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5F9BE" w14:textId="77777777" w:rsidR="00B052C9" w:rsidRPr="00FD0F0F" w:rsidRDefault="00B052C9" w:rsidP="003C50F2">
      <w:pPr>
        <w:tabs>
          <w:tab w:val="left" w:pos="1304"/>
          <w:tab w:val="left" w:pos="1457"/>
          <w:tab w:val="left" w:pos="1604"/>
          <w:tab w:val="left" w:pos="1757"/>
        </w:tabs>
        <w:jc w:val="right"/>
      </w:pPr>
    </w:p>
    <w:p w14:paraId="30BAAEB0" w14:textId="77777777" w:rsidR="0024158E" w:rsidRPr="00663948" w:rsidRDefault="0024158E" w:rsidP="00577287">
      <w:pPr>
        <w:ind w:left="5529"/>
        <w:jc w:val="both"/>
        <w:rPr>
          <w:lang w:val="lt-LT"/>
        </w:rPr>
      </w:pPr>
      <w:r w:rsidRPr="00663948">
        <w:rPr>
          <w:lang w:val="lt-LT"/>
        </w:rPr>
        <w:t>PATVIRTINTA</w:t>
      </w:r>
    </w:p>
    <w:p w14:paraId="04CC666A" w14:textId="7280D10E" w:rsidR="0024158E" w:rsidRPr="00663948" w:rsidRDefault="0024158E" w:rsidP="00577287">
      <w:pPr>
        <w:ind w:left="5529"/>
        <w:jc w:val="both"/>
        <w:rPr>
          <w:lang w:val="lt-LT"/>
        </w:rPr>
      </w:pPr>
      <w:bookmarkStart w:id="0" w:name="_Hlk524593445"/>
      <w:r w:rsidRPr="00663948">
        <w:rPr>
          <w:lang w:val="lt-LT"/>
        </w:rPr>
        <w:t>Valstybės įmonės ,,Indėlių ir investicijų draudimas“ tarybos</w:t>
      </w:r>
      <w:r w:rsidR="00577287">
        <w:rPr>
          <w:lang w:val="lt-LT"/>
        </w:rPr>
        <w:t xml:space="preserve"> </w:t>
      </w:r>
      <w:r w:rsidR="003A1F40">
        <w:rPr>
          <w:lang w:val="lt-LT"/>
        </w:rPr>
        <w:t>2018</w:t>
      </w:r>
      <w:r w:rsidR="003A1F40" w:rsidRPr="00663948">
        <w:rPr>
          <w:lang w:val="lt-LT"/>
        </w:rPr>
        <w:t xml:space="preserve"> </w:t>
      </w:r>
      <w:r w:rsidRPr="00663948">
        <w:rPr>
          <w:lang w:val="lt-LT"/>
        </w:rPr>
        <w:t>m.</w:t>
      </w:r>
      <w:r w:rsidR="00577287">
        <w:rPr>
          <w:lang w:val="lt-LT"/>
        </w:rPr>
        <w:t xml:space="preserve"> lapkričio 15 d. </w:t>
      </w:r>
      <w:r w:rsidRPr="00663948">
        <w:rPr>
          <w:lang w:val="lt-LT"/>
        </w:rPr>
        <w:t>nutarimu Nr.</w:t>
      </w:r>
      <w:bookmarkEnd w:id="0"/>
      <w:r w:rsidR="00577287">
        <w:rPr>
          <w:lang w:val="lt-LT"/>
        </w:rPr>
        <w:t xml:space="preserve"> 02-23-</w:t>
      </w:r>
      <w:r w:rsidR="00577287" w:rsidRPr="00AF2DFC">
        <w:rPr>
          <w:lang w:val="lt-LT"/>
        </w:rPr>
        <w:t>2</w:t>
      </w:r>
      <w:r w:rsidR="00907965" w:rsidRPr="00AF2DFC">
        <w:rPr>
          <w:lang w:val="lt-LT"/>
        </w:rPr>
        <w:t xml:space="preserve"> </w:t>
      </w:r>
      <w:r w:rsidR="00907965" w:rsidRPr="00CA16F8">
        <w:rPr>
          <w:lang w:val="lt-LT"/>
        </w:rPr>
        <w:t>(</w:t>
      </w:r>
      <w:r w:rsidR="000B17E3">
        <w:rPr>
          <w:lang w:val="lt-LT"/>
        </w:rPr>
        <w:t xml:space="preserve">2021 </w:t>
      </w:r>
      <w:r w:rsidR="00907965" w:rsidRPr="00CA16F8">
        <w:rPr>
          <w:lang w:val="lt-LT"/>
        </w:rPr>
        <w:t xml:space="preserve">m. </w:t>
      </w:r>
      <w:r w:rsidR="000B17E3">
        <w:rPr>
          <w:lang w:val="lt-LT"/>
        </w:rPr>
        <w:t xml:space="preserve">kovo 10 </w:t>
      </w:r>
      <w:r w:rsidR="00907965" w:rsidRPr="00CA16F8">
        <w:rPr>
          <w:lang w:val="lt-LT"/>
        </w:rPr>
        <w:t>d.</w:t>
      </w:r>
      <w:r w:rsidR="00CA16F8">
        <w:rPr>
          <w:lang w:val="lt-LT"/>
        </w:rPr>
        <w:t xml:space="preserve"> </w:t>
      </w:r>
      <w:r w:rsidR="00907965" w:rsidRPr="00CA16F8">
        <w:rPr>
          <w:lang w:val="lt-LT"/>
        </w:rPr>
        <w:t>protokolo Nr.</w:t>
      </w:r>
      <w:r w:rsidR="00CA16F8" w:rsidRPr="00CA16F8">
        <w:rPr>
          <w:lang w:val="lt-LT"/>
        </w:rPr>
        <w:t xml:space="preserve"> </w:t>
      </w:r>
      <w:r w:rsidR="000B17E3">
        <w:rPr>
          <w:lang w:val="lt-LT"/>
        </w:rPr>
        <w:t>02-8</w:t>
      </w:r>
      <w:bookmarkStart w:id="1" w:name="_GoBack"/>
      <w:bookmarkEnd w:id="1"/>
      <w:r w:rsidR="005D197A" w:rsidRPr="00CA16F8">
        <w:rPr>
          <w:lang w:val="lt-LT"/>
        </w:rPr>
        <w:t xml:space="preserve"> </w:t>
      </w:r>
      <w:r w:rsidR="00907965" w:rsidRPr="00CA16F8">
        <w:rPr>
          <w:lang w:val="lt-LT"/>
        </w:rPr>
        <w:t>redakcija)</w:t>
      </w:r>
    </w:p>
    <w:p w14:paraId="3081A722" w14:textId="77777777" w:rsidR="0024158E" w:rsidRPr="00B67C47" w:rsidRDefault="0024158E">
      <w:pPr>
        <w:tabs>
          <w:tab w:val="left" w:pos="1304"/>
          <w:tab w:val="left" w:pos="1457"/>
          <w:tab w:val="left" w:pos="1604"/>
          <w:tab w:val="left" w:pos="1757"/>
        </w:tabs>
        <w:ind w:left="4820"/>
        <w:jc w:val="both"/>
        <w:rPr>
          <w:lang w:val="lt-LT"/>
        </w:rPr>
      </w:pPr>
    </w:p>
    <w:p w14:paraId="78F586C9" w14:textId="77777777" w:rsidR="0024158E" w:rsidRPr="00B67C47" w:rsidRDefault="0024158E">
      <w:pPr>
        <w:jc w:val="center"/>
        <w:rPr>
          <w:lang w:val="lt-LT"/>
        </w:rPr>
      </w:pPr>
    </w:p>
    <w:p w14:paraId="7E40B923" w14:textId="77777777" w:rsidR="0024158E" w:rsidRPr="00B67C47" w:rsidRDefault="00200087">
      <w:pPr>
        <w:jc w:val="center"/>
        <w:rPr>
          <w:b/>
          <w:bCs/>
          <w:lang w:val="lt-LT"/>
        </w:rPr>
      </w:pPr>
      <w:bookmarkStart w:id="2" w:name="_Hlk524593416"/>
      <w:r w:rsidRPr="7B544C57">
        <w:rPr>
          <w:b/>
          <w:bCs/>
          <w:lang w:val="lt-LT"/>
        </w:rPr>
        <w:t xml:space="preserve">INDĖLIŲ DRAUDIMO IŠMOKŲ, AVANSINIŲ INDĖLIŲ DRAUDIMO IŠMOKŲ IR </w:t>
      </w:r>
      <w:r w:rsidR="0024158E" w:rsidRPr="7B544C57">
        <w:rPr>
          <w:b/>
          <w:bCs/>
          <w:lang w:val="lt-LT"/>
        </w:rPr>
        <w:t>ĮSIPAREIGOJIMŲ INVESTUOTOJAMS DRAUDIMO IŠMOKŲ APSKAIČIAVIMO IR IŠMOKĖJIMO TAISYKLĖS</w:t>
      </w:r>
      <w:bookmarkEnd w:id="2"/>
    </w:p>
    <w:p w14:paraId="140B781E" w14:textId="77777777" w:rsidR="0024158E" w:rsidRPr="00B67C47" w:rsidRDefault="0024158E">
      <w:pPr>
        <w:keepNext/>
        <w:jc w:val="both"/>
        <w:rPr>
          <w:b/>
          <w:bCs/>
          <w:lang w:val="lt-LT"/>
        </w:rPr>
      </w:pPr>
    </w:p>
    <w:p w14:paraId="170BC8E1" w14:textId="77777777" w:rsidR="0024158E" w:rsidRPr="00B67C47" w:rsidRDefault="0024158E">
      <w:pPr>
        <w:keepNext/>
        <w:jc w:val="both"/>
        <w:rPr>
          <w:b/>
          <w:bCs/>
          <w:lang w:val="lt-LT"/>
        </w:rPr>
      </w:pPr>
    </w:p>
    <w:p w14:paraId="3A261922" w14:textId="77777777" w:rsidR="0024158E" w:rsidRPr="00B67C47" w:rsidRDefault="0024158E">
      <w:pPr>
        <w:keepNext/>
        <w:numPr>
          <w:ilvl w:val="0"/>
          <w:numId w:val="1"/>
        </w:numPr>
        <w:jc w:val="center"/>
        <w:rPr>
          <w:lang w:val="lt-LT"/>
        </w:rPr>
      </w:pPr>
      <w:r w:rsidRPr="00B67C47">
        <w:rPr>
          <w:b/>
          <w:bCs/>
          <w:caps/>
          <w:lang w:val="lt-LT"/>
        </w:rPr>
        <w:t>Bendroji dalis</w:t>
      </w:r>
    </w:p>
    <w:p w14:paraId="629F0C6F" w14:textId="77777777" w:rsidR="0024158E" w:rsidRPr="00B67C47" w:rsidRDefault="0024158E" w:rsidP="0012434C">
      <w:pPr>
        <w:tabs>
          <w:tab w:val="left" w:pos="851"/>
        </w:tabs>
        <w:ind w:firstLine="426"/>
        <w:rPr>
          <w:lang w:val="lt-LT"/>
        </w:rPr>
      </w:pPr>
    </w:p>
    <w:p w14:paraId="0AACEB6C" w14:textId="77777777" w:rsidR="0024158E" w:rsidRPr="00B67C47" w:rsidRDefault="0024158E" w:rsidP="0012434C">
      <w:pPr>
        <w:numPr>
          <w:ilvl w:val="0"/>
          <w:numId w:val="2"/>
        </w:numPr>
        <w:tabs>
          <w:tab w:val="left" w:pos="993"/>
        </w:tabs>
        <w:ind w:left="0" w:firstLine="567"/>
        <w:jc w:val="both"/>
        <w:rPr>
          <w:lang w:val="lt-LT"/>
        </w:rPr>
      </w:pPr>
      <w:r w:rsidRPr="00B67C47">
        <w:rPr>
          <w:lang w:val="lt-LT"/>
        </w:rPr>
        <w:t xml:space="preserve">Šios taisyklės (toliau – Taisyklės) nustato indėlių draudimo išmokų, įsipareigojimų investuotojams draudimo išmokų apskaičiavimo </w:t>
      </w:r>
      <w:r w:rsidRPr="00200087">
        <w:rPr>
          <w:lang w:val="lt-LT"/>
        </w:rPr>
        <w:t>ir</w:t>
      </w:r>
      <w:r w:rsidR="00200087" w:rsidRPr="00200087">
        <w:rPr>
          <w:lang w:val="lt-LT"/>
        </w:rPr>
        <w:t xml:space="preserve"> indėlių draudimo išmokų, įsipareigojimų investuotojams draudimo išmokų ir avansinių indėlių draudimo išmokų</w:t>
      </w:r>
      <w:r w:rsidRPr="00200087">
        <w:rPr>
          <w:lang w:val="lt-LT"/>
        </w:rPr>
        <w:t xml:space="preserve"> išmokėjimo</w:t>
      </w:r>
      <w:r w:rsidRPr="00B67C47">
        <w:rPr>
          <w:lang w:val="lt-LT"/>
        </w:rPr>
        <w:t xml:space="preserve"> tvarką.</w:t>
      </w:r>
    </w:p>
    <w:p w14:paraId="26D053B2" w14:textId="4603367E" w:rsidR="0024158E" w:rsidRPr="003C50F2" w:rsidRDefault="7B06C38D" w:rsidP="0012434C">
      <w:pPr>
        <w:numPr>
          <w:ilvl w:val="0"/>
          <w:numId w:val="2"/>
        </w:numPr>
        <w:tabs>
          <w:tab w:val="left" w:pos="426"/>
          <w:tab w:val="left" w:pos="993"/>
        </w:tabs>
        <w:ind w:left="0" w:firstLine="567"/>
        <w:jc w:val="both"/>
        <w:rPr>
          <w:lang w:val="lt-LT"/>
        </w:rPr>
      </w:pPr>
      <w:r w:rsidRPr="38EC21B7">
        <w:rPr>
          <w:lang w:val="lt-LT"/>
        </w:rPr>
        <w:t>Taisyklėse vartojamos sąvokos suprantamos taip, kaip jos apibrėžtos Lietuvos Respublikos indėlių ir įsipareigojimų investuotojams draudimo įstatyme (toliau – Įstatymas)</w:t>
      </w:r>
      <w:r w:rsidR="409BA480" w:rsidRPr="38EC21B7">
        <w:rPr>
          <w:lang w:val="lt-LT"/>
        </w:rPr>
        <w:t>,</w:t>
      </w:r>
      <w:r w:rsidR="409BA480" w:rsidRPr="38EC21B7">
        <w:rPr>
          <w:color w:val="000000" w:themeColor="text1"/>
          <w:lang w:val="lt-LT"/>
        </w:rPr>
        <w:t xml:space="preserve"> 2016 m. balandžio 27 d. Europos Parlamento ir Tarybos reglamente (ES) 2016/679 dėl fizinių asmenų apsaugos tvarkant asmens duomenis ir dėl laisvo tokių duomenų judėjimo ir kuriuo panaikinama Direktyva 95/46/EB (Bendrasis duomenų apsaugos reglamentas)</w:t>
      </w:r>
      <w:r w:rsidR="409BA480" w:rsidRPr="38EC21B7">
        <w:rPr>
          <w:lang w:val="lt-LT"/>
        </w:rPr>
        <w:t xml:space="preserve"> (toliau – </w:t>
      </w:r>
      <w:r w:rsidR="31AF2F1A" w:rsidRPr="00F22C45">
        <w:rPr>
          <w:lang w:val="lt-LT"/>
        </w:rPr>
        <w:t>BDAR</w:t>
      </w:r>
      <w:r w:rsidR="409BA480" w:rsidRPr="00F22C45">
        <w:rPr>
          <w:lang w:val="lt-LT"/>
        </w:rPr>
        <w:t>)</w:t>
      </w:r>
      <w:r w:rsidRPr="38EC21B7">
        <w:rPr>
          <w:lang w:val="lt-LT"/>
        </w:rPr>
        <w:t>.</w:t>
      </w:r>
    </w:p>
    <w:p w14:paraId="212795C1" w14:textId="77777777" w:rsidR="0024158E" w:rsidRPr="003C50F2" w:rsidRDefault="0024158E" w:rsidP="0012434C">
      <w:pPr>
        <w:numPr>
          <w:ilvl w:val="0"/>
          <w:numId w:val="2"/>
        </w:numPr>
        <w:tabs>
          <w:tab w:val="left" w:pos="426"/>
          <w:tab w:val="left" w:pos="993"/>
        </w:tabs>
        <w:ind w:left="0" w:firstLine="567"/>
        <w:jc w:val="both"/>
        <w:rPr>
          <w:lang w:val="lt-LT"/>
        </w:rPr>
      </w:pPr>
      <w:r w:rsidRPr="00B67C47">
        <w:rPr>
          <w:lang w:val="lt-LT"/>
        </w:rPr>
        <w:t>Taisyklės yra taikomos, įvykus indėlių draud</w:t>
      </w:r>
      <w:r w:rsidRPr="00B67C47">
        <w:rPr>
          <w:bCs/>
          <w:lang w:val="lt-LT"/>
        </w:rPr>
        <w:t>žiamajam</w:t>
      </w:r>
      <w:r w:rsidRPr="00B67C47">
        <w:rPr>
          <w:lang w:val="lt-LT"/>
        </w:rPr>
        <w:t xml:space="preserve"> įvykiui ar įsipareigojimų investuotojams draudžiamajam įvykiui Įstatyme apibrėžtiems indėlių draudimo sistemos dalyviams ir / arba </w:t>
      </w:r>
      <w:r w:rsidR="004723E9">
        <w:rPr>
          <w:lang w:val="lt-LT"/>
        </w:rPr>
        <w:t>į</w:t>
      </w:r>
      <w:r w:rsidR="004723E9" w:rsidRPr="00B67C47">
        <w:rPr>
          <w:lang w:val="lt-LT"/>
        </w:rPr>
        <w:t>sipareigojimų</w:t>
      </w:r>
      <w:r w:rsidR="008A44BC" w:rsidRPr="00B67C47">
        <w:rPr>
          <w:lang w:val="lt-LT"/>
        </w:rPr>
        <w:t xml:space="preserve"> </w:t>
      </w:r>
      <w:r w:rsidRPr="00B67C47">
        <w:rPr>
          <w:lang w:val="lt-LT"/>
        </w:rPr>
        <w:t>investuotojams draudimo sistemos dalyviams</w:t>
      </w:r>
      <w:r w:rsidR="002805B4" w:rsidRPr="00B67C47">
        <w:rPr>
          <w:lang w:val="lt-LT"/>
        </w:rPr>
        <w:t xml:space="preserve"> </w:t>
      </w:r>
      <w:r w:rsidR="002805B4" w:rsidRPr="003C50F2">
        <w:rPr>
          <w:lang w:val="lt-LT"/>
        </w:rPr>
        <w:t xml:space="preserve">ir atliekant planinį, neplaninį </w:t>
      </w:r>
      <w:r w:rsidR="008A44BC" w:rsidRPr="003C50F2">
        <w:rPr>
          <w:lang w:val="lt-LT"/>
        </w:rPr>
        <w:t>i</w:t>
      </w:r>
      <w:r w:rsidR="002805B4" w:rsidRPr="003C50F2">
        <w:rPr>
          <w:lang w:val="lt-LT"/>
        </w:rPr>
        <w:t xml:space="preserve">ndėlių draudimo sistemos dalyvių ar </w:t>
      </w:r>
      <w:r w:rsidR="008A44BC" w:rsidRPr="003C50F2">
        <w:rPr>
          <w:lang w:val="lt-LT"/>
        </w:rPr>
        <w:t>į</w:t>
      </w:r>
      <w:r w:rsidR="002805B4" w:rsidRPr="003C50F2">
        <w:rPr>
          <w:lang w:val="lt-LT"/>
        </w:rPr>
        <w:t>sipareigojimų investuotojams draudimo sistemos dalyvių patikrinimą arba indėlių draudimo sistemos testavimą nepalankiausiomis sąlygomis</w:t>
      </w:r>
      <w:r w:rsidRPr="003C50F2">
        <w:rPr>
          <w:lang w:val="lt-LT"/>
        </w:rPr>
        <w:t>.</w:t>
      </w:r>
    </w:p>
    <w:p w14:paraId="06A8C889" w14:textId="4CB9AEBE" w:rsidR="0024158E" w:rsidRPr="003C50F2" w:rsidRDefault="0024158E" w:rsidP="0012434C">
      <w:pPr>
        <w:numPr>
          <w:ilvl w:val="0"/>
          <w:numId w:val="2"/>
        </w:numPr>
        <w:tabs>
          <w:tab w:val="left" w:pos="993"/>
        </w:tabs>
        <w:ind w:left="0" w:firstLine="567"/>
        <w:jc w:val="both"/>
        <w:rPr>
          <w:lang w:val="lt-LT"/>
        </w:rPr>
      </w:pPr>
      <w:r w:rsidRPr="589442A8">
        <w:rPr>
          <w:lang w:val="lt-LT"/>
        </w:rPr>
        <w:t xml:space="preserve">Taisyklių nuostatos </w:t>
      </w:r>
      <w:proofErr w:type="spellStart"/>
      <w:r w:rsidRPr="589442A8">
        <w:rPr>
          <w:i/>
          <w:iCs/>
          <w:lang w:val="lt-LT"/>
        </w:rPr>
        <w:t>mutatis</w:t>
      </w:r>
      <w:proofErr w:type="spellEnd"/>
      <w:r w:rsidRPr="589442A8">
        <w:rPr>
          <w:i/>
          <w:iCs/>
          <w:lang w:val="lt-LT"/>
        </w:rPr>
        <w:t xml:space="preserve"> </w:t>
      </w:r>
      <w:proofErr w:type="spellStart"/>
      <w:r w:rsidRPr="589442A8">
        <w:rPr>
          <w:i/>
          <w:iCs/>
          <w:lang w:val="lt-LT"/>
        </w:rPr>
        <w:t>mutandis</w:t>
      </w:r>
      <w:proofErr w:type="spellEnd"/>
      <w:r w:rsidRPr="589442A8">
        <w:rPr>
          <w:i/>
          <w:iCs/>
          <w:lang w:val="lt-LT"/>
        </w:rPr>
        <w:t xml:space="preserve"> </w:t>
      </w:r>
      <w:r w:rsidRPr="589442A8">
        <w:rPr>
          <w:lang w:val="lt-LT"/>
        </w:rPr>
        <w:t xml:space="preserve">taikomos, kai </w:t>
      </w:r>
      <w:r w:rsidR="00BE0232" w:rsidRPr="00EA39DC">
        <w:rPr>
          <w:lang w:val="lt-LT"/>
        </w:rPr>
        <w:t>v</w:t>
      </w:r>
      <w:r w:rsidR="002805B4" w:rsidRPr="00EA39DC">
        <w:rPr>
          <w:lang w:val="lt-LT"/>
        </w:rPr>
        <w:t>a</w:t>
      </w:r>
      <w:r w:rsidR="002805B4" w:rsidRPr="589442A8">
        <w:rPr>
          <w:lang w:val="lt-LT"/>
        </w:rPr>
        <w:t xml:space="preserve">lstybės įmonė ,,Indėlių ir investicijų draudimas“ (toliau </w:t>
      </w:r>
      <w:r w:rsidR="002805B4" w:rsidRPr="00EA39DC">
        <w:rPr>
          <w:lang w:val="lt-LT"/>
        </w:rPr>
        <w:t xml:space="preserve">– </w:t>
      </w:r>
      <w:r w:rsidR="00BE0232" w:rsidRPr="00EA39DC">
        <w:rPr>
          <w:lang w:val="lt-LT"/>
        </w:rPr>
        <w:t>d</w:t>
      </w:r>
      <w:r w:rsidRPr="00EA39DC">
        <w:rPr>
          <w:lang w:val="lt-LT"/>
        </w:rPr>
        <w:t>raudimo</w:t>
      </w:r>
      <w:r w:rsidRPr="589442A8">
        <w:rPr>
          <w:lang w:val="lt-LT"/>
        </w:rPr>
        <w:t xml:space="preserve"> įmonė</w:t>
      </w:r>
      <w:r w:rsidR="002805B4" w:rsidRPr="589442A8">
        <w:rPr>
          <w:lang w:val="lt-LT"/>
        </w:rPr>
        <w:t>)</w:t>
      </w:r>
      <w:r w:rsidRPr="589442A8">
        <w:rPr>
          <w:lang w:val="lt-LT"/>
        </w:rPr>
        <w:t xml:space="preserve"> </w:t>
      </w:r>
      <w:r w:rsidR="005624DA" w:rsidRPr="589442A8">
        <w:rPr>
          <w:lang w:val="lt-LT"/>
        </w:rPr>
        <w:t>iš</w:t>
      </w:r>
      <w:r w:rsidRPr="589442A8">
        <w:rPr>
          <w:lang w:val="lt-LT"/>
        </w:rPr>
        <w:t>moka indėlių draudimo išmokas valstybės narės jurisdikcijai priklausančio banko Lietuvos Respublikoje įsteigto filialo indėlininkams buveinės valstybės narės, kurioje įsteigtas bankas, indėlių draudimo sistemos administratoriaus vardu</w:t>
      </w:r>
      <w:r w:rsidR="005624DA" w:rsidRPr="589442A8">
        <w:rPr>
          <w:lang w:val="lt-LT"/>
        </w:rPr>
        <w:t>.</w:t>
      </w:r>
    </w:p>
    <w:p w14:paraId="1421E4D2" w14:textId="77777777" w:rsidR="0024158E" w:rsidRPr="00A840E5" w:rsidRDefault="0024158E" w:rsidP="0012434C">
      <w:pPr>
        <w:numPr>
          <w:ilvl w:val="0"/>
          <w:numId w:val="2"/>
        </w:numPr>
        <w:tabs>
          <w:tab w:val="left" w:pos="993"/>
        </w:tabs>
        <w:ind w:left="0" w:firstLine="567"/>
        <w:jc w:val="both"/>
        <w:rPr>
          <w:lang w:val="lt-LT"/>
        </w:rPr>
      </w:pPr>
      <w:r w:rsidRPr="00B67C47">
        <w:rPr>
          <w:lang w:val="lt-LT"/>
        </w:rPr>
        <w:t xml:space="preserve">Indėlių draudimo išmokos ir įsipareigojimų investuotojams draudimo išmokos </w:t>
      </w:r>
      <w:r w:rsidRPr="00A840E5">
        <w:rPr>
          <w:lang w:val="lt-LT"/>
        </w:rPr>
        <w:t>apskaičiuojamos ir išmokamos atskirai.</w:t>
      </w:r>
    </w:p>
    <w:p w14:paraId="31201CD3" w14:textId="77777777" w:rsidR="00294EAF" w:rsidRPr="00A840E5" w:rsidRDefault="0024158E" w:rsidP="00294EAF">
      <w:pPr>
        <w:numPr>
          <w:ilvl w:val="0"/>
          <w:numId w:val="2"/>
        </w:numPr>
        <w:tabs>
          <w:tab w:val="left" w:pos="993"/>
        </w:tabs>
        <w:ind w:left="0" w:firstLine="567"/>
        <w:jc w:val="both"/>
        <w:rPr>
          <w:lang w:val="lt-LT"/>
        </w:rPr>
      </w:pPr>
      <w:r w:rsidRPr="00A840E5">
        <w:rPr>
          <w:lang w:val="lt-LT"/>
        </w:rPr>
        <w:t>Draudimo išmokos yra išmokamos eurais. Indėlių draudimo išmoka ir įsipareigojimų investuotojams draudimo išmoka mokama euro centų tikslumu – dviejų skaitmenų po kablelio tikslumu ir apvalinama pagal matematines skaičių apvalinimo taisykles.</w:t>
      </w:r>
    </w:p>
    <w:p w14:paraId="7BFD2C0A" w14:textId="4C2D1000" w:rsidR="001441F3" w:rsidRPr="00A840E5" w:rsidRDefault="001F7C15" w:rsidP="00294EAF">
      <w:pPr>
        <w:numPr>
          <w:ilvl w:val="0"/>
          <w:numId w:val="2"/>
        </w:numPr>
        <w:tabs>
          <w:tab w:val="left" w:pos="993"/>
        </w:tabs>
        <w:ind w:left="0" w:firstLine="567"/>
        <w:jc w:val="both"/>
        <w:rPr>
          <w:lang w:val="lt-LT"/>
        </w:rPr>
      </w:pPr>
      <w:r w:rsidRPr="00A840E5">
        <w:rPr>
          <w:lang w:val="lt-LT"/>
        </w:rPr>
        <w:t>D</w:t>
      </w:r>
      <w:r w:rsidR="0046095E" w:rsidRPr="00A840E5">
        <w:rPr>
          <w:lang w:val="lt-LT"/>
        </w:rPr>
        <w:t>raudimo išmok</w:t>
      </w:r>
      <w:r w:rsidR="000C1016" w:rsidRPr="00A840E5">
        <w:rPr>
          <w:lang w:val="lt-LT"/>
        </w:rPr>
        <w:t>a</w:t>
      </w:r>
      <w:r w:rsidR="0046095E" w:rsidRPr="00A840E5">
        <w:rPr>
          <w:lang w:val="lt-LT"/>
        </w:rPr>
        <w:t xml:space="preserve">s </w:t>
      </w:r>
      <w:r w:rsidRPr="00A840E5">
        <w:rPr>
          <w:lang w:val="lt-LT"/>
        </w:rPr>
        <w:t>iš</w:t>
      </w:r>
      <w:r w:rsidR="0046095E" w:rsidRPr="00A840E5">
        <w:rPr>
          <w:lang w:val="lt-LT"/>
        </w:rPr>
        <w:t xml:space="preserve">moka </w:t>
      </w:r>
      <w:bookmarkStart w:id="3" w:name="_Hlk39661658"/>
      <w:r w:rsidR="0046095E" w:rsidRPr="00A840E5">
        <w:rPr>
          <w:lang w:val="lt-LT"/>
        </w:rPr>
        <w:t>mokėjimo paslaugų teikėj</w:t>
      </w:r>
      <w:bookmarkEnd w:id="3"/>
      <w:r w:rsidR="000C1016" w:rsidRPr="00A840E5">
        <w:rPr>
          <w:lang w:val="lt-LT"/>
        </w:rPr>
        <w:t>as</w:t>
      </w:r>
      <w:r w:rsidRPr="00A840E5">
        <w:rPr>
          <w:lang w:val="lt-LT"/>
        </w:rPr>
        <w:t>, išskyrus</w:t>
      </w:r>
      <w:r w:rsidR="00DE377B" w:rsidRPr="00A840E5">
        <w:rPr>
          <w:lang w:val="lt-LT"/>
        </w:rPr>
        <w:t xml:space="preserve"> 7.1. – 7.4. papunkčiuose išvardintus atvejus, kai išmok</w:t>
      </w:r>
      <w:r w:rsidR="000C1016" w:rsidRPr="00A840E5">
        <w:rPr>
          <w:lang w:val="lt-LT"/>
        </w:rPr>
        <w:t>a</w:t>
      </w:r>
      <w:r w:rsidR="00DE377B" w:rsidRPr="00A840E5">
        <w:rPr>
          <w:lang w:val="lt-LT"/>
        </w:rPr>
        <w:t>s išmoka draudimo įmon</w:t>
      </w:r>
      <w:r w:rsidR="000C1016" w:rsidRPr="00A840E5">
        <w:rPr>
          <w:lang w:val="lt-LT"/>
        </w:rPr>
        <w:t>ė</w:t>
      </w:r>
      <w:r w:rsidR="001441F3" w:rsidRPr="00A840E5">
        <w:rPr>
          <w:lang w:val="lt-LT"/>
        </w:rPr>
        <w:t>:</w:t>
      </w:r>
    </w:p>
    <w:p w14:paraId="2B686FF2" w14:textId="3E3C1CE7" w:rsidR="00294EAF" w:rsidRPr="00A840E5" w:rsidRDefault="00243BE5" w:rsidP="00B174E1">
      <w:pPr>
        <w:numPr>
          <w:ilvl w:val="1"/>
          <w:numId w:val="3"/>
        </w:numPr>
        <w:tabs>
          <w:tab w:val="left" w:pos="993"/>
        </w:tabs>
        <w:suppressAutoHyphens w:val="0"/>
        <w:ind w:left="0" w:firstLine="567"/>
        <w:contextualSpacing/>
        <w:jc w:val="both"/>
      </w:pPr>
      <w:r w:rsidRPr="00A840E5">
        <w:t>k</w:t>
      </w:r>
      <w:r w:rsidR="7B1B279F" w:rsidRPr="00A840E5">
        <w:t xml:space="preserve">ai </w:t>
      </w:r>
      <w:proofErr w:type="spellStart"/>
      <w:r w:rsidR="001C54F2" w:rsidRPr="00A840E5">
        <w:t>p</w:t>
      </w:r>
      <w:r w:rsidR="00755159" w:rsidRPr="00A840E5">
        <w:t>askelbus</w:t>
      </w:r>
      <w:proofErr w:type="spellEnd"/>
      <w:r w:rsidR="00755159" w:rsidRPr="00A840E5">
        <w:t xml:space="preserve"> </w:t>
      </w:r>
      <w:r w:rsidR="00755159" w:rsidRPr="00A840E5">
        <w:rPr>
          <w:lang w:val="lt-LT"/>
        </w:rPr>
        <w:t>mokėjimo paslaugų teikėjų</w:t>
      </w:r>
      <w:r w:rsidR="00755159" w:rsidRPr="00A840E5">
        <w:t xml:space="preserve"> </w:t>
      </w:r>
      <w:proofErr w:type="spellStart"/>
      <w:r w:rsidR="00755159" w:rsidRPr="00A840E5">
        <w:t>atranką</w:t>
      </w:r>
      <w:proofErr w:type="spellEnd"/>
      <w:r w:rsidR="00755159" w:rsidRPr="00A840E5">
        <w:t xml:space="preserve">, </w:t>
      </w:r>
      <w:proofErr w:type="spellStart"/>
      <w:r w:rsidR="000B6C65" w:rsidRPr="00A840E5">
        <w:t>neatsiranda</w:t>
      </w:r>
      <w:proofErr w:type="spellEnd"/>
      <w:r w:rsidR="000B6C65" w:rsidRPr="00A840E5">
        <w:t xml:space="preserve"> </w:t>
      </w:r>
      <w:r w:rsidR="00025F0B" w:rsidRPr="00A840E5">
        <w:rPr>
          <w:lang w:val="lt-LT"/>
        </w:rPr>
        <w:t xml:space="preserve">mokėjimo </w:t>
      </w:r>
      <w:r w:rsidR="000B6C65" w:rsidRPr="00A840E5">
        <w:rPr>
          <w:lang w:val="lt-LT"/>
        </w:rPr>
        <w:t>paslaugų teikėjų</w:t>
      </w:r>
      <w:r w:rsidR="00755159" w:rsidRPr="00A840E5">
        <w:t>;</w:t>
      </w:r>
    </w:p>
    <w:p w14:paraId="4FA51707" w14:textId="2674D7BB" w:rsidR="00294EAF" w:rsidRPr="00A840E5" w:rsidRDefault="00243BE5" w:rsidP="00B174E1">
      <w:pPr>
        <w:numPr>
          <w:ilvl w:val="1"/>
          <w:numId w:val="3"/>
        </w:numPr>
        <w:tabs>
          <w:tab w:val="left" w:pos="993"/>
        </w:tabs>
        <w:suppressAutoHyphens w:val="0"/>
        <w:ind w:left="0" w:firstLine="567"/>
        <w:contextualSpacing/>
        <w:jc w:val="both"/>
      </w:pPr>
      <w:r w:rsidRPr="00A840E5">
        <w:t>k</w:t>
      </w:r>
      <w:r w:rsidR="32468F57" w:rsidRPr="00A840E5">
        <w:t xml:space="preserve">ai </w:t>
      </w:r>
      <w:proofErr w:type="spellStart"/>
      <w:r w:rsidR="62E27FBE" w:rsidRPr="00A840E5">
        <w:t>a</w:t>
      </w:r>
      <w:r w:rsidR="00755159" w:rsidRPr="00A840E5">
        <w:t>trankoje</w:t>
      </w:r>
      <w:proofErr w:type="spellEnd"/>
      <w:r w:rsidR="00755159" w:rsidRPr="00A840E5">
        <w:t xml:space="preserve"> </w:t>
      </w:r>
      <w:proofErr w:type="spellStart"/>
      <w:r w:rsidR="00755159" w:rsidRPr="00A840E5">
        <w:t>dalyvaujantys</w:t>
      </w:r>
      <w:proofErr w:type="spellEnd"/>
      <w:r w:rsidR="00755159" w:rsidRPr="00A840E5">
        <w:t xml:space="preserve"> </w:t>
      </w:r>
      <w:r w:rsidR="00755159" w:rsidRPr="00A840E5">
        <w:rPr>
          <w:lang w:val="lt-LT"/>
        </w:rPr>
        <w:t xml:space="preserve">mokėjimo paslaugų teikėjai </w:t>
      </w:r>
      <w:proofErr w:type="spellStart"/>
      <w:r w:rsidR="00755159" w:rsidRPr="00A840E5">
        <w:t>neatitinka</w:t>
      </w:r>
      <w:proofErr w:type="spellEnd"/>
      <w:r w:rsidR="00755159" w:rsidRPr="00A840E5">
        <w:t xml:space="preserve"> </w:t>
      </w:r>
      <w:proofErr w:type="spellStart"/>
      <w:r w:rsidR="00755159" w:rsidRPr="00A840E5">
        <w:t>nustatytų</w:t>
      </w:r>
      <w:proofErr w:type="spellEnd"/>
      <w:r w:rsidR="00755159" w:rsidRPr="00A840E5">
        <w:t xml:space="preserve"> </w:t>
      </w:r>
      <w:proofErr w:type="spellStart"/>
      <w:r w:rsidR="00755159" w:rsidRPr="00A840E5">
        <w:t>atrankos</w:t>
      </w:r>
      <w:proofErr w:type="spellEnd"/>
      <w:r w:rsidR="00755159" w:rsidRPr="00A840E5">
        <w:t xml:space="preserve"> </w:t>
      </w:r>
      <w:proofErr w:type="spellStart"/>
      <w:r w:rsidR="00755159" w:rsidRPr="00A840E5">
        <w:t>kriterijų</w:t>
      </w:r>
      <w:proofErr w:type="spellEnd"/>
      <w:r w:rsidR="00755159" w:rsidRPr="00A840E5">
        <w:t>;</w:t>
      </w:r>
    </w:p>
    <w:p w14:paraId="07D93514" w14:textId="6605C193" w:rsidR="00294EAF" w:rsidRPr="00A840E5" w:rsidRDefault="00243BE5" w:rsidP="00B174E1">
      <w:pPr>
        <w:numPr>
          <w:ilvl w:val="1"/>
          <w:numId w:val="3"/>
        </w:numPr>
        <w:tabs>
          <w:tab w:val="left" w:pos="993"/>
        </w:tabs>
        <w:suppressAutoHyphens w:val="0"/>
        <w:spacing w:line="259" w:lineRule="auto"/>
        <w:ind w:left="0" w:firstLine="567"/>
        <w:contextualSpacing/>
        <w:jc w:val="both"/>
        <w:rPr>
          <w:lang w:val="lt-LT"/>
        </w:rPr>
      </w:pPr>
      <w:r w:rsidRPr="00A840E5">
        <w:t>k</w:t>
      </w:r>
      <w:r w:rsidR="002C4B80" w:rsidRPr="00A840E5">
        <w:t>ai v</w:t>
      </w:r>
      <w:proofErr w:type="spellStart"/>
      <w:r w:rsidR="000B6C65" w:rsidRPr="00A840E5">
        <w:rPr>
          <w:lang w:val="lt-LT"/>
        </w:rPr>
        <w:t>ykd</w:t>
      </w:r>
      <w:r w:rsidR="002C4B80" w:rsidRPr="00A840E5">
        <w:rPr>
          <w:lang w:val="lt-LT"/>
        </w:rPr>
        <w:t>omi</w:t>
      </w:r>
      <w:proofErr w:type="spellEnd"/>
      <w:r w:rsidR="000B6C65" w:rsidRPr="00A840E5">
        <w:rPr>
          <w:lang w:val="lt-LT"/>
        </w:rPr>
        <w:t xml:space="preserve"> teismų </w:t>
      </w:r>
      <w:r w:rsidR="002C4B80" w:rsidRPr="00A840E5">
        <w:rPr>
          <w:lang w:val="lt-LT"/>
        </w:rPr>
        <w:t>sprendimai</w:t>
      </w:r>
      <w:r w:rsidR="00755159" w:rsidRPr="00A840E5">
        <w:t>;</w:t>
      </w:r>
    </w:p>
    <w:p w14:paraId="2BBA90AD" w14:textId="02762528" w:rsidR="00D35DCC" w:rsidRPr="00550173" w:rsidRDefault="00243BE5" w:rsidP="00B174E1">
      <w:pPr>
        <w:numPr>
          <w:ilvl w:val="1"/>
          <w:numId w:val="3"/>
        </w:numPr>
        <w:tabs>
          <w:tab w:val="left" w:pos="993"/>
        </w:tabs>
        <w:suppressAutoHyphens w:val="0"/>
        <w:spacing w:line="259" w:lineRule="auto"/>
        <w:ind w:left="0" w:firstLine="567"/>
        <w:contextualSpacing/>
        <w:jc w:val="both"/>
        <w:rPr>
          <w:lang w:val="lt-LT"/>
        </w:rPr>
      </w:pPr>
      <w:r w:rsidRPr="00A840E5">
        <w:rPr>
          <w:lang w:val="lt-LT"/>
        </w:rPr>
        <w:t>k</w:t>
      </w:r>
      <w:r w:rsidR="00994592" w:rsidRPr="00A840E5">
        <w:rPr>
          <w:lang w:val="lt-LT"/>
        </w:rPr>
        <w:t>ai mokamos a</w:t>
      </w:r>
      <w:r w:rsidR="009A098A" w:rsidRPr="00A840E5">
        <w:rPr>
          <w:lang w:val="lt-LT"/>
        </w:rPr>
        <w:t>vansi</w:t>
      </w:r>
      <w:r w:rsidR="00352A45" w:rsidRPr="00A840E5">
        <w:rPr>
          <w:lang w:val="lt-LT"/>
        </w:rPr>
        <w:t>n</w:t>
      </w:r>
      <w:r w:rsidR="00DE377B" w:rsidRPr="00A840E5">
        <w:rPr>
          <w:lang w:val="lt-LT"/>
        </w:rPr>
        <w:t>ė</w:t>
      </w:r>
      <w:r w:rsidR="009A098A" w:rsidRPr="00A840E5">
        <w:rPr>
          <w:lang w:val="lt-LT"/>
        </w:rPr>
        <w:t>s indėlių draudimo išmok</w:t>
      </w:r>
      <w:r w:rsidR="00DE377B" w:rsidRPr="00A840E5">
        <w:rPr>
          <w:lang w:val="lt-LT"/>
        </w:rPr>
        <w:t>o</w:t>
      </w:r>
      <w:r w:rsidR="00352A45" w:rsidRPr="00A840E5">
        <w:rPr>
          <w:lang w:val="lt-LT"/>
        </w:rPr>
        <w:t xml:space="preserve">s, </w:t>
      </w:r>
      <w:r w:rsidR="009A098A" w:rsidRPr="00A840E5">
        <w:rPr>
          <w:lang w:val="lt-LT"/>
        </w:rPr>
        <w:t>nebent</w:t>
      </w:r>
      <w:r w:rsidR="009A098A" w:rsidRPr="00550173">
        <w:rPr>
          <w:lang w:val="lt-LT"/>
        </w:rPr>
        <w:t xml:space="preserve"> iki avansinių išmokų išmokėjimo termino pabaigos yra atrinktas mokėjimo paslaugų teikėjas.</w:t>
      </w:r>
    </w:p>
    <w:p w14:paraId="6983E3B7" w14:textId="154045C7" w:rsidR="00CF03DD" w:rsidRPr="00CF03DD" w:rsidRDefault="0024158E" w:rsidP="00B174E1">
      <w:pPr>
        <w:pStyle w:val="ListParagraph"/>
        <w:numPr>
          <w:ilvl w:val="0"/>
          <w:numId w:val="3"/>
        </w:numPr>
        <w:tabs>
          <w:tab w:val="left" w:pos="993"/>
        </w:tabs>
        <w:suppressAutoHyphens w:val="0"/>
        <w:ind w:left="0" w:firstLine="567"/>
        <w:contextualSpacing/>
        <w:jc w:val="both"/>
        <w:rPr>
          <w:b/>
          <w:bCs/>
          <w:lang w:val="lt-LT"/>
        </w:rPr>
      </w:pPr>
      <w:r w:rsidRPr="00CF03DD">
        <w:rPr>
          <w:lang w:val="lt-LT"/>
        </w:rPr>
        <w:t>Draudimo įmonė išmokų neišmoka grynaisiais pinigais.</w:t>
      </w:r>
    </w:p>
    <w:p w14:paraId="642736A1" w14:textId="77777777" w:rsidR="00E21BB6" w:rsidRDefault="0024158E" w:rsidP="00B174E1">
      <w:pPr>
        <w:pStyle w:val="ListParagraph"/>
        <w:numPr>
          <w:ilvl w:val="0"/>
          <w:numId w:val="3"/>
        </w:numPr>
        <w:tabs>
          <w:tab w:val="left" w:pos="993"/>
        </w:tabs>
        <w:suppressAutoHyphens w:val="0"/>
        <w:ind w:left="0" w:firstLine="567"/>
        <w:contextualSpacing/>
        <w:jc w:val="both"/>
        <w:rPr>
          <w:lang w:val="lt-LT"/>
        </w:rPr>
      </w:pPr>
      <w:r w:rsidRPr="002455DA">
        <w:rPr>
          <w:lang w:val="lt-LT"/>
        </w:rPr>
        <w:t>Indėlių draudimo išmokos ir įsipareigojimų investuotojams draudimo išmokos išmokamos</w:t>
      </w:r>
      <w:r w:rsidR="00461505" w:rsidRPr="002455DA">
        <w:rPr>
          <w:lang w:val="lt-LT"/>
        </w:rPr>
        <w:t>:</w:t>
      </w:r>
    </w:p>
    <w:p w14:paraId="79597875" w14:textId="77777777" w:rsidR="001F0928" w:rsidRPr="00FD0F0F" w:rsidRDefault="00461505" w:rsidP="00B174E1">
      <w:pPr>
        <w:pStyle w:val="ListParagraph"/>
        <w:numPr>
          <w:ilvl w:val="1"/>
          <w:numId w:val="3"/>
        </w:numPr>
        <w:tabs>
          <w:tab w:val="left" w:pos="993"/>
        </w:tabs>
        <w:suppressAutoHyphens w:val="0"/>
        <w:ind w:left="0" w:firstLine="567"/>
        <w:contextualSpacing/>
        <w:jc w:val="both"/>
        <w:rPr>
          <w:lang w:val="lt-LT"/>
        </w:rPr>
      </w:pPr>
      <w:r w:rsidRPr="00FD0F0F">
        <w:rPr>
          <w:lang w:val="lt-LT"/>
        </w:rPr>
        <w:t xml:space="preserve">Įstatymo 6 straipsnio 5 dalyje numatytu atveju </w:t>
      </w:r>
      <w:r w:rsidR="00515437" w:rsidRPr="00FD0F0F">
        <w:rPr>
          <w:lang w:val="lt-LT"/>
        </w:rPr>
        <w:t xml:space="preserve">ir Įstatymo 7 straipsnio 3 dalyje numatytu atveju </w:t>
      </w:r>
      <w:r w:rsidRPr="00FD0F0F">
        <w:rPr>
          <w:lang w:val="lt-LT"/>
        </w:rPr>
        <w:t>– esant indėlininko prašymui;</w:t>
      </w:r>
    </w:p>
    <w:p w14:paraId="281327EB" w14:textId="7BFB8284" w:rsidR="001F0928" w:rsidRPr="00FD0F0F" w:rsidRDefault="00243BE5" w:rsidP="00BD2EE4">
      <w:pPr>
        <w:pStyle w:val="ListParagraph"/>
        <w:numPr>
          <w:ilvl w:val="1"/>
          <w:numId w:val="3"/>
        </w:numPr>
        <w:tabs>
          <w:tab w:val="left" w:pos="993"/>
        </w:tabs>
        <w:suppressAutoHyphens w:val="0"/>
        <w:ind w:left="0" w:firstLine="567"/>
        <w:contextualSpacing/>
        <w:jc w:val="both"/>
        <w:rPr>
          <w:lang w:val="lt-LT"/>
        </w:rPr>
      </w:pPr>
      <w:r w:rsidRPr="00EA39DC">
        <w:rPr>
          <w:lang w:val="lt-LT"/>
        </w:rPr>
        <w:t>k</w:t>
      </w:r>
      <w:r w:rsidR="00461505" w:rsidRPr="00EA39DC">
        <w:rPr>
          <w:lang w:val="lt-LT"/>
        </w:rPr>
        <w:t>i</w:t>
      </w:r>
      <w:r w:rsidR="00461505" w:rsidRPr="00FD0F0F">
        <w:rPr>
          <w:lang w:val="lt-LT"/>
        </w:rPr>
        <w:t>tais atvejais – be atskiro indėlininko ar investuotojo prašymo.</w:t>
      </w:r>
      <w:r w:rsidR="00294EAF" w:rsidRPr="00FD0F0F">
        <w:rPr>
          <w:lang w:val="lt-LT"/>
        </w:rPr>
        <w:t xml:space="preserve"> </w:t>
      </w:r>
    </w:p>
    <w:p w14:paraId="0A98D266" w14:textId="03FE081D" w:rsidR="0024158E" w:rsidRPr="005A1844" w:rsidRDefault="0024158E" w:rsidP="00BD2EE4">
      <w:pPr>
        <w:pStyle w:val="ListParagraph"/>
        <w:numPr>
          <w:ilvl w:val="0"/>
          <w:numId w:val="5"/>
        </w:numPr>
        <w:tabs>
          <w:tab w:val="left" w:pos="993"/>
        </w:tabs>
        <w:ind w:left="0" w:firstLine="567"/>
        <w:jc w:val="both"/>
        <w:rPr>
          <w:lang w:val="lt-LT"/>
        </w:rPr>
      </w:pPr>
      <w:r w:rsidRPr="005A1844">
        <w:rPr>
          <w:lang w:val="lt-LT"/>
        </w:rPr>
        <w:t xml:space="preserve">Susirašinėjimas, vykdomas pagal šias Taisykles, gali būti vykdomas registruotu paštu, per pasiuntinių paslaugų teikėjus ar elektroninių ryšių priemonėmis. </w:t>
      </w:r>
      <w:r w:rsidRPr="005A1844">
        <w:rPr>
          <w:shd w:val="clear" w:color="auto" w:fill="FFFFFF"/>
          <w:lang w:val="lt-LT"/>
        </w:rPr>
        <w:t xml:space="preserve">Prašymas, adresuotas </w:t>
      </w:r>
      <w:r w:rsidRPr="005A1844">
        <w:rPr>
          <w:lang w:val="lt-LT"/>
        </w:rPr>
        <w:t xml:space="preserve">draudimo </w:t>
      </w:r>
      <w:r w:rsidRPr="005A1844">
        <w:rPr>
          <w:lang w:val="lt-LT"/>
        </w:rPr>
        <w:lastRenderedPageBreak/>
        <w:t>įmonei</w:t>
      </w:r>
      <w:r w:rsidRPr="005A1844">
        <w:rPr>
          <w:shd w:val="clear" w:color="auto" w:fill="FFFFFF"/>
          <w:lang w:val="lt-LT"/>
        </w:rPr>
        <w:t>, perduotas paštu,</w:t>
      </w:r>
      <w:r w:rsidRPr="005A1844">
        <w:rPr>
          <w:lang w:val="lt-LT"/>
        </w:rPr>
        <w:t xml:space="preserve"> per pasiuntinių paslaugų teikėjus</w:t>
      </w:r>
      <w:r w:rsidRPr="005A1844">
        <w:rPr>
          <w:shd w:val="clear" w:color="auto" w:fill="FFFFFF"/>
          <w:lang w:val="lt-LT"/>
        </w:rPr>
        <w:t xml:space="preserve"> ar elektroninėmis ryšių priemonėmis, laikomas pateiktu nuo jo užregistravimo </w:t>
      </w:r>
      <w:r w:rsidRPr="005A1844">
        <w:rPr>
          <w:lang w:val="lt-LT"/>
        </w:rPr>
        <w:t>draudimo įmonėje</w:t>
      </w:r>
      <w:r w:rsidRPr="005A1844">
        <w:rPr>
          <w:shd w:val="clear" w:color="auto" w:fill="FFFFFF"/>
          <w:lang w:val="lt-LT"/>
        </w:rPr>
        <w:t xml:space="preserve"> dienos.</w:t>
      </w:r>
    </w:p>
    <w:p w14:paraId="23CC45DC" w14:textId="77777777" w:rsidR="0024158E" w:rsidRPr="00B67C47" w:rsidRDefault="0024158E">
      <w:pPr>
        <w:widowControl w:val="0"/>
        <w:ind w:firstLine="720"/>
        <w:jc w:val="both"/>
        <w:rPr>
          <w:lang w:val="lt-LT"/>
        </w:rPr>
      </w:pPr>
    </w:p>
    <w:p w14:paraId="6EA0C23D" w14:textId="77777777" w:rsidR="0024158E" w:rsidRPr="00B67C47" w:rsidRDefault="0024158E">
      <w:pPr>
        <w:numPr>
          <w:ilvl w:val="0"/>
          <w:numId w:val="1"/>
        </w:numPr>
        <w:jc w:val="center"/>
        <w:rPr>
          <w:b/>
          <w:bCs/>
          <w:caps/>
          <w:lang w:val="lt-LT"/>
        </w:rPr>
      </w:pPr>
      <w:r w:rsidRPr="00B67C47">
        <w:rPr>
          <w:b/>
          <w:bCs/>
          <w:caps/>
          <w:lang w:val="lt-LT"/>
        </w:rPr>
        <w:t>DUOMENŲ, REIKALINGŲ DRAUDIMO IŠMOKOMS APSKAIČIUOTI, PERDAVIMAS</w:t>
      </w:r>
    </w:p>
    <w:p w14:paraId="28489CA4" w14:textId="77777777" w:rsidR="0024158E" w:rsidRPr="00B67C47" w:rsidRDefault="0024158E">
      <w:pPr>
        <w:ind w:left="1080"/>
        <w:rPr>
          <w:b/>
          <w:bCs/>
          <w:caps/>
          <w:lang w:val="lt-LT"/>
        </w:rPr>
      </w:pPr>
    </w:p>
    <w:p w14:paraId="04AE0A6F" w14:textId="5E7D6833" w:rsidR="0024158E" w:rsidRPr="00F469A9" w:rsidRDefault="0024158E" w:rsidP="00B174E1">
      <w:pPr>
        <w:pStyle w:val="ListParagraph"/>
        <w:numPr>
          <w:ilvl w:val="0"/>
          <w:numId w:val="5"/>
        </w:numPr>
        <w:tabs>
          <w:tab w:val="left" w:pos="993"/>
        </w:tabs>
        <w:ind w:left="0" w:firstLine="567"/>
        <w:jc w:val="both"/>
        <w:rPr>
          <w:lang w:val="lt-LT"/>
        </w:rPr>
      </w:pPr>
      <w:r w:rsidRPr="00F469A9">
        <w:rPr>
          <w:lang w:val="lt-LT"/>
        </w:rPr>
        <w:t xml:space="preserve">Įvykus indėlių draudžiamajam įvykiui, </w:t>
      </w:r>
      <w:r w:rsidR="00962D6F" w:rsidRPr="00962D6F">
        <w:rPr>
          <w:lang w:val="lt-LT"/>
        </w:rPr>
        <w:t xml:space="preserve">draudimo įmonė indėlių draudimo sistemos dalyviui išsiunčia prašymą pateikti duomenis reikalingus indėlių draudimo išmokoms išmokėti. </w:t>
      </w:r>
      <w:r w:rsidR="00962D6F">
        <w:rPr>
          <w:lang w:val="lt-LT"/>
        </w:rPr>
        <w:t>I</w:t>
      </w:r>
      <w:r w:rsidRPr="00F469A9">
        <w:rPr>
          <w:lang w:val="lt-LT"/>
        </w:rPr>
        <w:t>ndėlių draudimo sistemos dalyvis privalo nedelsiant, bet ne vėliau kaip per 2 darbo dienas nuo</w:t>
      </w:r>
      <w:r w:rsidR="00962D6F" w:rsidRPr="00962D6F">
        <w:t xml:space="preserve"> </w:t>
      </w:r>
      <w:r w:rsidR="00962D6F" w:rsidRPr="00962D6F">
        <w:rPr>
          <w:lang w:val="lt-LT"/>
        </w:rPr>
        <w:t>draudimo įmonės prašymo pateikimo dienos</w:t>
      </w:r>
      <w:r w:rsidRPr="00F469A9">
        <w:rPr>
          <w:lang w:val="lt-LT"/>
        </w:rPr>
        <w:t xml:space="preserve">, o įvykus įsipareigojimų investuotojams draudžiamajam įvykiui, įsipareigojimų investuotojams sistemos dalyvis – be atskiro pareikalavimo nedelsiant, bet ne vėliau kaip per 1 mėnesį nuo draudžiamojo įvykio dienos, pateikti </w:t>
      </w:r>
      <w:r w:rsidR="00D00E1F" w:rsidRPr="00F469A9">
        <w:rPr>
          <w:lang w:val="lt-LT"/>
        </w:rPr>
        <w:t>draudimo įmonei</w:t>
      </w:r>
      <w:r w:rsidRPr="00F469A9">
        <w:rPr>
          <w:lang w:val="lt-LT"/>
        </w:rPr>
        <w:t xml:space="preserve"> draudžiamojo įvykio dienos duomenis, reikalingus indėlių draudimo išmokoms ar</w:t>
      </w:r>
      <w:r w:rsidR="00AD7BFC" w:rsidRPr="00F469A9">
        <w:rPr>
          <w:lang w:val="lt-LT"/>
        </w:rPr>
        <w:t xml:space="preserve"> </w:t>
      </w:r>
      <w:r w:rsidRPr="00F469A9">
        <w:rPr>
          <w:lang w:val="lt-LT"/>
        </w:rPr>
        <w:t>įsipareigojimų investuotojams draudimo išmokoms apskaičiuoti. Duomenų pateiki</w:t>
      </w:r>
      <w:r w:rsidR="009B0F04" w:rsidRPr="00F469A9">
        <w:rPr>
          <w:lang w:val="lt-LT"/>
        </w:rPr>
        <w:t>m</w:t>
      </w:r>
      <w:r w:rsidRPr="00F469A9">
        <w:rPr>
          <w:lang w:val="lt-LT"/>
        </w:rPr>
        <w:t xml:space="preserve">o formą </w:t>
      </w:r>
      <w:r w:rsidR="009B0F04" w:rsidRPr="00F469A9">
        <w:rPr>
          <w:lang w:val="lt-LT"/>
        </w:rPr>
        <w:t xml:space="preserve">ir turinį </w:t>
      </w:r>
      <w:r w:rsidRPr="00F469A9">
        <w:rPr>
          <w:lang w:val="lt-LT"/>
        </w:rPr>
        <w:t xml:space="preserve">nustato ir savo interneto </w:t>
      </w:r>
      <w:r w:rsidRPr="0029177D">
        <w:rPr>
          <w:lang w:val="lt-LT"/>
        </w:rPr>
        <w:t xml:space="preserve">svetainėje skelbia </w:t>
      </w:r>
      <w:r w:rsidR="00D00E1F" w:rsidRPr="0029177D">
        <w:rPr>
          <w:lang w:val="lt-LT"/>
        </w:rPr>
        <w:t>draudimo įmonė</w:t>
      </w:r>
      <w:r w:rsidR="009B0F04" w:rsidRPr="0029177D">
        <w:rPr>
          <w:lang w:val="lt-LT"/>
        </w:rPr>
        <w:t xml:space="preserve">. </w:t>
      </w:r>
      <w:r w:rsidRPr="0029177D">
        <w:rPr>
          <w:lang w:val="lt-LT"/>
        </w:rPr>
        <w:t xml:space="preserve">Indėlių draudimo sistemos dalyvio ar įsipareigojimų investuotojams draudimo sistemos dalyvio įgaliotas asmuo </w:t>
      </w:r>
      <w:r w:rsidR="005D41B9" w:rsidRPr="0029177D">
        <w:rPr>
          <w:lang w:val="lt-LT"/>
        </w:rPr>
        <w:t xml:space="preserve">duomenis </w:t>
      </w:r>
      <w:r w:rsidRPr="0029177D">
        <w:rPr>
          <w:lang w:val="lt-LT"/>
        </w:rPr>
        <w:t xml:space="preserve">privalo </w:t>
      </w:r>
      <w:r w:rsidR="00063DEA" w:rsidRPr="0029177D">
        <w:rPr>
          <w:lang w:val="lt-LT"/>
        </w:rPr>
        <w:t xml:space="preserve">pateikti </w:t>
      </w:r>
      <w:r w:rsidR="00C27172" w:rsidRPr="0029177D">
        <w:rPr>
          <w:lang w:val="lt-LT"/>
        </w:rPr>
        <w:t xml:space="preserve">vienu iš šių </w:t>
      </w:r>
      <w:r w:rsidR="002B314D" w:rsidRPr="0029177D">
        <w:rPr>
          <w:lang w:val="lt-LT"/>
        </w:rPr>
        <w:t>būd</w:t>
      </w:r>
      <w:r w:rsidR="00C27172" w:rsidRPr="0029177D">
        <w:rPr>
          <w:lang w:val="lt-LT"/>
        </w:rPr>
        <w:t>ų</w:t>
      </w:r>
      <w:r w:rsidR="002B314D" w:rsidRPr="0029177D">
        <w:rPr>
          <w:lang w:val="lt-LT"/>
        </w:rPr>
        <w:t xml:space="preserve">: </w:t>
      </w:r>
      <w:r w:rsidR="00C27172" w:rsidRPr="0029177D">
        <w:rPr>
          <w:lang w:val="lt-LT"/>
        </w:rPr>
        <w:t>1)</w:t>
      </w:r>
      <w:r w:rsidR="00FC1075" w:rsidRPr="0029177D">
        <w:rPr>
          <w:lang w:val="lt-LT"/>
        </w:rPr>
        <w:t xml:space="preserve"> </w:t>
      </w:r>
      <w:r w:rsidR="00007501" w:rsidRPr="0029177D">
        <w:rPr>
          <w:lang w:val="lt-LT"/>
        </w:rPr>
        <w:t>pristatyti draudimo įmon</w:t>
      </w:r>
      <w:r w:rsidR="00AF2DFC" w:rsidRPr="0029177D">
        <w:rPr>
          <w:lang w:val="lt-LT"/>
        </w:rPr>
        <w:t>ei</w:t>
      </w:r>
      <w:r w:rsidR="00007501" w:rsidRPr="0029177D">
        <w:rPr>
          <w:lang w:val="lt-LT"/>
        </w:rPr>
        <w:t xml:space="preserve"> </w:t>
      </w:r>
      <w:r w:rsidR="007E691E" w:rsidRPr="0029177D">
        <w:rPr>
          <w:lang w:val="lt-LT"/>
        </w:rPr>
        <w:t>elektronin</w:t>
      </w:r>
      <w:r w:rsidR="00007501" w:rsidRPr="0029177D">
        <w:rPr>
          <w:lang w:val="lt-LT"/>
        </w:rPr>
        <w:t>ėje</w:t>
      </w:r>
      <w:r w:rsidR="009C758B" w:rsidRPr="0029177D">
        <w:rPr>
          <w:lang w:val="lt-LT"/>
        </w:rPr>
        <w:t xml:space="preserve"> </w:t>
      </w:r>
      <w:r w:rsidR="002B314D" w:rsidRPr="0029177D">
        <w:rPr>
          <w:lang w:val="lt-LT"/>
        </w:rPr>
        <w:t>laikmen</w:t>
      </w:r>
      <w:r w:rsidR="00007501" w:rsidRPr="0029177D">
        <w:rPr>
          <w:lang w:val="lt-LT"/>
        </w:rPr>
        <w:t>oje</w:t>
      </w:r>
      <w:r w:rsidR="005D41B9" w:rsidRPr="0029177D">
        <w:rPr>
          <w:lang w:val="lt-LT"/>
        </w:rPr>
        <w:t>,</w:t>
      </w:r>
      <w:r w:rsidR="002B314D" w:rsidRPr="0029177D">
        <w:rPr>
          <w:lang w:val="lt-LT"/>
        </w:rPr>
        <w:t xml:space="preserve"> </w:t>
      </w:r>
      <w:r w:rsidR="00C27172" w:rsidRPr="0029177D">
        <w:rPr>
          <w:lang w:val="lt-LT"/>
        </w:rPr>
        <w:t xml:space="preserve">2) </w:t>
      </w:r>
      <w:r w:rsidR="00007501" w:rsidRPr="0029177D">
        <w:rPr>
          <w:lang w:val="lt-LT"/>
        </w:rPr>
        <w:t xml:space="preserve">perduoti </w:t>
      </w:r>
      <w:r w:rsidR="002B314D" w:rsidRPr="0029177D">
        <w:rPr>
          <w:lang w:val="lt-LT"/>
        </w:rPr>
        <w:t xml:space="preserve">per </w:t>
      </w:r>
      <w:r w:rsidR="001E78CC" w:rsidRPr="0029177D">
        <w:rPr>
          <w:lang w:val="lt-LT"/>
        </w:rPr>
        <w:t xml:space="preserve">draudimo įmonės </w:t>
      </w:r>
      <w:r w:rsidR="009C758B" w:rsidRPr="0029177D">
        <w:rPr>
          <w:lang w:val="lt-LT"/>
        </w:rPr>
        <w:t>elektroninę d</w:t>
      </w:r>
      <w:r w:rsidR="002B314D" w:rsidRPr="0029177D">
        <w:rPr>
          <w:lang w:val="lt-LT"/>
        </w:rPr>
        <w:t xml:space="preserve">raudimo </w:t>
      </w:r>
      <w:r w:rsidR="009C758B" w:rsidRPr="0029177D">
        <w:rPr>
          <w:lang w:val="lt-LT"/>
        </w:rPr>
        <w:t xml:space="preserve">įmokų ir </w:t>
      </w:r>
      <w:r w:rsidR="002B314D" w:rsidRPr="0029177D">
        <w:rPr>
          <w:lang w:val="lt-LT"/>
        </w:rPr>
        <w:t>išmokų valdymo sistemą</w:t>
      </w:r>
      <w:r w:rsidR="005D41B9" w:rsidRPr="0029177D">
        <w:rPr>
          <w:lang w:val="lt-LT"/>
        </w:rPr>
        <w:t>.</w:t>
      </w:r>
      <w:r w:rsidR="00D00E1F" w:rsidRPr="0029177D">
        <w:rPr>
          <w:lang w:val="lt-LT"/>
        </w:rPr>
        <w:t xml:space="preserve"> </w:t>
      </w:r>
      <w:r w:rsidR="00BD691F" w:rsidRPr="0029177D">
        <w:rPr>
          <w:lang w:val="lt-LT"/>
        </w:rPr>
        <w:t xml:space="preserve">Duomenų </w:t>
      </w:r>
      <w:r w:rsidRPr="0029177D">
        <w:rPr>
          <w:lang w:val="lt-LT"/>
        </w:rPr>
        <w:t xml:space="preserve">perdavimas įforminamas perdavimo-priėmimo aktu, kurį dviem egzemplioriais pasirašo </w:t>
      </w:r>
      <w:r w:rsidR="00D906B0" w:rsidRPr="0029177D">
        <w:rPr>
          <w:lang w:val="lt-LT"/>
        </w:rPr>
        <w:t xml:space="preserve">duomenis </w:t>
      </w:r>
      <w:r w:rsidRPr="0029177D">
        <w:rPr>
          <w:lang w:val="lt-LT"/>
        </w:rPr>
        <w:t xml:space="preserve">perdavęs asmuo ir </w:t>
      </w:r>
      <w:r w:rsidR="00D00E1F" w:rsidRPr="0029177D">
        <w:rPr>
          <w:lang w:val="lt-LT"/>
        </w:rPr>
        <w:t>draudimo įmonės</w:t>
      </w:r>
      <w:r w:rsidRPr="0029177D">
        <w:rPr>
          <w:lang w:val="lt-LT"/>
        </w:rPr>
        <w:t xml:space="preserve"> </w:t>
      </w:r>
      <w:r w:rsidR="00041D1A" w:rsidRPr="0029177D">
        <w:rPr>
          <w:lang w:val="lt-LT"/>
        </w:rPr>
        <w:t>direktorius</w:t>
      </w:r>
      <w:r w:rsidRPr="0029177D">
        <w:rPr>
          <w:lang w:val="lt-LT"/>
        </w:rPr>
        <w:t xml:space="preserve"> arba įgaliotas darbuotojas.</w:t>
      </w:r>
      <w:r w:rsidR="00962D6F" w:rsidRPr="0029177D">
        <w:rPr>
          <w:lang w:val="lt-LT"/>
        </w:rPr>
        <w:t xml:space="preserve"> Draudimo įmonė, </w:t>
      </w:r>
      <w:r w:rsidR="0072334F" w:rsidRPr="0072334F">
        <w:rPr>
          <w:lang w:val="lt-LT"/>
        </w:rPr>
        <w:t>siekdama įvertinti</w:t>
      </w:r>
      <w:r w:rsidR="00C6093A">
        <w:rPr>
          <w:lang w:val="lt-LT"/>
        </w:rPr>
        <w:t xml:space="preserve"> gautų</w:t>
      </w:r>
      <w:r w:rsidR="0072334F" w:rsidRPr="0072334F">
        <w:rPr>
          <w:lang w:val="lt-LT"/>
        </w:rPr>
        <w:t xml:space="preserve"> duomenų teisingumą, </w:t>
      </w:r>
      <w:r w:rsidR="00962D6F" w:rsidRPr="0029177D">
        <w:rPr>
          <w:lang w:val="lt-LT"/>
        </w:rPr>
        <w:t xml:space="preserve">iš draudimo sistemos dalyvio, kuriam įvyko draudžiamasis įvykis, turi teisę </w:t>
      </w:r>
      <w:r w:rsidR="00C6093A">
        <w:rPr>
          <w:lang w:val="lt-LT"/>
        </w:rPr>
        <w:t xml:space="preserve">taip pat </w:t>
      </w:r>
      <w:r w:rsidR="00962D6F" w:rsidRPr="0029177D">
        <w:rPr>
          <w:lang w:val="lt-LT"/>
        </w:rPr>
        <w:t>pareikalauti draudimo išmokoms apskaičiuoti ir išmokėti</w:t>
      </w:r>
      <w:r w:rsidR="00F1427D" w:rsidRPr="00F1427D">
        <w:t xml:space="preserve"> </w:t>
      </w:r>
      <w:r w:rsidR="00F1427D" w:rsidRPr="00F1427D">
        <w:rPr>
          <w:lang w:val="lt-LT"/>
        </w:rPr>
        <w:t>reikalingų duomenų</w:t>
      </w:r>
      <w:r w:rsidR="00962D6F" w:rsidRPr="0029177D">
        <w:rPr>
          <w:lang w:val="lt-LT"/>
        </w:rPr>
        <w:t>, tokių kaip indėlininkų ir (ar) investuotojų sąskaitų išrašai, sutartys ir pan.</w:t>
      </w:r>
      <w:r w:rsidR="00962D6F" w:rsidRPr="00962D6F">
        <w:rPr>
          <w:lang w:val="lt-LT"/>
        </w:rPr>
        <w:t xml:space="preserve">  </w:t>
      </w:r>
    </w:p>
    <w:p w14:paraId="23D30969" w14:textId="779DC090" w:rsidR="0024158E" w:rsidRPr="00F469A9" w:rsidRDefault="0024158E" w:rsidP="00BD2EE4">
      <w:pPr>
        <w:pStyle w:val="ListParagraph"/>
        <w:numPr>
          <w:ilvl w:val="0"/>
          <w:numId w:val="4"/>
        </w:numPr>
        <w:tabs>
          <w:tab w:val="left" w:pos="993"/>
        </w:tabs>
        <w:ind w:left="0" w:firstLine="567"/>
        <w:jc w:val="both"/>
        <w:rPr>
          <w:lang w:val="lt-LT"/>
        </w:rPr>
      </w:pPr>
      <w:r w:rsidRPr="00FD0F0F">
        <w:rPr>
          <w:color w:val="000000" w:themeColor="text1"/>
          <w:lang w:val="lt-LT"/>
        </w:rPr>
        <w:t xml:space="preserve">Indėlių draudimo sistemos dalyvis ir įsipareigojimų investuotojams </w:t>
      </w:r>
      <w:r w:rsidR="00D910A4" w:rsidRPr="00FD0F0F">
        <w:rPr>
          <w:color w:val="000000" w:themeColor="text1"/>
          <w:lang w:val="lt-LT"/>
        </w:rPr>
        <w:t xml:space="preserve">draudimo </w:t>
      </w:r>
      <w:r w:rsidRPr="00FD0F0F">
        <w:rPr>
          <w:color w:val="000000" w:themeColor="text1"/>
          <w:lang w:val="lt-LT"/>
        </w:rPr>
        <w:t>sistemos dalyvis, kuriam įvyko draudžiamasis įvykis, atsako už duomenų, perduotų draudimo įmonei, tikrumą, teisingumą ir pateikimą tinkamos formos bei nustatytu laiku. Indėlių draudimo sistemos dalyvis ar įsipareigojimų investuotojams sistemos dalyvis privalo užtikrinti, kad perduotuose duomenyse nebūtų duomenų apie indėlius ar įsipareigojimus investuotojams, kurie pagal Įstatymą nėra draudimo objektas.</w:t>
      </w:r>
    </w:p>
    <w:p w14:paraId="721CC6C0" w14:textId="69904995" w:rsidR="0024158E" w:rsidRPr="00456AE9" w:rsidRDefault="0024158E" w:rsidP="00B174E1">
      <w:pPr>
        <w:pStyle w:val="ListParagraph"/>
        <w:numPr>
          <w:ilvl w:val="0"/>
          <w:numId w:val="4"/>
        </w:numPr>
        <w:tabs>
          <w:tab w:val="left" w:pos="993"/>
        </w:tabs>
        <w:ind w:left="0" w:firstLine="567"/>
        <w:jc w:val="both"/>
        <w:rPr>
          <w:lang w:val="lt-LT"/>
        </w:rPr>
      </w:pPr>
      <w:r w:rsidRPr="00456AE9">
        <w:rPr>
          <w:lang w:val="lt-LT"/>
        </w:rPr>
        <w:t xml:space="preserve">Siekiant valdyti indėlių draudimo sistemos bei įsipareigojimų investuotojams draudimo sistemos riziką ir įvertinti indėlių draudimo sistemos bei įsipareigojimų investuotojams draudimo sistemos dalyvių pasirengimą bet kuriuo metu pateikti duomenis, reikalingus draudimo išmokoms apskaičiuoti, šių </w:t>
      </w:r>
      <w:r w:rsidR="009751FF" w:rsidRPr="00456AE9">
        <w:rPr>
          <w:lang w:val="lt-LT"/>
        </w:rPr>
        <w:t xml:space="preserve">Taisyklių </w:t>
      </w:r>
      <w:r w:rsidR="009751FF" w:rsidRPr="00C35316">
        <w:rPr>
          <w:lang w:val="lt-LT"/>
        </w:rPr>
        <w:t>1</w:t>
      </w:r>
      <w:r w:rsidR="00962D6F">
        <w:rPr>
          <w:lang w:val="lt-LT"/>
        </w:rPr>
        <w:t>1</w:t>
      </w:r>
      <w:r w:rsidR="009751FF" w:rsidRPr="00456AE9">
        <w:rPr>
          <w:lang w:val="lt-LT"/>
        </w:rPr>
        <w:t xml:space="preserve"> punkte nurodytų </w:t>
      </w:r>
      <w:r w:rsidRPr="00456AE9">
        <w:rPr>
          <w:lang w:val="lt-LT"/>
        </w:rPr>
        <w:t>duomenų (ar duomenų dalies) draudimo įmonė turi teisę reikalauti iš indėlių draudimo sistemos dalyvio</w:t>
      </w:r>
      <w:r w:rsidR="009751FF" w:rsidRPr="00456AE9">
        <w:rPr>
          <w:lang w:val="lt-LT"/>
        </w:rPr>
        <w:t xml:space="preserve"> ar įsipareigojimų investuotojams sistemos dalyvio</w:t>
      </w:r>
      <w:r w:rsidRPr="00456AE9">
        <w:rPr>
          <w:lang w:val="lt-LT"/>
        </w:rPr>
        <w:t xml:space="preserve"> ne tik draudžiamojo įvykio atveju, bet ir atlikdama planinį, neplaninį </w:t>
      </w:r>
      <w:r w:rsidR="009751FF" w:rsidRPr="00456AE9">
        <w:rPr>
          <w:lang w:val="lt-LT"/>
        </w:rPr>
        <w:t xml:space="preserve">indėlių draudimo sistemos dalyvio ar įsipareigojimų investuotojams sistemos dalyvio </w:t>
      </w:r>
      <w:r w:rsidRPr="00456AE9">
        <w:rPr>
          <w:lang w:val="lt-LT"/>
        </w:rPr>
        <w:t>patikrinimą ar indėlių draudimo sistemos testavimą nepalankiausiomis sąlygomis.</w:t>
      </w:r>
      <w:r w:rsidR="00523334" w:rsidRPr="00456AE9">
        <w:rPr>
          <w:lang w:val="lt-LT"/>
        </w:rPr>
        <w:t xml:space="preserve"> Gautuose duomenyse esančių asmens duomenų saugumą </w:t>
      </w:r>
      <w:r w:rsidRPr="00456AE9">
        <w:rPr>
          <w:lang w:val="lt-LT"/>
        </w:rPr>
        <w:t>draudimo įmonė</w:t>
      </w:r>
      <w:r w:rsidR="00523334" w:rsidRPr="00456AE9">
        <w:rPr>
          <w:lang w:val="lt-LT"/>
        </w:rPr>
        <w:t xml:space="preserve"> užtikrina vadovaudamasi </w:t>
      </w:r>
      <w:r w:rsidR="0B0F8E4E" w:rsidRPr="00EA39DC">
        <w:rPr>
          <w:lang w:val="lt-LT"/>
        </w:rPr>
        <w:t>BDAR</w:t>
      </w:r>
      <w:r w:rsidR="002C69F9" w:rsidRPr="00456AE9">
        <w:rPr>
          <w:lang w:val="lt-LT"/>
        </w:rPr>
        <w:t xml:space="preserve"> </w:t>
      </w:r>
      <w:r w:rsidR="002805B4" w:rsidRPr="00456AE9">
        <w:rPr>
          <w:lang w:val="lt-LT"/>
        </w:rPr>
        <w:t xml:space="preserve">ir </w:t>
      </w:r>
      <w:r w:rsidR="00523334" w:rsidRPr="00456AE9">
        <w:rPr>
          <w:lang w:val="lt-LT"/>
        </w:rPr>
        <w:t>L</w:t>
      </w:r>
      <w:r w:rsidR="002805B4" w:rsidRPr="00456AE9">
        <w:rPr>
          <w:lang w:val="lt-LT"/>
        </w:rPr>
        <w:t>i</w:t>
      </w:r>
      <w:r w:rsidR="00523334" w:rsidRPr="00456AE9">
        <w:rPr>
          <w:lang w:val="lt-LT"/>
        </w:rPr>
        <w:t>etuvos Respublikos asmens duomenų teisinės apsaugos įstatymo nuostatomis.</w:t>
      </w:r>
    </w:p>
    <w:p w14:paraId="5501AA23" w14:textId="77777777" w:rsidR="0024158E" w:rsidRPr="00B67C47" w:rsidRDefault="0024158E">
      <w:pPr>
        <w:ind w:left="426" w:hanging="710"/>
        <w:jc w:val="both"/>
        <w:rPr>
          <w:lang w:val="lt-LT"/>
        </w:rPr>
      </w:pPr>
    </w:p>
    <w:p w14:paraId="3BE8DA41" w14:textId="77777777" w:rsidR="0024158E" w:rsidRPr="00B67C47" w:rsidRDefault="0024158E">
      <w:pPr>
        <w:numPr>
          <w:ilvl w:val="0"/>
          <w:numId w:val="1"/>
        </w:numPr>
        <w:jc w:val="center"/>
        <w:rPr>
          <w:lang w:val="lt-LT"/>
        </w:rPr>
      </w:pPr>
      <w:r w:rsidRPr="00B67C47">
        <w:rPr>
          <w:b/>
          <w:bCs/>
          <w:caps/>
          <w:lang w:val="lt-LT"/>
        </w:rPr>
        <w:t>INDĖLIŲ Draudimo išmokų apskaičiavimas ir išmokėjimas</w:t>
      </w:r>
    </w:p>
    <w:p w14:paraId="6F09CBC6" w14:textId="77777777" w:rsidR="0024158E" w:rsidRPr="00B67C47" w:rsidRDefault="0024158E">
      <w:pPr>
        <w:jc w:val="both"/>
        <w:rPr>
          <w:lang w:val="lt-LT"/>
        </w:rPr>
      </w:pPr>
    </w:p>
    <w:p w14:paraId="65DB54CD" w14:textId="603B4687" w:rsidR="0024158E" w:rsidRPr="00B67C47" w:rsidRDefault="0024158E" w:rsidP="00B174E1">
      <w:pPr>
        <w:numPr>
          <w:ilvl w:val="0"/>
          <w:numId w:val="4"/>
        </w:numPr>
        <w:tabs>
          <w:tab w:val="left" w:pos="993"/>
        </w:tabs>
        <w:ind w:left="0" w:firstLine="567"/>
        <w:jc w:val="both"/>
        <w:rPr>
          <w:lang w:val="lt-LT"/>
        </w:rPr>
      </w:pPr>
      <w:r w:rsidRPr="30FB882D">
        <w:rPr>
          <w:lang w:val="lt-LT"/>
        </w:rPr>
        <w:t>Draudimo įmonė indėlių draudimo išmokas apskaičiuoja, gavusi Taisyklių II skirsnyje nurodytus duomenis apie indėlininkus ir jiems priklausančias tinkamų drausti indėlių sumas.</w:t>
      </w:r>
    </w:p>
    <w:p w14:paraId="2A512FA4" w14:textId="77777777" w:rsidR="0024158E" w:rsidRPr="00B67C47" w:rsidRDefault="0024158E" w:rsidP="00BD2EE4">
      <w:pPr>
        <w:numPr>
          <w:ilvl w:val="0"/>
          <w:numId w:val="4"/>
        </w:numPr>
        <w:tabs>
          <w:tab w:val="left" w:pos="993"/>
        </w:tabs>
        <w:ind w:left="0" w:firstLine="567"/>
        <w:jc w:val="both"/>
        <w:rPr>
          <w:lang w:val="lt-LT"/>
        </w:rPr>
      </w:pPr>
      <w:r w:rsidRPr="00B67C47">
        <w:rPr>
          <w:lang w:val="lt-LT"/>
        </w:rPr>
        <w:t>Apskaičiuojant indėlių draudimo išmokos sumą vienam indėlininkui, susumuojami visi toje pačioje kredito įstaigoje esantys vieno indėlininko (įskaitant indėlininko juridinio asmens arba kitos organizacijos filialus, atstovybes, kitus struktūrinius padalinius) tinkami drausti indėliai visomis valiutomis, į kuriuos indėlininkas turi reikalavimo teises indėlių draudžiamojo įvykio dieną, ir indėlių draudžiamojo įvykio dieną priskaičiuotos, tačiau į indėlininko sąskaitą neįskaitytos palūkanos už tinkamus drausti indėlius. Apskaičiuojant indėlių draudimo išmokos sumą, į indėlininko įsipareigojimus kredito įstaigai neatsižvelgiama. Bendra indėlių draudimo suma vienam indėlininkui negali viršyti indėlio likučio</w:t>
      </w:r>
      <w:r w:rsidR="003E7037" w:rsidRPr="00B67C47">
        <w:rPr>
          <w:lang w:val="lt-LT"/>
        </w:rPr>
        <w:t xml:space="preserve"> (su priskaičiuotomis palūkanomis)</w:t>
      </w:r>
      <w:r w:rsidRPr="00B67C47">
        <w:rPr>
          <w:lang w:val="lt-LT"/>
        </w:rPr>
        <w:t xml:space="preserve">, </w:t>
      </w:r>
      <w:r w:rsidRPr="00B67C47">
        <w:rPr>
          <w:rFonts w:eastAsia="Arial Unicode MS"/>
          <w:lang w:val="lt-LT"/>
        </w:rPr>
        <w:t xml:space="preserve">buvusio kredito įstaigoje indėlių </w:t>
      </w:r>
      <w:r w:rsidRPr="00B67C47">
        <w:rPr>
          <w:rFonts w:eastAsia="Arial Unicode MS"/>
          <w:lang w:val="lt-LT"/>
        </w:rPr>
        <w:lastRenderedPageBreak/>
        <w:t>draudžiamojo įvykio dieną, ir negali viršyti Įstatymo 4 straipsnyje nustatytos maksimalios indėlių draudimo sumos.</w:t>
      </w:r>
    </w:p>
    <w:p w14:paraId="079D6107" w14:textId="51D5E80B" w:rsidR="0024158E" w:rsidRPr="00B67C47" w:rsidRDefault="0024158E" w:rsidP="00BD2EE4">
      <w:pPr>
        <w:numPr>
          <w:ilvl w:val="0"/>
          <w:numId w:val="4"/>
        </w:numPr>
        <w:tabs>
          <w:tab w:val="left" w:pos="993"/>
        </w:tabs>
        <w:ind w:left="0" w:firstLine="567"/>
        <w:jc w:val="both"/>
        <w:rPr>
          <w:lang w:val="lt-LT"/>
        </w:rPr>
      </w:pPr>
      <w:r w:rsidRPr="30FB882D">
        <w:rPr>
          <w:lang w:val="lt-LT"/>
        </w:rPr>
        <w:t xml:space="preserve">Jei tinkamas drausti indėlis yra </w:t>
      </w:r>
      <w:r w:rsidRPr="00DC77BE">
        <w:rPr>
          <w:lang w:val="lt-LT"/>
        </w:rPr>
        <w:t>bendroje sąskaitoje</w:t>
      </w:r>
      <w:r w:rsidRPr="30FB882D">
        <w:rPr>
          <w:lang w:val="lt-LT"/>
        </w:rPr>
        <w:t xml:space="preserve">, tai indėlių draudimo sistemos dalyvis, prieš perduodamas duomenis draudimo įmonei, tinkamą drausti indėlį padalija kiekvienam bendraturčiui lygiomis dalimis, jei sutartyse, iš kurių atsiranda reikalavimo teisės, ar teismų sprendimuose nenustatyta kitaip, ir pateikia duomenis atskirai apie kiekvienam bendraturčiui priklausančias lėšas. Tuo atveju, jeigu indėlių draudimo sistemos dalyvis iki šių Taisyklių </w:t>
      </w:r>
      <w:r w:rsidRPr="00C35316">
        <w:rPr>
          <w:lang w:val="lt-LT"/>
        </w:rPr>
        <w:t>1</w:t>
      </w:r>
      <w:r w:rsidR="00C35316" w:rsidRPr="00C35316">
        <w:rPr>
          <w:lang w:val="lt-LT"/>
        </w:rPr>
        <w:t>1</w:t>
      </w:r>
      <w:r w:rsidRPr="30FB882D">
        <w:rPr>
          <w:lang w:val="lt-LT"/>
        </w:rPr>
        <w:t xml:space="preserve"> punkte nurodyto termino neturi galimybės identifikuoti bendraturčių dalių bendroje sąskaitoje, tai draudimo įmonei perduoda duomenis apie bendrą sąskaitą, atitinkamai pažymėdamas apie tai perduodamuose duomenyse. Tokiu atveju draudimo įmonė atideda indėlių draudimo išmokos išmokėjimą už bendroje sąskaitoje esančias lėšas, iki indėlių draudimo sistemos dalyvis pateiks duomenis apie bendraturčiams priklausančias indėlio dalis bendroje sąskaitoje. Indėlių draudimo sistemos dalyvis šiuos duomenis privalo pateikti nedelsiant po duomenų gavimo, bet ne vėliau kaip per 2 mėnesius nuo indėlių draudžiamojo įvykio dienos. Draudimo įmonė indėlių draudimo išmokas tokiu atveju išmoka ne vėliau kaip per 3 mėnesius nuo indėlių draudžiamojo įvykio dienos.</w:t>
      </w:r>
    </w:p>
    <w:p w14:paraId="3B9FF0BB" w14:textId="5DFE91F6" w:rsidR="0024158E" w:rsidRPr="00B67C47" w:rsidRDefault="0024158E" w:rsidP="00B174E1">
      <w:pPr>
        <w:numPr>
          <w:ilvl w:val="0"/>
          <w:numId w:val="4"/>
        </w:numPr>
        <w:tabs>
          <w:tab w:val="left" w:pos="993"/>
        </w:tabs>
        <w:ind w:left="0" w:firstLine="567"/>
        <w:jc w:val="both"/>
        <w:rPr>
          <w:lang w:val="lt-LT"/>
        </w:rPr>
      </w:pPr>
      <w:r w:rsidRPr="30FB882D">
        <w:rPr>
          <w:lang w:val="lt-LT"/>
        </w:rPr>
        <w:t xml:space="preserve">Jei tinkamas drausti indėlis yra </w:t>
      </w:r>
      <w:r w:rsidRPr="00DC77BE">
        <w:rPr>
          <w:lang w:val="lt-LT"/>
        </w:rPr>
        <w:t>depozitinėje sąskaitoje</w:t>
      </w:r>
      <w:r w:rsidRPr="30FB882D">
        <w:rPr>
          <w:lang w:val="lt-LT"/>
        </w:rPr>
        <w:t xml:space="preserve">, tai indėlių draudimo sistemos dalyvis, prieš perduodamas duomenis draudimo įmonei, tinkamą drausti indėlį padalija kiekvienam fiziniam ar juridiniam asmeniui, kuriam priklauso depozitinėje sąskaitoje esančios lėšos, pagal jam priklausančią indėlio dalį, ir pateikia duomenis atskirai apie kiekvienam asmeniui priklausančias lėšas. Tuo atveju, jeigu indėlių draudimo sistemos dalyvis iki šių Taisyklių </w:t>
      </w:r>
      <w:r w:rsidRPr="00C35316">
        <w:rPr>
          <w:lang w:val="lt-LT"/>
        </w:rPr>
        <w:t>1</w:t>
      </w:r>
      <w:r w:rsidR="00C35316">
        <w:rPr>
          <w:lang w:val="lt-LT"/>
        </w:rPr>
        <w:t>1</w:t>
      </w:r>
      <w:r w:rsidRPr="30FB882D">
        <w:rPr>
          <w:lang w:val="lt-LT"/>
        </w:rPr>
        <w:t xml:space="preserve"> punkte nurodyto termino neturi galimybės identifikuoti depozitinėje sąskaitoje esa</w:t>
      </w:r>
      <w:r w:rsidR="00D910A4" w:rsidRPr="30FB882D">
        <w:rPr>
          <w:lang w:val="lt-LT"/>
        </w:rPr>
        <w:t>n</w:t>
      </w:r>
      <w:r w:rsidRPr="30FB882D">
        <w:rPr>
          <w:lang w:val="lt-LT"/>
        </w:rPr>
        <w:t>čių lėšų savininkų, tai draudimo įmonei perduoda duomenis apie depozitinę sąskaitą, atitinkamai pažymėdamas perduodamuose duomenyse, kad sąskaita yra depozitinė, o tikrieji lėšų savininkai nėra žinomi. Tokiu atveju draudimo įmonė atideda indėlių draudimo išmokos išmokėjimą už depozitinėje sąskaitoje esančias lėšas, iki indėlių draudimo sistemos dalyvis pateiks duomenis apie depozitinėje sąskaitoje esačių lėšų savinink</w:t>
      </w:r>
      <w:r w:rsidR="00D910A4" w:rsidRPr="30FB882D">
        <w:rPr>
          <w:lang w:val="lt-LT"/>
        </w:rPr>
        <w:t>us</w:t>
      </w:r>
      <w:r w:rsidRPr="30FB882D">
        <w:rPr>
          <w:lang w:val="lt-LT"/>
        </w:rPr>
        <w:t xml:space="preserve"> ir jiems priklausančias lėšų dalis. Indėlių draudimo sistemos dalyvis privalo iš savo kliento, kurio vardu atidaryta depozitinė sąskaita, pareikalauti pateikti duomenis apie fizinius ar juridinius asmenis, kuriems priklauso depozitinėje sąskaitoje esančios lėšos, bei priklausančias lėšų dalis. </w:t>
      </w:r>
      <w:r w:rsidRPr="30FB882D">
        <w:rPr>
          <w:rFonts w:eastAsia="Arial Unicode MS"/>
          <w:lang w:val="lt-LT"/>
        </w:rPr>
        <w:t xml:space="preserve">Duomenų pateikimo draudimo įmonei formą, turinį ir tvarką nustato </w:t>
      </w:r>
      <w:r w:rsidRPr="30FB882D">
        <w:rPr>
          <w:rFonts w:eastAsia="Arial Unicode MS"/>
          <w:color w:val="000000" w:themeColor="text1"/>
          <w:lang w:val="lt-LT"/>
        </w:rPr>
        <w:t>ir savo interneto svetainėje skelbia draudimo įmonė.</w:t>
      </w:r>
    </w:p>
    <w:p w14:paraId="01E30FB4" w14:textId="77777777" w:rsidR="0024158E" w:rsidRPr="00B67C47" w:rsidRDefault="0024158E" w:rsidP="00BD2EE4">
      <w:pPr>
        <w:numPr>
          <w:ilvl w:val="0"/>
          <w:numId w:val="4"/>
        </w:numPr>
        <w:tabs>
          <w:tab w:val="left" w:pos="993"/>
        </w:tabs>
        <w:ind w:left="0" w:firstLine="567"/>
        <w:jc w:val="both"/>
        <w:rPr>
          <w:lang w:val="lt-LT"/>
        </w:rPr>
      </w:pPr>
      <w:r w:rsidRPr="00B67C47">
        <w:rPr>
          <w:lang w:val="lt-LT"/>
        </w:rPr>
        <w:t>Indėlių draudimo išmokos suma vienam indėlininkui yra lygi indėlininko turėtai tinkamų drausti indėlių sumai ir priskaičiuotoms palūkanoms indėlių draudžiamojo įvykio dienai, tačiau ši suma negali būti didesnė nei 100 000 eurų (toliau - pagrindinė indėlių draudimo išmoka).</w:t>
      </w:r>
    </w:p>
    <w:p w14:paraId="7EDE10BA" w14:textId="77777777" w:rsidR="0024158E" w:rsidRPr="00B67C47" w:rsidRDefault="0024158E" w:rsidP="00B174E1">
      <w:pPr>
        <w:numPr>
          <w:ilvl w:val="0"/>
          <w:numId w:val="4"/>
        </w:numPr>
        <w:tabs>
          <w:tab w:val="left" w:pos="993"/>
        </w:tabs>
        <w:ind w:left="0" w:firstLine="567"/>
        <w:jc w:val="both"/>
        <w:rPr>
          <w:lang w:val="lt-LT"/>
        </w:rPr>
      </w:pPr>
      <w:r w:rsidRPr="00B67C47">
        <w:rPr>
          <w:lang w:val="lt-LT"/>
        </w:rPr>
        <w:t xml:space="preserve">Indėlių draudimo išmoka vienam indėlininkui fiziniam asmeniui gali būti </w:t>
      </w:r>
      <w:r w:rsidRPr="00DC77BE">
        <w:rPr>
          <w:lang w:val="lt-LT"/>
        </w:rPr>
        <w:t>didesnė negu 100 000 eurų</w:t>
      </w:r>
      <w:r w:rsidRPr="00B67C47">
        <w:rPr>
          <w:lang w:val="lt-LT"/>
        </w:rPr>
        <w:t xml:space="preserve"> Įstatymo 4 straipsnio 2 dalyje numatytais atvejais.</w:t>
      </w:r>
    </w:p>
    <w:p w14:paraId="2834B373" w14:textId="6834DD57" w:rsidR="0024158E" w:rsidRPr="00B67C47" w:rsidRDefault="00984C3F" w:rsidP="00B174E1">
      <w:pPr>
        <w:numPr>
          <w:ilvl w:val="0"/>
          <w:numId w:val="4"/>
        </w:numPr>
        <w:tabs>
          <w:tab w:val="left" w:pos="993"/>
        </w:tabs>
        <w:ind w:left="0" w:firstLine="567"/>
        <w:jc w:val="both"/>
        <w:rPr>
          <w:lang w:val="lt-LT"/>
        </w:rPr>
      </w:pPr>
      <w:r w:rsidRPr="30FB882D">
        <w:rPr>
          <w:lang w:val="lt-LT"/>
        </w:rPr>
        <w:t>Draudimo įmonė</w:t>
      </w:r>
      <w:r w:rsidR="0024158E" w:rsidRPr="30FB882D">
        <w:rPr>
          <w:lang w:val="lt-LT"/>
        </w:rPr>
        <w:t xml:space="preserve"> apskaičiuoja indėlininkui ne didesnę negu pagrindinę indėlių draudimo išmoką</w:t>
      </w:r>
      <w:r w:rsidRPr="30FB882D">
        <w:rPr>
          <w:lang w:val="lt-LT"/>
        </w:rPr>
        <w:t>, remdamasi duomenimis, gautais iš indėlių draudimo sistemos dalyvio pagal Taisyklių II skirsnį</w:t>
      </w:r>
      <w:r w:rsidR="0024158E" w:rsidRPr="30FB882D">
        <w:rPr>
          <w:lang w:val="lt-LT"/>
        </w:rPr>
        <w:t>.</w:t>
      </w:r>
    </w:p>
    <w:p w14:paraId="08D50159" w14:textId="72479911" w:rsidR="0024158E" w:rsidRPr="00B67C47" w:rsidRDefault="0024158E" w:rsidP="00B174E1">
      <w:pPr>
        <w:numPr>
          <w:ilvl w:val="0"/>
          <w:numId w:val="4"/>
        </w:numPr>
        <w:tabs>
          <w:tab w:val="left" w:pos="993"/>
        </w:tabs>
        <w:ind w:left="0" w:firstLine="567"/>
        <w:jc w:val="both"/>
        <w:rPr>
          <w:lang w:val="lt-LT"/>
        </w:rPr>
      </w:pPr>
      <w:r w:rsidRPr="7B544C57">
        <w:rPr>
          <w:lang w:val="lt-LT"/>
        </w:rPr>
        <w:t xml:space="preserve">Jei į indėlininko fizinio asmens sąskaitą ne anksčiau kaip prieš 6 mėnesius iki indėlių draudžiamojo įvykio dienos buvo įskaityti Įstatymo 4 straipsnio 2 dalyje nurodyti pinigai, indėlininkas turi teisę į </w:t>
      </w:r>
      <w:r w:rsidR="0059477E" w:rsidRPr="7B544C57">
        <w:rPr>
          <w:lang w:val="lt-LT"/>
        </w:rPr>
        <w:t>didesnę nei pagrindinė indėlių draudimo išmoką</w:t>
      </w:r>
      <w:r w:rsidRPr="7B544C57">
        <w:rPr>
          <w:b/>
          <w:bCs/>
          <w:lang w:val="lt-LT"/>
        </w:rPr>
        <w:t xml:space="preserve">. </w:t>
      </w:r>
      <w:r w:rsidR="00825E7D" w:rsidRPr="7B544C57">
        <w:rPr>
          <w:lang w:val="lt-LT"/>
        </w:rPr>
        <w:t xml:space="preserve">Dėl </w:t>
      </w:r>
      <w:r w:rsidRPr="7B544C57">
        <w:rPr>
          <w:lang w:val="lt-LT"/>
        </w:rPr>
        <w:t xml:space="preserve">indėlių draudimo išmokos </w:t>
      </w:r>
      <w:r w:rsidR="007719F4" w:rsidRPr="7B544C57">
        <w:rPr>
          <w:lang w:val="lt-LT"/>
        </w:rPr>
        <w:t xml:space="preserve">dalies, kuri viršija pagrindinę indėlių draudimo išmoką, </w:t>
      </w:r>
      <w:r w:rsidRPr="7B544C57">
        <w:rPr>
          <w:lang w:val="lt-LT"/>
        </w:rPr>
        <w:t xml:space="preserve">išmokėjimo indėlininkas privalo per 1 mėnesį nuo indėlių draudžiamojo įvykio dienos pateikti indėlių draudimo sistemos dalyviui, kuriam įvyko indėlių draudžiamasis įvykis, prašymą ir dokumentus, patvirtinančius, kad į indėlininko sąskaitą ne anksčiau kaip prieš 6 mėnesius iki indėlių draudžiamojo įvykio dienos buvo įskaityti Įstatymo 4 straipsnio 2 dalyje nurodyti pinigai. Draudimo įmonė nustato ir savo interneto svetainėje skelbia prašymo </w:t>
      </w:r>
      <w:r w:rsidR="000335E6" w:rsidRPr="7B544C57">
        <w:rPr>
          <w:lang w:val="lt-LT"/>
        </w:rPr>
        <w:t xml:space="preserve">dėl </w:t>
      </w:r>
      <w:r w:rsidRPr="7B544C57">
        <w:rPr>
          <w:lang w:val="lt-LT"/>
        </w:rPr>
        <w:t>indėlių draudimo išmokos</w:t>
      </w:r>
      <w:r w:rsidR="00150C0F" w:rsidRPr="7B544C57">
        <w:rPr>
          <w:lang w:val="lt-LT"/>
        </w:rPr>
        <w:t xml:space="preserve"> dalies, kuri viršija pagrindinę indėlių draudimo išmoką, </w:t>
      </w:r>
      <w:r w:rsidRPr="7B544C57">
        <w:rPr>
          <w:lang w:val="lt-LT"/>
        </w:rPr>
        <w:t>formą ir dokumentų, kurie patvirtina, kad į indėlininko sąskaitą įskaityti pinigai kiekvienu atskiru Įstatymo 4 straipsnio 2 dalies 1 – 5 punktuose nurodytu atveju, sąrašą. Indėlių draudimo sistemos dalyvis duomenis indėlių draudimo išmokos</w:t>
      </w:r>
      <w:r w:rsidR="00150C0F" w:rsidRPr="7B544C57">
        <w:rPr>
          <w:lang w:val="lt-LT"/>
        </w:rPr>
        <w:t xml:space="preserve"> dalies, </w:t>
      </w:r>
      <w:r w:rsidRPr="7B544C57">
        <w:rPr>
          <w:lang w:val="lt-LT"/>
        </w:rPr>
        <w:t xml:space="preserve">viršijančios </w:t>
      </w:r>
      <w:r w:rsidR="00150C0F" w:rsidRPr="7B544C57">
        <w:rPr>
          <w:lang w:val="lt-LT"/>
        </w:rPr>
        <w:t xml:space="preserve">pagrindinę indėlių draudimo išmoką, </w:t>
      </w:r>
      <w:r w:rsidRPr="7B544C57">
        <w:rPr>
          <w:lang w:val="lt-LT"/>
        </w:rPr>
        <w:t>sumos apskaičiavimui ir mokėjimui perduoda draudimo įmonei ne vėliau kaip per 2 darbo dienas nuo dokumentų, patvirtinančių indėlininko teisę į indėlių draudimo išmoką,</w:t>
      </w:r>
      <w:r w:rsidR="00150C0F" w:rsidRPr="7B544C57">
        <w:rPr>
          <w:lang w:val="lt-LT"/>
        </w:rPr>
        <w:t xml:space="preserve"> viršijančią </w:t>
      </w:r>
      <w:r w:rsidR="00150C0F" w:rsidRPr="7B544C57">
        <w:rPr>
          <w:lang w:val="lt-LT"/>
        </w:rPr>
        <w:lastRenderedPageBreak/>
        <w:t>pagrindinę indėlių draudimo išmoką,</w:t>
      </w:r>
      <w:r w:rsidRPr="7B544C57">
        <w:rPr>
          <w:lang w:val="lt-LT"/>
        </w:rPr>
        <w:t xml:space="preserve"> gavimo dienos. Indėlių draudimo sistemos dalyvis draudimo įmonei perduoda </w:t>
      </w:r>
      <w:r w:rsidR="00014955" w:rsidRPr="00FD0F0F">
        <w:rPr>
          <w:lang w:val="lt-LT"/>
        </w:rPr>
        <w:t>duomenis</w:t>
      </w:r>
      <w:r w:rsidR="00014955">
        <w:rPr>
          <w:lang w:val="lt-LT"/>
        </w:rPr>
        <w:t xml:space="preserve"> </w:t>
      </w:r>
      <w:r w:rsidRPr="7B544C57">
        <w:rPr>
          <w:lang w:val="lt-LT"/>
        </w:rPr>
        <w:t>apie indėlininkui priklausančią indėlių draudimo išmoką</w:t>
      </w:r>
      <w:r w:rsidR="00150C0F" w:rsidRPr="7B544C57">
        <w:rPr>
          <w:lang w:val="lt-LT"/>
        </w:rPr>
        <w:t>, viršijančią pagrindinę indėlių draudimo išmoką,</w:t>
      </w:r>
      <w:r w:rsidRPr="7B544C57">
        <w:rPr>
          <w:lang w:val="lt-LT"/>
        </w:rPr>
        <w:t xml:space="preserve"> draudimo įmonės patvirtinta duomenų pateikimo forma. Kartu pateikiama indėlininko prašymo dėl draudimo išmokos</w:t>
      </w:r>
      <w:r w:rsidR="00E411D9" w:rsidRPr="7B544C57">
        <w:rPr>
          <w:lang w:val="lt-LT"/>
        </w:rPr>
        <w:t>, viršijančios pagrindinę indėlių draudimo išmoką,</w:t>
      </w:r>
      <w:r w:rsidRPr="7B544C57">
        <w:rPr>
          <w:lang w:val="lt-LT"/>
        </w:rPr>
        <w:t xml:space="preserve"> kopija (patvirtinta indėlių draudimo sistemos dalyvio įgalioto asmens) bei prašymą pagrindžiančių dokumentų kopijos (patvirtintos indėlių draudimo sistemos dalyvio įgalioto asmens). </w:t>
      </w:r>
      <w:r w:rsidR="00014955">
        <w:rPr>
          <w:lang w:val="lt-LT"/>
        </w:rPr>
        <w:t xml:space="preserve">Duomenų </w:t>
      </w:r>
      <w:r w:rsidRPr="7B544C57">
        <w:rPr>
          <w:lang w:val="lt-LT"/>
        </w:rPr>
        <w:t xml:space="preserve">perdavimas </w:t>
      </w:r>
      <w:r w:rsidRPr="00DC77BE">
        <w:rPr>
          <w:lang w:val="lt-LT"/>
        </w:rPr>
        <w:t>įforminamas</w:t>
      </w:r>
      <w:r w:rsidRPr="7B544C57">
        <w:rPr>
          <w:lang w:val="lt-LT"/>
        </w:rPr>
        <w:t xml:space="preserve"> </w:t>
      </w:r>
      <w:r w:rsidRPr="00DC77BE">
        <w:rPr>
          <w:lang w:val="lt-LT"/>
        </w:rPr>
        <w:t>draudimo įmonės</w:t>
      </w:r>
      <w:r w:rsidRPr="7B544C57">
        <w:rPr>
          <w:lang w:val="lt-LT"/>
        </w:rPr>
        <w:t xml:space="preserve"> nustatytos formos duomenų perdavimo-priėmimo aktu, kurį dviem egzemplioriais pasirašo </w:t>
      </w:r>
      <w:r w:rsidR="0027693F" w:rsidRPr="00EA39DC">
        <w:rPr>
          <w:lang w:val="lt-LT"/>
        </w:rPr>
        <w:t>duomenis</w:t>
      </w:r>
      <w:r w:rsidR="0027693F" w:rsidRPr="7B544C57">
        <w:rPr>
          <w:lang w:val="lt-LT"/>
        </w:rPr>
        <w:t xml:space="preserve"> </w:t>
      </w:r>
      <w:r w:rsidRPr="7B544C57">
        <w:rPr>
          <w:lang w:val="lt-LT"/>
        </w:rPr>
        <w:t xml:space="preserve">perdavęs asmuo ir draudimo įmonės </w:t>
      </w:r>
      <w:r w:rsidR="00041D1A" w:rsidRPr="00EA39DC">
        <w:rPr>
          <w:lang w:val="lt-LT"/>
        </w:rPr>
        <w:t>direktorius</w:t>
      </w:r>
      <w:r w:rsidR="00041D1A">
        <w:rPr>
          <w:lang w:val="lt-LT"/>
        </w:rPr>
        <w:t xml:space="preserve"> </w:t>
      </w:r>
      <w:r w:rsidRPr="7B544C57">
        <w:rPr>
          <w:lang w:val="lt-LT"/>
        </w:rPr>
        <w:t>arba įgaliotas darbuotojas. Draudimo įmonė, gavusi iš indėlių draudimo sistemos dalyvio šiame punkte nurodytus duomenis bei dokumentus, apskaičiuoja ir išmoka indėlininkui priklausančią indėlių draudimo išmoką</w:t>
      </w:r>
      <w:r w:rsidR="00E411D9" w:rsidRPr="7B544C57">
        <w:rPr>
          <w:lang w:val="lt-LT"/>
        </w:rPr>
        <w:t>, viršijančią pagrindinę indėlių draudimo išmoką,</w:t>
      </w:r>
      <w:r w:rsidRPr="7B544C57">
        <w:rPr>
          <w:lang w:val="lt-LT"/>
        </w:rPr>
        <w:t xml:space="preserve"> ne vėliau kaip per 3 mėnesius nuo indėlių draudžiamojo įvykio dienos. Draudimo įmonė turi teisę tiesiogiai indėlininko pareikalauti pateikti papildomus duomenis ar dokumentus dėl indėlių draudimo išmokos</w:t>
      </w:r>
      <w:r w:rsidR="00E411D9" w:rsidRPr="7B544C57">
        <w:rPr>
          <w:lang w:val="lt-LT"/>
        </w:rPr>
        <w:t>, viršijančios pagrindinę indėlių draudimo išmoką,</w:t>
      </w:r>
      <w:r w:rsidRPr="7B544C57">
        <w:rPr>
          <w:lang w:val="lt-LT"/>
        </w:rPr>
        <w:t xml:space="preserve"> išmokėjimo.</w:t>
      </w:r>
    </w:p>
    <w:p w14:paraId="6EA15A24" w14:textId="4B31790C" w:rsidR="0024158E" w:rsidRPr="00B67C47" w:rsidRDefault="0024158E" w:rsidP="00BD2EE4">
      <w:pPr>
        <w:numPr>
          <w:ilvl w:val="0"/>
          <w:numId w:val="4"/>
        </w:numPr>
        <w:tabs>
          <w:tab w:val="left" w:pos="993"/>
        </w:tabs>
        <w:ind w:left="0" w:firstLine="567"/>
        <w:jc w:val="both"/>
        <w:rPr>
          <w:lang w:val="lt-LT"/>
        </w:rPr>
      </w:pPr>
      <w:r w:rsidRPr="00B67C47">
        <w:rPr>
          <w:lang w:val="lt-LT"/>
        </w:rPr>
        <w:t>Indėlių draudimo išmokos išmokamos Įstatym</w:t>
      </w:r>
      <w:r w:rsidR="00D008D2">
        <w:rPr>
          <w:lang w:val="lt-LT"/>
        </w:rPr>
        <w:t>o</w:t>
      </w:r>
      <w:r w:rsidR="00014C29" w:rsidRPr="00D008D2">
        <w:rPr>
          <w:lang w:val="lt-LT"/>
        </w:rPr>
        <w:t xml:space="preserve"> </w:t>
      </w:r>
      <w:r w:rsidR="00014C29" w:rsidRPr="00EA39DC">
        <w:t xml:space="preserve">7 </w:t>
      </w:r>
      <w:proofErr w:type="spellStart"/>
      <w:r w:rsidR="00014C29" w:rsidRPr="00EA39DC">
        <w:t>straipsnio</w:t>
      </w:r>
      <w:proofErr w:type="spellEnd"/>
      <w:r w:rsidR="00014C29" w:rsidRPr="00EA39DC">
        <w:t xml:space="preserve"> 2</w:t>
      </w:r>
      <w:r w:rsidR="00D008D2" w:rsidRPr="00EA39DC">
        <w:t xml:space="preserve"> </w:t>
      </w:r>
      <w:r w:rsidR="00100C83" w:rsidRPr="00EA39DC">
        <w:t>ir</w:t>
      </w:r>
      <w:r w:rsidR="00D008D2" w:rsidRPr="00EA39DC">
        <w:t xml:space="preserve"> </w:t>
      </w:r>
      <w:r w:rsidR="00014C29" w:rsidRPr="00EA39DC">
        <w:t xml:space="preserve">3 </w:t>
      </w:r>
      <w:proofErr w:type="spellStart"/>
      <w:r w:rsidR="00014C29" w:rsidRPr="00EA39DC">
        <w:t>dalyse</w:t>
      </w:r>
      <w:proofErr w:type="spellEnd"/>
      <w:r w:rsidRPr="00FC1075">
        <w:rPr>
          <w:lang w:val="lt-LT"/>
        </w:rPr>
        <w:t xml:space="preserve"> </w:t>
      </w:r>
      <w:r w:rsidRPr="00B67C47">
        <w:rPr>
          <w:lang w:val="lt-LT"/>
        </w:rPr>
        <w:t>nustatytais terminais</w:t>
      </w:r>
      <w:r w:rsidR="006012EE">
        <w:rPr>
          <w:lang w:val="lt-LT"/>
        </w:rPr>
        <w:t xml:space="preserve">. </w:t>
      </w:r>
    </w:p>
    <w:p w14:paraId="650600CC" w14:textId="1EA20E36" w:rsidR="0024158E" w:rsidRPr="00014955" w:rsidRDefault="00386B58" w:rsidP="00B174E1">
      <w:pPr>
        <w:pStyle w:val="ListParagraph"/>
        <w:numPr>
          <w:ilvl w:val="0"/>
          <w:numId w:val="4"/>
        </w:numPr>
        <w:tabs>
          <w:tab w:val="left" w:pos="993"/>
        </w:tabs>
        <w:ind w:left="0" w:firstLine="567"/>
        <w:jc w:val="both"/>
        <w:rPr>
          <w:rFonts w:eastAsia="BatangChe"/>
          <w:lang w:val="lt-LT" w:eastAsia="lt-LT"/>
        </w:rPr>
      </w:pPr>
      <w:bookmarkStart w:id="4" w:name="_Hlk41415030"/>
      <w:r w:rsidRPr="00014955">
        <w:rPr>
          <w:lang w:val="lt-LT"/>
        </w:rPr>
        <w:t>Indėlių draudimo išmokų išmokėjimas gali būti atidedamas Įstatyme nustatytais atvejais</w:t>
      </w:r>
      <w:bookmarkEnd w:id="4"/>
      <w:r w:rsidRPr="00014955">
        <w:rPr>
          <w:lang w:val="lt-LT"/>
        </w:rPr>
        <w:t>.</w:t>
      </w:r>
    </w:p>
    <w:p w14:paraId="35E28FAD" w14:textId="089AB8AD" w:rsidR="00325AD7" w:rsidRDefault="00325AD7">
      <w:pPr>
        <w:ind w:firstLine="720"/>
        <w:jc w:val="both"/>
        <w:rPr>
          <w:lang w:val="lt-LT"/>
        </w:rPr>
      </w:pPr>
    </w:p>
    <w:p w14:paraId="32AB7E05" w14:textId="77777777" w:rsidR="009623A7" w:rsidRDefault="009623A7">
      <w:pPr>
        <w:ind w:firstLine="720"/>
        <w:jc w:val="both"/>
        <w:rPr>
          <w:lang w:val="lt-LT"/>
        </w:rPr>
      </w:pPr>
    </w:p>
    <w:p w14:paraId="301866B4" w14:textId="51A975E5" w:rsidR="0024158E" w:rsidRDefault="00D80058">
      <w:pPr>
        <w:tabs>
          <w:tab w:val="right" w:pos="9808"/>
        </w:tabs>
        <w:autoSpaceDE w:val="0"/>
        <w:jc w:val="center"/>
        <w:rPr>
          <w:b/>
          <w:lang w:val="lt-LT"/>
        </w:rPr>
      </w:pPr>
      <w:r>
        <w:rPr>
          <w:b/>
          <w:lang w:val="lt-LT"/>
        </w:rPr>
        <w:t>I</w:t>
      </w:r>
      <w:r w:rsidR="0024158E" w:rsidRPr="00B67C47">
        <w:rPr>
          <w:b/>
          <w:lang w:val="lt-LT"/>
        </w:rPr>
        <w:t>V. AVANSINIŲ INDĖLIŲ DRAUDIMO IŠMOKŲ APSKAIČIAVIMAS IR IŠMOKĖJIMAS</w:t>
      </w:r>
    </w:p>
    <w:p w14:paraId="6D1CC368" w14:textId="77777777" w:rsidR="00FC1075" w:rsidRPr="00B67C47" w:rsidRDefault="00FC1075">
      <w:pPr>
        <w:tabs>
          <w:tab w:val="right" w:pos="9808"/>
        </w:tabs>
        <w:autoSpaceDE w:val="0"/>
        <w:jc w:val="center"/>
        <w:rPr>
          <w:lang w:val="lt-LT"/>
        </w:rPr>
      </w:pPr>
    </w:p>
    <w:p w14:paraId="2A9A2040" w14:textId="04535984" w:rsidR="006C6375" w:rsidRPr="00F469A9" w:rsidRDefault="00F469A9" w:rsidP="00B174E1">
      <w:pPr>
        <w:pStyle w:val="ListParagraph"/>
        <w:numPr>
          <w:ilvl w:val="0"/>
          <w:numId w:val="4"/>
        </w:numPr>
        <w:tabs>
          <w:tab w:val="left" w:pos="993"/>
        </w:tabs>
        <w:ind w:left="0" w:firstLine="567"/>
        <w:jc w:val="both"/>
        <w:rPr>
          <w:lang w:val="lt-LT"/>
        </w:rPr>
      </w:pPr>
      <w:r>
        <w:rPr>
          <w:lang w:val="lt-LT"/>
        </w:rPr>
        <w:t>I</w:t>
      </w:r>
      <w:r w:rsidR="0024158E" w:rsidRPr="00F469A9">
        <w:rPr>
          <w:lang w:val="lt-LT"/>
        </w:rPr>
        <w:t xml:space="preserve">ndėlininkas turi teisę į minimaliosios mėnesinės algos dydžio, bet ne didesnę negu indėlininko turimą tinkamo drausti indėlio sumą, indėlių draudimo išmokos dalį (toliau – avansinė indėlių draudimo išmoka), kuri išmokama, indėlininko prašymu, per 5 darbo dienas nuo jo prašymo gavimo draudimo įmonėje dienos </w:t>
      </w:r>
      <w:r w:rsidR="005B7A2A" w:rsidRPr="00EA39DC">
        <w:rPr>
          <w:lang w:val="lt-LT"/>
        </w:rPr>
        <w:t>pagal</w:t>
      </w:r>
      <w:r w:rsidR="00980D3B" w:rsidRPr="00EA39DC">
        <w:rPr>
          <w:lang w:val="lt-LT"/>
        </w:rPr>
        <w:t xml:space="preserve"> Įstatymo 7 straipsnio 3 dalyje nurodytas sąlygas.</w:t>
      </w:r>
      <w:r w:rsidR="00980D3B" w:rsidRPr="00F469A9">
        <w:rPr>
          <w:lang w:val="lt-LT"/>
        </w:rPr>
        <w:t xml:space="preserve"> </w:t>
      </w:r>
    </w:p>
    <w:p w14:paraId="6B781628" w14:textId="302E85B5" w:rsidR="0024158E" w:rsidRPr="00F469A9" w:rsidRDefault="0024158E" w:rsidP="00BD2EE4">
      <w:pPr>
        <w:pStyle w:val="ListParagraph"/>
        <w:numPr>
          <w:ilvl w:val="0"/>
          <w:numId w:val="4"/>
        </w:numPr>
        <w:tabs>
          <w:tab w:val="left" w:pos="993"/>
        </w:tabs>
        <w:ind w:left="0" w:firstLine="567"/>
        <w:jc w:val="both"/>
        <w:rPr>
          <w:lang w:val="lt-LT"/>
        </w:rPr>
      </w:pPr>
      <w:r w:rsidRPr="00F469A9">
        <w:rPr>
          <w:lang w:val="lt-LT"/>
        </w:rPr>
        <w:t xml:space="preserve">Indėlininkas, pageidaujantis gauti avansinę indėlių draudimo išmoką, privalo pateikti prašymą draudimo įmonei per indėlių draudimo sistemos dalyvį, kuriam įvyko draudžiamasis įvykis. Prašymo formą nustato ir savo interneto svetainėje skelbia draudimo įmonė. Indėlių draudimo sistemos dalyvis duomenis avansinės indėlių draudimo išmokos mokėjimui perduoda draudimo įmonei ne vėliau kaip per 2 darbo dienas nuo indėlininko prašymo gavimo dienos. Indėlių draudimo sistemos dalyvis draudimo įmonei perduoda </w:t>
      </w:r>
      <w:r w:rsidR="007E691E" w:rsidRPr="00EA39DC">
        <w:rPr>
          <w:lang w:val="lt-LT"/>
        </w:rPr>
        <w:t xml:space="preserve">duomenis </w:t>
      </w:r>
      <w:r w:rsidRPr="00F469A9">
        <w:rPr>
          <w:lang w:val="lt-LT"/>
        </w:rPr>
        <w:t xml:space="preserve">apie indėlininkui priklausančią avansinę indėlių draudimo išmoką draudimo įmonės nustatyta forma. Kartu pateikiama indėlininko prašymo dėl avansinės indėlių draudimo išmokos kopija (patvirtinta indėlių draudimo sistemos dalyvio įgalioto asmens). </w:t>
      </w:r>
      <w:r w:rsidR="007E691E" w:rsidRPr="00EA39DC">
        <w:rPr>
          <w:lang w:val="lt-LT"/>
        </w:rPr>
        <w:t>Duomenų</w:t>
      </w:r>
      <w:r w:rsidR="007E691E" w:rsidRPr="00F469A9">
        <w:rPr>
          <w:lang w:val="lt-LT"/>
        </w:rPr>
        <w:t xml:space="preserve"> </w:t>
      </w:r>
      <w:r w:rsidRPr="00F469A9">
        <w:rPr>
          <w:lang w:val="lt-LT"/>
        </w:rPr>
        <w:t xml:space="preserve">perdavimas įforminamas draudimo įmonės </w:t>
      </w:r>
      <w:r w:rsidR="1AEEC709" w:rsidRPr="00EA39DC">
        <w:rPr>
          <w:lang w:val="lt-LT"/>
        </w:rPr>
        <w:t>nustatytos</w:t>
      </w:r>
      <w:r w:rsidR="005D2736" w:rsidRPr="00EA39DC">
        <w:rPr>
          <w:lang w:val="lt-LT"/>
        </w:rPr>
        <w:t xml:space="preserve"> </w:t>
      </w:r>
      <w:r w:rsidRPr="00F469A9">
        <w:rPr>
          <w:lang w:val="lt-LT"/>
        </w:rPr>
        <w:t xml:space="preserve">formos perdavimo-priėmimo aktu, kurį dviem egzemplioriais pasirašo </w:t>
      </w:r>
      <w:r w:rsidR="007E691E" w:rsidRPr="00EA39DC">
        <w:rPr>
          <w:lang w:val="lt-LT"/>
        </w:rPr>
        <w:t xml:space="preserve">duomenis </w:t>
      </w:r>
      <w:r w:rsidRPr="00F469A9">
        <w:rPr>
          <w:lang w:val="lt-LT"/>
        </w:rPr>
        <w:t xml:space="preserve">perdavęs asmuo ir draudimo įmonės </w:t>
      </w:r>
      <w:r w:rsidR="00041D1A" w:rsidRPr="00EA39DC">
        <w:rPr>
          <w:lang w:val="lt-LT"/>
        </w:rPr>
        <w:t>direktorius</w:t>
      </w:r>
      <w:r w:rsidRPr="00F469A9">
        <w:rPr>
          <w:lang w:val="lt-LT"/>
        </w:rPr>
        <w:t xml:space="preserve"> arba įgaliotas darbuotojas.</w:t>
      </w:r>
    </w:p>
    <w:p w14:paraId="78F6EF2B" w14:textId="116BCF70" w:rsidR="0024158E" w:rsidRPr="00F469A9" w:rsidRDefault="00D00E1F" w:rsidP="00B174E1">
      <w:pPr>
        <w:pStyle w:val="ListParagraph"/>
        <w:numPr>
          <w:ilvl w:val="0"/>
          <w:numId w:val="4"/>
        </w:numPr>
        <w:tabs>
          <w:tab w:val="left" w:pos="993"/>
        </w:tabs>
        <w:ind w:left="0" w:firstLine="567"/>
        <w:jc w:val="both"/>
        <w:rPr>
          <w:lang w:val="lt-LT"/>
        </w:rPr>
      </w:pPr>
      <w:r w:rsidRPr="00F469A9">
        <w:rPr>
          <w:lang w:val="lt-LT"/>
        </w:rPr>
        <w:t>K</w:t>
      </w:r>
      <w:r w:rsidR="0024158E" w:rsidRPr="00F469A9">
        <w:rPr>
          <w:lang w:val="lt-LT"/>
        </w:rPr>
        <w:t>iekvieno indėlių draudžiamojo įvykio atveju draudimo įmonė savo interneto svetainėje paskelbia informaciją apie avansinių indėlių draudimo išmokų išmokėjimo būdą, jei draudimo įmonė pagrindinių indėlių draudimo išmokų neišmokės per 7 darbo dienas nuo indėlių draudžiamojo įvykio dienos ir bus mokamos avansinės indėlių draudimo išmokos</w:t>
      </w:r>
      <w:r w:rsidR="00C2779B" w:rsidRPr="00F469A9">
        <w:rPr>
          <w:lang w:val="lt-LT"/>
        </w:rPr>
        <w:t>.</w:t>
      </w:r>
    </w:p>
    <w:p w14:paraId="34424187" w14:textId="1CA2E5B6" w:rsidR="0024158E" w:rsidRDefault="0024158E" w:rsidP="00BD2EE4">
      <w:pPr>
        <w:pStyle w:val="ListParagraph"/>
        <w:numPr>
          <w:ilvl w:val="0"/>
          <w:numId w:val="4"/>
        </w:numPr>
        <w:tabs>
          <w:tab w:val="left" w:pos="993"/>
        </w:tabs>
        <w:ind w:left="0" w:firstLine="567"/>
        <w:jc w:val="both"/>
        <w:rPr>
          <w:lang w:val="lt-LT"/>
        </w:rPr>
      </w:pPr>
      <w:r w:rsidRPr="00F469A9">
        <w:rPr>
          <w:lang w:val="lt-LT"/>
        </w:rPr>
        <w:t xml:space="preserve">Išmokėta avansinė indėlių draudimo išmoka </w:t>
      </w:r>
      <w:proofErr w:type="spellStart"/>
      <w:r w:rsidRPr="00F469A9">
        <w:rPr>
          <w:lang w:val="lt-LT"/>
        </w:rPr>
        <w:t>minusuojama</w:t>
      </w:r>
      <w:proofErr w:type="spellEnd"/>
      <w:r w:rsidRPr="00F469A9">
        <w:rPr>
          <w:lang w:val="lt-LT"/>
        </w:rPr>
        <w:t xml:space="preserve"> iš indėlininkui apskaičiuotos ir mokėtinos pagrindinės indėlių draudimo išmokos</w:t>
      </w:r>
      <w:r w:rsidR="003664B1" w:rsidRPr="00F469A9">
        <w:rPr>
          <w:lang w:val="lt-LT"/>
        </w:rPr>
        <w:t xml:space="preserve"> ir/arba papildomos indėlių draudimo išmokos</w:t>
      </w:r>
      <w:r w:rsidR="00F932E5" w:rsidRPr="00F469A9">
        <w:rPr>
          <w:lang w:val="lt-LT"/>
        </w:rPr>
        <w:t>.</w:t>
      </w:r>
    </w:p>
    <w:p w14:paraId="3053292C" w14:textId="7D10B76C" w:rsidR="00F151B4" w:rsidRDefault="00F151B4" w:rsidP="00F151B4">
      <w:pPr>
        <w:tabs>
          <w:tab w:val="left" w:pos="993"/>
        </w:tabs>
        <w:jc w:val="both"/>
        <w:rPr>
          <w:lang w:val="lt-LT"/>
        </w:rPr>
      </w:pPr>
    </w:p>
    <w:p w14:paraId="0559AD5D" w14:textId="77777777" w:rsidR="00F151B4" w:rsidRPr="00F151B4" w:rsidRDefault="00F151B4" w:rsidP="00F151B4">
      <w:pPr>
        <w:tabs>
          <w:tab w:val="left" w:pos="993"/>
        </w:tabs>
        <w:jc w:val="both"/>
        <w:rPr>
          <w:lang w:val="lt-LT"/>
        </w:rPr>
      </w:pPr>
    </w:p>
    <w:p w14:paraId="6CD8AA16" w14:textId="77777777" w:rsidR="0024158E" w:rsidRPr="00B67C47" w:rsidRDefault="0024158E">
      <w:pPr>
        <w:tabs>
          <w:tab w:val="right" w:pos="9808"/>
        </w:tabs>
        <w:autoSpaceDE w:val="0"/>
        <w:jc w:val="both"/>
        <w:rPr>
          <w:lang w:val="lt-LT"/>
        </w:rPr>
      </w:pPr>
    </w:p>
    <w:p w14:paraId="4F020A39" w14:textId="77777777" w:rsidR="0024158E" w:rsidRPr="00B67C47" w:rsidRDefault="0024158E">
      <w:pPr>
        <w:tabs>
          <w:tab w:val="right" w:pos="9808"/>
        </w:tabs>
        <w:autoSpaceDE w:val="0"/>
        <w:jc w:val="center"/>
        <w:rPr>
          <w:lang w:val="lt-LT"/>
        </w:rPr>
      </w:pPr>
      <w:r w:rsidRPr="00B67C47">
        <w:rPr>
          <w:b/>
          <w:lang w:val="lt-LT"/>
        </w:rPr>
        <w:t xml:space="preserve">V. ĮSIPAREIGOJIMŲ INVESTUOTOJAMS DRAUDIMO IŠMOKŲ APSKAIČIAVIMAS IR IŠMOKĖJIMAS </w:t>
      </w:r>
    </w:p>
    <w:p w14:paraId="1C4F0CD8" w14:textId="77777777" w:rsidR="0024158E" w:rsidRPr="00B67C47" w:rsidRDefault="0024158E">
      <w:pPr>
        <w:ind w:left="709"/>
        <w:jc w:val="both"/>
        <w:rPr>
          <w:lang w:val="lt-LT"/>
        </w:rPr>
      </w:pPr>
    </w:p>
    <w:p w14:paraId="1FAC6FAC" w14:textId="5982A1C8" w:rsidR="0024158E" w:rsidRPr="00B67C47" w:rsidRDefault="0024158E" w:rsidP="00BD2EE4">
      <w:pPr>
        <w:numPr>
          <w:ilvl w:val="0"/>
          <w:numId w:val="4"/>
        </w:numPr>
        <w:tabs>
          <w:tab w:val="left" w:pos="993"/>
        </w:tabs>
        <w:ind w:left="0" w:firstLine="567"/>
        <w:jc w:val="both"/>
        <w:rPr>
          <w:rFonts w:eastAsia="BatangChe"/>
          <w:lang w:val="lt-LT"/>
        </w:rPr>
      </w:pPr>
      <w:r w:rsidRPr="30FB882D">
        <w:rPr>
          <w:lang w:val="lt-LT"/>
        </w:rPr>
        <w:t xml:space="preserve">Draudimo įmonė įsipareigojimų investuotojams draudimo išmokas </w:t>
      </w:r>
      <w:r w:rsidR="006141DA" w:rsidRPr="30FB882D">
        <w:rPr>
          <w:lang w:val="lt-LT"/>
        </w:rPr>
        <w:t>ap</w:t>
      </w:r>
      <w:r w:rsidRPr="30FB882D">
        <w:rPr>
          <w:lang w:val="lt-LT"/>
        </w:rPr>
        <w:t>skaičiuoja, gavusi Taisyklių II skirsnyje nurodytus duomenis apie investuotojus ir neįvykdytus įsipareigojimus investuotojams.</w:t>
      </w:r>
    </w:p>
    <w:p w14:paraId="3544CB9D" w14:textId="77777777" w:rsidR="0024158E" w:rsidRPr="00B67C47" w:rsidRDefault="0024158E" w:rsidP="00B174E1">
      <w:pPr>
        <w:numPr>
          <w:ilvl w:val="0"/>
          <w:numId w:val="4"/>
        </w:numPr>
        <w:tabs>
          <w:tab w:val="left" w:pos="993"/>
        </w:tabs>
        <w:ind w:left="0" w:firstLine="567"/>
        <w:jc w:val="both"/>
        <w:rPr>
          <w:rFonts w:eastAsia="BatangChe"/>
          <w:lang w:val="lt-LT"/>
        </w:rPr>
      </w:pPr>
      <w:r w:rsidRPr="3035223A">
        <w:rPr>
          <w:rFonts w:eastAsia="BatangChe"/>
          <w:lang w:val="lt-LT"/>
        </w:rPr>
        <w:lastRenderedPageBreak/>
        <w:t>Įsipareigojimų investuotojui draudimo išmokos dydis nustatomas vadovaujantis Įstatymo 23 straipsnio nuostatomis.</w:t>
      </w:r>
    </w:p>
    <w:p w14:paraId="2B440D5E" w14:textId="03856AC6" w:rsidR="0024158E" w:rsidRPr="00EA39DC" w:rsidRDefault="000F1214" w:rsidP="00B174E1">
      <w:pPr>
        <w:numPr>
          <w:ilvl w:val="0"/>
          <w:numId w:val="4"/>
        </w:numPr>
        <w:tabs>
          <w:tab w:val="left" w:pos="993"/>
        </w:tabs>
        <w:ind w:left="0" w:firstLine="567"/>
        <w:jc w:val="both"/>
        <w:rPr>
          <w:color w:val="000000"/>
          <w:lang w:val="lt-LT"/>
        </w:rPr>
      </w:pPr>
      <w:r w:rsidRPr="30FB882D">
        <w:rPr>
          <w:rFonts w:eastAsia="BatangChe"/>
          <w:lang w:val="lt-LT"/>
        </w:rPr>
        <w:t>D</w:t>
      </w:r>
      <w:r w:rsidR="0024158E" w:rsidRPr="30FB882D">
        <w:rPr>
          <w:rFonts w:eastAsia="BatangChe"/>
          <w:lang w:val="lt-LT"/>
        </w:rPr>
        <w:t xml:space="preserve">uomenis apie finansinių priemonių rinkos vertę draudžiamojo įvykio dieną </w:t>
      </w:r>
      <w:r w:rsidRPr="30FB882D">
        <w:rPr>
          <w:rFonts w:eastAsia="BatangChe"/>
          <w:lang w:val="lt-LT"/>
        </w:rPr>
        <w:t>draudimo įmonei</w:t>
      </w:r>
      <w:r w:rsidR="0024158E" w:rsidRPr="30FB882D">
        <w:rPr>
          <w:rFonts w:eastAsia="BatangChe"/>
          <w:lang w:val="lt-LT"/>
        </w:rPr>
        <w:t xml:space="preserve"> pateikia įsipareigojimų investuotojams </w:t>
      </w:r>
      <w:r w:rsidR="00CA26BF" w:rsidRPr="30FB882D">
        <w:rPr>
          <w:rFonts w:eastAsia="BatangChe"/>
          <w:lang w:val="lt-LT"/>
        </w:rPr>
        <w:t xml:space="preserve">draudimo </w:t>
      </w:r>
      <w:r w:rsidR="0024158E" w:rsidRPr="30FB882D">
        <w:rPr>
          <w:rFonts w:eastAsia="BatangChe"/>
          <w:lang w:val="lt-LT"/>
        </w:rPr>
        <w:t>sistemos dalyvis</w:t>
      </w:r>
      <w:r w:rsidR="0027693F" w:rsidRPr="00DC77BE">
        <w:rPr>
          <w:rFonts w:eastAsia="BatangChe"/>
          <w:b/>
          <w:bCs/>
          <w:lang w:val="lt-LT"/>
        </w:rPr>
        <w:t xml:space="preserve">, </w:t>
      </w:r>
      <w:r w:rsidR="0027693F" w:rsidRPr="00EA39DC">
        <w:rPr>
          <w:rFonts w:eastAsia="BatangChe"/>
          <w:lang w:val="lt-LT"/>
        </w:rPr>
        <w:t>kuriam įvyko draudžiamasis įvykis</w:t>
      </w:r>
      <w:r w:rsidR="0024158E" w:rsidRPr="00EA39DC">
        <w:rPr>
          <w:rFonts w:eastAsia="BatangChe"/>
          <w:lang w:val="lt-LT"/>
        </w:rPr>
        <w:t>.</w:t>
      </w:r>
    </w:p>
    <w:p w14:paraId="6CC1A5FD" w14:textId="5AE4BD5A" w:rsidR="000F1214" w:rsidRDefault="0024158E" w:rsidP="00B174E1">
      <w:pPr>
        <w:numPr>
          <w:ilvl w:val="0"/>
          <w:numId w:val="4"/>
        </w:numPr>
        <w:tabs>
          <w:tab w:val="left" w:pos="993"/>
        </w:tabs>
        <w:ind w:left="0" w:firstLine="567"/>
        <w:jc w:val="both"/>
        <w:rPr>
          <w:lang w:val="lt-LT"/>
        </w:rPr>
      </w:pPr>
      <w:r w:rsidRPr="30FB882D">
        <w:rPr>
          <w:color w:val="000000" w:themeColor="text1"/>
          <w:lang w:val="lt-LT"/>
        </w:rPr>
        <w:t>Įsipareigojimų investuotojams draudimo išmokos išmokamos</w:t>
      </w:r>
      <w:r w:rsidR="00CA26BF" w:rsidRPr="30FB882D">
        <w:rPr>
          <w:color w:val="000000" w:themeColor="text1"/>
          <w:lang w:val="lt-LT"/>
        </w:rPr>
        <w:t xml:space="preserve"> </w:t>
      </w:r>
      <w:r w:rsidR="000F1214" w:rsidRPr="30FB882D">
        <w:rPr>
          <w:lang w:val="lt-LT"/>
        </w:rPr>
        <w:t>per 3 mėnesius nuo įsipareigojimų investuotojams draudžiamojo įvykio dienos</w:t>
      </w:r>
      <w:r w:rsidR="0083567D" w:rsidRPr="30FB882D">
        <w:rPr>
          <w:lang w:val="lt-LT"/>
        </w:rPr>
        <w:t xml:space="preserve">. </w:t>
      </w:r>
      <w:r w:rsidRPr="30FB882D">
        <w:rPr>
          <w:lang w:val="lt-LT"/>
        </w:rPr>
        <w:t>Draudimo įmonės</w:t>
      </w:r>
      <w:r w:rsidR="0083567D" w:rsidRPr="30FB882D">
        <w:rPr>
          <w:lang w:val="lt-LT"/>
        </w:rPr>
        <w:t xml:space="preserve"> taryba išskirtinėmis aplinkybėmis, suderinusi su priežiūros institucija, gali pratęsti šį terminą ne ilgiau kaip </w:t>
      </w:r>
      <w:r w:rsidR="00014955">
        <w:rPr>
          <w:lang w:val="lt-LT"/>
        </w:rPr>
        <w:t xml:space="preserve"> </w:t>
      </w:r>
      <w:r w:rsidR="0083567D" w:rsidRPr="30FB882D">
        <w:rPr>
          <w:lang w:val="lt-LT"/>
        </w:rPr>
        <w:t>3 mėnesiams.</w:t>
      </w:r>
    </w:p>
    <w:p w14:paraId="36C7D938" w14:textId="07893F6D" w:rsidR="00D00E1F" w:rsidRPr="00EA39DC" w:rsidRDefault="00D00E1F" w:rsidP="00B174E1">
      <w:pPr>
        <w:numPr>
          <w:ilvl w:val="0"/>
          <w:numId w:val="4"/>
        </w:numPr>
        <w:tabs>
          <w:tab w:val="left" w:pos="993"/>
        </w:tabs>
        <w:ind w:left="0" w:firstLine="567"/>
        <w:jc w:val="both"/>
        <w:rPr>
          <w:lang w:val="lt-LT"/>
        </w:rPr>
      </w:pPr>
      <w:r w:rsidRPr="00EA39DC">
        <w:rPr>
          <w:lang w:val="lt-LT"/>
        </w:rPr>
        <w:t>Įsipareigojimų investuotojams draudimo išmokų išmokėjimas gali būti atidedamas Įstatyme nustatytais atvejais.</w:t>
      </w:r>
    </w:p>
    <w:p w14:paraId="5C09C8C1" w14:textId="77777777" w:rsidR="005A55B2" w:rsidRPr="00B67C47" w:rsidRDefault="005A55B2">
      <w:pPr>
        <w:tabs>
          <w:tab w:val="right" w:pos="9808"/>
        </w:tabs>
        <w:autoSpaceDE w:val="0"/>
        <w:rPr>
          <w:caps/>
          <w:lang w:val="lt-LT"/>
        </w:rPr>
      </w:pPr>
    </w:p>
    <w:p w14:paraId="7E67790A" w14:textId="29C21616" w:rsidR="0024158E" w:rsidRPr="00B67C47" w:rsidRDefault="0024158E">
      <w:pPr>
        <w:tabs>
          <w:tab w:val="right" w:pos="9808"/>
        </w:tabs>
        <w:autoSpaceDE w:val="0"/>
        <w:jc w:val="center"/>
        <w:rPr>
          <w:lang w:val="lt-LT"/>
        </w:rPr>
      </w:pPr>
      <w:r w:rsidRPr="30FB882D">
        <w:rPr>
          <w:b/>
          <w:bCs/>
          <w:caps/>
          <w:lang w:val="lt-LT"/>
        </w:rPr>
        <w:t xml:space="preserve">VI. </w:t>
      </w:r>
      <w:r w:rsidRPr="00DC77BE">
        <w:rPr>
          <w:b/>
          <w:bCs/>
          <w:caps/>
          <w:lang w:val="lt-LT"/>
        </w:rPr>
        <w:t xml:space="preserve">PAPILDOMO </w:t>
      </w:r>
      <w:r w:rsidRPr="30FB882D">
        <w:rPr>
          <w:b/>
          <w:bCs/>
          <w:caps/>
          <w:lang w:val="lt-LT"/>
        </w:rPr>
        <w:t>ĮSIPAREIGOJIMŲ INVESTUOTOJAMS DRAUDIMO IŠMOKŲ APSKAIČIAVIMAS IR IŠMOKĖJIMAS</w:t>
      </w:r>
    </w:p>
    <w:p w14:paraId="629B682C" w14:textId="77777777" w:rsidR="0024158E" w:rsidRPr="00B67C47" w:rsidRDefault="0024158E">
      <w:pPr>
        <w:jc w:val="both"/>
        <w:rPr>
          <w:lang w:val="lt-LT"/>
        </w:rPr>
      </w:pPr>
    </w:p>
    <w:p w14:paraId="14591F1F" w14:textId="77777777" w:rsidR="0024158E" w:rsidRPr="00B67C47" w:rsidRDefault="0024158E" w:rsidP="00BD2EE4">
      <w:pPr>
        <w:numPr>
          <w:ilvl w:val="0"/>
          <w:numId w:val="4"/>
        </w:numPr>
        <w:tabs>
          <w:tab w:val="left" w:pos="993"/>
        </w:tabs>
        <w:ind w:left="0" w:firstLine="567"/>
        <w:jc w:val="both"/>
        <w:rPr>
          <w:lang w:val="lt-LT"/>
        </w:rPr>
      </w:pPr>
      <w:r w:rsidRPr="3035223A">
        <w:rPr>
          <w:color w:val="000000" w:themeColor="text1"/>
          <w:lang w:val="lt-LT"/>
        </w:rPr>
        <w:t xml:space="preserve">Papildomo įsipareigojimų investuotojams draudimo išmoka yra lygi valstybės narės ar trečiosios </w:t>
      </w:r>
      <w:r w:rsidRPr="3035223A">
        <w:rPr>
          <w:lang w:val="lt-LT"/>
        </w:rPr>
        <w:t xml:space="preserve">valstybės </w:t>
      </w:r>
      <w:r w:rsidRPr="3035223A">
        <w:rPr>
          <w:color w:val="000000" w:themeColor="text1"/>
          <w:lang w:val="lt-LT"/>
        </w:rPr>
        <w:t xml:space="preserve">banko, finansų maklerio įmonės ar valdymo įmonės filialo prisiimtų įsipareigojimų investuotojams sumos ir sumos, kuri išmokama investuotojui pagal </w:t>
      </w:r>
      <w:r w:rsidR="00537CE0" w:rsidRPr="3035223A">
        <w:rPr>
          <w:color w:val="000000" w:themeColor="text1"/>
          <w:lang w:val="lt-LT"/>
        </w:rPr>
        <w:t xml:space="preserve">valstybės narės ar </w:t>
      </w:r>
      <w:r w:rsidRPr="3035223A">
        <w:rPr>
          <w:color w:val="000000" w:themeColor="text1"/>
          <w:lang w:val="lt-LT"/>
        </w:rPr>
        <w:t xml:space="preserve">trečiosios </w:t>
      </w:r>
      <w:r w:rsidRPr="3035223A">
        <w:rPr>
          <w:lang w:val="lt-LT"/>
        </w:rPr>
        <w:t xml:space="preserve">valstybės </w:t>
      </w:r>
      <w:r w:rsidRPr="3035223A">
        <w:rPr>
          <w:color w:val="000000" w:themeColor="text1"/>
          <w:lang w:val="lt-LT"/>
        </w:rPr>
        <w:t xml:space="preserve">teisės aktus, reglamentuojančius tos šalies įsipareigojimų investuotojams draudimo sistemą, skirtumui, tačiau papildomo įsipareigojimų investuotojams draudimo suma kartu su pagal valstybės narės ar trečiosios </w:t>
      </w:r>
      <w:r w:rsidRPr="3035223A">
        <w:rPr>
          <w:lang w:val="lt-LT"/>
        </w:rPr>
        <w:t xml:space="preserve">valstybės </w:t>
      </w:r>
      <w:r w:rsidRPr="3035223A">
        <w:rPr>
          <w:color w:val="000000" w:themeColor="text1"/>
          <w:lang w:val="lt-LT"/>
        </w:rPr>
        <w:t>teisės aktus išmokama suma negali viršyti Įstatymo 21</w:t>
      </w:r>
      <w:r w:rsidRPr="3035223A">
        <w:rPr>
          <w:lang w:val="lt-LT"/>
        </w:rPr>
        <w:t xml:space="preserve"> straipsnyje</w:t>
      </w:r>
      <w:r w:rsidRPr="3035223A">
        <w:rPr>
          <w:color w:val="000000" w:themeColor="text1"/>
          <w:lang w:val="lt-LT"/>
        </w:rPr>
        <w:t xml:space="preserve"> nustatytos sumos.</w:t>
      </w:r>
    </w:p>
    <w:p w14:paraId="3A0B9572" w14:textId="332D4339" w:rsidR="00EC0E75" w:rsidRPr="00B67C47" w:rsidRDefault="00FA0821" w:rsidP="00B174E1">
      <w:pPr>
        <w:numPr>
          <w:ilvl w:val="0"/>
          <w:numId w:val="4"/>
        </w:numPr>
        <w:tabs>
          <w:tab w:val="left" w:pos="993"/>
        </w:tabs>
        <w:ind w:left="0" w:firstLine="567"/>
        <w:jc w:val="both"/>
        <w:rPr>
          <w:lang w:val="lt-LT"/>
        </w:rPr>
      </w:pPr>
      <w:r w:rsidRPr="00DC77BE">
        <w:rPr>
          <w:color w:val="000000" w:themeColor="text1"/>
          <w:lang w:val="lt-LT"/>
        </w:rPr>
        <w:t xml:space="preserve">Papildomo </w:t>
      </w:r>
      <w:r w:rsidR="00792B8F" w:rsidRPr="30FB882D">
        <w:rPr>
          <w:color w:val="000000" w:themeColor="text1"/>
          <w:lang w:val="lt-LT"/>
        </w:rPr>
        <w:t xml:space="preserve">įsipareigojimų investuotojams draudimo išmokų išmokėjimo terminai skaičiuojami nuo </w:t>
      </w:r>
      <w:r w:rsidRPr="30FB882D">
        <w:rPr>
          <w:color w:val="000000" w:themeColor="text1"/>
          <w:lang w:val="lt-LT"/>
        </w:rPr>
        <w:t>duomen</w:t>
      </w:r>
      <w:r w:rsidR="00792B8F" w:rsidRPr="30FB882D">
        <w:rPr>
          <w:color w:val="000000" w:themeColor="text1"/>
          <w:lang w:val="lt-LT"/>
        </w:rPr>
        <w:t>ų</w:t>
      </w:r>
      <w:r w:rsidRPr="30FB882D">
        <w:rPr>
          <w:color w:val="000000" w:themeColor="text1"/>
          <w:lang w:val="lt-LT"/>
        </w:rPr>
        <w:t>, reikaling</w:t>
      </w:r>
      <w:r w:rsidR="00792B8F" w:rsidRPr="30FB882D">
        <w:rPr>
          <w:color w:val="000000" w:themeColor="text1"/>
          <w:lang w:val="lt-LT"/>
        </w:rPr>
        <w:t>ų</w:t>
      </w:r>
      <w:r w:rsidRPr="30FB882D">
        <w:rPr>
          <w:color w:val="000000" w:themeColor="text1"/>
          <w:lang w:val="lt-LT"/>
        </w:rPr>
        <w:t xml:space="preserve"> draudimo išmokoms </w:t>
      </w:r>
      <w:r w:rsidR="00792B8F" w:rsidRPr="30FB882D">
        <w:rPr>
          <w:color w:val="000000" w:themeColor="text1"/>
          <w:lang w:val="lt-LT"/>
        </w:rPr>
        <w:t xml:space="preserve">apskaičiuoti ir </w:t>
      </w:r>
      <w:r w:rsidRPr="30FB882D">
        <w:rPr>
          <w:color w:val="000000" w:themeColor="text1"/>
          <w:lang w:val="lt-LT"/>
        </w:rPr>
        <w:t>išmokėti</w:t>
      </w:r>
      <w:r w:rsidR="00792B8F" w:rsidRPr="30FB882D">
        <w:rPr>
          <w:color w:val="000000" w:themeColor="text1"/>
          <w:lang w:val="lt-LT"/>
        </w:rPr>
        <w:t xml:space="preserve">, gavimo </w:t>
      </w:r>
      <w:r w:rsidRPr="30FB882D">
        <w:rPr>
          <w:color w:val="000000" w:themeColor="text1"/>
          <w:lang w:val="lt-LT"/>
        </w:rPr>
        <w:t>draudimo įmonėje</w:t>
      </w:r>
      <w:r w:rsidR="00792B8F" w:rsidRPr="30FB882D">
        <w:rPr>
          <w:color w:val="000000" w:themeColor="text1"/>
          <w:lang w:val="lt-LT"/>
        </w:rPr>
        <w:t xml:space="preserve"> dienos</w:t>
      </w:r>
      <w:r w:rsidRPr="30FB882D">
        <w:rPr>
          <w:color w:val="000000" w:themeColor="text1"/>
          <w:lang w:val="lt-LT"/>
        </w:rPr>
        <w:t>.</w:t>
      </w:r>
    </w:p>
    <w:p w14:paraId="6970FE31" w14:textId="77777777" w:rsidR="00FA0821" w:rsidRPr="00B67C47" w:rsidRDefault="00FA0821" w:rsidP="00792B8F">
      <w:pPr>
        <w:ind w:left="1276"/>
        <w:jc w:val="both"/>
        <w:rPr>
          <w:lang w:val="lt-LT"/>
        </w:rPr>
      </w:pPr>
      <w:r w:rsidRPr="00B67C47">
        <w:rPr>
          <w:lang w:val="lt-LT"/>
        </w:rPr>
        <w:t xml:space="preserve"> </w:t>
      </w:r>
    </w:p>
    <w:p w14:paraId="2ED49E74" w14:textId="77777777" w:rsidR="0024158E" w:rsidRPr="00B67C47" w:rsidRDefault="0024158E">
      <w:pPr>
        <w:tabs>
          <w:tab w:val="right" w:pos="9808"/>
        </w:tabs>
        <w:autoSpaceDE w:val="0"/>
        <w:jc w:val="center"/>
        <w:rPr>
          <w:lang w:val="lt-LT"/>
        </w:rPr>
      </w:pPr>
      <w:r w:rsidRPr="00B67C47">
        <w:rPr>
          <w:b/>
          <w:caps/>
          <w:lang w:val="lt-LT"/>
        </w:rPr>
        <w:t>VII. indėlių draudimo išmokų išmokėjimas filialų indėlininkams</w:t>
      </w:r>
    </w:p>
    <w:p w14:paraId="2DCF9D43" w14:textId="77777777" w:rsidR="0024158E" w:rsidRPr="00B67C47" w:rsidRDefault="0024158E">
      <w:pPr>
        <w:jc w:val="both"/>
        <w:rPr>
          <w:lang w:val="lt-LT"/>
        </w:rPr>
      </w:pPr>
    </w:p>
    <w:p w14:paraId="10D0D402" w14:textId="77777777" w:rsidR="0024158E" w:rsidRPr="00B67C47" w:rsidRDefault="0024158E" w:rsidP="00BD2EE4">
      <w:pPr>
        <w:numPr>
          <w:ilvl w:val="0"/>
          <w:numId w:val="4"/>
        </w:numPr>
        <w:tabs>
          <w:tab w:val="left" w:pos="993"/>
        </w:tabs>
        <w:ind w:left="0" w:firstLine="567"/>
        <w:jc w:val="both"/>
        <w:rPr>
          <w:lang w:val="lt-LT"/>
        </w:rPr>
      </w:pPr>
      <w:r w:rsidRPr="3035223A">
        <w:rPr>
          <w:lang w:val="lt-LT"/>
        </w:rPr>
        <w:t>Lietuvos Respublikoje įsteigto banko, valstybėje narėje įsteigusio filialą, indėlininkams indėlių draudimo išmokos išmokamos vadovaujantis Įstatymo 7 straipsnio 7 dalies nuostatomis.</w:t>
      </w:r>
    </w:p>
    <w:p w14:paraId="3661FAD6" w14:textId="77777777" w:rsidR="0024158E" w:rsidRPr="00B67C47" w:rsidRDefault="0024158E" w:rsidP="00B174E1">
      <w:pPr>
        <w:numPr>
          <w:ilvl w:val="0"/>
          <w:numId w:val="4"/>
        </w:numPr>
        <w:tabs>
          <w:tab w:val="left" w:pos="993"/>
        </w:tabs>
        <w:ind w:left="0" w:firstLine="567"/>
        <w:jc w:val="both"/>
        <w:rPr>
          <w:b/>
          <w:bCs/>
          <w:caps/>
          <w:lang w:val="lt-LT"/>
        </w:rPr>
      </w:pPr>
      <w:r w:rsidRPr="30FB882D">
        <w:rPr>
          <w:lang w:val="lt-LT"/>
        </w:rPr>
        <w:t xml:space="preserve">Valstybės narės jurisdikcijai priklausančio banko Lietuvos Respublikoje įsteigto filialo indėlininkams indėlių draudimo išmokos išmokamos vadovaujantis Įstatymo 7 straipsnio 8 </w:t>
      </w:r>
      <w:r w:rsidRPr="00132F70">
        <w:rPr>
          <w:lang w:val="lt-LT"/>
        </w:rPr>
        <w:t>ir 9</w:t>
      </w:r>
      <w:r w:rsidRPr="30FB882D">
        <w:rPr>
          <w:lang w:val="lt-LT"/>
        </w:rPr>
        <w:t xml:space="preserve"> dalies nuostatomis.</w:t>
      </w:r>
    </w:p>
    <w:p w14:paraId="67E0C0BA" w14:textId="77777777" w:rsidR="0012434C" w:rsidRPr="00B67C47" w:rsidRDefault="0012434C">
      <w:pPr>
        <w:tabs>
          <w:tab w:val="right" w:pos="9808"/>
        </w:tabs>
        <w:autoSpaceDE w:val="0"/>
        <w:jc w:val="center"/>
        <w:rPr>
          <w:b/>
          <w:caps/>
          <w:lang w:val="lt-LT"/>
        </w:rPr>
      </w:pPr>
    </w:p>
    <w:p w14:paraId="344E895F" w14:textId="77777777" w:rsidR="00C02404" w:rsidRPr="00B67C47" w:rsidRDefault="00D80058" w:rsidP="00C02404">
      <w:pPr>
        <w:tabs>
          <w:tab w:val="left" w:pos="567"/>
          <w:tab w:val="left" w:pos="851"/>
          <w:tab w:val="left" w:pos="8789"/>
          <w:tab w:val="left" w:pos="9072"/>
          <w:tab w:val="left" w:pos="9639"/>
        </w:tabs>
        <w:ind w:right="-2"/>
        <w:jc w:val="center"/>
        <w:rPr>
          <w:b/>
          <w:caps/>
          <w:lang w:val="lt-LT"/>
        </w:rPr>
      </w:pPr>
      <w:r>
        <w:rPr>
          <w:b/>
          <w:caps/>
          <w:lang w:val="lt-LT"/>
        </w:rPr>
        <w:t>VIII</w:t>
      </w:r>
      <w:r w:rsidR="00607F2D" w:rsidRPr="00B67C47">
        <w:rPr>
          <w:b/>
          <w:caps/>
          <w:lang w:val="lt-LT"/>
        </w:rPr>
        <w:t>.</w:t>
      </w:r>
      <w:r w:rsidR="00C02404" w:rsidRPr="00B67C47">
        <w:rPr>
          <w:b/>
          <w:caps/>
          <w:lang w:val="lt-LT"/>
        </w:rPr>
        <w:t xml:space="preserve"> ASMENS DUOMENŲ TVARKYMAS</w:t>
      </w:r>
    </w:p>
    <w:p w14:paraId="43F8C745" w14:textId="77777777" w:rsidR="00C02404" w:rsidRPr="00B67C47" w:rsidRDefault="00C02404" w:rsidP="00C02404">
      <w:pPr>
        <w:tabs>
          <w:tab w:val="left" w:pos="567"/>
          <w:tab w:val="left" w:pos="851"/>
          <w:tab w:val="left" w:pos="8789"/>
          <w:tab w:val="left" w:pos="9072"/>
          <w:tab w:val="left" w:pos="9639"/>
        </w:tabs>
        <w:ind w:right="-2"/>
        <w:jc w:val="center"/>
        <w:rPr>
          <w:lang w:val="lt-LT"/>
        </w:rPr>
      </w:pPr>
    </w:p>
    <w:p w14:paraId="33950831" w14:textId="5764E929" w:rsidR="00F469A9" w:rsidRPr="003C50F2" w:rsidRDefault="0093259E" w:rsidP="00BD2EE4">
      <w:pPr>
        <w:numPr>
          <w:ilvl w:val="0"/>
          <w:numId w:val="4"/>
        </w:numPr>
        <w:tabs>
          <w:tab w:val="left" w:pos="1134"/>
        </w:tabs>
        <w:ind w:left="0" w:firstLine="567"/>
        <w:jc w:val="both"/>
        <w:rPr>
          <w:lang w:val="lt-LT"/>
        </w:rPr>
      </w:pPr>
      <w:bookmarkStart w:id="5" w:name="_Hlk524593243"/>
      <w:bookmarkStart w:id="6" w:name="_Hlk524594003"/>
      <w:r w:rsidRPr="3035223A">
        <w:rPr>
          <w:lang w:val="lt-LT"/>
        </w:rPr>
        <w:t xml:space="preserve">Šiose Taisyklėse nurodyti asmens duomenys tvarkomi </w:t>
      </w:r>
      <w:r w:rsidR="00E70FF0" w:rsidRPr="3035223A">
        <w:rPr>
          <w:lang w:val="lt-LT"/>
        </w:rPr>
        <w:t>vadovaujantis</w:t>
      </w:r>
      <w:r w:rsidRPr="3035223A">
        <w:rPr>
          <w:lang w:val="lt-LT"/>
        </w:rPr>
        <w:t>:</w:t>
      </w:r>
    </w:p>
    <w:p w14:paraId="1D91E487" w14:textId="77777777" w:rsidR="0067025C" w:rsidRDefault="0067025C" w:rsidP="0067025C">
      <w:pPr>
        <w:tabs>
          <w:tab w:val="left" w:pos="1134"/>
        </w:tabs>
        <w:ind w:left="567"/>
        <w:jc w:val="both"/>
        <w:rPr>
          <w:lang w:val="lt-LT"/>
        </w:rPr>
      </w:pPr>
      <w:r w:rsidRPr="0067025C">
        <w:rPr>
          <w:lang w:val="lt-LT"/>
        </w:rPr>
        <w:t>37.1.</w:t>
      </w:r>
      <w:r w:rsidR="00F469A9" w:rsidRPr="0067025C">
        <w:rPr>
          <w:b/>
          <w:bCs/>
          <w:lang w:val="lt-LT"/>
        </w:rPr>
        <w:t xml:space="preserve"> </w:t>
      </w:r>
      <w:r w:rsidR="0F770BE3" w:rsidRPr="0067025C">
        <w:rPr>
          <w:lang w:val="lt-LT"/>
        </w:rPr>
        <w:t>BDAR</w:t>
      </w:r>
      <w:r w:rsidR="0093259E" w:rsidRPr="0067025C">
        <w:rPr>
          <w:lang w:val="lt-LT"/>
        </w:rPr>
        <w:t>;</w:t>
      </w:r>
      <w:r w:rsidR="00FD3C0A" w:rsidRPr="0067025C">
        <w:rPr>
          <w:lang w:val="lt-LT"/>
        </w:rPr>
        <w:t xml:space="preserve"> </w:t>
      </w:r>
    </w:p>
    <w:p w14:paraId="7427AFC5" w14:textId="77777777" w:rsidR="0067025C" w:rsidRDefault="0067025C" w:rsidP="0067025C">
      <w:pPr>
        <w:tabs>
          <w:tab w:val="left" w:pos="1134"/>
        </w:tabs>
        <w:ind w:left="567"/>
        <w:jc w:val="both"/>
        <w:rPr>
          <w:lang w:val="lt-LT"/>
        </w:rPr>
      </w:pPr>
      <w:r>
        <w:rPr>
          <w:lang w:val="lt-LT"/>
        </w:rPr>
        <w:t xml:space="preserve">37.2. </w:t>
      </w:r>
      <w:r w:rsidR="00E6387E" w:rsidRPr="0067025C">
        <w:rPr>
          <w:lang w:val="lt-LT"/>
        </w:rPr>
        <w:t>Lietuvos Respublikos asmens duomenų teisinės apsaugos įstatymu;</w:t>
      </w:r>
    </w:p>
    <w:p w14:paraId="569F2248" w14:textId="1D98C2C4" w:rsidR="0046717E" w:rsidRPr="003C50F2" w:rsidRDefault="0067025C" w:rsidP="0067025C">
      <w:pPr>
        <w:tabs>
          <w:tab w:val="left" w:pos="1134"/>
        </w:tabs>
        <w:ind w:firstLine="567"/>
        <w:jc w:val="both"/>
        <w:rPr>
          <w:lang w:val="lt-LT"/>
        </w:rPr>
      </w:pPr>
      <w:r>
        <w:rPr>
          <w:lang w:val="lt-LT"/>
        </w:rPr>
        <w:t xml:space="preserve">37.3. </w:t>
      </w:r>
      <w:r w:rsidR="00F7024E" w:rsidRPr="30FB882D">
        <w:rPr>
          <w:lang w:val="lt-LT"/>
        </w:rPr>
        <w:t>Į</w:t>
      </w:r>
      <w:r w:rsidR="00325231" w:rsidRPr="30FB882D">
        <w:rPr>
          <w:lang w:val="lt-LT"/>
        </w:rPr>
        <w:t xml:space="preserve">statymo </w:t>
      </w:r>
      <w:r w:rsidR="009C6C1E" w:rsidRPr="30FB882D">
        <w:rPr>
          <w:lang w:val="lt-LT"/>
        </w:rPr>
        <w:t>6 straipsniu, 7 straipsniu, 8 straipsniu</w:t>
      </w:r>
      <w:r w:rsidR="00F7024E" w:rsidRPr="30FB882D">
        <w:rPr>
          <w:lang w:val="lt-LT"/>
        </w:rPr>
        <w:t xml:space="preserve">, </w:t>
      </w:r>
      <w:r w:rsidR="00A84A8E" w:rsidRPr="30FB882D">
        <w:rPr>
          <w:lang w:val="lt-LT"/>
        </w:rPr>
        <w:t xml:space="preserve">23 straipsniu, </w:t>
      </w:r>
      <w:r w:rsidR="00F7024E" w:rsidRPr="30FB882D">
        <w:rPr>
          <w:lang w:val="lt-LT"/>
        </w:rPr>
        <w:t>38 straipsnio 1 dalies 2</w:t>
      </w:r>
      <w:r w:rsidR="0046717E" w:rsidRPr="30FB882D">
        <w:rPr>
          <w:lang w:val="lt-LT"/>
        </w:rPr>
        <w:t xml:space="preserve">, 5 ir 9 </w:t>
      </w:r>
      <w:r w:rsidR="00F7024E" w:rsidRPr="30FB882D">
        <w:rPr>
          <w:lang w:val="lt-LT"/>
        </w:rPr>
        <w:t>punkt</w:t>
      </w:r>
      <w:r w:rsidR="0046717E" w:rsidRPr="30FB882D">
        <w:rPr>
          <w:lang w:val="lt-LT"/>
        </w:rPr>
        <w:t>ais</w:t>
      </w:r>
      <w:r w:rsidR="009C6C1E" w:rsidRPr="30FB882D">
        <w:rPr>
          <w:lang w:val="lt-LT"/>
        </w:rPr>
        <w:t xml:space="preserve"> </w:t>
      </w:r>
      <w:r w:rsidR="0046717E" w:rsidRPr="30FB882D">
        <w:rPr>
          <w:lang w:val="lt-LT"/>
        </w:rPr>
        <w:t xml:space="preserve">39 straipsniu, </w:t>
      </w:r>
      <w:r w:rsidR="009C6C1E" w:rsidRPr="30FB882D">
        <w:rPr>
          <w:lang w:val="lt-LT"/>
        </w:rPr>
        <w:t xml:space="preserve">ir </w:t>
      </w:r>
      <w:r w:rsidR="00325231" w:rsidRPr="30FB882D">
        <w:rPr>
          <w:lang w:val="lt-LT"/>
        </w:rPr>
        <w:t xml:space="preserve">40 straipsnio 1 dalies 1 </w:t>
      </w:r>
      <w:r w:rsidR="00AB287A" w:rsidRPr="30FB882D">
        <w:rPr>
          <w:lang w:val="lt-LT"/>
        </w:rPr>
        <w:t xml:space="preserve">ir 6 </w:t>
      </w:r>
      <w:r w:rsidR="00325231" w:rsidRPr="30FB882D">
        <w:rPr>
          <w:lang w:val="lt-LT"/>
        </w:rPr>
        <w:t>punkt</w:t>
      </w:r>
      <w:r w:rsidR="00AB287A" w:rsidRPr="30FB882D">
        <w:rPr>
          <w:lang w:val="lt-LT"/>
        </w:rPr>
        <w:t>ais</w:t>
      </w:r>
      <w:r w:rsidR="0026711E" w:rsidRPr="30FB882D">
        <w:rPr>
          <w:lang w:val="lt-LT"/>
        </w:rPr>
        <w:t>;</w:t>
      </w:r>
      <w:r w:rsidR="00785F1B" w:rsidRPr="30FB882D">
        <w:rPr>
          <w:lang w:val="lt-LT" w:eastAsia="en-US"/>
        </w:rPr>
        <w:t xml:space="preserve"> </w:t>
      </w:r>
    </w:p>
    <w:bookmarkEnd w:id="5"/>
    <w:p w14:paraId="31F31466" w14:textId="1D419BE7" w:rsidR="0093259E" w:rsidRPr="0067025C" w:rsidRDefault="0067025C" w:rsidP="00B174E1">
      <w:pPr>
        <w:pStyle w:val="ListParagraph"/>
        <w:numPr>
          <w:ilvl w:val="1"/>
          <w:numId w:val="6"/>
        </w:numPr>
        <w:tabs>
          <w:tab w:val="left" w:pos="1134"/>
        </w:tabs>
        <w:jc w:val="both"/>
        <w:rPr>
          <w:lang w:val="lt-LT"/>
        </w:rPr>
      </w:pPr>
      <w:r w:rsidRPr="0067025C">
        <w:rPr>
          <w:lang w:val="lt-LT"/>
        </w:rPr>
        <w:t xml:space="preserve"> </w:t>
      </w:r>
      <w:r w:rsidR="00243BE5" w:rsidRPr="0067025C">
        <w:rPr>
          <w:lang w:val="lt-LT"/>
        </w:rPr>
        <w:t>š</w:t>
      </w:r>
      <w:r w:rsidR="0093259E" w:rsidRPr="0067025C">
        <w:rPr>
          <w:lang w:val="lt-LT"/>
        </w:rPr>
        <w:t>iomis Taisyklėmis</w:t>
      </w:r>
      <w:r w:rsidR="00D7649F" w:rsidRPr="0067025C">
        <w:rPr>
          <w:lang w:val="lt-LT"/>
        </w:rPr>
        <w:t>.</w:t>
      </w:r>
    </w:p>
    <w:p w14:paraId="7761EEB5" w14:textId="77777777" w:rsidR="00BD2EE4" w:rsidRDefault="0098629A" w:rsidP="00BD2EE4">
      <w:pPr>
        <w:pStyle w:val="ListParagraph"/>
        <w:numPr>
          <w:ilvl w:val="0"/>
          <w:numId w:val="4"/>
        </w:numPr>
        <w:tabs>
          <w:tab w:val="left" w:pos="1134"/>
        </w:tabs>
        <w:ind w:left="0" w:firstLine="567"/>
        <w:jc w:val="both"/>
        <w:rPr>
          <w:lang w:val="lt-LT"/>
        </w:rPr>
      </w:pPr>
      <w:r w:rsidRPr="000472AE">
        <w:rPr>
          <w:lang w:val="lt-LT"/>
        </w:rPr>
        <w:t>Asmens duomenų tvarkymo tikslai. Taisyklėse nurodyti asmens duomenys tvarkomi:</w:t>
      </w:r>
    </w:p>
    <w:p w14:paraId="3BA1EA66" w14:textId="7C4C0B4A" w:rsidR="0098629A" w:rsidRPr="00BD2EE4" w:rsidRDefault="00BD2EE4" w:rsidP="00BD2EE4">
      <w:pPr>
        <w:pStyle w:val="ListParagraph"/>
        <w:numPr>
          <w:ilvl w:val="1"/>
          <w:numId w:val="10"/>
        </w:numPr>
        <w:tabs>
          <w:tab w:val="left" w:pos="1134"/>
        </w:tabs>
        <w:ind w:left="0" w:firstLine="567"/>
        <w:jc w:val="both"/>
        <w:rPr>
          <w:lang w:val="lt-LT"/>
        </w:rPr>
      </w:pPr>
      <w:r>
        <w:rPr>
          <w:lang w:val="lt-LT"/>
        </w:rPr>
        <w:t xml:space="preserve"> </w:t>
      </w:r>
      <w:r w:rsidR="0098629A" w:rsidRPr="00BD2EE4">
        <w:rPr>
          <w:lang w:val="lt-LT"/>
        </w:rPr>
        <w:t>indėlių draudimo išmokų ir įsipareigojimų investuotojams draudimo išmokų apskaičiavimo ir išmokėjimo tikslais;</w:t>
      </w:r>
    </w:p>
    <w:p w14:paraId="4DAA1635" w14:textId="13BC8B46" w:rsidR="0098629A" w:rsidRPr="009C7C0D" w:rsidRDefault="009C7C0D" w:rsidP="00BD2EE4">
      <w:pPr>
        <w:tabs>
          <w:tab w:val="left" w:pos="1134"/>
        </w:tabs>
        <w:ind w:firstLine="567"/>
        <w:jc w:val="both"/>
        <w:rPr>
          <w:lang w:val="lt-LT"/>
        </w:rPr>
      </w:pPr>
      <w:r w:rsidRPr="0067025C">
        <w:rPr>
          <w:lang w:val="lt-LT"/>
        </w:rPr>
        <w:t>3</w:t>
      </w:r>
      <w:r>
        <w:rPr>
          <w:lang w:val="lt-LT"/>
        </w:rPr>
        <w:t>8</w:t>
      </w:r>
      <w:r w:rsidRPr="0067025C">
        <w:rPr>
          <w:lang w:val="lt-LT"/>
        </w:rPr>
        <w:t>.</w:t>
      </w:r>
      <w:r>
        <w:rPr>
          <w:lang w:val="lt-LT"/>
        </w:rPr>
        <w:t>2</w:t>
      </w:r>
      <w:r w:rsidRPr="0067025C">
        <w:rPr>
          <w:lang w:val="lt-LT"/>
        </w:rPr>
        <w:t>.</w:t>
      </w:r>
      <w:r w:rsidRPr="00794DBE">
        <w:rPr>
          <w:lang w:val="lt-LT"/>
        </w:rPr>
        <w:t xml:space="preserve"> </w:t>
      </w:r>
      <w:r w:rsidR="0098629A" w:rsidRPr="009C7C0D">
        <w:rPr>
          <w:lang w:val="lt-LT"/>
        </w:rPr>
        <w:t>indėlių draudimo sistemos dalyvių ir įsipareigojimų investuotojams draudimo sistemos dalyvių Įstatymo ir jo įgyvendinamųjų teisės aktų nustatytų reikalavimų laikymosi priežiūros tikslais. Šiuo tikslu asmens duomenų tvarkymas detalizuojamas draudimo įmonės direktoriaus įsakymu patvirtintose Indėlių draudimo sistemos dalyvių ir įsipareigojimų investuotojams draudimo sistemos dalyvių patikrinimų taisyklėse;</w:t>
      </w:r>
    </w:p>
    <w:p w14:paraId="1122D037" w14:textId="49FAEA65" w:rsidR="0098629A" w:rsidRPr="009C7C0D" w:rsidRDefault="009C7C0D" w:rsidP="009C7C0D">
      <w:pPr>
        <w:tabs>
          <w:tab w:val="left" w:pos="1134"/>
        </w:tabs>
        <w:ind w:firstLine="567"/>
        <w:jc w:val="both"/>
        <w:rPr>
          <w:lang w:val="lt-LT"/>
        </w:rPr>
      </w:pPr>
      <w:r w:rsidRPr="0067025C">
        <w:rPr>
          <w:lang w:val="lt-LT"/>
        </w:rPr>
        <w:t>3</w:t>
      </w:r>
      <w:r>
        <w:rPr>
          <w:lang w:val="lt-LT"/>
        </w:rPr>
        <w:t>8</w:t>
      </w:r>
      <w:r w:rsidRPr="0067025C">
        <w:rPr>
          <w:lang w:val="lt-LT"/>
        </w:rPr>
        <w:t>.</w:t>
      </w:r>
      <w:r>
        <w:rPr>
          <w:lang w:val="lt-LT"/>
        </w:rPr>
        <w:t>3</w:t>
      </w:r>
      <w:r w:rsidRPr="0067025C">
        <w:rPr>
          <w:lang w:val="lt-LT"/>
        </w:rPr>
        <w:t>.</w:t>
      </w:r>
      <w:r w:rsidRPr="00794DBE">
        <w:rPr>
          <w:lang w:val="lt-LT"/>
        </w:rPr>
        <w:t xml:space="preserve"> </w:t>
      </w:r>
      <w:r w:rsidR="0098629A" w:rsidRPr="009C7C0D">
        <w:rPr>
          <w:lang w:val="lt-LT"/>
        </w:rPr>
        <w:t>indėlių draudimo sistemos testavimo nepalankiausiomis sąlygomis tikslais. Šiuo tikslu asmens duomenų tvarkymas detalizuojamas draudimo įmonės tarybos nutarimu patvirtintame Indėlių draudimo sistemos testavimo nepalankiausiomis sąlygomis tvarkos apraše.</w:t>
      </w:r>
    </w:p>
    <w:p w14:paraId="7F9A831A" w14:textId="5A2B746D" w:rsidR="007E23B2" w:rsidRPr="000472AE" w:rsidRDefault="00352FFD" w:rsidP="00B174E1">
      <w:pPr>
        <w:pStyle w:val="ListParagraph"/>
        <w:numPr>
          <w:ilvl w:val="0"/>
          <w:numId w:val="4"/>
        </w:numPr>
        <w:tabs>
          <w:tab w:val="left" w:pos="1134"/>
        </w:tabs>
        <w:ind w:left="0" w:firstLine="567"/>
        <w:jc w:val="both"/>
        <w:rPr>
          <w:lang w:val="lt-LT" w:eastAsia="lt-LT"/>
        </w:rPr>
      </w:pPr>
      <w:r w:rsidRPr="000472AE">
        <w:rPr>
          <w:lang w:val="lt-LT"/>
        </w:rPr>
        <w:lastRenderedPageBreak/>
        <w:t xml:space="preserve">Šiose Taisyklėse nurodyti </w:t>
      </w:r>
      <w:r w:rsidR="00FA69BC" w:rsidRPr="000472AE">
        <w:rPr>
          <w:lang w:val="lt-LT"/>
        </w:rPr>
        <w:t>duomenų</w:t>
      </w:r>
      <w:r w:rsidR="00FA69BC" w:rsidRPr="000472AE">
        <w:rPr>
          <w:lang w:val="lt-LT" w:eastAsia="lt-LT"/>
        </w:rPr>
        <w:t xml:space="preserve"> subjektai</w:t>
      </w:r>
      <w:r w:rsidR="00F7024E" w:rsidRPr="000472AE">
        <w:rPr>
          <w:lang w:val="lt-LT" w:eastAsia="lt-LT"/>
        </w:rPr>
        <w:t xml:space="preserve"> – </w:t>
      </w:r>
      <w:r w:rsidR="007E23B2" w:rsidRPr="000472AE">
        <w:rPr>
          <w:lang w:val="lt-LT" w:eastAsia="lt-LT"/>
        </w:rPr>
        <w:t xml:space="preserve">indėlininkai </w:t>
      </w:r>
      <w:r w:rsidRPr="000472AE">
        <w:rPr>
          <w:lang w:val="lt-LT" w:eastAsia="lt-LT"/>
        </w:rPr>
        <w:t xml:space="preserve">fiziniai asmenys </w:t>
      </w:r>
      <w:r w:rsidR="00F7024E" w:rsidRPr="000472AE">
        <w:rPr>
          <w:lang w:val="lt-LT" w:eastAsia="lt-LT"/>
        </w:rPr>
        <w:t>ir</w:t>
      </w:r>
      <w:r w:rsidR="007E23B2" w:rsidRPr="000472AE">
        <w:rPr>
          <w:lang w:val="lt-LT" w:eastAsia="lt-LT"/>
        </w:rPr>
        <w:t xml:space="preserve"> investuotojai</w:t>
      </w:r>
      <w:r w:rsidRPr="000472AE">
        <w:rPr>
          <w:color w:val="000000" w:themeColor="text1"/>
          <w:lang w:val="lt-LT" w:eastAsia="en-US"/>
        </w:rPr>
        <w:t xml:space="preserve"> </w:t>
      </w:r>
      <w:r w:rsidRPr="000472AE">
        <w:rPr>
          <w:lang w:val="lt-LT" w:eastAsia="lt-LT"/>
        </w:rPr>
        <w:t>fiziniai asmenys</w:t>
      </w:r>
      <w:r w:rsidR="007E23B2" w:rsidRPr="000472AE">
        <w:rPr>
          <w:lang w:val="lt-LT" w:eastAsia="lt-LT"/>
        </w:rPr>
        <w:t>.</w:t>
      </w:r>
    </w:p>
    <w:p w14:paraId="65A47454" w14:textId="219A9FFD" w:rsidR="000226B8" w:rsidRPr="003C50F2" w:rsidRDefault="0093259E" w:rsidP="00815AD0">
      <w:pPr>
        <w:numPr>
          <w:ilvl w:val="0"/>
          <w:numId w:val="4"/>
        </w:numPr>
        <w:tabs>
          <w:tab w:val="left" w:pos="1134"/>
        </w:tabs>
        <w:ind w:left="0" w:firstLine="567"/>
        <w:jc w:val="both"/>
        <w:rPr>
          <w:lang w:val="lt-LT"/>
        </w:rPr>
      </w:pPr>
      <w:r w:rsidRPr="30FB882D">
        <w:rPr>
          <w:lang w:val="lt-LT"/>
        </w:rPr>
        <w:t xml:space="preserve">Asmens duomenų kategorijos – </w:t>
      </w:r>
      <w:r w:rsidR="000226B8" w:rsidRPr="30FB882D">
        <w:rPr>
          <w:lang w:val="lt-LT"/>
        </w:rPr>
        <w:t xml:space="preserve">Taisyklių </w:t>
      </w:r>
      <w:r w:rsidR="009C7C0D">
        <w:rPr>
          <w:lang w:val="lt-LT"/>
        </w:rPr>
        <w:t>38</w:t>
      </w:r>
      <w:r w:rsidR="000226B8" w:rsidRPr="30FB882D">
        <w:rPr>
          <w:lang w:val="lt-LT"/>
        </w:rPr>
        <w:t xml:space="preserve"> punkte nustatytais tikslais tvarkomi šie </w:t>
      </w:r>
      <w:r w:rsidR="0046717E" w:rsidRPr="30FB882D">
        <w:rPr>
          <w:lang w:val="lt-LT"/>
        </w:rPr>
        <w:t xml:space="preserve">asmens </w:t>
      </w:r>
      <w:r w:rsidR="000226B8" w:rsidRPr="30FB882D">
        <w:rPr>
          <w:lang w:val="lt-LT"/>
        </w:rPr>
        <w:t>duomenys:</w:t>
      </w:r>
    </w:p>
    <w:p w14:paraId="710FAC54" w14:textId="5D47826D" w:rsidR="009751FF" w:rsidRPr="00B43474" w:rsidRDefault="00D033FA" w:rsidP="00B174E1">
      <w:pPr>
        <w:pStyle w:val="ListParagraph"/>
        <w:numPr>
          <w:ilvl w:val="1"/>
          <w:numId w:val="7"/>
        </w:numPr>
        <w:tabs>
          <w:tab w:val="left" w:pos="1134"/>
        </w:tabs>
        <w:ind w:left="0" w:firstLine="567"/>
        <w:jc w:val="both"/>
        <w:rPr>
          <w:bCs/>
          <w:lang w:val="lt-LT"/>
        </w:rPr>
      </w:pPr>
      <w:r w:rsidRPr="00B43474">
        <w:rPr>
          <w:bCs/>
          <w:lang w:val="lt-LT"/>
        </w:rPr>
        <w:t>Indėlių draudimo išmokų apskaičiavimo ir išmokėjimo tikslais tvarkomi indėlių draudimo sistemos dalyvių klientų duomenys, siekiant iš visų klientų išskirti ir identifikuoti</w:t>
      </w:r>
      <w:r w:rsidR="009751FF" w:rsidRPr="00B43474">
        <w:rPr>
          <w:bCs/>
          <w:lang w:val="lt-LT"/>
        </w:rPr>
        <w:t>;</w:t>
      </w:r>
    </w:p>
    <w:p w14:paraId="01530F5A" w14:textId="1F86A3FD" w:rsidR="009751FF" w:rsidRPr="00B43474" w:rsidRDefault="009751FF" w:rsidP="00B174E1">
      <w:pPr>
        <w:pStyle w:val="ListParagraph"/>
        <w:numPr>
          <w:ilvl w:val="2"/>
          <w:numId w:val="7"/>
        </w:numPr>
        <w:tabs>
          <w:tab w:val="left" w:pos="1134"/>
        </w:tabs>
        <w:ind w:left="0" w:firstLine="567"/>
        <w:jc w:val="both"/>
        <w:rPr>
          <w:bCs/>
          <w:lang w:val="lt-LT"/>
        </w:rPr>
      </w:pPr>
      <w:r w:rsidRPr="00B43474">
        <w:rPr>
          <w:bCs/>
          <w:color w:val="000000"/>
          <w:lang w:val="lt-LT"/>
        </w:rPr>
        <w:t xml:space="preserve">indėlininkus ir jų tapatybę – vardą (vardus), pavardę (pavardes); asmens kodą, o jei asmuo asmens kodo neturi, – gimimo datą ar kitus požymius, leidžiančius identifikuoti tą asmenį; </w:t>
      </w:r>
      <w:r w:rsidRPr="00B43474">
        <w:rPr>
          <w:lang w:val="lt-LT"/>
        </w:rPr>
        <w:t>asmens tapatybės dokumento duomenis (</w:t>
      </w:r>
      <w:r w:rsidR="00B560FE" w:rsidRPr="00B43474">
        <w:rPr>
          <w:lang w:val="lt-LT"/>
        </w:rPr>
        <w:t xml:space="preserve">dokumente esanti asmens nuotrauka, </w:t>
      </w:r>
      <w:r w:rsidRPr="00B43474">
        <w:rPr>
          <w:lang w:val="lt-LT"/>
        </w:rPr>
        <w:t>dokumento išdavimo data ir numeris);</w:t>
      </w:r>
    </w:p>
    <w:p w14:paraId="6A80947C" w14:textId="0E45ECD8" w:rsidR="009751FF" w:rsidRPr="003C50F2" w:rsidRDefault="009751FF" w:rsidP="00B174E1">
      <w:pPr>
        <w:pStyle w:val="ListParagraph"/>
        <w:numPr>
          <w:ilvl w:val="2"/>
          <w:numId w:val="7"/>
        </w:numPr>
        <w:tabs>
          <w:tab w:val="left" w:pos="1134"/>
        </w:tabs>
        <w:ind w:left="0" w:firstLine="567"/>
        <w:jc w:val="both"/>
        <w:rPr>
          <w:bCs/>
          <w:lang w:val="lt-LT"/>
        </w:rPr>
      </w:pPr>
      <w:r w:rsidRPr="003C50F2">
        <w:rPr>
          <w:bCs/>
          <w:color w:val="000000"/>
          <w:lang w:val="lt-LT"/>
        </w:rPr>
        <w:t xml:space="preserve">indėlininko kontaktinius duomenis </w:t>
      </w:r>
      <w:r w:rsidR="00B43474" w:rsidRPr="00B43474">
        <w:rPr>
          <w:bCs/>
          <w:color w:val="000000"/>
          <w:lang w:val="lt-LT"/>
        </w:rPr>
        <w:t>–</w:t>
      </w:r>
      <w:r w:rsidRPr="003C50F2">
        <w:rPr>
          <w:bCs/>
          <w:color w:val="000000"/>
          <w:lang w:val="lt-LT"/>
        </w:rPr>
        <w:t xml:space="preserve"> gyvenamosios vietos adresą, elektroninio pašto adresą, telefono ryšio numerį, banko sąskaitos, į kurią būtų pervedama indėlių draudimo išmoka, numerį ar kitus indėlininko kontaktinius duomenis, reikalingus susisiekti su indėlininku ar nustatyti indėlių draudimo išmokos išmokėjimo būdą;</w:t>
      </w:r>
    </w:p>
    <w:p w14:paraId="61CD3A01" w14:textId="77777777" w:rsidR="009751FF" w:rsidRPr="003C50F2" w:rsidRDefault="009751FF" w:rsidP="00B174E1">
      <w:pPr>
        <w:pStyle w:val="ListParagraph"/>
        <w:numPr>
          <w:ilvl w:val="2"/>
          <w:numId w:val="7"/>
        </w:numPr>
        <w:tabs>
          <w:tab w:val="left" w:pos="1134"/>
        </w:tabs>
        <w:ind w:left="0" w:firstLine="567"/>
        <w:jc w:val="both"/>
        <w:rPr>
          <w:bCs/>
          <w:lang w:val="lt-LT"/>
        </w:rPr>
      </w:pPr>
      <w:r w:rsidRPr="003C50F2">
        <w:rPr>
          <w:bCs/>
          <w:color w:val="000000"/>
          <w:lang w:val="lt-LT"/>
        </w:rPr>
        <w:t>kiekvienam indėlininkui priklausančią tinkamų drausti indėlių sumą ir indėlių draudimo išmokos sumą;</w:t>
      </w:r>
    </w:p>
    <w:p w14:paraId="19371F51" w14:textId="77777777" w:rsidR="009751FF" w:rsidRPr="003C50F2" w:rsidRDefault="009751FF" w:rsidP="00B174E1">
      <w:pPr>
        <w:pStyle w:val="ListParagraph"/>
        <w:numPr>
          <w:ilvl w:val="2"/>
          <w:numId w:val="7"/>
        </w:numPr>
        <w:tabs>
          <w:tab w:val="left" w:pos="1134"/>
        </w:tabs>
        <w:ind w:left="0" w:firstLine="567"/>
        <w:jc w:val="both"/>
        <w:rPr>
          <w:bCs/>
          <w:lang w:val="lt-LT"/>
        </w:rPr>
      </w:pPr>
      <w:r w:rsidRPr="003C50F2">
        <w:rPr>
          <w:bCs/>
          <w:color w:val="000000"/>
          <w:lang w:val="lt-LT"/>
        </w:rPr>
        <w:t>duomenis, susijusius su indėlių draudimo išmokos indėlininkui atidėjimu arba  nemokėjimu, nurodytus Įstatymo 7 straipsnio 4 dalyje ir 8 straipsnyje.</w:t>
      </w:r>
    </w:p>
    <w:p w14:paraId="72B92FED" w14:textId="77777777" w:rsidR="009751FF" w:rsidRPr="003C50F2" w:rsidRDefault="00D033FA" w:rsidP="00815AD0">
      <w:pPr>
        <w:pStyle w:val="ListParagraph"/>
        <w:numPr>
          <w:ilvl w:val="1"/>
          <w:numId w:val="7"/>
        </w:numPr>
        <w:tabs>
          <w:tab w:val="left" w:pos="1134"/>
        </w:tabs>
        <w:ind w:left="0" w:firstLine="567"/>
        <w:jc w:val="both"/>
        <w:rPr>
          <w:lang w:val="lt-LT"/>
        </w:rPr>
      </w:pPr>
      <w:r w:rsidRPr="003C50F2">
        <w:rPr>
          <w:bCs/>
          <w:lang w:val="lt-LT"/>
        </w:rPr>
        <w:t>Įsipareigojimų investuotojams draudimo išmokų apskaičiavimo ir išmokėjimo tikslais tvarkomi įsipareigojimų investuotojams draudimo sistemos dalyvių klientų duomenys, siekiant iš visų klientų išskirti ir identifikuoti</w:t>
      </w:r>
      <w:r w:rsidR="009751FF" w:rsidRPr="003C50F2">
        <w:rPr>
          <w:bCs/>
          <w:lang w:val="lt-LT"/>
        </w:rPr>
        <w:t>:</w:t>
      </w:r>
    </w:p>
    <w:p w14:paraId="45709E91" w14:textId="77777777" w:rsidR="00B560FE" w:rsidRPr="003C50F2" w:rsidRDefault="00D033FA" w:rsidP="00B174E1">
      <w:pPr>
        <w:pStyle w:val="ListParagraph"/>
        <w:numPr>
          <w:ilvl w:val="2"/>
          <w:numId w:val="7"/>
        </w:numPr>
        <w:tabs>
          <w:tab w:val="left" w:pos="1134"/>
        </w:tabs>
        <w:ind w:left="0" w:firstLine="567"/>
        <w:jc w:val="both"/>
        <w:rPr>
          <w:bCs/>
          <w:lang w:val="lt-LT"/>
        </w:rPr>
      </w:pPr>
      <w:r w:rsidRPr="003C50F2">
        <w:rPr>
          <w:bCs/>
          <w:lang w:val="lt-LT"/>
        </w:rPr>
        <w:t xml:space="preserve">investuotojus ir jų tapatybę </w:t>
      </w:r>
      <w:r w:rsidR="00B560FE" w:rsidRPr="003C50F2">
        <w:rPr>
          <w:bCs/>
          <w:lang w:val="lt-LT"/>
        </w:rPr>
        <w:t>– vardą (vardus), pavardę (pavardes); asmens kodą, o jei asmuo asmens kodo neturi, – gimimo datą ar kitus požymius, leidžiančius identifikuoti tą asmenį; asmens tapatybės dokumento duomenis (dokumente esanti asmens nuotrauka, dokumento išdavimo data ir numeris);</w:t>
      </w:r>
    </w:p>
    <w:p w14:paraId="0C800A1A" w14:textId="77777777" w:rsidR="00B560FE" w:rsidRPr="003C50F2" w:rsidRDefault="00B560FE" w:rsidP="00B174E1">
      <w:pPr>
        <w:pStyle w:val="ListParagraph"/>
        <w:numPr>
          <w:ilvl w:val="2"/>
          <w:numId w:val="7"/>
        </w:numPr>
        <w:tabs>
          <w:tab w:val="left" w:pos="1134"/>
        </w:tabs>
        <w:ind w:left="0" w:firstLine="567"/>
        <w:jc w:val="both"/>
        <w:rPr>
          <w:bCs/>
          <w:lang w:val="lt-LT"/>
        </w:rPr>
      </w:pPr>
      <w:r w:rsidRPr="003C50F2">
        <w:rPr>
          <w:bCs/>
          <w:lang w:val="lt-LT"/>
        </w:rPr>
        <w:t>investuotojo kontaktinius duomenis - gyvenamosios vietos adresą, elektroninio pašto adresą, telefono ryšio numerį, banko sąskaitos, į kurią būtų pervedama įsipareigojimų investuotojams draudimo išmoka, numerį ar kitus investuotojo kontaktinius duomenis, reikalingus susisiekti su investuotu ar nustatyti įsipareigojimų investuotojams draudimo išmokos išmokėjimo būdą;</w:t>
      </w:r>
    </w:p>
    <w:p w14:paraId="271050BA" w14:textId="77777777" w:rsidR="00B560FE" w:rsidRPr="003C50F2" w:rsidRDefault="00D033FA" w:rsidP="00B174E1">
      <w:pPr>
        <w:pStyle w:val="ListParagraph"/>
        <w:numPr>
          <w:ilvl w:val="2"/>
          <w:numId w:val="7"/>
        </w:numPr>
        <w:tabs>
          <w:tab w:val="left" w:pos="1134"/>
        </w:tabs>
        <w:ind w:left="0" w:firstLine="567"/>
        <w:jc w:val="both"/>
        <w:rPr>
          <w:lang w:val="lt-LT"/>
        </w:rPr>
      </w:pPr>
      <w:r w:rsidRPr="003C50F2">
        <w:rPr>
          <w:bCs/>
          <w:lang w:val="lt-LT"/>
        </w:rPr>
        <w:t xml:space="preserve">kiekvienam investuotojui priklausančias </w:t>
      </w:r>
      <w:r w:rsidRPr="003C50F2">
        <w:rPr>
          <w:bCs/>
          <w:lang w:val="lt-LT" w:eastAsia="en-US"/>
        </w:rPr>
        <w:t>finansines priemones</w:t>
      </w:r>
      <w:r w:rsidRPr="003C50F2">
        <w:rPr>
          <w:lang w:val="lt-LT" w:eastAsia="en-US"/>
        </w:rPr>
        <w:t xml:space="preserve">, nesvarbu, kokia valiuta jos yra išreikštos, ir (arba) pinigus visomis valiutomis, </w:t>
      </w:r>
      <w:r w:rsidRPr="003C50F2">
        <w:rPr>
          <w:bCs/>
          <w:lang w:val="lt-LT" w:eastAsia="en-US"/>
        </w:rPr>
        <w:t>įsipareigojimų investuotojams draudimo išmokos sumą</w:t>
      </w:r>
      <w:r w:rsidR="00B560FE" w:rsidRPr="003C50F2">
        <w:rPr>
          <w:bCs/>
          <w:lang w:val="lt-LT" w:eastAsia="en-US"/>
        </w:rPr>
        <w:t>;</w:t>
      </w:r>
    </w:p>
    <w:p w14:paraId="37F5BBC6" w14:textId="77777777" w:rsidR="00B560FE" w:rsidRPr="003C50F2" w:rsidRDefault="00B560FE" w:rsidP="00B174E1">
      <w:pPr>
        <w:pStyle w:val="ListParagraph"/>
        <w:numPr>
          <w:ilvl w:val="2"/>
          <w:numId w:val="7"/>
        </w:numPr>
        <w:tabs>
          <w:tab w:val="left" w:pos="1134"/>
        </w:tabs>
        <w:ind w:left="0" w:firstLine="567"/>
        <w:jc w:val="both"/>
        <w:rPr>
          <w:bCs/>
          <w:lang w:val="lt-LT" w:eastAsia="en-US"/>
        </w:rPr>
      </w:pPr>
      <w:r w:rsidRPr="003C50F2">
        <w:rPr>
          <w:bCs/>
          <w:lang w:val="lt-LT" w:eastAsia="en-US"/>
        </w:rPr>
        <w:t>duomenis, susijusius su įsipareigojimų investuotojams draudimo išmokos investuotojui atidėjimu arba nemokėjimu, nurodytus Įstatymo 23 straipsnio 12 dalyje ir 15</w:t>
      </w:r>
      <w:r w:rsidR="007C69AD" w:rsidRPr="003C50F2">
        <w:rPr>
          <w:bCs/>
          <w:lang w:val="lt-LT" w:eastAsia="en-US"/>
        </w:rPr>
        <w:t xml:space="preserve"> dalyje</w:t>
      </w:r>
      <w:r w:rsidRPr="003C50F2">
        <w:rPr>
          <w:bCs/>
          <w:lang w:val="lt-LT" w:eastAsia="en-US"/>
        </w:rPr>
        <w:t>.</w:t>
      </w:r>
    </w:p>
    <w:p w14:paraId="69316A5A" w14:textId="73452AB1" w:rsidR="00205575" w:rsidRPr="003C50F2" w:rsidRDefault="0093259E" w:rsidP="00B174E1">
      <w:pPr>
        <w:pStyle w:val="ListParagraph"/>
        <w:numPr>
          <w:ilvl w:val="0"/>
          <w:numId w:val="4"/>
        </w:numPr>
        <w:tabs>
          <w:tab w:val="left" w:pos="1134"/>
        </w:tabs>
        <w:ind w:left="0" w:firstLine="567"/>
        <w:jc w:val="both"/>
        <w:rPr>
          <w:lang w:val="lt-LT"/>
        </w:rPr>
      </w:pPr>
      <w:r w:rsidRPr="003C50F2">
        <w:rPr>
          <w:lang w:val="lt-LT"/>
        </w:rPr>
        <w:t xml:space="preserve">Asmens duomenų tvarkymo kategorijos – </w:t>
      </w:r>
      <w:r w:rsidR="00205575" w:rsidRPr="003C50F2">
        <w:rPr>
          <w:lang w:val="lt-LT"/>
        </w:rPr>
        <w:t xml:space="preserve">rinkimas, įrašymas, saugojimas, keitimas, susipažinimas, naudojimas, atskleidimas persiunčiant mokėjimo paslaugų teikėjui, </w:t>
      </w:r>
      <w:r w:rsidR="00352FFD" w:rsidRPr="003C50F2">
        <w:rPr>
          <w:lang w:val="lt-LT"/>
        </w:rPr>
        <w:t>archyvavimas, sunaikinimas (</w:t>
      </w:r>
      <w:r w:rsidR="00205575" w:rsidRPr="003C50F2">
        <w:rPr>
          <w:lang w:val="lt-LT"/>
        </w:rPr>
        <w:t>ištrynimas</w:t>
      </w:r>
      <w:r w:rsidR="00352FFD" w:rsidRPr="003C50F2">
        <w:rPr>
          <w:lang w:val="lt-LT"/>
        </w:rPr>
        <w:t>)</w:t>
      </w:r>
      <w:r w:rsidR="00C2779B" w:rsidRPr="003C50F2">
        <w:rPr>
          <w:lang w:val="lt-LT"/>
        </w:rPr>
        <w:t>.</w:t>
      </w:r>
    </w:p>
    <w:p w14:paraId="27C9ED37" w14:textId="115B640F" w:rsidR="00332F6F" w:rsidRPr="003C50F2" w:rsidRDefault="0093259E" w:rsidP="00815AD0">
      <w:pPr>
        <w:pStyle w:val="ListParagraph"/>
        <w:numPr>
          <w:ilvl w:val="0"/>
          <w:numId w:val="4"/>
        </w:numPr>
        <w:tabs>
          <w:tab w:val="left" w:pos="1134"/>
        </w:tabs>
        <w:ind w:left="0" w:firstLine="567"/>
        <w:jc w:val="both"/>
        <w:rPr>
          <w:lang w:val="lt-LT"/>
        </w:rPr>
      </w:pPr>
      <w:r w:rsidRPr="30FB882D">
        <w:rPr>
          <w:lang w:val="lt-LT"/>
        </w:rPr>
        <w:t xml:space="preserve">Asmens duomenų gavimo šaltiniai. </w:t>
      </w:r>
      <w:r w:rsidR="007C69AD" w:rsidRPr="30FB882D">
        <w:rPr>
          <w:lang w:val="lt-LT"/>
        </w:rPr>
        <w:t xml:space="preserve">Taisyklių </w:t>
      </w:r>
      <w:r w:rsidR="007C69AD" w:rsidRPr="00C35316">
        <w:rPr>
          <w:lang w:val="lt-LT"/>
        </w:rPr>
        <w:t>4</w:t>
      </w:r>
      <w:r w:rsidR="00B43474">
        <w:rPr>
          <w:lang w:val="lt-LT"/>
        </w:rPr>
        <w:t>0</w:t>
      </w:r>
      <w:r w:rsidR="007C69AD" w:rsidRPr="30FB882D">
        <w:rPr>
          <w:lang w:val="lt-LT"/>
        </w:rPr>
        <w:t xml:space="preserve"> punkte nurodyti </w:t>
      </w:r>
      <w:r w:rsidR="007C69AD" w:rsidRPr="30FB882D">
        <w:rPr>
          <w:color w:val="000000" w:themeColor="text1"/>
          <w:lang w:val="lt-LT"/>
        </w:rPr>
        <w:t>asmens duomenys gaunami</w:t>
      </w:r>
      <w:r w:rsidR="00332F6F" w:rsidRPr="30FB882D">
        <w:rPr>
          <w:lang w:val="lt-LT"/>
        </w:rPr>
        <w:t>:</w:t>
      </w:r>
    </w:p>
    <w:p w14:paraId="089E2DC0" w14:textId="49209E32" w:rsidR="00332F6F" w:rsidRPr="006605A9" w:rsidRDefault="006605A9" w:rsidP="00B174E1">
      <w:pPr>
        <w:pStyle w:val="ListParagraph"/>
        <w:numPr>
          <w:ilvl w:val="1"/>
          <w:numId w:val="8"/>
        </w:numPr>
        <w:tabs>
          <w:tab w:val="left" w:pos="1134"/>
        </w:tabs>
        <w:ind w:left="0" w:firstLine="567"/>
        <w:jc w:val="both"/>
        <w:rPr>
          <w:lang w:val="lt-LT"/>
        </w:rPr>
      </w:pPr>
      <w:r>
        <w:rPr>
          <w:lang w:val="lt-LT"/>
        </w:rPr>
        <w:t xml:space="preserve"> </w:t>
      </w:r>
      <w:r w:rsidR="00243BE5" w:rsidRPr="006605A9">
        <w:rPr>
          <w:lang w:val="lt-LT"/>
        </w:rPr>
        <w:t>į</w:t>
      </w:r>
      <w:r w:rsidR="00332F6F" w:rsidRPr="006605A9">
        <w:rPr>
          <w:lang w:val="lt-LT"/>
        </w:rPr>
        <w:t xml:space="preserve">vykus indėlių ar įsipareigojimų investuotojams draudžiamajam įvykiui </w:t>
      </w:r>
      <w:r w:rsidR="003C50F2" w:rsidRPr="006605A9">
        <w:rPr>
          <w:lang w:val="lt-LT"/>
        </w:rPr>
        <w:t xml:space="preserve">– </w:t>
      </w:r>
      <w:r w:rsidR="00332F6F" w:rsidRPr="006605A9">
        <w:rPr>
          <w:lang w:val="lt-LT"/>
        </w:rPr>
        <w:t>iš</w:t>
      </w:r>
      <w:r w:rsidR="0093259E" w:rsidRPr="006605A9">
        <w:rPr>
          <w:lang w:val="lt-LT"/>
        </w:rPr>
        <w:t xml:space="preserve"> </w:t>
      </w:r>
      <w:r w:rsidR="003C50F2" w:rsidRPr="006605A9">
        <w:rPr>
          <w:lang w:val="lt-LT"/>
        </w:rPr>
        <w:t>i</w:t>
      </w:r>
      <w:r w:rsidR="0086126B" w:rsidRPr="006605A9">
        <w:rPr>
          <w:lang w:val="lt-LT"/>
        </w:rPr>
        <w:t>ndėlių draudimo sistemos</w:t>
      </w:r>
      <w:r w:rsidR="0093259E" w:rsidRPr="006605A9">
        <w:rPr>
          <w:lang w:val="lt-LT"/>
        </w:rPr>
        <w:t xml:space="preserve"> ir </w:t>
      </w:r>
      <w:r w:rsidR="003C50F2" w:rsidRPr="006605A9">
        <w:rPr>
          <w:lang w:val="lt-LT"/>
        </w:rPr>
        <w:t>į</w:t>
      </w:r>
      <w:r w:rsidR="0086126B" w:rsidRPr="006605A9">
        <w:rPr>
          <w:lang w:val="lt-LT"/>
        </w:rPr>
        <w:t>sipareigojimų investuotojams draudimo sistemos</w:t>
      </w:r>
      <w:r w:rsidR="0093259E" w:rsidRPr="006605A9">
        <w:rPr>
          <w:lang w:val="lt-LT"/>
        </w:rPr>
        <w:t xml:space="preserve"> dalyvių</w:t>
      </w:r>
      <w:r w:rsidR="00205575" w:rsidRPr="006605A9">
        <w:rPr>
          <w:lang w:val="lt-LT"/>
        </w:rPr>
        <w:t>, kuriems įvyko draudžiamasis įvykis</w:t>
      </w:r>
      <w:r w:rsidR="003450F3" w:rsidRPr="006605A9">
        <w:rPr>
          <w:lang w:val="lt-LT"/>
        </w:rPr>
        <w:t xml:space="preserve"> </w:t>
      </w:r>
      <w:r w:rsidR="000226B8" w:rsidRPr="006605A9">
        <w:rPr>
          <w:lang w:val="lt-LT"/>
        </w:rPr>
        <w:t>ir duomenų subjektų</w:t>
      </w:r>
      <w:r w:rsidR="00332F6F" w:rsidRPr="006605A9">
        <w:rPr>
          <w:lang w:val="lt-LT"/>
        </w:rPr>
        <w:t>;</w:t>
      </w:r>
    </w:p>
    <w:p w14:paraId="374DDF44" w14:textId="7EC908FD" w:rsidR="00332F6F" w:rsidRPr="006605A9" w:rsidRDefault="00243BE5" w:rsidP="00B174E1">
      <w:pPr>
        <w:pStyle w:val="ListParagraph"/>
        <w:numPr>
          <w:ilvl w:val="1"/>
          <w:numId w:val="8"/>
        </w:numPr>
        <w:tabs>
          <w:tab w:val="left" w:pos="1134"/>
        </w:tabs>
        <w:ind w:left="0" w:firstLine="567"/>
        <w:jc w:val="both"/>
        <w:rPr>
          <w:lang w:val="lt-LT"/>
        </w:rPr>
      </w:pPr>
      <w:r w:rsidRPr="006605A9">
        <w:rPr>
          <w:lang w:val="lt-LT"/>
        </w:rPr>
        <w:t>a</w:t>
      </w:r>
      <w:r w:rsidR="00332F6F" w:rsidRPr="006605A9">
        <w:rPr>
          <w:lang w:val="lt-LT"/>
        </w:rPr>
        <w:t xml:space="preserve">tliekant </w:t>
      </w:r>
      <w:r w:rsidR="003C50F2" w:rsidRPr="006605A9">
        <w:rPr>
          <w:lang w:val="lt-LT"/>
        </w:rPr>
        <w:t>i</w:t>
      </w:r>
      <w:r w:rsidR="00332F6F" w:rsidRPr="006605A9">
        <w:rPr>
          <w:lang w:val="lt-LT"/>
        </w:rPr>
        <w:t xml:space="preserve">ndėlių draudimo sistemos ir </w:t>
      </w:r>
      <w:r w:rsidR="003C50F2" w:rsidRPr="006605A9">
        <w:rPr>
          <w:lang w:val="lt-LT"/>
        </w:rPr>
        <w:t>į</w:t>
      </w:r>
      <w:r w:rsidR="00332F6F" w:rsidRPr="006605A9">
        <w:rPr>
          <w:lang w:val="lt-LT"/>
        </w:rPr>
        <w:t xml:space="preserve">sipareigojimų investuotojams draudimo sistemos dalyvių patikrinimus – iš </w:t>
      </w:r>
      <w:r w:rsidR="003C50F2" w:rsidRPr="006605A9">
        <w:rPr>
          <w:lang w:val="lt-LT"/>
        </w:rPr>
        <w:t>i</w:t>
      </w:r>
      <w:r w:rsidR="00332F6F" w:rsidRPr="006605A9">
        <w:rPr>
          <w:lang w:val="lt-LT"/>
        </w:rPr>
        <w:t xml:space="preserve">ndėlių draudimo sistemos ir </w:t>
      </w:r>
      <w:r w:rsidR="003C50F2" w:rsidRPr="006605A9">
        <w:rPr>
          <w:lang w:val="lt-LT"/>
        </w:rPr>
        <w:t>į</w:t>
      </w:r>
      <w:r w:rsidR="00332F6F" w:rsidRPr="006605A9">
        <w:rPr>
          <w:lang w:val="lt-LT"/>
        </w:rPr>
        <w:t>sipareigojimų investuotojams draudimo sistemos dalyvių;</w:t>
      </w:r>
    </w:p>
    <w:p w14:paraId="417AF63D" w14:textId="52DD3615" w:rsidR="00205575" w:rsidRPr="003C50F2" w:rsidRDefault="00243BE5" w:rsidP="00B174E1">
      <w:pPr>
        <w:pStyle w:val="ListParagraph"/>
        <w:numPr>
          <w:ilvl w:val="1"/>
          <w:numId w:val="8"/>
        </w:numPr>
        <w:tabs>
          <w:tab w:val="left" w:pos="1134"/>
        </w:tabs>
        <w:ind w:left="0" w:firstLine="567"/>
        <w:jc w:val="both"/>
        <w:rPr>
          <w:lang w:val="lt-LT"/>
        </w:rPr>
      </w:pPr>
      <w:r w:rsidRPr="00EA39DC">
        <w:rPr>
          <w:lang w:val="lt-LT"/>
        </w:rPr>
        <w:t>a</w:t>
      </w:r>
      <w:r w:rsidR="00332F6F" w:rsidRPr="003C50F2">
        <w:rPr>
          <w:lang w:val="lt-LT"/>
        </w:rPr>
        <w:t xml:space="preserve">tliekant indėlių draudimo sistemos testavimą nepalankiausiomis sąlygomis – iš </w:t>
      </w:r>
      <w:r w:rsidR="003C50F2">
        <w:rPr>
          <w:lang w:val="lt-LT"/>
        </w:rPr>
        <w:t>i</w:t>
      </w:r>
      <w:r w:rsidR="00332F6F" w:rsidRPr="003C50F2">
        <w:rPr>
          <w:lang w:val="lt-LT"/>
        </w:rPr>
        <w:t>ndėlių draudimo sistemos dalyvių.</w:t>
      </w:r>
    </w:p>
    <w:p w14:paraId="25456764" w14:textId="73D14581" w:rsidR="0093259E" w:rsidRPr="000A2E06" w:rsidRDefault="00352FFD" w:rsidP="00B174E1">
      <w:pPr>
        <w:pStyle w:val="ListParagraph"/>
        <w:numPr>
          <w:ilvl w:val="0"/>
          <w:numId w:val="4"/>
        </w:numPr>
        <w:tabs>
          <w:tab w:val="left" w:pos="1134"/>
        </w:tabs>
        <w:ind w:left="0" w:firstLine="567"/>
        <w:jc w:val="both"/>
        <w:rPr>
          <w:lang w:val="lt-LT"/>
        </w:rPr>
      </w:pPr>
      <w:r w:rsidRPr="000A2E06">
        <w:rPr>
          <w:lang w:val="lt-LT"/>
        </w:rPr>
        <w:t xml:space="preserve">Asmens duomenų tvarkymą </w:t>
      </w:r>
      <w:r w:rsidR="00A85343" w:rsidRPr="00EA39DC">
        <w:rPr>
          <w:lang w:val="lt-LT"/>
        </w:rPr>
        <w:t>d</w:t>
      </w:r>
      <w:r w:rsidRPr="00EA39DC">
        <w:rPr>
          <w:lang w:val="lt-LT"/>
        </w:rPr>
        <w:t>r</w:t>
      </w:r>
      <w:r w:rsidRPr="000A2E06">
        <w:rPr>
          <w:lang w:val="lt-LT"/>
        </w:rPr>
        <w:t xml:space="preserve">audimo įmonėje atlieka </w:t>
      </w:r>
      <w:r w:rsidR="00A85343" w:rsidRPr="00EA39DC">
        <w:rPr>
          <w:lang w:val="lt-LT"/>
        </w:rPr>
        <w:t>d</w:t>
      </w:r>
      <w:r w:rsidRPr="000A2E06">
        <w:rPr>
          <w:lang w:val="lt-LT"/>
        </w:rPr>
        <w:t>raudimo įmonės darbuotojai.</w:t>
      </w:r>
    </w:p>
    <w:p w14:paraId="729C2A03" w14:textId="77777777" w:rsidR="00205575" w:rsidRPr="003C50F2" w:rsidRDefault="0093259E" w:rsidP="00B174E1">
      <w:pPr>
        <w:numPr>
          <w:ilvl w:val="0"/>
          <w:numId w:val="4"/>
        </w:numPr>
        <w:tabs>
          <w:tab w:val="left" w:pos="1134"/>
        </w:tabs>
        <w:ind w:left="0" w:firstLine="567"/>
        <w:jc w:val="both"/>
        <w:rPr>
          <w:lang w:val="lt-LT"/>
        </w:rPr>
      </w:pPr>
      <w:r w:rsidRPr="003C50F2">
        <w:rPr>
          <w:lang w:val="lt-LT"/>
        </w:rPr>
        <w:t xml:space="preserve">Asmens duomenų gavėjai. </w:t>
      </w:r>
      <w:r w:rsidR="00205575" w:rsidRPr="003C50F2">
        <w:rPr>
          <w:lang w:val="lt-LT"/>
        </w:rPr>
        <w:t xml:space="preserve">Asmens duomenys gali būti atskleisti duomenų subjektui, </w:t>
      </w:r>
      <w:r w:rsidR="004C4E79" w:rsidRPr="003C50F2">
        <w:rPr>
          <w:lang w:val="lt-LT"/>
        </w:rPr>
        <w:t xml:space="preserve">mokėjimo paslaugų tiekėjui </w:t>
      </w:r>
      <w:r w:rsidR="00205575" w:rsidRPr="003C50F2">
        <w:rPr>
          <w:lang w:val="lt-LT"/>
        </w:rPr>
        <w:t>arba asmenims, kuriems teisės aktai suteikia teisę susipažinti su asmeniui priklausiančia indėlių draudimo išmoka (tame tarpe ir su asmens duomenimis).</w:t>
      </w:r>
    </w:p>
    <w:p w14:paraId="6C04A841" w14:textId="77777777" w:rsidR="004C48F9" w:rsidRPr="003C50F2" w:rsidRDefault="0093259E" w:rsidP="00B174E1">
      <w:pPr>
        <w:numPr>
          <w:ilvl w:val="0"/>
          <w:numId w:val="4"/>
        </w:numPr>
        <w:tabs>
          <w:tab w:val="left" w:pos="1134"/>
        </w:tabs>
        <w:ind w:left="0" w:firstLine="567"/>
        <w:jc w:val="both"/>
        <w:rPr>
          <w:color w:val="000000" w:themeColor="text1"/>
          <w:lang w:val="lt-LT"/>
        </w:rPr>
      </w:pPr>
      <w:r w:rsidRPr="003C50F2">
        <w:rPr>
          <w:lang w:val="lt-LT"/>
        </w:rPr>
        <w:t>Asmens duomenų apsaugos priemonės:</w:t>
      </w:r>
    </w:p>
    <w:p w14:paraId="44767405" w14:textId="655E0167" w:rsidR="000A2E06" w:rsidRPr="000534F6" w:rsidRDefault="000534F6" w:rsidP="00B174E1">
      <w:pPr>
        <w:pStyle w:val="ListParagraph"/>
        <w:numPr>
          <w:ilvl w:val="1"/>
          <w:numId w:val="9"/>
        </w:numPr>
        <w:tabs>
          <w:tab w:val="left" w:pos="1134"/>
        </w:tabs>
        <w:ind w:left="0" w:firstLine="567"/>
        <w:jc w:val="both"/>
        <w:rPr>
          <w:lang w:val="lt-LT"/>
        </w:rPr>
      </w:pPr>
      <w:r>
        <w:rPr>
          <w:lang w:val="lt-LT"/>
        </w:rPr>
        <w:lastRenderedPageBreak/>
        <w:t xml:space="preserve"> </w:t>
      </w:r>
      <w:r w:rsidR="00BE1106" w:rsidRPr="000534F6">
        <w:rPr>
          <w:lang w:val="lt-LT"/>
        </w:rPr>
        <w:t>d</w:t>
      </w:r>
      <w:r w:rsidR="00900C19" w:rsidRPr="000534F6">
        <w:rPr>
          <w:lang w:val="lt-LT"/>
        </w:rPr>
        <w:t>raudimo įmonė</w:t>
      </w:r>
      <w:r w:rsidR="004F5E19" w:rsidRPr="000534F6">
        <w:rPr>
          <w:lang w:val="lt-LT"/>
        </w:rPr>
        <w:t xml:space="preserve"> nustato ir Asmens duomenų tvarkymo valstybės įmonėje „Indėlių ir investicijų draudimas“ taisyklėse aprašo organizacines ir technines šiose Taisyklėse nurodytų asmens duomenų saugos priemones;</w:t>
      </w:r>
    </w:p>
    <w:p w14:paraId="657B2ABB" w14:textId="4BC9A835" w:rsidR="004F5E19" w:rsidRPr="000534F6" w:rsidRDefault="000534F6" w:rsidP="00B174E1">
      <w:pPr>
        <w:pStyle w:val="ListParagraph"/>
        <w:numPr>
          <w:ilvl w:val="1"/>
          <w:numId w:val="9"/>
        </w:numPr>
        <w:tabs>
          <w:tab w:val="left" w:pos="1134"/>
        </w:tabs>
        <w:ind w:left="0" w:firstLine="567"/>
        <w:jc w:val="both"/>
        <w:rPr>
          <w:lang w:val="lt-LT"/>
        </w:rPr>
      </w:pPr>
      <w:r>
        <w:rPr>
          <w:lang w:val="lt-LT"/>
        </w:rPr>
        <w:t xml:space="preserve"> </w:t>
      </w:r>
      <w:r w:rsidR="009379EF" w:rsidRPr="000534F6">
        <w:rPr>
          <w:lang w:val="lt-LT"/>
        </w:rPr>
        <w:t>as</w:t>
      </w:r>
      <w:r w:rsidR="004F5E19" w:rsidRPr="000534F6">
        <w:rPr>
          <w:lang w:val="lt-LT"/>
        </w:rPr>
        <w:t>mens duomen</w:t>
      </w:r>
      <w:r w:rsidR="05FC2BA9" w:rsidRPr="000534F6">
        <w:rPr>
          <w:lang w:val="lt-LT"/>
        </w:rPr>
        <w:t>is</w:t>
      </w:r>
      <w:r w:rsidR="004F5E19" w:rsidRPr="000534F6">
        <w:rPr>
          <w:lang w:val="lt-LT"/>
        </w:rPr>
        <w:t xml:space="preserve"> </w:t>
      </w:r>
      <w:r w:rsidR="007C69AD" w:rsidRPr="000534F6">
        <w:rPr>
          <w:lang w:val="lt-LT"/>
        </w:rPr>
        <w:t xml:space="preserve">tvarkantys </w:t>
      </w:r>
      <w:r w:rsidR="00900C19" w:rsidRPr="000534F6">
        <w:rPr>
          <w:lang w:val="lt-LT"/>
        </w:rPr>
        <w:t>d</w:t>
      </w:r>
      <w:r w:rsidR="004F5E19" w:rsidRPr="000534F6">
        <w:rPr>
          <w:lang w:val="lt-LT"/>
        </w:rPr>
        <w:t>raudimo įmonės</w:t>
      </w:r>
      <w:r w:rsidR="007C69AD" w:rsidRPr="000534F6">
        <w:rPr>
          <w:lang w:val="lt-LT"/>
        </w:rPr>
        <w:t xml:space="preserve"> darbuotojai </w:t>
      </w:r>
      <w:r w:rsidR="004F5E19" w:rsidRPr="000534F6">
        <w:rPr>
          <w:lang w:val="lt-LT"/>
        </w:rPr>
        <w:t>ir asmens duomenų gavėjai privalo užtikrinti gautų duomenų konfidencialumą ir apsaugą</w:t>
      </w:r>
      <w:r w:rsidR="004C48F9" w:rsidRPr="000534F6">
        <w:rPr>
          <w:lang w:val="lt-LT"/>
        </w:rPr>
        <w:t>.</w:t>
      </w:r>
    </w:p>
    <w:p w14:paraId="4123248C" w14:textId="3B85FC12" w:rsidR="004F5E19" w:rsidRPr="003C50F2" w:rsidRDefault="0093259E" w:rsidP="00B174E1">
      <w:pPr>
        <w:numPr>
          <w:ilvl w:val="0"/>
          <w:numId w:val="4"/>
        </w:numPr>
        <w:tabs>
          <w:tab w:val="left" w:pos="1134"/>
        </w:tabs>
        <w:ind w:left="0" w:firstLine="567"/>
        <w:jc w:val="both"/>
        <w:rPr>
          <w:lang w:val="lt-LT"/>
        </w:rPr>
      </w:pPr>
      <w:r w:rsidRPr="30FB882D">
        <w:rPr>
          <w:lang w:val="lt-LT"/>
        </w:rPr>
        <w:t>Asmens duomenų saugojimas, archyvavimas ir sunaikinimas</w:t>
      </w:r>
      <w:r w:rsidR="004C48F9" w:rsidRPr="30FB882D">
        <w:rPr>
          <w:lang w:val="lt-LT"/>
        </w:rPr>
        <w:t xml:space="preserve"> </w:t>
      </w:r>
      <w:r w:rsidR="000226B8" w:rsidRPr="30FB882D">
        <w:rPr>
          <w:lang w:val="lt-LT"/>
        </w:rPr>
        <w:t xml:space="preserve">– </w:t>
      </w:r>
      <w:r w:rsidR="008F4C35" w:rsidRPr="00EA39DC">
        <w:rPr>
          <w:lang w:val="lt-LT"/>
        </w:rPr>
        <w:t>d</w:t>
      </w:r>
      <w:r w:rsidRPr="30FB882D">
        <w:rPr>
          <w:lang w:val="lt-LT"/>
        </w:rPr>
        <w:t>raudimo įmonei</w:t>
      </w:r>
      <w:r w:rsidR="00481E45" w:rsidRPr="30FB882D">
        <w:rPr>
          <w:lang w:val="lt-LT"/>
        </w:rPr>
        <w:t xml:space="preserve"> </w:t>
      </w:r>
      <w:r w:rsidR="000226B8" w:rsidRPr="30FB882D">
        <w:rPr>
          <w:lang w:val="lt-LT"/>
        </w:rPr>
        <w:t xml:space="preserve">pateiktus </w:t>
      </w:r>
      <w:r w:rsidR="004F5E19" w:rsidRPr="000E44A8">
        <w:rPr>
          <w:lang w:val="lt-LT"/>
        </w:rPr>
        <w:t>T</w:t>
      </w:r>
      <w:r w:rsidR="4F57CA13" w:rsidRPr="000E44A8">
        <w:rPr>
          <w:lang w:val="lt-LT"/>
        </w:rPr>
        <w:t>aisyklių</w:t>
      </w:r>
      <w:r w:rsidR="00900C19" w:rsidRPr="000E44A8">
        <w:rPr>
          <w:lang w:val="lt-LT"/>
        </w:rPr>
        <w:t xml:space="preserve"> </w:t>
      </w:r>
      <w:r w:rsidR="004F5E19" w:rsidRPr="000E44A8">
        <w:rPr>
          <w:lang w:val="lt-LT"/>
        </w:rPr>
        <w:t>4</w:t>
      </w:r>
      <w:r w:rsidR="000E44A8" w:rsidRPr="000E44A8">
        <w:rPr>
          <w:lang w:val="lt-LT"/>
        </w:rPr>
        <w:t>0</w:t>
      </w:r>
      <w:r w:rsidR="004F5E19" w:rsidRPr="000E44A8">
        <w:rPr>
          <w:lang w:val="lt-LT"/>
        </w:rPr>
        <w:t xml:space="preserve"> </w:t>
      </w:r>
      <w:r w:rsidR="000226B8" w:rsidRPr="000E44A8">
        <w:rPr>
          <w:lang w:val="lt-LT"/>
        </w:rPr>
        <w:t>punkte</w:t>
      </w:r>
      <w:r w:rsidR="000226B8" w:rsidRPr="30FB882D">
        <w:rPr>
          <w:lang w:val="lt-LT"/>
        </w:rPr>
        <w:t xml:space="preserve"> nurodytus asmens duomenis saugo </w:t>
      </w:r>
      <w:r w:rsidR="00632FFF" w:rsidRPr="00EA39DC">
        <w:rPr>
          <w:lang w:val="lt-LT"/>
        </w:rPr>
        <w:t>d</w:t>
      </w:r>
      <w:r w:rsidRPr="00632FFF">
        <w:rPr>
          <w:lang w:val="lt-LT"/>
        </w:rPr>
        <w:t>raudimo</w:t>
      </w:r>
      <w:r w:rsidRPr="30FB882D">
        <w:rPr>
          <w:lang w:val="lt-LT"/>
        </w:rPr>
        <w:t xml:space="preserve"> įmonė</w:t>
      </w:r>
      <w:r w:rsidR="000226B8" w:rsidRPr="30FB882D">
        <w:rPr>
          <w:lang w:val="lt-LT"/>
        </w:rPr>
        <w:t xml:space="preserve"> Asmens duomenų tvarkymo valstybės įmonėje „Indėlių ir investicijų draudimas“ taisyklėse nustatyta tvarka. </w:t>
      </w:r>
      <w:r w:rsidR="004F5E19" w:rsidRPr="00EA39DC">
        <w:rPr>
          <w:lang w:val="lt-LT"/>
        </w:rPr>
        <w:t>T</w:t>
      </w:r>
      <w:r w:rsidR="6D15D1E9" w:rsidRPr="00EA39DC">
        <w:rPr>
          <w:lang w:val="lt-LT"/>
        </w:rPr>
        <w:t>aisyklių</w:t>
      </w:r>
      <w:r w:rsidR="008F4C35">
        <w:rPr>
          <w:lang w:val="lt-LT"/>
        </w:rPr>
        <w:t xml:space="preserve"> </w:t>
      </w:r>
      <w:r w:rsidR="004F5E19" w:rsidRPr="00C35316">
        <w:rPr>
          <w:lang w:val="lt-LT"/>
        </w:rPr>
        <w:t>4</w:t>
      </w:r>
      <w:r w:rsidR="000E44A8">
        <w:rPr>
          <w:lang w:val="lt-LT"/>
        </w:rPr>
        <w:t>0</w:t>
      </w:r>
      <w:r w:rsidR="004F5E19" w:rsidRPr="00C35316">
        <w:rPr>
          <w:lang w:val="lt-LT"/>
        </w:rPr>
        <w:t>.1</w:t>
      </w:r>
      <w:r w:rsidR="004F5E19" w:rsidRPr="30FB882D">
        <w:rPr>
          <w:lang w:val="lt-LT"/>
        </w:rPr>
        <w:t xml:space="preserve"> </w:t>
      </w:r>
      <w:r w:rsidR="004F5E19" w:rsidRPr="00EA39DC">
        <w:rPr>
          <w:lang w:val="lt-LT"/>
        </w:rPr>
        <w:t>p</w:t>
      </w:r>
      <w:r w:rsidR="4ACE69F5" w:rsidRPr="00EA39DC">
        <w:rPr>
          <w:lang w:val="lt-LT"/>
        </w:rPr>
        <w:t>apunktyje</w:t>
      </w:r>
      <w:r w:rsidR="008F4C35">
        <w:rPr>
          <w:lang w:val="lt-LT"/>
        </w:rPr>
        <w:t xml:space="preserve"> </w:t>
      </w:r>
      <w:r w:rsidR="004F5E19" w:rsidRPr="30FB882D">
        <w:rPr>
          <w:lang w:val="lt-LT"/>
        </w:rPr>
        <w:t xml:space="preserve">nurodyti asmens duomenys saugomi 10 metų nuo indėlių draudimo išmokų išmokėjimo dienos, o </w:t>
      </w:r>
      <w:r w:rsidR="004F5E19" w:rsidRPr="00C35316">
        <w:rPr>
          <w:lang w:val="lt-LT"/>
        </w:rPr>
        <w:t>4</w:t>
      </w:r>
      <w:r w:rsidR="000E44A8">
        <w:rPr>
          <w:lang w:val="lt-LT"/>
        </w:rPr>
        <w:t>0</w:t>
      </w:r>
      <w:r w:rsidR="004F5E19" w:rsidRPr="00C35316">
        <w:rPr>
          <w:lang w:val="lt-LT"/>
        </w:rPr>
        <w:t>.2</w:t>
      </w:r>
      <w:r w:rsidR="004F5E19" w:rsidRPr="30FB882D">
        <w:rPr>
          <w:lang w:val="lt-LT"/>
        </w:rPr>
        <w:t xml:space="preserve"> </w:t>
      </w:r>
      <w:r w:rsidR="004F5E19" w:rsidRPr="00EA39DC">
        <w:rPr>
          <w:lang w:val="lt-LT"/>
        </w:rPr>
        <w:t>p</w:t>
      </w:r>
      <w:r w:rsidR="5662A590" w:rsidRPr="00EA39DC">
        <w:rPr>
          <w:lang w:val="lt-LT"/>
        </w:rPr>
        <w:t>apunktyje</w:t>
      </w:r>
      <w:r w:rsidR="008F4C35">
        <w:rPr>
          <w:lang w:val="lt-LT"/>
        </w:rPr>
        <w:t xml:space="preserve"> </w:t>
      </w:r>
      <w:r w:rsidR="004F5E19" w:rsidRPr="30FB882D">
        <w:rPr>
          <w:lang w:val="lt-LT"/>
        </w:rPr>
        <w:t xml:space="preserve">nurodyti asmens duomenys </w:t>
      </w:r>
      <w:r w:rsidR="003C50F2" w:rsidRPr="30FB882D">
        <w:rPr>
          <w:lang w:val="lt-LT"/>
        </w:rPr>
        <w:t xml:space="preserve">– </w:t>
      </w:r>
      <w:r w:rsidR="004F5E19" w:rsidRPr="30FB882D">
        <w:rPr>
          <w:lang w:val="lt-LT"/>
        </w:rPr>
        <w:t>10 metų nuo įsipareigojimų investuotojams draudimo išmokų išmokėjimo dienos.</w:t>
      </w:r>
      <w:r w:rsidR="00481E45" w:rsidRPr="30FB882D">
        <w:rPr>
          <w:lang w:val="lt-LT"/>
        </w:rPr>
        <w:t xml:space="preserve"> Indėlių draudimo sistemos testavimui nepalankiausiomis sąlygomis pateiktų asmens duomenų saugojimo terminai nustatomi </w:t>
      </w:r>
      <w:r w:rsidRPr="30FB882D">
        <w:rPr>
          <w:lang w:val="lt-LT"/>
        </w:rPr>
        <w:t>draudimo įmonės</w:t>
      </w:r>
      <w:r w:rsidR="00481E45" w:rsidRPr="30FB882D">
        <w:rPr>
          <w:lang w:val="lt-LT"/>
        </w:rPr>
        <w:t xml:space="preserve"> tarybos nutarimu patvirtintame Indėlių draudimo sistemos testavimo nepalankiausiomis sąlygomis tvarkos apraše, o Indėlių draudimo sistemos ir </w:t>
      </w:r>
      <w:r w:rsidR="003C50F2" w:rsidRPr="30FB882D">
        <w:rPr>
          <w:lang w:val="lt-LT"/>
        </w:rPr>
        <w:t>į</w:t>
      </w:r>
      <w:r w:rsidR="00481E45" w:rsidRPr="30FB882D">
        <w:rPr>
          <w:lang w:val="lt-LT"/>
        </w:rPr>
        <w:t xml:space="preserve">sipareigojimų investuotojams draudimo sistemos dalyvių patikrinimuose pateiktų asmens duomenų saugojimo terminai nustatomi </w:t>
      </w:r>
      <w:r w:rsidRPr="30FB882D">
        <w:rPr>
          <w:lang w:val="lt-LT"/>
        </w:rPr>
        <w:t>draudimo įmonės</w:t>
      </w:r>
      <w:r w:rsidR="00481E45" w:rsidRPr="30FB882D">
        <w:rPr>
          <w:lang w:val="lt-LT"/>
        </w:rPr>
        <w:t xml:space="preserve"> direktoriaus įsakymu patvirtintose </w:t>
      </w:r>
      <w:r w:rsidR="00481E45" w:rsidRPr="30FB882D">
        <w:rPr>
          <w:lang w:val="lt-LT" w:eastAsia="lt-LT"/>
        </w:rPr>
        <w:t>Indėlių draudimo sistemos dalyvių</w:t>
      </w:r>
      <w:r w:rsidR="00481E45" w:rsidRPr="30FB882D">
        <w:rPr>
          <w:lang w:val="lt-LT"/>
        </w:rPr>
        <w:t xml:space="preserve"> </w:t>
      </w:r>
      <w:r w:rsidR="00481E45" w:rsidRPr="30FB882D">
        <w:rPr>
          <w:lang w:val="lt-LT" w:eastAsia="lt-LT"/>
        </w:rPr>
        <w:t>ir įsipareigojimų investuotojams draudimo sistemos dalyvių</w:t>
      </w:r>
      <w:r w:rsidR="00481E45" w:rsidRPr="30FB882D">
        <w:rPr>
          <w:lang w:val="lt-LT"/>
        </w:rPr>
        <w:t xml:space="preserve"> patikrinimų taisyklėse.</w:t>
      </w:r>
      <w:bookmarkEnd w:id="6"/>
    </w:p>
    <w:p w14:paraId="7C3DD5D0" w14:textId="77777777" w:rsidR="004F5E19" w:rsidRPr="003C50F2" w:rsidRDefault="004F5E19" w:rsidP="00C36653">
      <w:pPr>
        <w:tabs>
          <w:tab w:val="left" w:pos="710"/>
        </w:tabs>
        <w:jc w:val="both"/>
        <w:rPr>
          <w:rFonts w:eastAsia="Calibri"/>
          <w:lang w:val="lt-LT"/>
        </w:rPr>
      </w:pPr>
    </w:p>
    <w:p w14:paraId="6B408D49" w14:textId="77777777" w:rsidR="0024158E" w:rsidRPr="00B67C47" w:rsidRDefault="00D80058">
      <w:pPr>
        <w:tabs>
          <w:tab w:val="right" w:pos="9808"/>
        </w:tabs>
        <w:autoSpaceDE w:val="0"/>
        <w:jc w:val="center"/>
        <w:rPr>
          <w:caps/>
          <w:lang w:val="lt-LT"/>
        </w:rPr>
      </w:pPr>
      <w:r>
        <w:rPr>
          <w:b/>
          <w:caps/>
          <w:lang w:val="lt-LT"/>
        </w:rPr>
        <w:t>I</w:t>
      </w:r>
      <w:r w:rsidR="0024158E" w:rsidRPr="00B67C47">
        <w:rPr>
          <w:b/>
          <w:caps/>
          <w:lang w:val="lt-LT"/>
        </w:rPr>
        <w:t>X. BAIGIAMOSIOS NUOSTATOS</w:t>
      </w:r>
    </w:p>
    <w:p w14:paraId="26792C1F" w14:textId="77777777" w:rsidR="0024158E" w:rsidRPr="00B67C47" w:rsidRDefault="0024158E">
      <w:pPr>
        <w:tabs>
          <w:tab w:val="right" w:pos="9808"/>
        </w:tabs>
        <w:autoSpaceDE w:val="0"/>
        <w:jc w:val="center"/>
        <w:rPr>
          <w:caps/>
          <w:lang w:val="lt-LT"/>
        </w:rPr>
      </w:pPr>
    </w:p>
    <w:p w14:paraId="119E6BD2" w14:textId="77777777" w:rsidR="007F144D" w:rsidRPr="00B67C47" w:rsidRDefault="007F144D" w:rsidP="00B174E1">
      <w:pPr>
        <w:numPr>
          <w:ilvl w:val="0"/>
          <w:numId w:val="4"/>
        </w:numPr>
        <w:tabs>
          <w:tab w:val="left" w:pos="993"/>
        </w:tabs>
        <w:ind w:left="0" w:firstLine="567"/>
        <w:jc w:val="both"/>
        <w:rPr>
          <w:lang w:val="lt-LT"/>
        </w:rPr>
      </w:pPr>
      <w:r w:rsidRPr="00B67C47">
        <w:rPr>
          <w:lang w:val="lt-LT"/>
        </w:rPr>
        <w:t xml:space="preserve">Draudimo išmokos išmokėjimui prilyginamas </w:t>
      </w:r>
      <w:r w:rsidR="00045BD4" w:rsidRPr="00B67C47">
        <w:rPr>
          <w:lang w:val="lt-LT"/>
        </w:rPr>
        <w:t>lėšų pervedimas vykdant teismų ar arbitražų sprendimus, nutartis, nutarimus ar įsakymus, teismo patvirtintas taikos sutartis, antstolių patvarkymus ar kitus teisės aktų nustatyta tvarka privalomai vykdytinus dokumentus.</w:t>
      </w:r>
    </w:p>
    <w:p w14:paraId="059B0081" w14:textId="1F0B5763" w:rsidR="005E679A" w:rsidRPr="00B67C47" w:rsidRDefault="0024158E" w:rsidP="00B174E1">
      <w:pPr>
        <w:numPr>
          <w:ilvl w:val="0"/>
          <w:numId w:val="4"/>
        </w:numPr>
        <w:tabs>
          <w:tab w:val="left" w:pos="993"/>
        </w:tabs>
        <w:ind w:left="0" w:firstLine="567"/>
        <w:jc w:val="both"/>
        <w:rPr>
          <w:lang w:val="lt-LT"/>
        </w:rPr>
      </w:pPr>
      <w:r w:rsidRPr="30FB882D">
        <w:rPr>
          <w:lang w:val="lt-LT"/>
        </w:rPr>
        <w:t>Draudimo įmonės direktoriaus nustatyta tvarka po indėlių draudžiamojo įvykio ar įsipareigojimų investuotojams draudžiamojo įvykio draudimo įmonė atlieka išmokėtų indėlių draudimo išmokų ar įsipareigojimų investuotojams draudimo išmokų monitoringą (atrankinio išmokėtų išmokų tikrinimo procedūras), siekdama patikrinti, ar indėlių draudimo išmokos ar įsipareigojimų investuotojams draudimo išmokos nebuvo išmokėtos neteisėtai ar per klaidą.</w:t>
      </w:r>
    </w:p>
    <w:p w14:paraId="266F0498" w14:textId="77777777" w:rsidR="000F50C7" w:rsidRPr="00B67C47" w:rsidRDefault="0024158E" w:rsidP="002F7DBA">
      <w:pPr>
        <w:tabs>
          <w:tab w:val="right" w:pos="9808"/>
        </w:tabs>
        <w:autoSpaceDE w:val="0"/>
        <w:jc w:val="center"/>
        <w:rPr>
          <w:lang w:val="lt-LT"/>
        </w:rPr>
      </w:pPr>
      <w:r w:rsidRPr="00B67C47">
        <w:rPr>
          <w:caps/>
          <w:lang w:val="lt-LT"/>
        </w:rPr>
        <w:t>_______</w:t>
      </w:r>
      <w:r w:rsidR="000608FE" w:rsidRPr="00B67C47">
        <w:rPr>
          <w:caps/>
          <w:lang w:val="lt-LT"/>
        </w:rPr>
        <w:t>_</w:t>
      </w:r>
      <w:r w:rsidRPr="00B67C47">
        <w:rPr>
          <w:caps/>
          <w:lang w:val="lt-LT"/>
        </w:rPr>
        <w:t>_________</w:t>
      </w:r>
    </w:p>
    <w:sectPr w:rsidR="000F50C7" w:rsidRPr="00B67C47" w:rsidSect="00325AD7">
      <w:headerReference w:type="default" r:id="rId11"/>
      <w:footerReference w:type="default" r:id="rId12"/>
      <w:footerReference w:type="first" r:id="rId13"/>
      <w:pgSz w:w="11906" w:h="16838"/>
      <w:pgMar w:top="1134" w:right="567" w:bottom="1134" w:left="1701" w:header="567" w:footer="567" w:gutter="0"/>
      <w:cols w:space="129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CB5B" w14:textId="77777777" w:rsidR="003966B0" w:rsidRDefault="003966B0">
      <w:r>
        <w:separator/>
      </w:r>
    </w:p>
  </w:endnote>
  <w:endnote w:type="continuationSeparator" w:id="0">
    <w:p w14:paraId="46D0C3AA" w14:textId="77777777" w:rsidR="003966B0" w:rsidRDefault="0039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LT">
    <w:altName w:val="Times New Roman"/>
    <w:charset w:val="BA"/>
    <w:family w:val="roman"/>
    <w:pitch w:val="default"/>
    <w:sig w:usb0="00000000" w:usb1="00000000"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323396"/>
      <w:docPartObj>
        <w:docPartGallery w:val="Page Numbers (Bottom of Page)"/>
        <w:docPartUnique/>
      </w:docPartObj>
    </w:sdtPr>
    <w:sdtEndPr/>
    <w:sdtContent>
      <w:p w14:paraId="28843F49" w14:textId="6B1116C0" w:rsidR="00325AD7" w:rsidRDefault="00325AD7">
        <w:pPr>
          <w:pStyle w:val="Footer"/>
          <w:jc w:val="center"/>
        </w:pPr>
        <w:r>
          <w:fldChar w:fldCharType="begin"/>
        </w:r>
        <w:r>
          <w:instrText>PAGE   \* MERGEFORMAT</w:instrText>
        </w:r>
        <w:r>
          <w:fldChar w:fldCharType="separate"/>
        </w:r>
        <w:r>
          <w:rPr>
            <w:lang w:val="lt-LT"/>
          </w:rPr>
          <w:t>2</w:t>
        </w:r>
        <w:r>
          <w:fldChar w:fldCharType="end"/>
        </w:r>
      </w:p>
    </w:sdtContent>
  </w:sdt>
  <w:p w14:paraId="0A7AA5EC" w14:textId="77777777" w:rsidR="00325AD7" w:rsidRDefault="0032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839830"/>
      <w:docPartObj>
        <w:docPartGallery w:val="Page Numbers (Bottom of Page)"/>
        <w:docPartUnique/>
      </w:docPartObj>
    </w:sdtPr>
    <w:sdtEndPr/>
    <w:sdtContent>
      <w:p w14:paraId="0CE53FB3" w14:textId="3800BE9A" w:rsidR="00325AD7" w:rsidRDefault="00325AD7">
        <w:pPr>
          <w:pStyle w:val="Footer"/>
          <w:jc w:val="center"/>
        </w:pPr>
        <w:r>
          <w:fldChar w:fldCharType="begin"/>
        </w:r>
        <w:r>
          <w:instrText>PAGE   \* MERGEFORMAT</w:instrText>
        </w:r>
        <w:r>
          <w:fldChar w:fldCharType="separate"/>
        </w:r>
        <w:r>
          <w:rPr>
            <w:lang w:val="lt-LT"/>
          </w:rPr>
          <w:t>2</w:t>
        </w:r>
        <w:r>
          <w:fldChar w:fldCharType="end"/>
        </w:r>
      </w:p>
    </w:sdtContent>
  </w:sdt>
  <w:p w14:paraId="61737915" w14:textId="77777777" w:rsidR="00325AD7" w:rsidRDefault="0032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81DD3" w14:textId="77777777" w:rsidR="003966B0" w:rsidRDefault="003966B0">
      <w:r>
        <w:separator/>
      </w:r>
    </w:p>
  </w:footnote>
  <w:footnote w:type="continuationSeparator" w:id="0">
    <w:p w14:paraId="6ED57E39" w14:textId="77777777" w:rsidR="003966B0" w:rsidRDefault="0039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0BF5" w14:textId="70F69057" w:rsidR="00E55CC8" w:rsidRDefault="00A02665">
    <w:pPr>
      <w:pStyle w:val="Header"/>
      <w:jc w:val="center"/>
    </w:pPr>
    <w:r>
      <w:tab/>
    </w:r>
    <w:r>
      <w:tab/>
    </w:r>
  </w:p>
  <w:p w14:paraId="792EAA4A" w14:textId="77777777" w:rsidR="00E55CC8" w:rsidRDefault="00E55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upperRoman"/>
      <w:lvlText w:val="%1."/>
      <w:lvlJc w:val="left"/>
      <w:pPr>
        <w:tabs>
          <w:tab w:val="num" w:pos="0"/>
        </w:tabs>
        <w:ind w:left="1080" w:hanging="720"/>
      </w:pPr>
      <w:rPr>
        <w:rFonts w:hint="default"/>
        <w:b/>
        <w:lang w:val="lt-LT"/>
      </w:rPr>
    </w:lvl>
  </w:abstractNum>
  <w:abstractNum w:abstractNumId="1" w15:restartNumberingAfterBreak="0">
    <w:nsid w:val="00000002"/>
    <w:multiLevelType w:val="multilevel"/>
    <w:tmpl w:val="5E9E5618"/>
    <w:lvl w:ilvl="0">
      <w:start w:val="1"/>
      <w:numFmt w:val="decimal"/>
      <w:lvlText w:val="%1."/>
      <w:lvlJc w:val="left"/>
      <w:pPr>
        <w:tabs>
          <w:tab w:val="num" w:pos="0"/>
        </w:tabs>
        <w:ind w:left="1680" w:hanging="960"/>
      </w:pPr>
      <w:rPr>
        <w:rFonts w:hint="default"/>
        <w:b w:val="0"/>
        <w:lang w:val="lt-LT"/>
      </w:rPr>
    </w:lvl>
    <w:lvl w:ilvl="1">
      <w:start w:val="1"/>
      <w:numFmt w:val="decimal"/>
      <w:lvlText w:val="%1.%2."/>
      <w:lvlJc w:val="left"/>
      <w:pPr>
        <w:tabs>
          <w:tab w:val="num" w:pos="0"/>
        </w:tabs>
        <w:ind w:left="3185" w:hanging="1200"/>
      </w:pPr>
      <w:rPr>
        <w:rFonts w:hint="default"/>
        <w:lang w:val="lt-LT"/>
      </w:rPr>
    </w:lvl>
    <w:lvl w:ilvl="2">
      <w:start w:val="1"/>
      <w:numFmt w:val="decimal"/>
      <w:lvlText w:val="%1.%2.%3."/>
      <w:lvlJc w:val="left"/>
      <w:pPr>
        <w:tabs>
          <w:tab w:val="num" w:pos="0"/>
        </w:tabs>
        <w:ind w:left="1920" w:hanging="1200"/>
      </w:pPr>
      <w:rPr>
        <w:rFonts w:hint="default"/>
        <w:lang w:val="lt-LT"/>
      </w:rPr>
    </w:lvl>
    <w:lvl w:ilvl="3">
      <w:start w:val="1"/>
      <w:numFmt w:val="decimal"/>
      <w:lvlText w:val="%1.%2.%3.%4."/>
      <w:lvlJc w:val="left"/>
      <w:pPr>
        <w:tabs>
          <w:tab w:val="num" w:pos="0"/>
        </w:tabs>
        <w:ind w:left="1920" w:hanging="1200"/>
      </w:pPr>
      <w:rPr>
        <w:rFonts w:hint="default"/>
        <w:lang w:val="lt-LT"/>
      </w:rPr>
    </w:lvl>
    <w:lvl w:ilvl="4">
      <w:start w:val="1"/>
      <w:numFmt w:val="decimal"/>
      <w:lvlText w:val="%1.%2.%3.%4.%5."/>
      <w:lvlJc w:val="left"/>
      <w:pPr>
        <w:tabs>
          <w:tab w:val="num" w:pos="0"/>
        </w:tabs>
        <w:ind w:left="1920" w:hanging="1200"/>
      </w:pPr>
      <w:rPr>
        <w:rFonts w:hint="default"/>
        <w:lang w:val="lt-LT"/>
      </w:rPr>
    </w:lvl>
    <w:lvl w:ilvl="5">
      <w:start w:val="1"/>
      <w:numFmt w:val="decimal"/>
      <w:lvlText w:val="%1.%2.%3.%4.%5.%6."/>
      <w:lvlJc w:val="left"/>
      <w:pPr>
        <w:tabs>
          <w:tab w:val="num" w:pos="0"/>
        </w:tabs>
        <w:ind w:left="1920" w:hanging="1200"/>
      </w:pPr>
      <w:rPr>
        <w:rFonts w:hint="default"/>
        <w:lang w:val="lt-LT"/>
      </w:rPr>
    </w:lvl>
    <w:lvl w:ilvl="6">
      <w:start w:val="1"/>
      <w:numFmt w:val="decimal"/>
      <w:lvlText w:val="%1.%2.%3.%4.%5.%6.%7."/>
      <w:lvlJc w:val="left"/>
      <w:pPr>
        <w:tabs>
          <w:tab w:val="num" w:pos="0"/>
        </w:tabs>
        <w:ind w:left="2160" w:hanging="1440"/>
      </w:pPr>
      <w:rPr>
        <w:rFonts w:hint="default"/>
        <w:lang w:val="lt-LT"/>
      </w:rPr>
    </w:lvl>
    <w:lvl w:ilvl="7">
      <w:start w:val="1"/>
      <w:numFmt w:val="decimal"/>
      <w:lvlText w:val="%1.%2.%3.%4.%5.%6.%7.%8."/>
      <w:lvlJc w:val="left"/>
      <w:pPr>
        <w:tabs>
          <w:tab w:val="num" w:pos="0"/>
        </w:tabs>
        <w:ind w:left="2160" w:hanging="1440"/>
      </w:pPr>
      <w:rPr>
        <w:rFonts w:hint="default"/>
        <w:lang w:val="lt-LT"/>
      </w:rPr>
    </w:lvl>
    <w:lvl w:ilvl="8">
      <w:start w:val="1"/>
      <w:numFmt w:val="decimal"/>
      <w:lvlText w:val="%1.%2.%3.%4.%5.%6.%7.%8.%9."/>
      <w:lvlJc w:val="left"/>
      <w:pPr>
        <w:tabs>
          <w:tab w:val="num" w:pos="0"/>
        </w:tabs>
        <w:ind w:left="2520" w:hanging="1800"/>
      </w:pPr>
      <w:rPr>
        <w:rFonts w:hint="default"/>
        <w:lang w:val="lt-LT"/>
      </w:rPr>
    </w:lvl>
  </w:abstractNum>
  <w:abstractNum w:abstractNumId="2" w15:restartNumberingAfterBreak="0">
    <w:nsid w:val="15627AE6"/>
    <w:multiLevelType w:val="multilevel"/>
    <w:tmpl w:val="32ECF19E"/>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A766BF"/>
    <w:multiLevelType w:val="multilevel"/>
    <w:tmpl w:val="2E5E44D4"/>
    <w:lvl w:ilvl="0">
      <w:start w:val="7"/>
      <w:numFmt w:val="decimal"/>
      <w:lvlText w:val="%1."/>
      <w:lvlJc w:val="left"/>
      <w:pPr>
        <w:ind w:left="1637" w:hanging="360"/>
      </w:pPr>
      <w:rPr>
        <w:rFonts w:hint="default"/>
        <w:b w:val="0"/>
        <w:bCs w:val="0"/>
      </w:rPr>
    </w:lvl>
    <w:lvl w:ilvl="1">
      <w:start w:val="1"/>
      <w:numFmt w:val="decimal"/>
      <w:lvlText w:val="%1.%2."/>
      <w:lvlJc w:val="left"/>
      <w:pPr>
        <w:ind w:left="786" w:hanging="360"/>
      </w:pPr>
      <w:rPr>
        <w:rFonts w:hint="default"/>
        <w:b w:val="0"/>
        <w:bCs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B635473"/>
    <w:multiLevelType w:val="multilevel"/>
    <w:tmpl w:val="FBC205D6"/>
    <w:lvl w:ilvl="0">
      <w:start w:val="4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3C182A"/>
    <w:multiLevelType w:val="multilevel"/>
    <w:tmpl w:val="7632BB78"/>
    <w:lvl w:ilvl="0">
      <w:start w:val="4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891DC7"/>
    <w:multiLevelType w:val="hybridMultilevel"/>
    <w:tmpl w:val="1B7E180A"/>
    <w:lvl w:ilvl="0" w:tplc="52261578">
      <w:start w:val="1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4E5B4249"/>
    <w:multiLevelType w:val="multilevel"/>
    <w:tmpl w:val="6826FEE8"/>
    <w:lvl w:ilvl="0">
      <w:start w:val="3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3F1337A"/>
    <w:multiLevelType w:val="multilevel"/>
    <w:tmpl w:val="D98C4F54"/>
    <w:lvl w:ilvl="0">
      <w:start w:val="37"/>
      <w:numFmt w:val="decimal"/>
      <w:lvlText w:val="%1."/>
      <w:lvlJc w:val="left"/>
      <w:pPr>
        <w:ind w:left="480" w:hanging="480"/>
      </w:pPr>
      <w:rPr>
        <w:rFonts w:hint="default"/>
        <w:b/>
      </w:rPr>
    </w:lvl>
    <w:lvl w:ilvl="1">
      <w:start w:val="4"/>
      <w:numFmt w:val="decimal"/>
      <w:lvlText w:val="%1.%2."/>
      <w:lvlJc w:val="left"/>
      <w:pPr>
        <w:ind w:left="1047" w:hanging="48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743F5DF6"/>
    <w:multiLevelType w:val="hybridMultilevel"/>
    <w:tmpl w:val="DBB692C6"/>
    <w:lvl w:ilvl="0" w:tplc="4AEEFAD6">
      <w:start w:val="12"/>
      <w:numFmt w:val="decimal"/>
      <w:lvlText w:val="%1."/>
      <w:lvlJc w:val="left"/>
      <w:pPr>
        <w:ind w:left="3240" w:hanging="360"/>
      </w:pPr>
      <w:rPr>
        <w:rFonts w:hint="default"/>
        <w:b w:val="0"/>
        <w:bCs w:val="0"/>
        <w:color w:val="000000" w:themeColor="text1"/>
      </w:rPr>
    </w:lvl>
    <w:lvl w:ilvl="1" w:tplc="04270019">
      <w:start w:val="1"/>
      <w:numFmt w:val="lowerLetter"/>
      <w:lvlText w:val="%2."/>
      <w:lvlJc w:val="left"/>
      <w:pPr>
        <w:ind w:left="3960" w:hanging="360"/>
      </w:pPr>
    </w:lvl>
    <w:lvl w:ilvl="2" w:tplc="0427001B">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num w:numId="1">
    <w:abstractNumId w:val="0"/>
  </w:num>
  <w:num w:numId="2">
    <w:abstractNumId w:val="1"/>
  </w:num>
  <w:num w:numId="3">
    <w:abstractNumId w:val="3"/>
  </w:num>
  <w:num w:numId="4">
    <w:abstractNumId w:val="9"/>
  </w:num>
  <w:num w:numId="5">
    <w:abstractNumId w:val="6"/>
  </w:num>
  <w:num w:numId="6">
    <w:abstractNumId w:val="8"/>
  </w:num>
  <w:num w:numId="7">
    <w:abstractNumId w:val="4"/>
  </w:num>
  <w:num w:numId="8">
    <w:abstractNumId w:val="5"/>
  </w:num>
  <w:num w:numId="9">
    <w:abstractNumId w:val="2"/>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D0"/>
    <w:rsid w:val="0000107E"/>
    <w:rsid w:val="00001E73"/>
    <w:rsid w:val="00002046"/>
    <w:rsid w:val="00004CD1"/>
    <w:rsid w:val="00007501"/>
    <w:rsid w:val="00014955"/>
    <w:rsid w:val="00014C29"/>
    <w:rsid w:val="0002151D"/>
    <w:rsid w:val="000226B8"/>
    <w:rsid w:val="00025F0B"/>
    <w:rsid w:val="000335E6"/>
    <w:rsid w:val="00041D1A"/>
    <w:rsid w:val="00045BD4"/>
    <w:rsid w:val="000472AE"/>
    <w:rsid w:val="000534F6"/>
    <w:rsid w:val="000608FE"/>
    <w:rsid w:val="00063DEA"/>
    <w:rsid w:val="00066AAC"/>
    <w:rsid w:val="00083F66"/>
    <w:rsid w:val="00094158"/>
    <w:rsid w:val="0009418E"/>
    <w:rsid w:val="000A1F72"/>
    <w:rsid w:val="000A2E06"/>
    <w:rsid w:val="000A33D9"/>
    <w:rsid w:val="000B17E3"/>
    <w:rsid w:val="000B2CB4"/>
    <w:rsid w:val="000B3329"/>
    <w:rsid w:val="000B6C65"/>
    <w:rsid w:val="000B7A05"/>
    <w:rsid w:val="000C1016"/>
    <w:rsid w:val="000C7D1E"/>
    <w:rsid w:val="000E4255"/>
    <w:rsid w:val="000E44A8"/>
    <w:rsid w:val="000E6767"/>
    <w:rsid w:val="000F1214"/>
    <w:rsid w:val="000F50C7"/>
    <w:rsid w:val="000F5B15"/>
    <w:rsid w:val="00100C83"/>
    <w:rsid w:val="00104BDD"/>
    <w:rsid w:val="00117406"/>
    <w:rsid w:val="0012434C"/>
    <w:rsid w:val="00127F66"/>
    <w:rsid w:val="00132F70"/>
    <w:rsid w:val="00134675"/>
    <w:rsid w:val="00142FB7"/>
    <w:rsid w:val="001435D2"/>
    <w:rsid w:val="001441F3"/>
    <w:rsid w:val="00150C0F"/>
    <w:rsid w:val="00152508"/>
    <w:rsid w:val="00152C5F"/>
    <w:rsid w:val="00166636"/>
    <w:rsid w:val="00166D99"/>
    <w:rsid w:val="00172709"/>
    <w:rsid w:val="00175095"/>
    <w:rsid w:val="00184144"/>
    <w:rsid w:val="00192867"/>
    <w:rsid w:val="001A2BA8"/>
    <w:rsid w:val="001B6FD6"/>
    <w:rsid w:val="001C532F"/>
    <w:rsid w:val="001C54F2"/>
    <w:rsid w:val="001D5359"/>
    <w:rsid w:val="001D7585"/>
    <w:rsid w:val="001E1988"/>
    <w:rsid w:val="001E36D7"/>
    <w:rsid w:val="001E78CC"/>
    <w:rsid w:val="001F0928"/>
    <w:rsid w:val="001F7C15"/>
    <w:rsid w:val="00200087"/>
    <w:rsid w:val="00205575"/>
    <w:rsid w:val="00206E21"/>
    <w:rsid w:val="00221588"/>
    <w:rsid w:val="0022423E"/>
    <w:rsid w:val="0024158E"/>
    <w:rsid w:val="00243BE5"/>
    <w:rsid w:val="002455DA"/>
    <w:rsid w:val="00250B9B"/>
    <w:rsid w:val="0026349C"/>
    <w:rsid w:val="00263A0A"/>
    <w:rsid w:val="00266FEE"/>
    <w:rsid w:val="0026711E"/>
    <w:rsid w:val="0027693F"/>
    <w:rsid w:val="002805B4"/>
    <w:rsid w:val="00286736"/>
    <w:rsid w:val="0029177D"/>
    <w:rsid w:val="00294EAF"/>
    <w:rsid w:val="00297CBC"/>
    <w:rsid w:val="002A0D60"/>
    <w:rsid w:val="002A2E4D"/>
    <w:rsid w:val="002A3591"/>
    <w:rsid w:val="002A428D"/>
    <w:rsid w:val="002A523A"/>
    <w:rsid w:val="002B314D"/>
    <w:rsid w:val="002C356A"/>
    <w:rsid w:val="002C4654"/>
    <w:rsid w:val="002C4B80"/>
    <w:rsid w:val="002C6142"/>
    <w:rsid w:val="002C69F9"/>
    <w:rsid w:val="002D18BD"/>
    <w:rsid w:val="002E615A"/>
    <w:rsid w:val="002E6C92"/>
    <w:rsid w:val="002F7DBA"/>
    <w:rsid w:val="00302331"/>
    <w:rsid w:val="00312B7F"/>
    <w:rsid w:val="00325231"/>
    <w:rsid w:val="00325AD7"/>
    <w:rsid w:val="00332F6F"/>
    <w:rsid w:val="00340EAA"/>
    <w:rsid w:val="003450F3"/>
    <w:rsid w:val="00345AE1"/>
    <w:rsid w:val="003477D3"/>
    <w:rsid w:val="00352A45"/>
    <w:rsid w:val="00352FFD"/>
    <w:rsid w:val="003664B1"/>
    <w:rsid w:val="00372A75"/>
    <w:rsid w:val="00386B58"/>
    <w:rsid w:val="003945D8"/>
    <w:rsid w:val="003966B0"/>
    <w:rsid w:val="00396800"/>
    <w:rsid w:val="00396DB3"/>
    <w:rsid w:val="0039DC44"/>
    <w:rsid w:val="003A0E7B"/>
    <w:rsid w:val="003A1F40"/>
    <w:rsid w:val="003A1F74"/>
    <w:rsid w:val="003A4D8A"/>
    <w:rsid w:val="003B7FF9"/>
    <w:rsid w:val="003C328F"/>
    <w:rsid w:val="003C4382"/>
    <w:rsid w:val="003C50F2"/>
    <w:rsid w:val="003C6E9C"/>
    <w:rsid w:val="003E1581"/>
    <w:rsid w:val="003E5F43"/>
    <w:rsid w:val="003E7037"/>
    <w:rsid w:val="003E7282"/>
    <w:rsid w:val="003F60D9"/>
    <w:rsid w:val="00401D07"/>
    <w:rsid w:val="00410EB9"/>
    <w:rsid w:val="00412DFA"/>
    <w:rsid w:val="00414B53"/>
    <w:rsid w:val="00422596"/>
    <w:rsid w:val="00426CCE"/>
    <w:rsid w:val="00431396"/>
    <w:rsid w:val="00433DE9"/>
    <w:rsid w:val="00456AE9"/>
    <w:rsid w:val="0046095E"/>
    <w:rsid w:val="00461505"/>
    <w:rsid w:val="0046717E"/>
    <w:rsid w:val="00467F12"/>
    <w:rsid w:val="004723E9"/>
    <w:rsid w:val="00473EB4"/>
    <w:rsid w:val="00476EF0"/>
    <w:rsid w:val="00481E45"/>
    <w:rsid w:val="00483479"/>
    <w:rsid w:val="004A5505"/>
    <w:rsid w:val="004A5B03"/>
    <w:rsid w:val="004B5303"/>
    <w:rsid w:val="004B61ED"/>
    <w:rsid w:val="004C0AC7"/>
    <w:rsid w:val="004C48F9"/>
    <w:rsid w:val="004C4E79"/>
    <w:rsid w:val="004C5368"/>
    <w:rsid w:val="004E13CA"/>
    <w:rsid w:val="004E6FF8"/>
    <w:rsid w:val="004F2140"/>
    <w:rsid w:val="004F49DF"/>
    <w:rsid w:val="004F5E19"/>
    <w:rsid w:val="00502081"/>
    <w:rsid w:val="00502393"/>
    <w:rsid w:val="00515437"/>
    <w:rsid w:val="00523334"/>
    <w:rsid w:val="005355D8"/>
    <w:rsid w:val="00537A5E"/>
    <w:rsid w:val="00537CE0"/>
    <w:rsid w:val="00550173"/>
    <w:rsid w:val="005624DA"/>
    <w:rsid w:val="0056777C"/>
    <w:rsid w:val="00573579"/>
    <w:rsid w:val="00577287"/>
    <w:rsid w:val="0058137F"/>
    <w:rsid w:val="005814DB"/>
    <w:rsid w:val="00584362"/>
    <w:rsid w:val="00590167"/>
    <w:rsid w:val="0059477E"/>
    <w:rsid w:val="005A1844"/>
    <w:rsid w:val="005A1E8A"/>
    <w:rsid w:val="005A55B2"/>
    <w:rsid w:val="005A62E9"/>
    <w:rsid w:val="005B7A2A"/>
    <w:rsid w:val="005D197A"/>
    <w:rsid w:val="005D2736"/>
    <w:rsid w:val="005D41B9"/>
    <w:rsid w:val="005D6BCB"/>
    <w:rsid w:val="005D6DEA"/>
    <w:rsid w:val="005E679A"/>
    <w:rsid w:val="005F7808"/>
    <w:rsid w:val="006012EE"/>
    <w:rsid w:val="00604337"/>
    <w:rsid w:val="0060573D"/>
    <w:rsid w:val="00607F2D"/>
    <w:rsid w:val="006141DA"/>
    <w:rsid w:val="006158B1"/>
    <w:rsid w:val="00616C62"/>
    <w:rsid w:val="00632FFF"/>
    <w:rsid w:val="0065033D"/>
    <w:rsid w:val="00660575"/>
    <w:rsid w:val="006605A9"/>
    <w:rsid w:val="00663948"/>
    <w:rsid w:val="0067025C"/>
    <w:rsid w:val="00684E50"/>
    <w:rsid w:val="00685113"/>
    <w:rsid w:val="0068662F"/>
    <w:rsid w:val="006A07F3"/>
    <w:rsid w:val="006B33B7"/>
    <w:rsid w:val="006B3A69"/>
    <w:rsid w:val="006C117B"/>
    <w:rsid w:val="006C6375"/>
    <w:rsid w:val="006E44CF"/>
    <w:rsid w:val="006F3FE4"/>
    <w:rsid w:val="007043A6"/>
    <w:rsid w:val="007055EF"/>
    <w:rsid w:val="0072334F"/>
    <w:rsid w:val="00731C3F"/>
    <w:rsid w:val="00743A80"/>
    <w:rsid w:val="00745D69"/>
    <w:rsid w:val="0075222C"/>
    <w:rsid w:val="0075340D"/>
    <w:rsid w:val="0075492D"/>
    <w:rsid w:val="00755159"/>
    <w:rsid w:val="007608F7"/>
    <w:rsid w:val="007719F4"/>
    <w:rsid w:val="00784B22"/>
    <w:rsid w:val="00785F1B"/>
    <w:rsid w:val="00792B8F"/>
    <w:rsid w:val="00794DBE"/>
    <w:rsid w:val="00796AB8"/>
    <w:rsid w:val="007A5B51"/>
    <w:rsid w:val="007A7F76"/>
    <w:rsid w:val="007B2197"/>
    <w:rsid w:val="007B23ED"/>
    <w:rsid w:val="007B487E"/>
    <w:rsid w:val="007B68B9"/>
    <w:rsid w:val="007B696B"/>
    <w:rsid w:val="007C4AD0"/>
    <w:rsid w:val="007C6913"/>
    <w:rsid w:val="007C69AD"/>
    <w:rsid w:val="007C7105"/>
    <w:rsid w:val="007D2105"/>
    <w:rsid w:val="007D381E"/>
    <w:rsid w:val="007E23B2"/>
    <w:rsid w:val="007E2859"/>
    <w:rsid w:val="007E691E"/>
    <w:rsid w:val="007F144D"/>
    <w:rsid w:val="007F4397"/>
    <w:rsid w:val="00800348"/>
    <w:rsid w:val="00802624"/>
    <w:rsid w:val="00814D9F"/>
    <w:rsid w:val="00815AD0"/>
    <w:rsid w:val="00822ED3"/>
    <w:rsid w:val="00825E7D"/>
    <w:rsid w:val="00826C65"/>
    <w:rsid w:val="0083567D"/>
    <w:rsid w:val="00836270"/>
    <w:rsid w:val="00837BE3"/>
    <w:rsid w:val="0084571C"/>
    <w:rsid w:val="008542EC"/>
    <w:rsid w:val="0086007D"/>
    <w:rsid w:val="00860A47"/>
    <w:rsid w:val="00860FE1"/>
    <w:rsid w:val="0086126B"/>
    <w:rsid w:val="00864F41"/>
    <w:rsid w:val="0086768B"/>
    <w:rsid w:val="008751C7"/>
    <w:rsid w:val="00884BB4"/>
    <w:rsid w:val="008879C8"/>
    <w:rsid w:val="00894EBD"/>
    <w:rsid w:val="008A2FEA"/>
    <w:rsid w:val="008A44BC"/>
    <w:rsid w:val="008B7F09"/>
    <w:rsid w:val="008C2239"/>
    <w:rsid w:val="008D62D6"/>
    <w:rsid w:val="008D7888"/>
    <w:rsid w:val="008E3FB2"/>
    <w:rsid w:val="008F3043"/>
    <w:rsid w:val="008F4C35"/>
    <w:rsid w:val="00900C19"/>
    <w:rsid w:val="00905B88"/>
    <w:rsid w:val="00907965"/>
    <w:rsid w:val="00910394"/>
    <w:rsid w:val="00916EE0"/>
    <w:rsid w:val="00920D60"/>
    <w:rsid w:val="00923BEC"/>
    <w:rsid w:val="009312AD"/>
    <w:rsid w:val="0093259E"/>
    <w:rsid w:val="009379EF"/>
    <w:rsid w:val="00941E5F"/>
    <w:rsid w:val="009429D0"/>
    <w:rsid w:val="009554F1"/>
    <w:rsid w:val="00956A87"/>
    <w:rsid w:val="009623A7"/>
    <w:rsid w:val="00962D6F"/>
    <w:rsid w:val="0096350D"/>
    <w:rsid w:val="009751FF"/>
    <w:rsid w:val="00980D3B"/>
    <w:rsid w:val="00984627"/>
    <w:rsid w:val="00984C3F"/>
    <w:rsid w:val="0098629A"/>
    <w:rsid w:val="00994592"/>
    <w:rsid w:val="009A098A"/>
    <w:rsid w:val="009A6721"/>
    <w:rsid w:val="009B0F04"/>
    <w:rsid w:val="009B255E"/>
    <w:rsid w:val="009C6C1E"/>
    <w:rsid w:val="009C758B"/>
    <w:rsid w:val="009C7C0D"/>
    <w:rsid w:val="009D2117"/>
    <w:rsid w:val="009E3838"/>
    <w:rsid w:val="009F0526"/>
    <w:rsid w:val="00A02665"/>
    <w:rsid w:val="00A07924"/>
    <w:rsid w:val="00A10A00"/>
    <w:rsid w:val="00A1586B"/>
    <w:rsid w:val="00A23C5E"/>
    <w:rsid w:val="00A30AB6"/>
    <w:rsid w:val="00A32225"/>
    <w:rsid w:val="00A32903"/>
    <w:rsid w:val="00A33D56"/>
    <w:rsid w:val="00A4255F"/>
    <w:rsid w:val="00A76A09"/>
    <w:rsid w:val="00A80794"/>
    <w:rsid w:val="00A840E5"/>
    <w:rsid w:val="00A84A8E"/>
    <w:rsid w:val="00A85343"/>
    <w:rsid w:val="00AA25C1"/>
    <w:rsid w:val="00AA5075"/>
    <w:rsid w:val="00AB287A"/>
    <w:rsid w:val="00AB6E13"/>
    <w:rsid w:val="00AC407B"/>
    <w:rsid w:val="00AD2885"/>
    <w:rsid w:val="00AD4563"/>
    <w:rsid w:val="00AD4E54"/>
    <w:rsid w:val="00AD67D6"/>
    <w:rsid w:val="00AD7BFC"/>
    <w:rsid w:val="00AE0E3B"/>
    <w:rsid w:val="00AE1A94"/>
    <w:rsid w:val="00AE456B"/>
    <w:rsid w:val="00AF2DFC"/>
    <w:rsid w:val="00AF69E9"/>
    <w:rsid w:val="00B011A8"/>
    <w:rsid w:val="00B052C9"/>
    <w:rsid w:val="00B13EDA"/>
    <w:rsid w:val="00B16387"/>
    <w:rsid w:val="00B174E1"/>
    <w:rsid w:val="00B21C51"/>
    <w:rsid w:val="00B41C23"/>
    <w:rsid w:val="00B43474"/>
    <w:rsid w:val="00B474F4"/>
    <w:rsid w:val="00B560FE"/>
    <w:rsid w:val="00B56B33"/>
    <w:rsid w:val="00B62EF7"/>
    <w:rsid w:val="00B65610"/>
    <w:rsid w:val="00B67C47"/>
    <w:rsid w:val="00B70C91"/>
    <w:rsid w:val="00B71A28"/>
    <w:rsid w:val="00B86464"/>
    <w:rsid w:val="00B8745F"/>
    <w:rsid w:val="00B954DD"/>
    <w:rsid w:val="00BA2AAD"/>
    <w:rsid w:val="00BB697F"/>
    <w:rsid w:val="00BC3604"/>
    <w:rsid w:val="00BC4092"/>
    <w:rsid w:val="00BD2EE4"/>
    <w:rsid w:val="00BD691F"/>
    <w:rsid w:val="00BD75F8"/>
    <w:rsid w:val="00BE0232"/>
    <w:rsid w:val="00BE1106"/>
    <w:rsid w:val="00BE2F29"/>
    <w:rsid w:val="00BE7039"/>
    <w:rsid w:val="00BF2EFA"/>
    <w:rsid w:val="00C01BB0"/>
    <w:rsid w:val="00C02404"/>
    <w:rsid w:val="00C063A0"/>
    <w:rsid w:val="00C0708D"/>
    <w:rsid w:val="00C27172"/>
    <w:rsid w:val="00C271A0"/>
    <w:rsid w:val="00C2779B"/>
    <w:rsid w:val="00C30765"/>
    <w:rsid w:val="00C35316"/>
    <w:rsid w:val="00C36653"/>
    <w:rsid w:val="00C43E51"/>
    <w:rsid w:val="00C46522"/>
    <w:rsid w:val="00C5258B"/>
    <w:rsid w:val="00C56D32"/>
    <w:rsid w:val="00C5708B"/>
    <w:rsid w:val="00C6093A"/>
    <w:rsid w:val="00C647C1"/>
    <w:rsid w:val="00C64990"/>
    <w:rsid w:val="00C65FBF"/>
    <w:rsid w:val="00C66429"/>
    <w:rsid w:val="00C73531"/>
    <w:rsid w:val="00C75241"/>
    <w:rsid w:val="00C905CB"/>
    <w:rsid w:val="00CA16F8"/>
    <w:rsid w:val="00CA26BF"/>
    <w:rsid w:val="00CB6A25"/>
    <w:rsid w:val="00CD014B"/>
    <w:rsid w:val="00CD7AD5"/>
    <w:rsid w:val="00CE0F9D"/>
    <w:rsid w:val="00CF03DD"/>
    <w:rsid w:val="00CF190F"/>
    <w:rsid w:val="00CF43FD"/>
    <w:rsid w:val="00D008D2"/>
    <w:rsid w:val="00D00E1F"/>
    <w:rsid w:val="00D02F6A"/>
    <w:rsid w:val="00D033FA"/>
    <w:rsid w:val="00D22B4D"/>
    <w:rsid w:val="00D35DCC"/>
    <w:rsid w:val="00D375BD"/>
    <w:rsid w:val="00D4029B"/>
    <w:rsid w:val="00D41263"/>
    <w:rsid w:val="00D47FFD"/>
    <w:rsid w:val="00D62139"/>
    <w:rsid w:val="00D7649F"/>
    <w:rsid w:val="00D80058"/>
    <w:rsid w:val="00D84FBC"/>
    <w:rsid w:val="00D86E03"/>
    <w:rsid w:val="00D906B0"/>
    <w:rsid w:val="00D90EC7"/>
    <w:rsid w:val="00D910A4"/>
    <w:rsid w:val="00D9465C"/>
    <w:rsid w:val="00D97AE2"/>
    <w:rsid w:val="00DA3997"/>
    <w:rsid w:val="00DA39A9"/>
    <w:rsid w:val="00DA60B1"/>
    <w:rsid w:val="00DB2AB1"/>
    <w:rsid w:val="00DB3C7C"/>
    <w:rsid w:val="00DB3FA7"/>
    <w:rsid w:val="00DC77BE"/>
    <w:rsid w:val="00DD7EBA"/>
    <w:rsid w:val="00DE377B"/>
    <w:rsid w:val="00DE4F27"/>
    <w:rsid w:val="00DE7807"/>
    <w:rsid w:val="00DF4072"/>
    <w:rsid w:val="00E002B2"/>
    <w:rsid w:val="00E0324E"/>
    <w:rsid w:val="00E1230E"/>
    <w:rsid w:val="00E162C2"/>
    <w:rsid w:val="00E21BB6"/>
    <w:rsid w:val="00E23FD0"/>
    <w:rsid w:val="00E308F5"/>
    <w:rsid w:val="00E3520B"/>
    <w:rsid w:val="00E411D9"/>
    <w:rsid w:val="00E41376"/>
    <w:rsid w:val="00E55931"/>
    <w:rsid w:val="00E55CC8"/>
    <w:rsid w:val="00E57850"/>
    <w:rsid w:val="00E604F0"/>
    <w:rsid w:val="00E6387E"/>
    <w:rsid w:val="00E66B79"/>
    <w:rsid w:val="00E70FF0"/>
    <w:rsid w:val="00E8206D"/>
    <w:rsid w:val="00E964BD"/>
    <w:rsid w:val="00EA39DC"/>
    <w:rsid w:val="00EC06F0"/>
    <w:rsid w:val="00EC0E75"/>
    <w:rsid w:val="00EE68C7"/>
    <w:rsid w:val="00F00B82"/>
    <w:rsid w:val="00F04751"/>
    <w:rsid w:val="00F1427D"/>
    <w:rsid w:val="00F14AA1"/>
    <w:rsid w:val="00F14C92"/>
    <w:rsid w:val="00F151B4"/>
    <w:rsid w:val="00F2066A"/>
    <w:rsid w:val="00F22C45"/>
    <w:rsid w:val="00F309E1"/>
    <w:rsid w:val="00F41733"/>
    <w:rsid w:val="00F467FF"/>
    <w:rsid w:val="00F469A9"/>
    <w:rsid w:val="00F7024E"/>
    <w:rsid w:val="00F845A8"/>
    <w:rsid w:val="00F932E5"/>
    <w:rsid w:val="00F93648"/>
    <w:rsid w:val="00FA0821"/>
    <w:rsid w:val="00FA69BC"/>
    <w:rsid w:val="00FB4ECB"/>
    <w:rsid w:val="00FC1075"/>
    <w:rsid w:val="00FC6F75"/>
    <w:rsid w:val="00FD0F0F"/>
    <w:rsid w:val="00FD1A49"/>
    <w:rsid w:val="00FD3C0A"/>
    <w:rsid w:val="00FE50FF"/>
    <w:rsid w:val="00FE69DD"/>
    <w:rsid w:val="00FE6E5E"/>
    <w:rsid w:val="00FF2336"/>
    <w:rsid w:val="02B5E5F2"/>
    <w:rsid w:val="02D18BF8"/>
    <w:rsid w:val="034AE1AD"/>
    <w:rsid w:val="0369DA97"/>
    <w:rsid w:val="047707A4"/>
    <w:rsid w:val="0595D0D2"/>
    <w:rsid w:val="05FC2BA9"/>
    <w:rsid w:val="05FECB25"/>
    <w:rsid w:val="07B2F71A"/>
    <w:rsid w:val="07ECCAA3"/>
    <w:rsid w:val="08534156"/>
    <w:rsid w:val="08F26877"/>
    <w:rsid w:val="09387A2D"/>
    <w:rsid w:val="0942E979"/>
    <w:rsid w:val="09D8AE82"/>
    <w:rsid w:val="0A10735C"/>
    <w:rsid w:val="0A5AF846"/>
    <w:rsid w:val="0B0F8E4E"/>
    <w:rsid w:val="0CE5108D"/>
    <w:rsid w:val="0CFB63AF"/>
    <w:rsid w:val="0F3E0054"/>
    <w:rsid w:val="0F770BE3"/>
    <w:rsid w:val="0F877D27"/>
    <w:rsid w:val="10A967AB"/>
    <w:rsid w:val="115A7887"/>
    <w:rsid w:val="12AB117A"/>
    <w:rsid w:val="13742467"/>
    <w:rsid w:val="1404D593"/>
    <w:rsid w:val="14BE39CB"/>
    <w:rsid w:val="14CCF343"/>
    <w:rsid w:val="14D413AF"/>
    <w:rsid w:val="1585A3D7"/>
    <w:rsid w:val="161C9067"/>
    <w:rsid w:val="164E6388"/>
    <w:rsid w:val="1695C507"/>
    <w:rsid w:val="18D4F0FD"/>
    <w:rsid w:val="1924C0F8"/>
    <w:rsid w:val="19DA2BC4"/>
    <w:rsid w:val="1AEEC709"/>
    <w:rsid w:val="1D575ADB"/>
    <w:rsid w:val="1DC31823"/>
    <w:rsid w:val="1E6D4DF3"/>
    <w:rsid w:val="20375E05"/>
    <w:rsid w:val="20EEDFE1"/>
    <w:rsid w:val="2336F80B"/>
    <w:rsid w:val="246365B3"/>
    <w:rsid w:val="24F788C7"/>
    <w:rsid w:val="2542F34E"/>
    <w:rsid w:val="25E9F490"/>
    <w:rsid w:val="26D55CAC"/>
    <w:rsid w:val="2771E7EF"/>
    <w:rsid w:val="27BE7C5C"/>
    <w:rsid w:val="27F1CB53"/>
    <w:rsid w:val="28442C43"/>
    <w:rsid w:val="2888F41F"/>
    <w:rsid w:val="2896F978"/>
    <w:rsid w:val="291AC10A"/>
    <w:rsid w:val="29CEF0B9"/>
    <w:rsid w:val="2B0001C5"/>
    <w:rsid w:val="2C8C8615"/>
    <w:rsid w:val="2E6D14DE"/>
    <w:rsid w:val="2F3B5DC1"/>
    <w:rsid w:val="2F753BCB"/>
    <w:rsid w:val="30007814"/>
    <w:rsid w:val="3035223A"/>
    <w:rsid w:val="30EDFC54"/>
    <w:rsid w:val="30FB882D"/>
    <w:rsid w:val="31AF2F1A"/>
    <w:rsid w:val="32468F57"/>
    <w:rsid w:val="3431AFA0"/>
    <w:rsid w:val="34A206A7"/>
    <w:rsid w:val="3527E8F7"/>
    <w:rsid w:val="38166A6A"/>
    <w:rsid w:val="38522CF9"/>
    <w:rsid w:val="38DD3F86"/>
    <w:rsid w:val="38EC21B7"/>
    <w:rsid w:val="39B6230D"/>
    <w:rsid w:val="3A9B0193"/>
    <w:rsid w:val="3BA2575C"/>
    <w:rsid w:val="3BC0A424"/>
    <w:rsid w:val="3CA0DC04"/>
    <w:rsid w:val="3D80F883"/>
    <w:rsid w:val="3F22C3AC"/>
    <w:rsid w:val="406FCC1C"/>
    <w:rsid w:val="409BA480"/>
    <w:rsid w:val="41707C2A"/>
    <w:rsid w:val="42530A43"/>
    <w:rsid w:val="435D5D04"/>
    <w:rsid w:val="44AC1383"/>
    <w:rsid w:val="44D97FBE"/>
    <w:rsid w:val="46070227"/>
    <w:rsid w:val="4625D7FE"/>
    <w:rsid w:val="492DB7AB"/>
    <w:rsid w:val="499F675E"/>
    <w:rsid w:val="49E464C8"/>
    <w:rsid w:val="4ACE69F5"/>
    <w:rsid w:val="4C946200"/>
    <w:rsid w:val="4D0126C6"/>
    <w:rsid w:val="4D0B3E6C"/>
    <w:rsid w:val="4DFCFFA8"/>
    <w:rsid w:val="4F26B6B8"/>
    <w:rsid w:val="4F57CA13"/>
    <w:rsid w:val="4FD9DF98"/>
    <w:rsid w:val="500AAC90"/>
    <w:rsid w:val="500E6022"/>
    <w:rsid w:val="507C4B6B"/>
    <w:rsid w:val="50A20A48"/>
    <w:rsid w:val="50F41AC3"/>
    <w:rsid w:val="518EC4C9"/>
    <w:rsid w:val="537E6E21"/>
    <w:rsid w:val="541D38F4"/>
    <w:rsid w:val="558805F5"/>
    <w:rsid w:val="5596BB0F"/>
    <w:rsid w:val="5662A590"/>
    <w:rsid w:val="56BEB712"/>
    <w:rsid w:val="57707667"/>
    <w:rsid w:val="57E62447"/>
    <w:rsid w:val="5829BBA4"/>
    <w:rsid w:val="589442A8"/>
    <w:rsid w:val="591CBD23"/>
    <w:rsid w:val="5A569A0F"/>
    <w:rsid w:val="5B0A6125"/>
    <w:rsid w:val="5B2E2AFF"/>
    <w:rsid w:val="5B4AA270"/>
    <w:rsid w:val="5C0405CB"/>
    <w:rsid w:val="5C63824C"/>
    <w:rsid w:val="616167B6"/>
    <w:rsid w:val="62B6674F"/>
    <w:rsid w:val="62E27FBE"/>
    <w:rsid w:val="63672B91"/>
    <w:rsid w:val="63A849EE"/>
    <w:rsid w:val="6420B498"/>
    <w:rsid w:val="65811129"/>
    <w:rsid w:val="665E0BBF"/>
    <w:rsid w:val="69932CBB"/>
    <w:rsid w:val="6D15D1E9"/>
    <w:rsid w:val="6DB271AA"/>
    <w:rsid w:val="6DE19FD4"/>
    <w:rsid w:val="6DF4B4E0"/>
    <w:rsid w:val="6F2ACE34"/>
    <w:rsid w:val="6F652F66"/>
    <w:rsid w:val="6FB9AF08"/>
    <w:rsid w:val="71244591"/>
    <w:rsid w:val="73AE97DF"/>
    <w:rsid w:val="744109E8"/>
    <w:rsid w:val="768EC149"/>
    <w:rsid w:val="79025A40"/>
    <w:rsid w:val="797A67DE"/>
    <w:rsid w:val="79DB4D24"/>
    <w:rsid w:val="7B06C38D"/>
    <w:rsid w:val="7B1B279F"/>
    <w:rsid w:val="7B280D48"/>
    <w:rsid w:val="7B544C57"/>
    <w:rsid w:val="7C9CD47F"/>
    <w:rsid w:val="7CF450E9"/>
    <w:rsid w:val="7DD566BC"/>
    <w:rsid w:val="7DD78896"/>
    <w:rsid w:val="7DE83C9F"/>
    <w:rsid w:val="7E6E64A9"/>
    <w:rsid w:val="7F8872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9D6994"/>
  <w15:docId w15:val="{8CCF365D-B6C7-4B63-99CB-9705C2B5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lang w:val="lt-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lang w:val="lt-LT"/>
    </w:rPr>
  </w:style>
  <w:style w:type="character" w:customStyle="1" w:styleId="WW8Num9z0">
    <w:name w:val="WW8Num9z0"/>
    <w:rPr>
      <w:rFonts w:hint="default"/>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Numatytasispastraiposriftas1">
    <w:name w:val="Numatytasis pastraipos šriftas1"/>
  </w:style>
  <w:style w:type="character" w:customStyle="1" w:styleId="Komentaronuoroda1">
    <w:name w:val="Komentaro nuoroda1"/>
    <w:rPr>
      <w:sz w:val="16"/>
      <w:szCs w:val="16"/>
    </w:rPr>
  </w:style>
  <w:style w:type="character" w:customStyle="1" w:styleId="KomentarotekstasDiagrama">
    <w:name w:val="Komentaro tekstas Diagrama"/>
    <w:rPr>
      <w:lang w:val="en-US"/>
    </w:rPr>
  </w:style>
  <w:style w:type="character" w:customStyle="1" w:styleId="KomentarotemaDiagrama">
    <w:name w:val="Komentaro tema Diagrama"/>
    <w:rPr>
      <w:b/>
      <w:bCs/>
      <w:lang w:val="en-US"/>
    </w:rPr>
  </w:style>
  <w:style w:type="character" w:customStyle="1" w:styleId="DebesliotekstasDiagrama">
    <w:name w:val="Debesėlio tekstas Diagrama"/>
    <w:rPr>
      <w:rFonts w:ascii="Segoe UI" w:hAnsi="Segoe UI" w:cs="Segoe UI"/>
      <w:sz w:val="18"/>
      <w:szCs w:val="18"/>
      <w:lang w:val="en-US"/>
    </w:rPr>
  </w:style>
  <w:style w:type="character" w:customStyle="1" w:styleId="HTMLiankstoformatuotasDiagrama">
    <w:name w:val="HTML iš anksto formatuotas Diagrama"/>
    <w:rPr>
      <w:rFonts w:ascii="Arial Unicode MS" w:eastAsia="Arial Unicode MS" w:hAnsi="Arial Unicode MS"/>
      <w:lang w:val="en-GB"/>
    </w:rPr>
  </w:style>
  <w:style w:type="character" w:customStyle="1" w:styleId="AntratsDiagrama">
    <w:name w:val="Antraštės Diagrama"/>
    <w:rPr>
      <w:sz w:val="24"/>
      <w:szCs w:val="24"/>
    </w:rPr>
  </w:style>
  <w:style w:type="character" w:customStyle="1" w:styleId="PoratDiagrama">
    <w:name w:val="Poraštė Diagrama"/>
    <w:rPr>
      <w:sz w:val="24"/>
      <w:szCs w:val="24"/>
    </w:rPr>
  </w:style>
  <w:style w:type="character" w:customStyle="1" w:styleId="apple-converted-space">
    <w:name w:val="apple-converted-space"/>
  </w:style>
  <w:style w:type="paragraph" w:customStyle="1" w:styleId="Antrat1">
    <w:name w:val="Antraštė1"/>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Pavadinimas1">
    <w:name w:val="Pavadinimas1"/>
    <w:basedOn w:val="Normal"/>
    <w:pPr>
      <w:suppressLineNumbers/>
      <w:spacing w:before="120" w:after="120"/>
    </w:pPr>
    <w:rPr>
      <w:rFonts w:cs="Lucida Sans"/>
      <w:i/>
      <w:iCs/>
    </w:rPr>
  </w:style>
  <w:style w:type="paragraph" w:customStyle="1" w:styleId="Rodykl">
    <w:name w:val="Rodyklė"/>
    <w:basedOn w:val="Normal"/>
    <w:pPr>
      <w:suppressLineNumbers/>
    </w:pPr>
    <w:rPr>
      <w:rFonts w:cs="Lucida Sans"/>
    </w:rPr>
  </w:style>
  <w:style w:type="paragraph" w:customStyle="1" w:styleId="Komentarotekstas1">
    <w:name w:val="Komentaro tekstas1"/>
    <w:basedOn w:val="Normal"/>
    <w:rPr>
      <w:sz w:val="20"/>
      <w:szCs w:val="20"/>
    </w:rPr>
  </w:style>
  <w:style w:type="paragraph" w:styleId="CommentSubject">
    <w:name w:val="annotation subject"/>
    <w:basedOn w:val="Komentarotekstas1"/>
    <w:next w:val="Komentarotekstas1"/>
    <w:rPr>
      <w:b/>
      <w:bCs/>
    </w:rPr>
  </w:style>
  <w:style w:type="paragraph" w:styleId="BalloonText">
    <w:name w:val="Balloon Text"/>
    <w:basedOn w:val="Normal"/>
    <w:rPr>
      <w:rFonts w:ascii="Segoe UI" w:hAnsi="Segoe UI" w:cs="Segoe UI"/>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Arial Unicode MS" w:eastAsia="Arial Unicode MS" w:hAnsi="Arial Unicode MS"/>
      <w:sz w:val="20"/>
      <w:szCs w:val="20"/>
      <w:lang w:val="en-GB"/>
    </w:rPr>
  </w:style>
  <w:style w:type="paragraph" w:styleId="Header">
    <w:name w:val="header"/>
    <w:basedOn w:val="Normal"/>
    <w:pPr>
      <w:tabs>
        <w:tab w:val="center" w:pos="4986"/>
        <w:tab w:val="right" w:pos="9972"/>
      </w:tabs>
    </w:pPr>
  </w:style>
  <w:style w:type="paragraph" w:styleId="Footer">
    <w:name w:val="footer"/>
    <w:basedOn w:val="Normal"/>
    <w:link w:val="FooterChar"/>
    <w:uiPriority w:val="99"/>
    <w:pPr>
      <w:tabs>
        <w:tab w:val="center" w:pos="4986"/>
        <w:tab w:val="right" w:pos="9972"/>
      </w:tabs>
    </w:pPr>
  </w:style>
  <w:style w:type="paragraph" w:styleId="ListParagraph">
    <w:name w:val="List Paragraph"/>
    <w:basedOn w:val="Normal"/>
    <w:uiPriority w:val="34"/>
    <w:qFormat/>
    <w:pPr>
      <w:ind w:left="720"/>
    </w:pPr>
  </w:style>
  <w:style w:type="paragraph" w:styleId="Revision">
    <w:name w:val="Revision"/>
    <w:pPr>
      <w:suppressAutoHyphens/>
    </w:pPr>
    <w:rPr>
      <w:sz w:val="24"/>
      <w:szCs w:val="24"/>
      <w:lang w:val="en-US" w:eastAsia="ar-SA"/>
    </w:rPr>
  </w:style>
  <w:style w:type="character" w:styleId="CommentReference">
    <w:name w:val="annotation reference"/>
    <w:uiPriority w:val="99"/>
    <w:semiHidden/>
    <w:unhideWhenUsed/>
    <w:rsid w:val="00822ED3"/>
    <w:rPr>
      <w:sz w:val="16"/>
      <w:szCs w:val="16"/>
    </w:rPr>
  </w:style>
  <w:style w:type="paragraph" w:styleId="CommentText">
    <w:name w:val="annotation text"/>
    <w:basedOn w:val="Normal"/>
    <w:link w:val="CommentTextChar"/>
    <w:uiPriority w:val="99"/>
    <w:semiHidden/>
    <w:unhideWhenUsed/>
    <w:rsid w:val="00822ED3"/>
    <w:rPr>
      <w:sz w:val="20"/>
      <w:szCs w:val="20"/>
    </w:rPr>
  </w:style>
  <w:style w:type="character" w:customStyle="1" w:styleId="CommentTextChar">
    <w:name w:val="Comment Text Char"/>
    <w:link w:val="CommentText"/>
    <w:uiPriority w:val="99"/>
    <w:semiHidden/>
    <w:rsid w:val="00822ED3"/>
    <w:rPr>
      <w:lang w:eastAsia="ar-SA"/>
    </w:rPr>
  </w:style>
  <w:style w:type="paragraph" w:customStyle="1" w:styleId="CentrBold">
    <w:name w:val="CentrBold"/>
    <w:rsid w:val="007608F7"/>
    <w:pPr>
      <w:autoSpaceDE w:val="0"/>
      <w:autoSpaceDN w:val="0"/>
      <w:adjustRightInd w:val="0"/>
      <w:jc w:val="center"/>
    </w:pPr>
    <w:rPr>
      <w:rFonts w:ascii="TimesLT" w:hAnsi="TimesLT" w:cs="TimesLT"/>
      <w:b/>
      <w:bCs/>
      <w:caps/>
      <w:lang w:val="en-US" w:eastAsia="en-US"/>
    </w:rPr>
  </w:style>
  <w:style w:type="character" w:customStyle="1" w:styleId="FooterChar">
    <w:name w:val="Footer Char"/>
    <w:basedOn w:val="DefaultParagraphFont"/>
    <w:link w:val="Footer"/>
    <w:uiPriority w:val="99"/>
    <w:rsid w:val="00325AD7"/>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6771">
      <w:bodyDiv w:val="1"/>
      <w:marLeft w:val="0"/>
      <w:marRight w:val="0"/>
      <w:marTop w:val="0"/>
      <w:marBottom w:val="0"/>
      <w:divBdr>
        <w:top w:val="none" w:sz="0" w:space="0" w:color="auto"/>
        <w:left w:val="none" w:sz="0" w:space="0" w:color="auto"/>
        <w:bottom w:val="none" w:sz="0" w:space="0" w:color="auto"/>
        <w:right w:val="none" w:sz="0" w:space="0" w:color="auto"/>
      </w:divBdr>
    </w:div>
    <w:div w:id="360742528">
      <w:bodyDiv w:val="1"/>
      <w:marLeft w:val="0"/>
      <w:marRight w:val="0"/>
      <w:marTop w:val="0"/>
      <w:marBottom w:val="0"/>
      <w:divBdr>
        <w:top w:val="none" w:sz="0" w:space="0" w:color="auto"/>
        <w:left w:val="none" w:sz="0" w:space="0" w:color="auto"/>
        <w:bottom w:val="none" w:sz="0" w:space="0" w:color="auto"/>
        <w:right w:val="none" w:sz="0" w:space="0" w:color="auto"/>
      </w:divBdr>
    </w:div>
    <w:div w:id="494684258">
      <w:bodyDiv w:val="1"/>
      <w:marLeft w:val="0"/>
      <w:marRight w:val="0"/>
      <w:marTop w:val="0"/>
      <w:marBottom w:val="0"/>
      <w:divBdr>
        <w:top w:val="none" w:sz="0" w:space="0" w:color="auto"/>
        <w:left w:val="none" w:sz="0" w:space="0" w:color="auto"/>
        <w:bottom w:val="none" w:sz="0" w:space="0" w:color="auto"/>
        <w:right w:val="none" w:sz="0" w:space="0" w:color="auto"/>
      </w:divBdr>
    </w:div>
    <w:div w:id="690379661">
      <w:bodyDiv w:val="1"/>
      <w:marLeft w:val="0"/>
      <w:marRight w:val="0"/>
      <w:marTop w:val="0"/>
      <w:marBottom w:val="0"/>
      <w:divBdr>
        <w:top w:val="none" w:sz="0" w:space="0" w:color="auto"/>
        <w:left w:val="none" w:sz="0" w:space="0" w:color="auto"/>
        <w:bottom w:val="none" w:sz="0" w:space="0" w:color="auto"/>
        <w:right w:val="none" w:sz="0" w:space="0" w:color="auto"/>
      </w:divBdr>
    </w:div>
    <w:div w:id="857281377">
      <w:bodyDiv w:val="1"/>
      <w:marLeft w:val="0"/>
      <w:marRight w:val="0"/>
      <w:marTop w:val="0"/>
      <w:marBottom w:val="0"/>
      <w:divBdr>
        <w:top w:val="none" w:sz="0" w:space="0" w:color="auto"/>
        <w:left w:val="none" w:sz="0" w:space="0" w:color="auto"/>
        <w:bottom w:val="none" w:sz="0" w:space="0" w:color="auto"/>
        <w:right w:val="none" w:sz="0" w:space="0" w:color="auto"/>
      </w:divBdr>
    </w:div>
    <w:div w:id="894974201">
      <w:bodyDiv w:val="1"/>
      <w:marLeft w:val="0"/>
      <w:marRight w:val="0"/>
      <w:marTop w:val="0"/>
      <w:marBottom w:val="0"/>
      <w:divBdr>
        <w:top w:val="none" w:sz="0" w:space="0" w:color="auto"/>
        <w:left w:val="none" w:sz="0" w:space="0" w:color="auto"/>
        <w:bottom w:val="none" w:sz="0" w:space="0" w:color="auto"/>
        <w:right w:val="none" w:sz="0" w:space="0" w:color="auto"/>
      </w:divBdr>
    </w:div>
    <w:div w:id="1005862535">
      <w:bodyDiv w:val="1"/>
      <w:marLeft w:val="0"/>
      <w:marRight w:val="0"/>
      <w:marTop w:val="0"/>
      <w:marBottom w:val="0"/>
      <w:divBdr>
        <w:top w:val="none" w:sz="0" w:space="0" w:color="auto"/>
        <w:left w:val="none" w:sz="0" w:space="0" w:color="auto"/>
        <w:bottom w:val="none" w:sz="0" w:space="0" w:color="auto"/>
        <w:right w:val="none" w:sz="0" w:space="0" w:color="auto"/>
      </w:divBdr>
    </w:div>
    <w:div w:id="1270970714">
      <w:bodyDiv w:val="1"/>
      <w:marLeft w:val="0"/>
      <w:marRight w:val="0"/>
      <w:marTop w:val="0"/>
      <w:marBottom w:val="0"/>
      <w:divBdr>
        <w:top w:val="none" w:sz="0" w:space="0" w:color="auto"/>
        <w:left w:val="none" w:sz="0" w:space="0" w:color="auto"/>
        <w:bottom w:val="none" w:sz="0" w:space="0" w:color="auto"/>
        <w:right w:val="none" w:sz="0" w:space="0" w:color="auto"/>
      </w:divBdr>
    </w:div>
    <w:div w:id="1354502674">
      <w:bodyDiv w:val="1"/>
      <w:marLeft w:val="0"/>
      <w:marRight w:val="0"/>
      <w:marTop w:val="0"/>
      <w:marBottom w:val="0"/>
      <w:divBdr>
        <w:top w:val="none" w:sz="0" w:space="0" w:color="auto"/>
        <w:left w:val="none" w:sz="0" w:space="0" w:color="auto"/>
        <w:bottom w:val="none" w:sz="0" w:space="0" w:color="auto"/>
        <w:right w:val="none" w:sz="0" w:space="0" w:color="auto"/>
      </w:divBdr>
    </w:div>
    <w:div w:id="2107730235">
      <w:bodyDiv w:val="1"/>
      <w:marLeft w:val="0"/>
      <w:marRight w:val="0"/>
      <w:marTop w:val="0"/>
      <w:marBottom w:val="0"/>
      <w:divBdr>
        <w:top w:val="none" w:sz="0" w:space="0" w:color="auto"/>
        <w:left w:val="none" w:sz="0" w:space="0" w:color="auto"/>
        <w:bottom w:val="none" w:sz="0" w:space="0" w:color="auto"/>
        <w:right w:val="none" w:sz="0" w:space="0" w:color="auto"/>
      </w:divBdr>
    </w:div>
    <w:div w:id="21108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Kurkite naują dokumentą." ma:contentTypeID="0x010100CBAFE826685B5943811F6D92F6737252" ma:contentTypeName="Dokumentas" ma:contentTypeScope="" ma:contentTypeVersion="2" ma:versionID="d6b25d20af5e524ccb9648f92983fd64">
  <xsd:schema xmlns:xsd="http://www.w3.org/2001/XMLSchema" xmlns:ns2="4ab84f79-9e9e-4f67-bd28-aa7f9a2c70d3" xmlns:p="http://schemas.microsoft.com/office/2006/metadata/properties" xmlns:xs="http://www.w3.org/2001/XMLSchema" ma:fieldsID="ec62a35b62c495e659b620207248ef31" ma:root="true" ns2:_="" targetNamespace="http://schemas.microsoft.com/office/2006/metadata/properties">
    <xsd:import namespace="4ab84f79-9e9e-4f67-bd28-aa7f9a2c70d3"/>
    <xsd:element name="properties">
      <xsd:complexType>
        <xsd:sequence>
          <xsd:element name="documentManagement">
            <xsd:complexType>
              <xsd:all>
                <xsd:element minOccurs="0" ref="ns2:MediaServiceMetadata"/>
                <xsd:element minOccurs="0" ref="ns2:MediaServiceFastMetadata"/>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ab84f79-9e9e-4f67-bd28-aa7f9a2c70d3">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urinio tipas" ma:index="0" maxOccurs="1" minOccurs="0" name="contentType" type="xsd:string"/>
        <xsd:element ma:displayName="Antraštė"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4EBFB4C-D1BE-4757-A911-B7E054B87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664A3-DDAE-4542-BCC3-66CADB44D673}">
  <ds:schemaRefs>
    <ds:schemaRef ds:uri="http://schemas.microsoft.com/sharepoint/v3/contenttype/forms"/>
  </ds:schemaRefs>
</ds:datastoreItem>
</file>

<file path=customXml/itemProps3.xml><?xml version="1.0" encoding="utf-8"?>
<ds:datastoreItem xmlns:ds="http://schemas.openxmlformats.org/officeDocument/2006/customXml" ds:itemID="{AD968EC0-651B-4388-AD27-27BD73FAD8A5}">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4ab84f79-9e9e-4f67-bd28-aa7f9a2c70d3"/>
  </ds:schemaRefs>
</ds:datastoreItem>
</file>

<file path=customXml/itemProps4.xml><?xml version="1.0" encoding="utf-8"?>
<ds:datastoreItem xmlns:ds="http://schemas.openxmlformats.org/officeDocument/2006/customXml" ds:itemID="{5C896F43-8731-45F8-9C83-5D836B5266F8}">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15807</Words>
  <Characters>9010</Characters>
  <Application>Microsoft Office Word</Application>
  <DocSecurity>4</DocSecurity>
  <Lines>75</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VALSTYBĖS ĮMONĖS „INDĖLIŲ IR INVESTICIJŲ DRAUDIMAS“ TARYBA</vt:lpstr>
      <vt:lpstr>VALSTYBĖS ĮMONĖS „INDĖLIŲ IR INVESTICIJŲ DRAUDIMAS“ TARYBA</vt:lpstr>
    </vt:vector>
  </TitlesOfParts>
  <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ĮMONĖS „INDĖLIŲ IR INVESTICIJŲ DRAUDIMAS“ TARYBA</dc:title>
  <dc:subject/>
  <dc:creator>Raimundas</dc:creator>
  <cp:keywords/>
  <dc:description/>
  <cp:lastModifiedBy>Evelina Jeremičiūtė</cp:lastModifiedBy>
  <cp:revision>2</cp:revision>
  <cp:lastPrinted>2020-12-17T06:27:00Z</cp:lastPrinted>
  <dcterms:created xsi:type="dcterms:W3CDTF">2021-03-18T08:44:00Z</dcterms:created>
  <dcterms:modified xsi:type="dcterms:W3CDTF">2021-03-18T08:44:00Z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y fmtid="{D5CDD505-2E9C-101B-9397-08002B2CF9AE}" pid="3" name="DISC_AdditionalMakersMail">
    <vt:lpwstr> </vt:lpwstr>
  </property>
  <property fmtid="{D5CDD505-2E9C-101B-9397-08002B2CF9AE}" pid="4" name="DISC_Consignor">
    <vt:lpwstr> </vt:lpwstr>
  </property>
  <property fmtid="{D5CDD505-2E9C-101B-9397-08002B2CF9AE}" pid="5" name="DIScgiUrl">
    <vt:lpwstr>http://edvs.epaslaugos.lt/cs/idcplg</vt:lpwstr>
  </property>
  <property fmtid="{D5CDD505-2E9C-101B-9397-08002B2CF9AE}" pid="6" name="DISC_MainMakerMail">
    <vt:lpwstr> </vt:lpwstr>
  </property>
  <property fmtid="{D5CDD505-2E9C-101B-9397-08002B2CF9AE}" pid="7" name="DISdDocName">
    <vt:lpwstr>1780614</vt:lpwstr>
  </property>
  <property fmtid="{D5CDD505-2E9C-101B-9397-08002B2CF9AE}" pid="8" name="DISTaskPaneUrl">
    <vt:lpwstr>http://edvs.epaslaugos.lt/cs/idcplg?ClientControlled=DocMan&amp;coreContentOnly=1&amp;WebdavRequest=1&amp;IdcService=DOC_INFO&amp;dID=865590</vt:lpwstr>
  </property>
  <property fmtid="{D5CDD505-2E9C-101B-9397-08002B2CF9AE}" pid="9" name="DISC_AdditionalMakers">
    <vt:lpwstr> </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DISC_AdditionalMakersMail,DISC_Consignor,DIScgiUrl,DISC_MainMakerMail,DISdDocName,DISTaskPaneUrl,DISC_AdditionalMakers,DISC_AdditionalTutors,DISC_SignersGroup,DISC_OrgApprovers,DISC_Signer,DISC_MainMakerPhone,DISC_AdditionalApproversMail,DISidcName,DISC_A</vt:lpwstr>
  </property>
  <property fmtid="{D5CDD505-2E9C-101B-9397-08002B2CF9AE}" pid="18" name="DISC_AdditionalMakersPhone">
    <vt:lpwstr> </vt:lpwstr>
  </property>
  <property fmtid="{D5CDD505-2E9C-101B-9397-08002B2CF9AE}" pid="19" name="DISdUser">
    <vt:lpwstr>zivilesesk</vt:lpwstr>
  </property>
  <property fmtid="{D5CDD505-2E9C-101B-9397-08002B2CF9AE}" pid="20" name="DISC_AdditionalApprovers">
    <vt:lpwstr> </vt:lpwstr>
  </property>
  <property fmtid="{D5CDD505-2E9C-101B-9397-08002B2CF9AE}" pid="21" name="DISdID">
    <vt:lpwstr>865590</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ies>
</file>