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DBF1" w14:textId="1225DCBF" w:rsidR="007F2B11" w:rsidRPr="00470C3F" w:rsidRDefault="007F2B11" w:rsidP="00367FA0">
      <w:pPr>
        <w:keepLines/>
        <w:tabs>
          <w:tab w:val="left" w:pos="1304"/>
          <w:tab w:val="left" w:pos="1457"/>
          <w:tab w:val="left" w:pos="1604"/>
          <w:tab w:val="left" w:pos="1757"/>
        </w:tabs>
        <w:suppressAutoHyphens/>
        <w:autoSpaceDE w:val="0"/>
        <w:autoSpaceDN w:val="0"/>
        <w:adjustRightInd w:val="0"/>
        <w:spacing w:after="0" w:line="240" w:lineRule="auto"/>
        <w:ind w:left="4593"/>
        <w:textAlignment w:val="center"/>
        <w:rPr>
          <w:rFonts w:ascii="Times New Roman" w:eastAsia="Times New Roman" w:hAnsi="Times New Roman"/>
          <w:sz w:val="24"/>
          <w:szCs w:val="24"/>
          <w:lang w:eastAsia="lt-LT"/>
        </w:rPr>
      </w:pPr>
      <w:bookmarkStart w:id="0" w:name="_Toc40169010"/>
      <w:bookmarkStart w:id="1" w:name="_Toc88511012"/>
      <w:bookmarkStart w:id="2" w:name="_Toc46901971"/>
      <w:bookmarkStart w:id="3" w:name="_Hlk53472688"/>
      <w:r w:rsidRPr="00470C3F">
        <w:rPr>
          <w:rFonts w:ascii="Times New Roman" w:eastAsia="Times New Roman" w:hAnsi="Times New Roman"/>
          <w:sz w:val="24"/>
          <w:szCs w:val="24"/>
          <w:lang w:eastAsia="lt-LT"/>
        </w:rPr>
        <w:t>PATVIRTINTA</w:t>
      </w:r>
    </w:p>
    <w:p w14:paraId="669C6AD0" w14:textId="0B3F301F" w:rsidR="007F2B11" w:rsidRPr="00470C3F" w:rsidRDefault="007F2B11" w:rsidP="00367FA0">
      <w:pPr>
        <w:keepLines/>
        <w:tabs>
          <w:tab w:val="left" w:pos="1304"/>
          <w:tab w:val="left" w:pos="1457"/>
          <w:tab w:val="left" w:pos="1604"/>
          <w:tab w:val="left" w:pos="1757"/>
        </w:tabs>
        <w:suppressAutoHyphens/>
        <w:autoSpaceDE w:val="0"/>
        <w:autoSpaceDN w:val="0"/>
        <w:adjustRightInd w:val="0"/>
        <w:spacing w:after="0" w:line="240" w:lineRule="auto"/>
        <w:ind w:left="4593"/>
        <w:textAlignment w:val="center"/>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Valstybės įmonės „Indėlių ir investicijų draudimas“ direktoriaus 20</w:t>
      </w:r>
      <w:r w:rsidRPr="00470C3F">
        <w:rPr>
          <w:rFonts w:ascii="Times New Roman" w:eastAsia="Times New Roman" w:hAnsi="Times New Roman"/>
          <w:sz w:val="24"/>
          <w:szCs w:val="24"/>
          <w:lang w:val="en-US" w:eastAsia="lt-LT"/>
        </w:rPr>
        <w:t>21</w:t>
      </w:r>
      <w:r w:rsidRPr="00470C3F">
        <w:rPr>
          <w:rFonts w:ascii="Times New Roman" w:eastAsia="Times New Roman" w:hAnsi="Times New Roman"/>
          <w:sz w:val="24"/>
          <w:szCs w:val="24"/>
          <w:lang w:eastAsia="lt-LT"/>
        </w:rPr>
        <w:t xml:space="preserve"> m. </w:t>
      </w:r>
      <w:r w:rsidR="00367FA0">
        <w:rPr>
          <w:rFonts w:ascii="Times New Roman" w:eastAsia="Times New Roman" w:hAnsi="Times New Roman"/>
          <w:sz w:val="24"/>
          <w:szCs w:val="24"/>
          <w:lang w:eastAsia="lt-LT"/>
        </w:rPr>
        <w:t>gruodžio 21</w:t>
      </w:r>
      <w:r w:rsidRPr="00470C3F">
        <w:rPr>
          <w:rFonts w:ascii="Times New Roman" w:eastAsia="Times New Roman" w:hAnsi="Times New Roman"/>
          <w:sz w:val="24"/>
          <w:szCs w:val="24"/>
          <w:lang w:eastAsia="lt-LT"/>
        </w:rPr>
        <w:t xml:space="preserve"> d. įsakymu Nr. V-</w:t>
      </w:r>
      <w:r w:rsidR="00367FA0">
        <w:rPr>
          <w:rFonts w:ascii="Times New Roman" w:eastAsia="Times New Roman" w:hAnsi="Times New Roman"/>
          <w:sz w:val="24"/>
          <w:szCs w:val="24"/>
          <w:lang w:eastAsia="lt-LT"/>
        </w:rPr>
        <w:t>144</w:t>
      </w:r>
    </w:p>
    <w:p w14:paraId="19BAAB98" w14:textId="26AB8382" w:rsidR="007F2B11" w:rsidRPr="00470C3F" w:rsidRDefault="007F2B11" w:rsidP="007F2B11">
      <w:pPr>
        <w:keepLines/>
        <w:tabs>
          <w:tab w:val="left" w:pos="1304"/>
          <w:tab w:val="left" w:pos="1457"/>
          <w:tab w:val="left" w:pos="1604"/>
          <w:tab w:val="left" w:pos="1757"/>
        </w:tabs>
        <w:suppressAutoHyphens/>
        <w:autoSpaceDE w:val="0"/>
        <w:autoSpaceDN w:val="0"/>
        <w:adjustRightInd w:val="0"/>
        <w:spacing w:after="0" w:line="240" w:lineRule="auto"/>
        <w:ind w:left="4111"/>
        <w:jc w:val="center"/>
        <w:textAlignment w:val="center"/>
        <w:rPr>
          <w:rFonts w:ascii="Times New Roman" w:eastAsia="Times New Roman" w:hAnsi="Times New Roman"/>
          <w:sz w:val="24"/>
          <w:szCs w:val="24"/>
          <w:lang w:eastAsia="lt-LT"/>
        </w:rPr>
      </w:pPr>
    </w:p>
    <w:p w14:paraId="1CE0C900" w14:textId="768BD65E" w:rsidR="007F2B11" w:rsidRPr="00470C3F" w:rsidRDefault="007F2B11" w:rsidP="007F2B11">
      <w:pPr>
        <w:keepLines/>
        <w:tabs>
          <w:tab w:val="left" w:pos="1304"/>
          <w:tab w:val="left" w:pos="1457"/>
          <w:tab w:val="left" w:pos="1604"/>
          <w:tab w:val="left" w:pos="1757"/>
        </w:tabs>
        <w:suppressAutoHyphens/>
        <w:autoSpaceDE w:val="0"/>
        <w:autoSpaceDN w:val="0"/>
        <w:adjustRightInd w:val="0"/>
        <w:spacing w:after="0" w:line="240" w:lineRule="auto"/>
        <w:ind w:left="4111"/>
        <w:jc w:val="center"/>
        <w:textAlignment w:val="center"/>
        <w:rPr>
          <w:rFonts w:ascii="Times New Roman" w:eastAsia="Times New Roman" w:hAnsi="Times New Roman"/>
          <w:sz w:val="24"/>
          <w:szCs w:val="24"/>
          <w:lang w:eastAsia="lt-LT"/>
        </w:rPr>
      </w:pPr>
    </w:p>
    <w:p w14:paraId="6DABDE64" w14:textId="77777777" w:rsidR="007F2B11" w:rsidRPr="00470C3F" w:rsidRDefault="007F2B11" w:rsidP="007F2B11">
      <w:pPr>
        <w:keepLines/>
        <w:tabs>
          <w:tab w:val="left" w:pos="1304"/>
          <w:tab w:val="left" w:pos="1457"/>
          <w:tab w:val="left" w:pos="1604"/>
          <w:tab w:val="left" w:pos="1757"/>
        </w:tabs>
        <w:suppressAutoHyphens/>
        <w:autoSpaceDE w:val="0"/>
        <w:autoSpaceDN w:val="0"/>
        <w:adjustRightInd w:val="0"/>
        <w:spacing w:after="0" w:line="240" w:lineRule="auto"/>
        <w:ind w:left="4111"/>
        <w:jc w:val="center"/>
        <w:textAlignment w:val="center"/>
        <w:rPr>
          <w:rFonts w:ascii="Times New Roman" w:eastAsia="Times New Roman" w:hAnsi="Times New Roman"/>
          <w:sz w:val="24"/>
          <w:szCs w:val="24"/>
          <w:lang w:eastAsia="lt-LT"/>
        </w:rPr>
      </w:pPr>
    </w:p>
    <w:p w14:paraId="2955ADA1" w14:textId="77777777" w:rsidR="007F2B11" w:rsidRPr="00470C3F" w:rsidRDefault="007F2B11" w:rsidP="007F2B11">
      <w:pPr>
        <w:spacing w:after="0" w:line="240" w:lineRule="auto"/>
        <w:jc w:val="center"/>
      </w:pPr>
      <w:r w:rsidRPr="00470C3F">
        <w:rPr>
          <w:rFonts w:ascii="Times New Roman" w:hAnsi="Times New Roman"/>
          <w:b/>
          <w:bCs/>
          <w:sz w:val="24"/>
          <w:szCs w:val="24"/>
          <w:lang w:eastAsia="lt-LT"/>
        </w:rPr>
        <w:t>INDĖLIŲ DRAUDIMO SISTEMOS DALYVIŲ</w:t>
      </w:r>
      <w:r w:rsidRPr="00470C3F">
        <w:rPr>
          <w:rFonts w:ascii="Times New Roman" w:hAnsi="Times New Roman"/>
          <w:b/>
          <w:bCs/>
          <w:sz w:val="24"/>
          <w:szCs w:val="24"/>
        </w:rPr>
        <w:t xml:space="preserve"> </w:t>
      </w:r>
      <w:r w:rsidRPr="00470C3F">
        <w:rPr>
          <w:rFonts w:ascii="Times New Roman" w:hAnsi="Times New Roman"/>
          <w:b/>
          <w:bCs/>
          <w:sz w:val="24"/>
          <w:szCs w:val="24"/>
          <w:lang w:eastAsia="lt-LT"/>
        </w:rPr>
        <w:t>IR ĮSIPAREIGOJIMŲ INVESTUOTOJAMS DRAUDIMO SISTEMOS DALYVIŲ</w:t>
      </w:r>
      <w:r w:rsidRPr="00470C3F">
        <w:rPr>
          <w:rFonts w:ascii="Times New Roman" w:hAnsi="Times New Roman"/>
          <w:b/>
          <w:bCs/>
          <w:sz w:val="24"/>
          <w:szCs w:val="24"/>
        </w:rPr>
        <w:t xml:space="preserve"> VEIKLOS STEBĖSENOS TVARKOS APRAŠAS  </w:t>
      </w:r>
    </w:p>
    <w:p w14:paraId="56F2B0EF" w14:textId="77777777" w:rsidR="007F2B11" w:rsidRPr="00470C3F" w:rsidRDefault="007F2B11" w:rsidP="007F2B11"/>
    <w:sdt>
      <w:sdtPr>
        <w:rPr>
          <w:rFonts w:ascii="Times New Roman" w:hAnsi="Times New Roman"/>
          <w:sz w:val="24"/>
          <w:szCs w:val="24"/>
        </w:rPr>
        <w:id w:val="1794248335"/>
        <w:docPartObj>
          <w:docPartGallery w:val="Table of Contents"/>
          <w:docPartUnique/>
        </w:docPartObj>
      </w:sdtPr>
      <w:sdtEndPr>
        <w:rPr>
          <w:rFonts w:ascii="Calibri" w:hAnsi="Calibri"/>
          <w:b/>
          <w:bCs/>
          <w:noProof/>
          <w:sz w:val="22"/>
          <w:szCs w:val="22"/>
        </w:rPr>
      </w:sdtEndPr>
      <w:sdtContent>
        <w:p w14:paraId="377AAA8D" w14:textId="77777777" w:rsidR="007F2B11" w:rsidRPr="00470C3F" w:rsidRDefault="007F2B11" w:rsidP="007F2B11">
          <w:pPr>
            <w:keepNext/>
            <w:keepLines/>
            <w:spacing w:before="240" w:after="120" w:line="259" w:lineRule="auto"/>
            <w:jc w:val="center"/>
            <w:rPr>
              <w:rFonts w:ascii="Times New Roman" w:eastAsiaTheme="majorEastAsia" w:hAnsi="Times New Roman"/>
              <w:b/>
              <w:bCs/>
              <w:caps/>
              <w:sz w:val="24"/>
              <w:szCs w:val="24"/>
              <w:lang w:eastAsia="lt-LT"/>
            </w:rPr>
          </w:pPr>
          <w:r w:rsidRPr="00470C3F">
            <w:rPr>
              <w:rFonts w:ascii="Times New Roman" w:eastAsiaTheme="majorEastAsia" w:hAnsi="Times New Roman"/>
              <w:b/>
              <w:bCs/>
              <w:caps/>
              <w:sz w:val="24"/>
              <w:szCs w:val="24"/>
              <w:lang w:eastAsia="lt-LT"/>
            </w:rPr>
            <w:t>turinys</w:t>
          </w:r>
        </w:p>
        <w:p w14:paraId="77EDA202" w14:textId="12A11CDD" w:rsidR="007F2B11" w:rsidRPr="00470C3F" w:rsidRDefault="007F2B11" w:rsidP="007F2B11">
          <w:pPr>
            <w:tabs>
              <w:tab w:val="left" w:pos="660"/>
              <w:tab w:val="right" w:leader="dot" w:pos="10338"/>
            </w:tabs>
            <w:spacing w:after="0" w:line="360" w:lineRule="auto"/>
            <w:rPr>
              <w:rFonts w:ascii="Times New Roman" w:eastAsiaTheme="minorEastAsia" w:hAnsi="Times New Roman"/>
              <w:b/>
              <w:bCs/>
              <w:noProof/>
              <w:sz w:val="24"/>
              <w:szCs w:val="24"/>
              <w:lang w:eastAsia="lt-LT"/>
            </w:rPr>
          </w:pPr>
          <w:r w:rsidRPr="00470C3F">
            <w:rPr>
              <w:rFonts w:ascii="Times New Roman" w:hAnsi="Times New Roman"/>
              <w:b/>
              <w:bCs/>
              <w:noProof/>
              <w:sz w:val="24"/>
              <w:szCs w:val="24"/>
            </w:rPr>
            <w:fldChar w:fldCharType="begin"/>
          </w:r>
          <w:r w:rsidRPr="00470C3F">
            <w:rPr>
              <w:rFonts w:ascii="Times New Roman" w:hAnsi="Times New Roman"/>
              <w:b/>
              <w:bCs/>
              <w:noProof/>
              <w:sz w:val="24"/>
              <w:szCs w:val="24"/>
            </w:rPr>
            <w:instrText xml:space="preserve"> TOC \o "1-3" \h \z \u </w:instrText>
          </w:r>
          <w:r w:rsidRPr="00470C3F">
            <w:rPr>
              <w:rFonts w:ascii="Times New Roman" w:hAnsi="Times New Roman"/>
              <w:b/>
              <w:bCs/>
              <w:noProof/>
              <w:sz w:val="24"/>
              <w:szCs w:val="24"/>
            </w:rPr>
            <w:fldChar w:fldCharType="separate"/>
          </w:r>
          <w:hyperlink w:anchor="_Toc88561072" w:history="1">
            <w:r w:rsidRPr="00470C3F">
              <w:rPr>
                <w:rFonts w:ascii="Times New Roman" w:hAnsi="Times New Roman"/>
                <w:b/>
                <w:bCs/>
                <w:noProof/>
                <w:sz w:val="24"/>
                <w:szCs w:val="24"/>
              </w:rPr>
              <w:t>I.</w:t>
            </w:r>
            <w:r w:rsidRPr="00470C3F">
              <w:rPr>
                <w:rFonts w:ascii="Times New Roman" w:eastAsiaTheme="minorEastAsia" w:hAnsi="Times New Roman"/>
                <w:b/>
                <w:bCs/>
                <w:noProof/>
                <w:sz w:val="24"/>
                <w:szCs w:val="24"/>
                <w:lang w:eastAsia="lt-LT"/>
              </w:rPr>
              <w:tab/>
            </w:r>
            <w:r w:rsidRPr="00470C3F">
              <w:rPr>
                <w:rFonts w:ascii="Times New Roman" w:hAnsi="Times New Roman"/>
                <w:b/>
                <w:bCs/>
                <w:noProof/>
                <w:sz w:val="24"/>
                <w:szCs w:val="24"/>
              </w:rPr>
              <w:t>SKYRIUS BENDROSIOS NUOSTATOS</w:t>
            </w:r>
            <w:r w:rsidRPr="00470C3F">
              <w:rPr>
                <w:rFonts w:ascii="Times New Roman" w:hAnsi="Times New Roman"/>
                <w:b/>
                <w:bCs/>
                <w:noProof/>
                <w:webHidden/>
                <w:sz w:val="24"/>
                <w:szCs w:val="24"/>
              </w:rPr>
              <w:tab/>
            </w:r>
          </w:hyperlink>
          <w:r w:rsidR="00E4043F" w:rsidRPr="00470C3F">
            <w:rPr>
              <w:rFonts w:ascii="Times New Roman" w:hAnsi="Times New Roman"/>
              <w:b/>
              <w:bCs/>
              <w:noProof/>
              <w:sz w:val="24"/>
              <w:szCs w:val="24"/>
            </w:rPr>
            <w:t>2</w:t>
          </w:r>
        </w:p>
        <w:p w14:paraId="726D2F2B" w14:textId="417B226D" w:rsidR="007F2B11" w:rsidRPr="00470C3F" w:rsidRDefault="00255D1F" w:rsidP="007F2B11">
          <w:pPr>
            <w:tabs>
              <w:tab w:val="left" w:pos="660"/>
              <w:tab w:val="right" w:leader="dot" w:pos="10338"/>
            </w:tabs>
            <w:spacing w:after="0" w:line="360" w:lineRule="auto"/>
            <w:rPr>
              <w:rFonts w:ascii="Times New Roman" w:eastAsiaTheme="minorEastAsia" w:hAnsi="Times New Roman"/>
              <w:b/>
              <w:bCs/>
              <w:noProof/>
              <w:sz w:val="24"/>
              <w:szCs w:val="24"/>
              <w:lang w:eastAsia="lt-LT"/>
            </w:rPr>
          </w:pPr>
          <w:hyperlink w:anchor="_Toc88561073" w:history="1">
            <w:r w:rsidR="007F2B11" w:rsidRPr="00470C3F">
              <w:rPr>
                <w:rFonts w:ascii="Times New Roman" w:hAnsi="Times New Roman"/>
                <w:b/>
                <w:bCs/>
                <w:noProof/>
                <w:sz w:val="24"/>
                <w:szCs w:val="24"/>
              </w:rPr>
              <w:t>II.</w:t>
            </w:r>
            <w:r w:rsidR="007F2B11" w:rsidRPr="00470C3F">
              <w:rPr>
                <w:rFonts w:ascii="Times New Roman" w:eastAsiaTheme="minorEastAsia" w:hAnsi="Times New Roman"/>
                <w:b/>
                <w:bCs/>
                <w:noProof/>
                <w:sz w:val="24"/>
                <w:szCs w:val="24"/>
                <w:lang w:eastAsia="lt-LT"/>
              </w:rPr>
              <w:tab/>
            </w:r>
            <w:r w:rsidR="007F2B11" w:rsidRPr="00470C3F">
              <w:rPr>
                <w:rFonts w:ascii="Times New Roman" w:hAnsi="Times New Roman"/>
                <w:b/>
                <w:bCs/>
                <w:noProof/>
                <w:sz w:val="24"/>
                <w:szCs w:val="24"/>
              </w:rPr>
              <w:t>SKYRIUS PLANINĖ stebėsena</w:t>
            </w:r>
            <w:r w:rsidR="007F2B11" w:rsidRPr="00470C3F">
              <w:rPr>
                <w:rFonts w:ascii="Times New Roman" w:hAnsi="Times New Roman"/>
                <w:b/>
                <w:bCs/>
                <w:noProof/>
                <w:webHidden/>
                <w:sz w:val="24"/>
                <w:szCs w:val="24"/>
              </w:rPr>
              <w:tab/>
            </w:r>
          </w:hyperlink>
          <w:r w:rsidR="00E4043F" w:rsidRPr="00470C3F">
            <w:rPr>
              <w:rFonts w:ascii="Times New Roman" w:hAnsi="Times New Roman"/>
              <w:b/>
              <w:bCs/>
              <w:noProof/>
              <w:sz w:val="24"/>
              <w:szCs w:val="24"/>
            </w:rPr>
            <w:t>3</w:t>
          </w:r>
        </w:p>
        <w:p w14:paraId="61B77BFB" w14:textId="47FB8C54" w:rsidR="007F2B11" w:rsidRPr="00470C3F" w:rsidRDefault="00255D1F" w:rsidP="007F2B11">
          <w:pPr>
            <w:tabs>
              <w:tab w:val="left" w:pos="660"/>
              <w:tab w:val="right" w:leader="dot" w:pos="10338"/>
            </w:tabs>
            <w:spacing w:after="0" w:line="360" w:lineRule="auto"/>
            <w:ind w:firstLine="284"/>
            <w:rPr>
              <w:rFonts w:ascii="Times New Roman" w:eastAsiaTheme="minorEastAsia" w:hAnsi="Times New Roman"/>
              <w:noProof/>
              <w:sz w:val="24"/>
              <w:szCs w:val="24"/>
              <w:lang w:val="en-US" w:eastAsia="lt-LT"/>
            </w:rPr>
          </w:pPr>
          <w:hyperlink w:anchor="_Toc88561074" w:history="1">
            <w:r w:rsidR="007F2B11" w:rsidRPr="00470C3F">
              <w:rPr>
                <w:rFonts w:ascii="Times New Roman" w:hAnsi="Times New Roman"/>
                <w:noProof/>
                <w:sz w:val="24"/>
                <w:szCs w:val="24"/>
              </w:rPr>
              <w:t>2.1</w:t>
            </w:r>
            <w:r w:rsidR="007F2B11" w:rsidRPr="00470C3F">
              <w:rPr>
                <w:rFonts w:ascii="Times New Roman" w:eastAsiaTheme="minorEastAsia" w:hAnsi="Times New Roman"/>
                <w:noProof/>
                <w:sz w:val="24"/>
                <w:szCs w:val="24"/>
                <w:lang w:eastAsia="lt-LT"/>
              </w:rPr>
              <w:tab/>
            </w:r>
            <w:r w:rsidR="007F2B11" w:rsidRPr="00470C3F">
              <w:rPr>
                <w:rFonts w:ascii="Times New Roman" w:hAnsi="Times New Roman"/>
                <w:noProof/>
                <w:sz w:val="24"/>
                <w:szCs w:val="24"/>
              </w:rPr>
              <w:t>Planinė nuotolinė stebėsena</w:t>
            </w:r>
            <w:r w:rsidR="007F2B11" w:rsidRPr="00470C3F">
              <w:rPr>
                <w:rFonts w:ascii="Times New Roman" w:hAnsi="Times New Roman"/>
                <w:noProof/>
                <w:webHidden/>
                <w:sz w:val="24"/>
                <w:szCs w:val="24"/>
              </w:rPr>
              <w:tab/>
            </w:r>
          </w:hyperlink>
          <w:r w:rsidR="0092117C" w:rsidRPr="00470C3F">
            <w:rPr>
              <w:rFonts w:ascii="Times New Roman" w:hAnsi="Times New Roman"/>
              <w:noProof/>
              <w:sz w:val="24"/>
              <w:szCs w:val="24"/>
              <w:lang w:val="en-US"/>
            </w:rPr>
            <w:t>4</w:t>
          </w:r>
        </w:p>
        <w:p w14:paraId="571C33A9" w14:textId="258F61D0" w:rsidR="007F2B11" w:rsidRPr="00470C3F" w:rsidRDefault="00255D1F" w:rsidP="007F2B11">
          <w:pPr>
            <w:tabs>
              <w:tab w:val="left" w:pos="660"/>
              <w:tab w:val="right" w:leader="dot" w:pos="10338"/>
            </w:tabs>
            <w:spacing w:after="0" w:line="360" w:lineRule="auto"/>
            <w:ind w:firstLine="284"/>
            <w:rPr>
              <w:rFonts w:ascii="Times New Roman" w:eastAsiaTheme="minorEastAsia" w:hAnsi="Times New Roman"/>
              <w:noProof/>
              <w:sz w:val="24"/>
              <w:szCs w:val="24"/>
              <w:lang w:eastAsia="lt-LT"/>
            </w:rPr>
          </w:pPr>
          <w:hyperlink w:anchor="_Toc88561075" w:history="1">
            <w:r w:rsidR="007F2B11" w:rsidRPr="00470C3F">
              <w:rPr>
                <w:rFonts w:ascii="Times New Roman" w:hAnsi="Times New Roman"/>
                <w:noProof/>
                <w:sz w:val="24"/>
                <w:szCs w:val="24"/>
              </w:rPr>
              <w:t>2.2</w:t>
            </w:r>
            <w:r w:rsidR="007F2B11" w:rsidRPr="00470C3F">
              <w:rPr>
                <w:rFonts w:ascii="Times New Roman" w:eastAsiaTheme="minorEastAsia" w:hAnsi="Times New Roman"/>
                <w:noProof/>
                <w:sz w:val="24"/>
                <w:szCs w:val="24"/>
                <w:lang w:eastAsia="lt-LT"/>
              </w:rPr>
              <w:tab/>
            </w:r>
            <w:r w:rsidR="007F2B11" w:rsidRPr="00470C3F">
              <w:rPr>
                <w:rFonts w:ascii="Times New Roman" w:hAnsi="Times New Roman"/>
                <w:noProof/>
                <w:sz w:val="24"/>
                <w:szCs w:val="24"/>
              </w:rPr>
              <w:t>Planinė stebėsena vietoje</w:t>
            </w:r>
            <w:r w:rsidR="007F2B11" w:rsidRPr="00470C3F">
              <w:rPr>
                <w:rFonts w:ascii="Times New Roman" w:hAnsi="Times New Roman"/>
                <w:noProof/>
                <w:webHidden/>
                <w:sz w:val="24"/>
                <w:szCs w:val="24"/>
              </w:rPr>
              <w:tab/>
            </w:r>
          </w:hyperlink>
          <w:r w:rsidR="00E4043F" w:rsidRPr="00470C3F">
            <w:rPr>
              <w:rFonts w:ascii="Times New Roman" w:hAnsi="Times New Roman"/>
              <w:noProof/>
              <w:sz w:val="24"/>
              <w:szCs w:val="24"/>
            </w:rPr>
            <w:t>4</w:t>
          </w:r>
        </w:p>
        <w:p w14:paraId="6FF6AE50" w14:textId="297614AE" w:rsidR="007F2B11" w:rsidRPr="00470C3F" w:rsidRDefault="00255D1F" w:rsidP="007F2B11">
          <w:pPr>
            <w:tabs>
              <w:tab w:val="left" w:pos="660"/>
              <w:tab w:val="right" w:leader="dot" w:pos="10338"/>
            </w:tabs>
            <w:spacing w:after="0" w:line="360" w:lineRule="auto"/>
            <w:rPr>
              <w:rFonts w:ascii="Times New Roman" w:eastAsiaTheme="minorEastAsia" w:hAnsi="Times New Roman"/>
              <w:b/>
              <w:bCs/>
              <w:noProof/>
              <w:sz w:val="24"/>
              <w:szCs w:val="24"/>
              <w:lang w:eastAsia="lt-LT"/>
            </w:rPr>
          </w:pPr>
          <w:hyperlink w:anchor="_Toc88561076" w:history="1">
            <w:r w:rsidR="007F2B11" w:rsidRPr="00470C3F">
              <w:rPr>
                <w:rFonts w:ascii="Times New Roman" w:hAnsi="Times New Roman"/>
                <w:b/>
                <w:bCs/>
                <w:noProof/>
                <w:sz w:val="24"/>
                <w:szCs w:val="24"/>
              </w:rPr>
              <w:t>III.</w:t>
            </w:r>
            <w:r w:rsidR="007F2B11" w:rsidRPr="00470C3F">
              <w:rPr>
                <w:rFonts w:ascii="Times New Roman" w:eastAsiaTheme="minorEastAsia" w:hAnsi="Times New Roman"/>
                <w:b/>
                <w:bCs/>
                <w:noProof/>
                <w:sz w:val="24"/>
                <w:szCs w:val="24"/>
                <w:lang w:eastAsia="lt-LT"/>
              </w:rPr>
              <w:tab/>
            </w:r>
            <w:r w:rsidR="007F2B11" w:rsidRPr="00470C3F">
              <w:rPr>
                <w:rFonts w:ascii="Times New Roman" w:hAnsi="Times New Roman"/>
                <w:b/>
                <w:bCs/>
                <w:noProof/>
                <w:sz w:val="24"/>
                <w:szCs w:val="24"/>
              </w:rPr>
              <w:t xml:space="preserve">SKYRIUS PLANINĖS </w:t>
            </w:r>
            <w:r w:rsidR="000F39D9" w:rsidRPr="00470C3F">
              <w:rPr>
                <w:rFonts w:ascii="Times New Roman" w:hAnsi="Times New Roman"/>
                <w:b/>
                <w:bCs/>
                <w:noProof/>
                <w:sz w:val="24"/>
                <w:szCs w:val="24"/>
              </w:rPr>
              <w:t xml:space="preserve">NUOTOLINĖS </w:t>
            </w:r>
            <w:r w:rsidR="007F2B11" w:rsidRPr="00470C3F">
              <w:rPr>
                <w:rFonts w:ascii="Times New Roman" w:hAnsi="Times New Roman"/>
                <w:b/>
                <w:bCs/>
                <w:noProof/>
                <w:sz w:val="24"/>
                <w:szCs w:val="24"/>
              </w:rPr>
              <w:t xml:space="preserve">STEBĖSENOS </w:t>
            </w:r>
            <w:r w:rsidR="00B16A6A" w:rsidRPr="00470C3F">
              <w:rPr>
                <w:rFonts w:ascii="Times New Roman" w:hAnsi="Times New Roman"/>
                <w:b/>
                <w:bCs/>
                <w:noProof/>
                <w:sz w:val="24"/>
                <w:szCs w:val="24"/>
              </w:rPr>
              <w:t>A</w:t>
            </w:r>
            <w:r w:rsidR="00503F9C" w:rsidRPr="00470C3F">
              <w:rPr>
                <w:rFonts w:ascii="Times New Roman" w:hAnsi="Times New Roman"/>
                <w:b/>
                <w:bCs/>
                <w:noProof/>
                <w:sz w:val="24"/>
                <w:szCs w:val="24"/>
              </w:rPr>
              <w:t>R</w:t>
            </w:r>
            <w:r w:rsidR="00B16A6A" w:rsidRPr="00470C3F">
              <w:rPr>
                <w:rFonts w:ascii="Times New Roman" w:hAnsi="Times New Roman"/>
                <w:b/>
                <w:bCs/>
                <w:noProof/>
                <w:sz w:val="24"/>
                <w:szCs w:val="24"/>
              </w:rPr>
              <w:t>BA</w:t>
            </w:r>
            <w:r w:rsidR="007F2B11" w:rsidRPr="00470C3F">
              <w:rPr>
                <w:rFonts w:ascii="Times New Roman" w:hAnsi="Times New Roman"/>
                <w:b/>
                <w:bCs/>
                <w:noProof/>
                <w:sz w:val="24"/>
                <w:szCs w:val="24"/>
              </w:rPr>
              <w:t xml:space="preserve"> </w:t>
            </w:r>
            <w:r w:rsidR="000F39D9" w:rsidRPr="00470C3F">
              <w:rPr>
                <w:rFonts w:ascii="Times New Roman" w:hAnsi="Times New Roman"/>
                <w:b/>
                <w:bCs/>
                <w:noProof/>
                <w:sz w:val="24"/>
                <w:szCs w:val="24"/>
              </w:rPr>
              <w:t xml:space="preserve">PLANINĖS STEBĖSENOS </w:t>
            </w:r>
            <w:r w:rsidR="007F2B11" w:rsidRPr="00470C3F">
              <w:rPr>
                <w:rFonts w:ascii="Times New Roman" w:hAnsi="Times New Roman"/>
                <w:b/>
                <w:bCs/>
                <w:noProof/>
                <w:sz w:val="24"/>
                <w:szCs w:val="24"/>
              </w:rPr>
              <w:t>VIETOJE ATLIKIMAS</w:t>
            </w:r>
            <w:r w:rsidR="007F2B11" w:rsidRPr="00470C3F">
              <w:rPr>
                <w:rFonts w:ascii="Times New Roman" w:hAnsi="Times New Roman"/>
                <w:b/>
                <w:bCs/>
                <w:noProof/>
                <w:webHidden/>
                <w:sz w:val="24"/>
                <w:szCs w:val="24"/>
              </w:rPr>
              <w:tab/>
            </w:r>
          </w:hyperlink>
          <w:r w:rsidR="00E4043F" w:rsidRPr="00470C3F">
            <w:rPr>
              <w:rFonts w:ascii="Times New Roman" w:hAnsi="Times New Roman"/>
              <w:b/>
              <w:bCs/>
              <w:noProof/>
              <w:sz w:val="24"/>
              <w:szCs w:val="24"/>
            </w:rPr>
            <w:t>4</w:t>
          </w:r>
        </w:p>
        <w:p w14:paraId="658A1DAF" w14:textId="2D7C99AB" w:rsidR="007F2B11" w:rsidRPr="00470C3F" w:rsidRDefault="00255D1F" w:rsidP="007F2B11">
          <w:pPr>
            <w:tabs>
              <w:tab w:val="left" w:pos="660"/>
              <w:tab w:val="right" w:leader="dot" w:pos="10338"/>
            </w:tabs>
            <w:spacing w:after="0" w:line="360" w:lineRule="auto"/>
            <w:rPr>
              <w:rFonts w:ascii="Times New Roman" w:hAnsi="Times New Roman"/>
              <w:b/>
              <w:bCs/>
              <w:noProof/>
              <w:sz w:val="24"/>
              <w:szCs w:val="24"/>
              <w:lang w:val="en-US"/>
            </w:rPr>
          </w:pPr>
          <w:hyperlink w:anchor="_Toc88561077" w:history="1">
            <w:r w:rsidR="007F2B11" w:rsidRPr="00470C3F">
              <w:rPr>
                <w:rFonts w:ascii="Times New Roman" w:hAnsi="Times New Roman"/>
                <w:b/>
                <w:bCs/>
                <w:noProof/>
                <w:sz w:val="24"/>
                <w:szCs w:val="24"/>
              </w:rPr>
              <w:t>IV.</w:t>
            </w:r>
            <w:r w:rsidR="007F2B11" w:rsidRPr="00470C3F">
              <w:rPr>
                <w:rFonts w:ascii="Times New Roman" w:eastAsiaTheme="minorEastAsia" w:hAnsi="Times New Roman"/>
                <w:b/>
                <w:bCs/>
                <w:noProof/>
                <w:sz w:val="24"/>
                <w:szCs w:val="24"/>
                <w:lang w:eastAsia="lt-LT"/>
              </w:rPr>
              <w:tab/>
            </w:r>
            <w:r w:rsidR="007F2B11" w:rsidRPr="00470C3F">
              <w:rPr>
                <w:rFonts w:ascii="Times New Roman" w:hAnsi="Times New Roman"/>
                <w:b/>
                <w:bCs/>
                <w:noProof/>
                <w:sz w:val="24"/>
                <w:szCs w:val="24"/>
              </w:rPr>
              <w:t xml:space="preserve">SKYRIUS PLANINĖS </w:t>
            </w:r>
            <w:r w:rsidR="00D45245" w:rsidRPr="00470C3F">
              <w:rPr>
                <w:rFonts w:ascii="Times New Roman" w:hAnsi="Times New Roman"/>
                <w:b/>
                <w:bCs/>
                <w:noProof/>
                <w:sz w:val="24"/>
                <w:szCs w:val="24"/>
              </w:rPr>
              <w:t xml:space="preserve">NUOTOLINĖS </w:t>
            </w:r>
            <w:r w:rsidR="007F2B11" w:rsidRPr="00470C3F">
              <w:rPr>
                <w:rFonts w:ascii="Times New Roman" w:hAnsi="Times New Roman"/>
                <w:b/>
                <w:bCs/>
                <w:noProof/>
                <w:sz w:val="24"/>
                <w:szCs w:val="24"/>
              </w:rPr>
              <w:t xml:space="preserve">STEBĖSENOS </w:t>
            </w:r>
            <w:r w:rsidR="00B16A6A" w:rsidRPr="00470C3F">
              <w:rPr>
                <w:rFonts w:ascii="Times New Roman" w:hAnsi="Times New Roman"/>
                <w:b/>
                <w:bCs/>
                <w:noProof/>
                <w:sz w:val="24"/>
                <w:szCs w:val="24"/>
              </w:rPr>
              <w:t>A</w:t>
            </w:r>
            <w:r w:rsidR="007F2B11" w:rsidRPr="00470C3F">
              <w:rPr>
                <w:rFonts w:ascii="Times New Roman" w:hAnsi="Times New Roman"/>
                <w:b/>
                <w:bCs/>
                <w:noProof/>
                <w:sz w:val="24"/>
                <w:szCs w:val="24"/>
              </w:rPr>
              <w:t>R</w:t>
            </w:r>
            <w:r w:rsidR="00B16A6A" w:rsidRPr="00470C3F">
              <w:rPr>
                <w:rFonts w:ascii="Times New Roman" w:hAnsi="Times New Roman"/>
                <w:b/>
                <w:bCs/>
                <w:noProof/>
                <w:sz w:val="24"/>
                <w:szCs w:val="24"/>
              </w:rPr>
              <w:t>BA</w:t>
            </w:r>
            <w:r w:rsidR="007F2B11" w:rsidRPr="00470C3F">
              <w:rPr>
                <w:rFonts w:ascii="Times New Roman" w:hAnsi="Times New Roman"/>
                <w:b/>
                <w:bCs/>
                <w:noProof/>
                <w:sz w:val="24"/>
                <w:szCs w:val="24"/>
              </w:rPr>
              <w:t xml:space="preserve"> </w:t>
            </w:r>
            <w:r w:rsidR="00D45245" w:rsidRPr="00470C3F">
              <w:rPr>
                <w:rFonts w:ascii="Times New Roman" w:hAnsi="Times New Roman"/>
                <w:b/>
                <w:bCs/>
                <w:noProof/>
                <w:sz w:val="24"/>
                <w:szCs w:val="24"/>
              </w:rPr>
              <w:t xml:space="preserve">PLANINĖS STEBĖSENOS </w:t>
            </w:r>
            <w:r w:rsidR="007F2B11" w:rsidRPr="00470C3F">
              <w:rPr>
                <w:rFonts w:ascii="Times New Roman" w:hAnsi="Times New Roman"/>
                <w:b/>
                <w:bCs/>
                <w:noProof/>
                <w:sz w:val="24"/>
                <w:szCs w:val="24"/>
              </w:rPr>
              <w:t>VIETOJE ĮFORMINIMAS</w:t>
            </w:r>
            <w:r w:rsidR="007F2B11" w:rsidRPr="00470C3F">
              <w:rPr>
                <w:rFonts w:ascii="Times New Roman" w:hAnsi="Times New Roman"/>
                <w:b/>
                <w:bCs/>
                <w:noProof/>
                <w:webHidden/>
                <w:sz w:val="24"/>
                <w:szCs w:val="24"/>
              </w:rPr>
              <w:tab/>
            </w:r>
          </w:hyperlink>
          <w:r w:rsidR="00D45245" w:rsidRPr="00470C3F">
            <w:rPr>
              <w:rFonts w:ascii="Times New Roman" w:hAnsi="Times New Roman"/>
              <w:b/>
              <w:bCs/>
              <w:noProof/>
              <w:sz w:val="24"/>
              <w:szCs w:val="24"/>
              <w:lang w:val="en-US"/>
            </w:rPr>
            <w:t>5</w:t>
          </w:r>
        </w:p>
        <w:p w14:paraId="45CD5E42" w14:textId="0D9684EF" w:rsidR="00E4043F" w:rsidRPr="00470C3F" w:rsidRDefault="00E4043F" w:rsidP="007F2B11">
          <w:pPr>
            <w:tabs>
              <w:tab w:val="left" w:pos="660"/>
              <w:tab w:val="right" w:leader="dot" w:pos="10338"/>
            </w:tabs>
            <w:spacing w:after="0" w:line="360" w:lineRule="auto"/>
            <w:rPr>
              <w:rFonts w:ascii="Times New Roman" w:eastAsiaTheme="minorEastAsia" w:hAnsi="Times New Roman"/>
              <w:b/>
              <w:bCs/>
              <w:noProof/>
              <w:sz w:val="24"/>
              <w:szCs w:val="24"/>
              <w:lang w:eastAsia="lt-LT"/>
            </w:rPr>
          </w:pPr>
          <w:r w:rsidRPr="00470C3F">
            <w:rPr>
              <w:rFonts w:ascii="Times New Roman" w:hAnsi="Times New Roman"/>
              <w:b/>
              <w:bCs/>
              <w:noProof/>
              <w:sz w:val="24"/>
              <w:szCs w:val="24"/>
            </w:rPr>
            <w:t>V.</w:t>
          </w:r>
          <w:r w:rsidRPr="00470C3F">
            <w:rPr>
              <w:szCs w:val="24"/>
            </w:rPr>
            <w:t xml:space="preserve">  </w:t>
          </w:r>
          <w:r w:rsidR="00AB7A34" w:rsidRPr="00470C3F">
            <w:rPr>
              <w:rFonts w:ascii="Times New Roman" w:hAnsi="Times New Roman"/>
              <w:b/>
              <w:bCs/>
              <w:sz w:val="24"/>
              <w:szCs w:val="24"/>
            </w:rPr>
            <w:t>SKYRIUS</w:t>
          </w:r>
          <w:r w:rsidR="00AB7A34" w:rsidRPr="00470C3F">
            <w:rPr>
              <w:szCs w:val="24"/>
            </w:rPr>
            <w:t xml:space="preserve"> </w:t>
          </w:r>
          <w:r w:rsidRPr="00470C3F">
            <w:rPr>
              <w:rFonts w:ascii="Times New Roman" w:hAnsi="Times New Roman"/>
              <w:b/>
              <w:bCs/>
              <w:sz w:val="24"/>
              <w:szCs w:val="24"/>
            </w:rPr>
            <w:t xml:space="preserve">PLANINĖS </w:t>
          </w:r>
          <w:r w:rsidR="007776C9" w:rsidRPr="00470C3F">
            <w:rPr>
              <w:rFonts w:ascii="Times New Roman" w:hAnsi="Times New Roman"/>
              <w:b/>
              <w:bCs/>
              <w:sz w:val="24"/>
              <w:szCs w:val="24"/>
            </w:rPr>
            <w:t xml:space="preserve">NUOTOLINĖS </w:t>
          </w:r>
          <w:r w:rsidRPr="00470C3F">
            <w:rPr>
              <w:rFonts w:ascii="Times New Roman" w:hAnsi="Times New Roman"/>
              <w:b/>
              <w:bCs/>
              <w:sz w:val="24"/>
              <w:szCs w:val="24"/>
            </w:rPr>
            <w:t xml:space="preserve">STEBĖSENOS </w:t>
          </w:r>
          <w:r w:rsidR="00B16A6A" w:rsidRPr="00470C3F">
            <w:rPr>
              <w:rFonts w:ascii="Times New Roman" w:hAnsi="Times New Roman"/>
              <w:b/>
              <w:bCs/>
              <w:iCs/>
              <w:sz w:val="24"/>
              <w:szCs w:val="24"/>
            </w:rPr>
            <w:t>A</w:t>
          </w:r>
          <w:r w:rsidRPr="00470C3F">
            <w:rPr>
              <w:rFonts w:ascii="Times New Roman" w:hAnsi="Times New Roman"/>
              <w:b/>
              <w:bCs/>
              <w:iCs/>
              <w:sz w:val="24"/>
              <w:szCs w:val="24"/>
            </w:rPr>
            <w:t>R</w:t>
          </w:r>
          <w:r w:rsidR="00B16A6A" w:rsidRPr="00470C3F">
            <w:rPr>
              <w:rFonts w:ascii="Times New Roman" w:hAnsi="Times New Roman"/>
              <w:b/>
              <w:bCs/>
              <w:iCs/>
              <w:sz w:val="24"/>
              <w:szCs w:val="24"/>
            </w:rPr>
            <w:t>BA</w:t>
          </w:r>
          <w:r w:rsidRPr="00470C3F">
            <w:rPr>
              <w:rFonts w:ascii="Times New Roman" w:hAnsi="Times New Roman"/>
              <w:b/>
              <w:bCs/>
              <w:iCs/>
              <w:sz w:val="24"/>
              <w:szCs w:val="24"/>
            </w:rPr>
            <w:t xml:space="preserve"> </w:t>
          </w:r>
          <w:r w:rsidR="007776C9" w:rsidRPr="00470C3F">
            <w:rPr>
              <w:rFonts w:ascii="Times New Roman" w:hAnsi="Times New Roman"/>
              <w:b/>
              <w:bCs/>
              <w:iCs/>
              <w:sz w:val="24"/>
              <w:szCs w:val="24"/>
            </w:rPr>
            <w:t xml:space="preserve">PLANINĖS STEBĖSENOS </w:t>
          </w:r>
          <w:r w:rsidRPr="00470C3F">
            <w:rPr>
              <w:rFonts w:ascii="Times New Roman" w:hAnsi="Times New Roman"/>
              <w:b/>
              <w:bCs/>
              <w:iCs/>
              <w:sz w:val="24"/>
              <w:szCs w:val="24"/>
            </w:rPr>
            <w:t>VIETOJE</w:t>
          </w:r>
          <w:r w:rsidR="007776C9" w:rsidRPr="00470C3F">
            <w:rPr>
              <w:rFonts w:ascii="Times New Roman" w:hAnsi="Times New Roman"/>
              <w:b/>
              <w:bCs/>
              <w:iCs/>
              <w:sz w:val="24"/>
              <w:szCs w:val="24"/>
            </w:rPr>
            <w:t xml:space="preserve"> </w:t>
          </w:r>
          <w:r w:rsidRPr="00470C3F">
            <w:rPr>
              <w:rFonts w:ascii="Times New Roman" w:hAnsi="Times New Roman"/>
              <w:b/>
              <w:bCs/>
              <w:sz w:val="24"/>
              <w:szCs w:val="24"/>
            </w:rPr>
            <w:t xml:space="preserve">REKOMENDACIJŲ VYKDYMO </w:t>
          </w:r>
          <w:r w:rsidR="0080751E" w:rsidRPr="00470C3F">
            <w:rPr>
              <w:rFonts w:ascii="Times New Roman" w:hAnsi="Times New Roman"/>
              <w:b/>
              <w:bCs/>
              <w:sz w:val="24"/>
              <w:szCs w:val="24"/>
            </w:rPr>
            <w:t>MONITORINGAS</w:t>
          </w:r>
          <w:r w:rsidR="007776C9" w:rsidRPr="00470C3F">
            <w:rPr>
              <w:rFonts w:ascii="Times New Roman" w:hAnsi="Times New Roman"/>
              <w:b/>
              <w:bCs/>
              <w:sz w:val="24"/>
              <w:szCs w:val="24"/>
            </w:rPr>
            <w:t xml:space="preserve"> </w:t>
          </w:r>
          <w:r w:rsidR="00985214" w:rsidRPr="00470C3F">
            <w:rPr>
              <w:rFonts w:ascii="Times New Roman" w:hAnsi="Times New Roman"/>
              <w:b/>
              <w:bCs/>
              <w:sz w:val="24"/>
              <w:szCs w:val="24"/>
            </w:rPr>
            <w:t>.</w:t>
          </w:r>
          <w:r w:rsidRPr="00470C3F">
            <w:rPr>
              <w:rFonts w:ascii="Times New Roman" w:hAnsi="Times New Roman"/>
              <w:b/>
              <w:bCs/>
              <w:sz w:val="24"/>
              <w:szCs w:val="24"/>
            </w:rPr>
            <w:t>...................................................... 5</w:t>
          </w:r>
        </w:p>
        <w:p w14:paraId="7EA1AEB1" w14:textId="5DDC7EC5" w:rsidR="007F2B11" w:rsidRPr="00470C3F" w:rsidRDefault="00255D1F" w:rsidP="007F2B11">
          <w:pPr>
            <w:tabs>
              <w:tab w:val="left" w:pos="660"/>
              <w:tab w:val="right" w:leader="dot" w:pos="10338"/>
            </w:tabs>
            <w:spacing w:after="0" w:line="360" w:lineRule="auto"/>
            <w:rPr>
              <w:rFonts w:ascii="Times New Roman" w:eastAsiaTheme="minorEastAsia" w:hAnsi="Times New Roman"/>
              <w:b/>
              <w:bCs/>
              <w:noProof/>
              <w:sz w:val="24"/>
              <w:szCs w:val="24"/>
              <w:lang w:eastAsia="lt-LT"/>
            </w:rPr>
          </w:pPr>
          <w:hyperlink w:anchor="_Toc88561078" w:history="1">
            <w:r w:rsidR="007F2B11" w:rsidRPr="00470C3F">
              <w:rPr>
                <w:rFonts w:ascii="Times New Roman" w:hAnsi="Times New Roman"/>
                <w:b/>
                <w:bCs/>
                <w:noProof/>
                <w:sz w:val="24"/>
                <w:szCs w:val="24"/>
              </w:rPr>
              <w:t>VI.</w:t>
            </w:r>
            <w:r w:rsidR="007F2B11" w:rsidRPr="00470C3F">
              <w:rPr>
                <w:rFonts w:ascii="Times New Roman" w:eastAsiaTheme="minorEastAsia" w:hAnsi="Times New Roman"/>
                <w:b/>
                <w:bCs/>
                <w:noProof/>
                <w:sz w:val="24"/>
                <w:szCs w:val="24"/>
                <w:lang w:eastAsia="lt-LT"/>
              </w:rPr>
              <w:tab/>
            </w:r>
            <w:r w:rsidR="007F2B11" w:rsidRPr="00470C3F">
              <w:rPr>
                <w:rFonts w:ascii="Times New Roman" w:hAnsi="Times New Roman"/>
                <w:b/>
                <w:bCs/>
                <w:noProof/>
                <w:sz w:val="24"/>
                <w:szCs w:val="24"/>
              </w:rPr>
              <w:t>SKYRIUS NEPLANINĖ STEBĖSENA</w:t>
            </w:r>
            <w:r w:rsidR="007F2B11" w:rsidRPr="00470C3F">
              <w:rPr>
                <w:rFonts w:ascii="Times New Roman" w:hAnsi="Times New Roman"/>
                <w:b/>
                <w:bCs/>
                <w:noProof/>
                <w:webHidden/>
                <w:sz w:val="24"/>
                <w:szCs w:val="24"/>
              </w:rPr>
              <w:tab/>
            </w:r>
          </w:hyperlink>
          <w:r w:rsidR="00E4043F" w:rsidRPr="00470C3F">
            <w:rPr>
              <w:rFonts w:ascii="Times New Roman" w:hAnsi="Times New Roman"/>
              <w:b/>
              <w:bCs/>
              <w:noProof/>
              <w:sz w:val="24"/>
              <w:szCs w:val="24"/>
            </w:rPr>
            <w:t>6</w:t>
          </w:r>
        </w:p>
        <w:p w14:paraId="1BB7C0A0" w14:textId="4D14E46A" w:rsidR="007F2B11" w:rsidRPr="00470C3F" w:rsidRDefault="00255D1F" w:rsidP="007F2B11">
          <w:pPr>
            <w:tabs>
              <w:tab w:val="left" w:pos="660"/>
              <w:tab w:val="right" w:leader="dot" w:pos="10338"/>
            </w:tabs>
            <w:spacing w:after="0" w:line="360" w:lineRule="auto"/>
            <w:rPr>
              <w:rFonts w:ascii="Times New Roman" w:eastAsiaTheme="minorEastAsia" w:hAnsi="Times New Roman"/>
              <w:b/>
              <w:bCs/>
              <w:noProof/>
              <w:sz w:val="24"/>
              <w:szCs w:val="24"/>
              <w:lang w:eastAsia="lt-LT"/>
            </w:rPr>
          </w:pPr>
          <w:hyperlink w:anchor="_Toc88561079" w:history="1">
            <w:r w:rsidR="007F2B11" w:rsidRPr="00470C3F">
              <w:rPr>
                <w:rFonts w:ascii="Times New Roman" w:hAnsi="Times New Roman"/>
                <w:b/>
                <w:bCs/>
                <w:noProof/>
                <w:sz w:val="24"/>
                <w:szCs w:val="24"/>
              </w:rPr>
              <w:t>VII.</w:t>
            </w:r>
            <w:r w:rsidR="007F2B11" w:rsidRPr="00470C3F">
              <w:rPr>
                <w:rFonts w:ascii="Times New Roman" w:eastAsiaTheme="minorEastAsia" w:hAnsi="Times New Roman"/>
                <w:b/>
                <w:bCs/>
                <w:noProof/>
                <w:sz w:val="24"/>
                <w:szCs w:val="24"/>
                <w:lang w:eastAsia="lt-LT"/>
              </w:rPr>
              <w:tab/>
            </w:r>
            <w:r w:rsidR="007F2B11" w:rsidRPr="00470C3F">
              <w:rPr>
                <w:rFonts w:ascii="Times New Roman" w:hAnsi="Times New Roman"/>
                <w:b/>
                <w:bCs/>
                <w:noProof/>
                <w:sz w:val="24"/>
                <w:szCs w:val="24"/>
              </w:rPr>
              <w:t>SKYRIUS METODINĖS PAGALBOS SISTEMŲ DALYVIAMS TEIKIMAS</w:t>
            </w:r>
            <w:r w:rsidR="007F2B11" w:rsidRPr="00470C3F">
              <w:rPr>
                <w:rFonts w:ascii="Times New Roman" w:hAnsi="Times New Roman"/>
                <w:b/>
                <w:bCs/>
                <w:noProof/>
                <w:webHidden/>
                <w:sz w:val="24"/>
                <w:szCs w:val="24"/>
              </w:rPr>
              <w:tab/>
            </w:r>
          </w:hyperlink>
          <w:r w:rsidR="00C458F4" w:rsidRPr="00470C3F">
            <w:rPr>
              <w:rFonts w:ascii="Times New Roman" w:hAnsi="Times New Roman"/>
              <w:b/>
              <w:bCs/>
              <w:noProof/>
              <w:sz w:val="24"/>
              <w:szCs w:val="24"/>
            </w:rPr>
            <w:t>7</w:t>
          </w:r>
        </w:p>
        <w:p w14:paraId="73658B92" w14:textId="459DBE78" w:rsidR="007F2B11" w:rsidRPr="00470C3F" w:rsidRDefault="00255D1F" w:rsidP="007F2B11">
          <w:pPr>
            <w:tabs>
              <w:tab w:val="left" w:pos="660"/>
              <w:tab w:val="right" w:leader="dot" w:pos="10338"/>
            </w:tabs>
            <w:spacing w:after="0" w:line="360" w:lineRule="auto"/>
            <w:ind w:firstLine="284"/>
            <w:rPr>
              <w:rFonts w:ascii="Times New Roman" w:eastAsiaTheme="minorEastAsia" w:hAnsi="Times New Roman"/>
              <w:noProof/>
              <w:sz w:val="24"/>
              <w:szCs w:val="24"/>
              <w:lang w:eastAsia="lt-LT"/>
            </w:rPr>
          </w:pPr>
          <w:hyperlink w:anchor="_Toc88561080" w:history="1">
            <w:r w:rsidR="007F2B11" w:rsidRPr="00470C3F">
              <w:rPr>
                <w:rFonts w:ascii="Times New Roman" w:hAnsi="Times New Roman"/>
                <w:noProof/>
                <w:sz w:val="24"/>
                <w:szCs w:val="24"/>
              </w:rPr>
              <w:t>7.1</w:t>
            </w:r>
            <w:r w:rsidR="007F2B11" w:rsidRPr="00470C3F">
              <w:rPr>
                <w:rFonts w:ascii="Times New Roman" w:eastAsiaTheme="minorEastAsia" w:hAnsi="Times New Roman"/>
                <w:noProof/>
                <w:sz w:val="24"/>
                <w:szCs w:val="24"/>
                <w:lang w:eastAsia="lt-LT"/>
              </w:rPr>
              <w:tab/>
            </w:r>
            <w:r w:rsidR="007F2B11" w:rsidRPr="00470C3F">
              <w:rPr>
                <w:rFonts w:ascii="Times New Roman" w:hAnsi="Times New Roman"/>
                <w:noProof/>
                <w:sz w:val="24"/>
                <w:szCs w:val="24"/>
              </w:rPr>
              <w:t>Metodinės medžiagos rengimo procedūra</w:t>
            </w:r>
            <w:r w:rsidR="007F2B11" w:rsidRPr="00470C3F">
              <w:rPr>
                <w:rFonts w:ascii="Times New Roman" w:hAnsi="Times New Roman"/>
                <w:noProof/>
                <w:webHidden/>
                <w:sz w:val="24"/>
                <w:szCs w:val="24"/>
              </w:rPr>
              <w:tab/>
            </w:r>
          </w:hyperlink>
          <w:r w:rsidR="00C458F4" w:rsidRPr="00470C3F">
            <w:rPr>
              <w:rFonts w:ascii="Times New Roman" w:hAnsi="Times New Roman"/>
              <w:noProof/>
              <w:sz w:val="24"/>
              <w:szCs w:val="24"/>
            </w:rPr>
            <w:t>7</w:t>
          </w:r>
        </w:p>
        <w:p w14:paraId="19A84AE4" w14:textId="6B1FEB33" w:rsidR="007F2B11" w:rsidRPr="00470C3F" w:rsidRDefault="00255D1F" w:rsidP="007F2B11">
          <w:pPr>
            <w:tabs>
              <w:tab w:val="left" w:pos="660"/>
              <w:tab w:val="right" w:leader="dot" w:pos="10338"/>
            </w:tabs>
            <w:spacing w:after="0" w:line="360" w:lineRule="auto"/>
            <w:ind w:firstLine="284"/>
            <w:rPr>
              <w:rFonts w:ascii="Times New Roman" w:eastAsiaTheme="minorEastAsia" w:hAnsi="Times New Roman"/>
              <w:noProof/>
              <w:sz w:val="24"/>
              <w:szCs w:val="24"/>
              <w:lang w:eastAsia="lt-LT"/>
            </w:rPr>
          </w:pPr>
          <w:hyperlink w:anchor="_Toc88561081" w:history="1">
            <w:r w:rsidR="007F2B11" w:rsidRPr="00470C3F">
              <w:rPr>
                <w:rFonts w:ascii="Times New Roman" w:hAnsi="Times New Roman"/>
                <w:noProof/>
                <w:sz w:val="24"/>
                <w:szCs w:val="24"/>
              </w:rPr>
              <w:t>7.2</w:t>
            </w:r>
            <w:r w:rsidR="007F2B11" w:rsidRPr="00470C3F">
              <w:rPr>
                <w:rFonts w:ascii="Times New Roman" w:eastAsiaTheme="minorEastAsia" w:hAnsi="Times New Roman"/>
                <w:noProof/>
                <w:sz w:val="24"/>
                <w:szCs w:val="24"/>
                <w:lang w:eastAsia="lt-LT"/>
              </w:rPr>
              <w:tab/>
            </w:r>
            <w:r w:rsidR="007F2B11" w:rsidRPr="00470C3F">
              <w:rPr>
                <w:rFonts w:ascii="Times New Roman" w:hAnsi="Times New Roman"/>
                <w:noProof/>
                <w:sz w:val="24"/>
                <w:szCs w:val="24"/>
              </w:rPr>
              <w:t>Susitikimų (seminarų) organizavimo procedūra</w:t>
            </w:r>
            <w:r w:rsidR="007F2B11" w:rsidRPr="00470C3F">
              <w:rPr>
                <w:rFonts w:ascii="Times New Roman" w:hAnsi="Times New Roman"/>
                <w:noProof/>
                <w:webHidden/>
                <w:sz w:val="24"/>
                <w:szCs w:val="24"/>
              </w:rPr>
              <w:tab/>
            </w:r>
          </w:hyperlink>
          <w:r w:rsidR="00C458F4" w:rsidRPr="00470C3F">
            <w:rPr>
              <w:rFonts w:ascii="Times New Roman" w:hAnsi="Times New Roman"/>
              <w:noProof/>
              <w:sz w:val="24"/>
              <w:szCs w:val="24"/>
            </w:rPr>
            <w:t>8</w:t>
          </w:r>
        </w:p>
        <w:p w14:paraId="684DC133" w14:textId="7F16E226" w:rsidR="007F2B11" w:rsidRPr="00470C3F" w:rsidRDefault="00255D1F" w:rsidP="007F2B11">
          <w:pPr>
            <w:tabs>
              <w:tab w:val="left" w:pos="660"/>
              <w:tab w:val="right" w:leader="dot" w:pos="10338"/>
            </w:tabs>
            <w:spacing w:after="0" w:line="360" w:lineRule="auto"/>
            <w:rPr>
              <w:rFonts w:ascii="Times New Roman" w:eastAsiaTheme="minorEastAsia" w:hAnsi="Times New Roman"/>
              <w:b/>
              <w:bCs/>
              <w:noProof/>
              <w:sz w:val="24"/>
              <w:szCs w:val="24"/>
              <w:lang w:eastAsia="lt-LT"/>
            </w:rPr>
          </w:pPr>
          <w:hyperlink w:anchor="_Toc88561082" w:history="1">
            <w:r w:rsidR="007F2B11" w:rsidRPr="00470C3F">
              <w:rPr>
                <w:rFonts w:ascii="Times New Roman" w:hAnsi="Times New Roman"/>
                <w:b/>
                <w:bCs/>
                <w:noProof/>
                <w:sz w:val="24"/>
                <w:szCs w:val="24"/>
              </w:rPr>
              <w:t>VIII.</w:t>
            </w:r>
            <w:r w:rsidR="007F2B11" w:rsidRPr="00470C3F">
              <w:rPr>
                <w:rFonts w:ascii="Times New Roman" w:eastAsiaTheme="minorEastAsia" w:hAnsi="Times New Roman"/>
                <w:b/>
                <w:bCs/>
                <w:noProof/>
                <w:sz w:val="24"/>
                <w:szCs w:val="24"/>
                <w:lang w:eastAsia="lt-LT"/>
              </w:rPr>
              <w:tab/>
            </w:r>
            <w:r w:rsidR="007F2B11" w:rsidRPr="00470C3F">
              <w:rPr>
                <w:rFonts w:ascii="Times New Roman" w:hAnsi="Times New Roman"/>
                <w:b/>
                <w:bCs/>
                <w:noProof/>
                <w:sz w:val="24"/>
                <w:szCs w:val="24"/>
              </w:rPr>
              <w:t>SKYRIUS ASMENS DUOMENŲ TVARKYMAS</w:t>
            </w:r>
            <w:r w:rsidR="007F2B11" w:rsidRPr="00470C3F">
              <w:rPr>
                <w:rFonts w:ascii="Times New Roman" w:hAnsi="Times New Roman"/>
                <w:b/>
                <w:bCs/>
                <w:noProof/>
                <w:webHidden/>
                <w:sz w:val="24"/>
                <w:szCs w:val="24"/>
              </w:rPr>
              <w:tab/>
            </w:r>
          </w:hyperlink>
          <w:r w:rsidR="00C458F4" w:rsidRPr="00470C3F">
            <w:rPr>
              <w:rFonts w:ascii="Times New Roman" w:hAnsi="Times New Roman"/>
              <w:b/>
              <w:bCs/>
              <w:noProof/>
              <w:sz w:val="24"/>
              <w:szCs w:val="24"/>
            </w:rPr>
            <w:t>8</w:t>
          </w:r>
        </w:p>
        <w:p w14:paraId="09F9C076" w14:textId="02A51F72" w:rsidR="007F2B11" w:rsidRPr="00470C3F" w:rsidRDefault="00255D1F" w:rsidP="007F2B11">
          <w:pPr>
            <w:tabs>
              <w:tab w:val="left" w:pos="660"/>
              <w:tab w:val="right" w:leader="dot" w:pos="10338"/>
            </w:tabs>
            <w:spacing w:after="0" w:line="360" w:lineRule="auto"/>
            <w:rPr>
              <w:rFonts w:ascii="Times New Roman" w:eastAsiaTheme="minorEastAsia" w:hAnsi="Times New Roman"/>
              <w:b/>
              <w:bCs/>
              <w:noProof/>
              <w:sz w:val="24"/>
              <w:szCs w:val="24"/>
              <w:lang w:eastAsia="lt-LT"/>
            </w:rPr>
          </w:pPr>
          <w:hyperlink w:anchor="_Toc88561083" w:history="1">
            <w:r w:rsidR="007F2B11" w:rsidRPr="00470C3F">
              <w:rPr>
                <w:rFonts w:ascii="Times New Roman" w:hAnsi="Times New Roman"/>
                <w:b/>
                <w:bCs/>
                <w:noProof/>
                <w:sz w:val="24"/>
                <w:szCs w:val="24"/>
              </w:rPr>
              <w:t>IX.</w:t>
            </w:r>
            <w:r w:rsidR="007F2B11" w:rsidRPr="00470C3F">
              <w:rPr>
                <w:rFonts w:ascii="Times New Roman" w:eastAsiaTheme="minorEastAsia" w:hAnsi="Times New Roman"/>
                <w:b/>
                <w:bCs/>
                <w:noProof/>
                <w:sz w:val="24"/>
                <w:szCs w:val="24"/>
                <w:lang w:eastAsia="lt-LT"/>
              </w:rPr>
              <w:tab/>
            </w:r>
            <w:r w:rsidR="007F2B11" w:rsidRPr="00470C3F">
              <w:rPr>
                <w:rFonts w:ascii="Times New Roman" w:hAnsi="Times New Roman"/>
                <w:b/>
                <w:bCs/>
                <w:caps/>
                <w:noProof/>
                <w:sz w:val="24"/>
                <w:szCs w:val="24"/>
              </w:rPr>
              <w:t>skyrius Baigiamosios nuostatos</w:t>
            </w:r>
            <w:r w:rsidR="007F2B11" w:rsidRPr="00470C3F">
              <w:rPr>
                <w:rFonts w:ascii="Times New Roman" w:hAnsi="Times New Roman"/>
                <w:b/>
                <w:bCs/>
                <w:noProof/>
                <w:webHidden/>
                <w:sz w:val="24"/>
                <w:szCs w:val="24"/>
              </w:rPr>
              <w:tab/>
            </w:r>
          </w:hyperlink>
          <w:r w:rsidR="00C458F4" w:rsidRPr="00470C3F">
            <w:rPr>
              <w:rFonts w:ascii="Times New Roman" w:hAnsi="Times New Roman"/>
              <w:b/>
              <w:bCs/>
              <w:noProof/>
              <w:sz w:val="24"/>
              <w:szCs w:val="24"/>
            </w:rPr>
            <w:t>9</w:t>
          </w:r>
        </w:p>
        <w:p w14:paraId="4D5916CE" w14:textId="21441461" w:rsidR="007F2B11" w:rsidRPr="00470C3F" w:rsidRDefault="00255D1F" w:rsidP="007F2B11">
          <w:pPr>
            <w:tabs>
              <w:tab w:val="right" w:leader="dot" w:pos="10338"/>
            </w:tabs>
            <w:spacing w:after="0" w:line="360" w:lineRule="auto"/>
            <w:ind w:firstLine="284"/>
            <w:rPr>
              <w:rFonts w:ascii="Times New Roman" w:hAnsi="Times New Roman"/>
              <w:sz w:val="24"/>
              <w:szCs w:val="24"/>
              <w:lang w:val="en-US"/>
            </w:rPr>
          </w:pPr>
          <w:hyperlink w:anchor="_Toc88561084" w:history="1">
            <w:r w:rsidR="007F2B11" w:rsidRPr="00470C3F">
              <w:rPr>
                <w:rFonts w:ascii="Times New Roman" w:hAnsi="Times New Roman"/>
                <w:noProof/>
                <w:sz w:val="24"/>
                <w:szCs w:val="24"/>
              </w:rPr>
              <w:t xml:space="preserve">1 priedas </w:t>
            </w:r>
            <w:r w:rsidR="0092117C" w:rsidRPr="00470C3F">
              <w:rPr>
                <w:rFonts w:ascii="Times New Roman" w:hAnsi="Times New Roman"/>
                <w:noProof/>
                <w:sz w:val="24"/>
                <w:szCs w:val="24"/>
              </w:rPr>
              <w:t>Planinės s</w:t>
            </w:r>
            <w:r w:rsidR="007F2B11" w:rsidRPr="00470C3F">
              <w:rPr>
                <w:rFonts w:ascii="Times New Roman" w:hAnsi="Times New Roman"/>
                <w:noProof/>
                <w:sz w:val="24"/>
                <w:szCs w:val="24"/>
              </w:rPr>
              <w:t xml:space="preserve">tebėsenos sąrašas </w:t>
            </w:r>
            <w:r w:rsidR="007F2B11" w:rsidRPr="00470C3F">
              <w:rPr>
                <w:rFonts w:ascii="Times New Roman" w:hAnsi="Times New Roman"/>
                <w:webHidden/>
                <w:sz w:val="24"/>
                <w:szCs w:val="24"/>
              </w:rPr>
              <w:tab/>
            </w:r>
            <w:r w:rsidR="00684A73">
              <w:rPr>
                <w:rFonts w:ascii="Times New Roman" w:hAnsi="Times New Roman"/>
                <w:webHidden/>
                <w:sz w:val="24"/>
                <w:szCs w:val="24"/>
              </w:rPr>
              <w:t>1</w:t>
            </w:r>
          </w:hyperlink>
          <w:r w:rsidR="00A150A5" w:rsidRPr="00470C3F">
            <w:rPr>
              <w:rFonts w:ascii="Times New Roman" w:hAnsi="Times New Roman"/>
              <w:sz w:val="24"/>
              <w:szCs w:val="24"/>
              <w:lang w:val="en-US"/>
            </w:rPr>
            <w:t>1</w:t>
          </w:r>
        </w:p>
        <w:p w14:paraId="6DCCAF8E" w14:textId="115CB664" w:rsidR="007F2B11" w:rsidRPr="00470C3F" w:rsidRDefault="00255D1F" w:rsidP="007F2B11">
          <w:pPr>
            <w:tabs>
              <w:tab w:val="right" w:leader="dot" w:pos="10338"/>
            </w:tabs>
            <w:spacing w:after="0" w:line="360" w:lineRule="auto"/>
            <w:ind w:firstLine="284"/>
            <w:rPr>
              <w:rFonts w:ascii="Times New Roman" w:eastAsiaTheme="minorEastAsia" w:hAnsi="Times New Roman"/>
              <w:noProof/>
              <w:sz w:val="24"/>
              <w:szCs w:val="24"/>
              <w:lang w:eastAsia="lt-LT"/>
            </w:rPr>
          </w:pPr>
          <w:hyperlink w:anchor="_Toc88561085" w:history="1">
            <w:r w:rsidR="007F2B11" w:rsidRPr="00470C3F">
              <w:rPr>
                <w:rFonts w:ascii="Times New Roman" w:hAnsi="Times New Roman"/>
                <w:noProof/>
                <w:sz w:val="24"/>
                <w:szCs w:val="24"/>
              </w:rPr>
              <w:t>2 priedas Konsoliduota stebėsenos ataskaita</w:t>
            </w:r>
            <w:r w:rsidR="007F2B11" w:rsidRPr="00470C3F">
              <w:rPr>
                <w:rFonts w:ascii="Times New Roman" w:hAnsi="Times New Roman"/>
                <w:webHidden/>
                <w:sz w:val="24"/>
                <w:szCs w:val="24"/>
              </w:rPr>
              <w:tab/>
            </w:r>
          </w:hyperlink>
          <w:r w:rsidR="00684A73">
            <w:rPr>
              <w:rFonts w:ascii="Times New Roman" w:hAnsi="Times New Roman"/>
              <w:sz w:val="24"/>
              <w:szCs w:val="24"/>
            </w:rPr>
            <w:t>1</w:t>
          </w:r>
          <w:r w:rsidR="00A150A5" w:rsidRPr="00470C3F">
            <w:rPr>
              <w:rFonts w:ascii="Times New Roman" w:hAnsi="Times New Roman"/>
              <w:sz w:val="24"/>
              <w:szCs w:val="24"/>
            </w:rPr>
            <w:t>2</w:t>
          </w:r>
        </w:p>
        <w:p w14:paraId="6077C8CE" w14:textId="714887E1" w:rsidR="007F2B11" w:rsidRPr="00470C3F" w:rsidRDefault="00255D1F" w:rsidP="007F2B11">
          <w:pPr>
            <w:tabs>
              <w:tab w:val="right" w:leader="dot" w:pos="10338"/>
            </w:tabs>
            <w:spacing w:after="0" w:line="360" w:lineRule="auto"/>
            <w:ind w:firstLine="284"/>
            <w:rPr>
              <w:rFonts w:ascii="Times New Roman" w:hAnsi="Times New Roman"/>
              <w:sz w:val="24"/>
              <w:szCs w:val="24"/>
            </w:rPr>
          </w:pPr>
          <w:hyperlink w:anchor="_Toc88561088" w:history="1">
            <w:r w:rsidR="007F2B11" w:rsidRPr="00470C3F">
              <w:rPr>
                <w:rFonts w:ascii="Times New Roman" w:hAnsi="Times New Roman"/>
                <w:noProof/>
                <w:sz w:val="24"/>
                <w:szCs w:val="24"/>
              </w:rPr>
              <w:t>3 priedas Stebėsenos ataskaita</w:t>
            </w:r>
            <w:r w:rsidR="007F2B11" w:rsidRPr="00470C3F">
              <w:rPr>
                <w:rFonts w:ascii="Times New Roman" w:hAnsi="Times New Roman"/>
                <w:webHidden/>
                <w:sz w:val="24"/>
                <w:szCs w:val="24"/>
              </w:rPr>
              <w:tab/>
            </w:r>
          </w:hyperlink>
          <w:r w:rsidR="00684A73">
            <w:rPr>
              <w:rFonts w:ascii="Times New Roman" w:hAnsi="Times New Roman"/>
              <w:sz w:val="24"/>
              <w:szCs w:val="24"/>
            </w:rPr>
            <w:t>1</w:t>
          </w:r>
          <w:r w:rsidR="00A150A5" w:rsidRPr="00470C3F">
            <w:rPr>
              <w:rFonts w:ascii="Times New Roman" w:hAnsi="Times New Roman"/>
              <w:sz w:val="24"/>
              <w:szCs w:val="24"/>
            </w:rPr>
            <w:t>4</w:t>
          </w:r>
        </w:p>
        <w:p w14:paraId="6E5F682A" w14:textId="2146A56C" w:rsidR="007F2B11" w:rsidRPr="00470C3F" w:rsidRDefault="00255D1F" w:rsidP="007F2B11">
          <w:pPr>
            <w:tabs>
              <w:tab w:val="right" w:leader="dot" w:pos="10338"/>
            </w:tabs>
            <w:spacing w:after="0" w:line="360" w:lineRule="auto"/>
            <w:ind w:firstLine="284"/>
            <w:rPr>
              <w:rFonts w:ascii="Times New Roman" w:hAnsi="Times New Roman"/>
              <w:sz w:val="24"/>
              <w:szCs w:val="24"/>
            </w:rPr>
          </w:pPr>
          <w:hyperlink w:anchor="_Toc88561091" w:history="1">
            <w:r w:rsidR="007F2B11" w:rsidRPr="00470C3F">
              <w:rPr>
                <w:rFonts w:ascii="Times New Roman" w:hAnsi="Times New Roman"/>
                <w:noProof/>
                <w:sz w:val="24"/>
                <w:szCs w:val="24"/>
              </w:rPr>
              <w:t>4 priedas Rekomendacijų įgyvendinimo priemonių planas</w:t>
            </w:r>
            <w:r w:rsidR="007F2B11" w:rsidRPr="00470C3F">
              <w:rPr>
                <w:rFonts w:ascii="Times New Roman" w:hAnsi="Times New Roman"/>
                <w:webHidden/>
                <w:sz w:val="24"/>
                <w:szCs w:val="24"/>
              </w:rPr>
              <w:tab/>
            </w:r>
          </w:hyperlink>
          <w:r w:rsidR="00684A73">
            <w:rPr>
              <w:rFonts w:ascii="Times New Roman" w:hAnsi="Times New Roman"/>
              <w:sz w:val="24"/>
              <w:szCs w:val="24"/>
            </w:rPr>
            <w:t>1</w:t>
          </w:r>
          <w:r w:rsidR="00F14B4E" w:rsidRPr="00470C3F">
            <w:rPr>
              <w:rFonts w:ascii="Times New Roman" w:hAnsi="Times New Roman"/>
              <w:sz w:val="24"/>
              <w:szCs w:val="24"/>
            </w:rPr>
            <w:t>5</w:t>
          </w:r>
        </w:p>
        <w:p w14:paraId="5D2C1196" w14:textId="212D2248" w:rsidR="007F2B11" w:rsidRPr="00470C3F" w:rsidRDefault="00255D1F" w:rsidP="007F2B11">
          <w:pPr>
            <w:tabs>
              <w:tab w:val="right" w:leader="dot" w:pos="10338"/>
            </w:tabs>
            <w:spacing w:after="0" w:line="360" w:lineRule="auto"/>
            <w:ind w:firstLine="284"/>
            <w:rPr>
              <w:rFonts w:ascii="Times New Roman" w:hAnsi="Times New Roman"/>
              <w:sz w:val="24"/>
              <w:szCs w:val="24"/>
            </w:rPr>
          </w:pPr>
          <w:hyperlink w:anchor="_Toc88561092" w:history="1">
            <w:r w:rsidR="007F2B11" w:rsidRPr="00470C3F">
              <w:rPr>
                <w:rFonts w:ascii="Times New Roman" w:hAnsi="Times New Roman"/>
                <w:noProof/>
                <w:sz w:val="24"/>
                <w:szCs w:val="24"/>
              </w:rPr>
              <w:t>5 priedas Tarnybinis pranešimas dėl stebėsenos rekomendacijų monitoringo</w:t>
            </w:r>
            <w:r w:rsidR="007F2B11" w:rsidRPr="00470C3F">
              <w:rPr>
                <w:rFonts w:ascii="Times New Roman" w:hAnsi="Times New Roman"/>
                <w:webHidden/>
                <w:sz w:val="24"/>
                <w:szCs w:val="24"/>
              </w:rPr>
              <w:tab/>
            </w:r>
          </w:hyperlink>
          <w:r w:rsidR="00684A73">
            <w:rPr>
              <w:rFonts w:ascii="Times New Roman" w:hAnsi="Times New Roman"/>
              <w:sz w:val="24"/>
              <w:szCs w:val="24"/>
            </w:rPr>
            <w:t>1</w:t>
          </w:r>
          <w:r w:rsidR="00F14B4E" w:rsidRPr="00470C3F">
            <w:rPr>
              <w:rFonts w:ascii="Times New Roman" w:hAnsi="Times New Roman"/>
              <w:sz w:val="24"/>
              <w:szCs w:val="24"/>
            </w:rPr>
            <w:t>6</w:t>
          </w:r>
        </w:p>
        <w:p w14:paraId="7EAB8AEB" w14:textId="30E118AE" w:rsidR="007F2B11" w:rsidRPr="00470C3F" w:rsidRDefault="00255D1F" w:rsidP="007F2B11">
          <w:pPr>
            <w:tabs>
              <w:tab w:val="right" w:leader="dot" w:pos="10338"/>
            </w:tabs>
            <w:spacing w:after="0" w:line="360" w:lineRule="auto"/>
            <w:ind w:firstLine="284"/>
            <w:rPr>
              <w:rFonts w:ascii="Times New Roman" w:eastAsiaTheme="minorEastAsia" w:hAnsi="Times New Roman"/>
              <w:noProof/>
              <w:sz w:val="24"/>
              <w:szCs w:val="24"/>
              <w:lang w:eastAsia="lt-LT"/>
            </w:rPr>
          </w:pPr>
          <w:hyperlink w:anchor="_Toc88561093" w:history="1">
            <w:r w:rsidR="007F2B11" w:rsidRPr="00470C3F">
              <w:rPr>
                <w:rFonts w:ascii="Times New Roman" w:hAnsi="Times New Roman"/>
                <w:noProof/>
                <w:sz w:val="24"/>
                <w:szCs w:val="24"/>
              </w:rPr>
              <w:t>6 priedas Susitikimo (seminaro) vertinimo ataskaita</w:t>
            </w:r>
            <w:r w:rsidR="007F2B11" w:rsidRPr="00470C3F">
              <w:rPr>
                <w:rFonts w:ascii="Times New Roman" w:hAnsi="Times New Roman"/>
                <w:webHidden/>
                <w:sz w:val="24"/>
                <w:szCs w:val="24"/>
              </w:rPr>
              <w:tab/>
            </w:r>
          </w:hyperlink>
          <w:r w:rsidR="00684A73">
            <w:rPr>
              <w:rFonts w:ascii="Times New Roman" w:hAnsi="Times New Roman"/>
              <w:sz w:val="24"/>
              <w:szCs w:val="24"/>
            </w:rPr>
            <w:t>1</w:t>
          </w:r>
          <w:r w:rsidR="00F14B4E" w:rsidRPr="00470C3F">
            <w:rPr>
              <w:rFonts w:ascii="Times New Roman" w:hAnsi="Times New Roman"/>
              <w:sz w:val="24"/>
              <w:szCs w:val="24"/>
            </w:rPr>
            <w:t>7</w:t>
          </w:r>
        </w:p>
        <w:p w14:paraId="15FD5B00" w14:textId="37788E06" w:rsidR="007F2B11" w:rsidRPr="00470C3F" w:rsidRDefault="00255D1F" w:rsidP="007F2B11">
          <w:pPr>
            <w:tabs>
              <w:tab w:val="right" w:leader="dot" w:pos="10338"/>
            </w:tabs>
            <w:spacing w:after="0" w:line="360" w:lineRule="auto"/>
            <w:ind w:firstLine="284"/>
            <w:rPr>
              <w:rFonts w:ascii="Times New Roman" w:eastAsiaTheme="minorEastAsia" w:hAnsi="Times New Roman"/>
              <w:noProof/>
              <w:sz w:val="24"/>
              <w:szCs w:val="24"/>
              <w:lang w:eastAsia="lt-LT"/>
            </w:rPr>
          </w:pPr>
          <w:hyperlink w:anchor="_Toc88561095" w:history="1">
            <w:r w:rsidR="007F2B11" w:rsidRPr="00470C3F">
              <w:rPr>
                <w:rFonts w:ascii="Times New Roman" w:hAnsi="Times New Roman"/>
                <w:noProof/>
                <w:sz w:val="24"/>
                <w:szCs w:val="24"/>
              </w:rPr>
              <w:t>7 priedas Stebėsenos proceso schema</w:t>
            </w:r>
            <w:r w:rsidR="007F2B11" w:rsidRPr="00470C3F">
              <w:rPr>
                <w:rFonts w:ascii="Times New Roman" w:hAnsi="Times New Roman"/>
                <w:noProof/>
                <w:webHidden/>
                <w:sz w:val="24"/>
                <w:szCs w:val="24"/>
              </w:rPr>
              <w:tab/>
            </w:r>
          </w:hyperlink>
          <w:r w:rsidR="00684A73">
            <w:rPr>
              <w:rFonts w:ascii="Times New Roman" w:hAnsi="Times New Roman"/>
              <w:noProof/>
              <w:sz w:val="24"/>
              <w:szCs w:val="24"/>
            </w:rPr>
            <w:t>1</w:t>
          </w:r>
          <w:r w:rsidR="00F14B4E" w:rsidRPr="00470C3F">
            <w:rPr>
              <w:rFonts w:ascii="Times New Roman" w:hAnsi="Times New Roman"/>
              <w:noProof/>
              <w:sz w:val="24"/>
              <w:szCs w:val="24"/>
            </w:rPr>
            <w:t>8</w:t>
          </w:r>
        </w:p>
        <w:p w14:paraId="073F8E20" w14:textId="1E94395A" w:rsidR="009A3B10" w:rsidRPr="00470C3F" w:rsidRDefault="007F2B11" w:rsidP="007F2B11">
          <w:pPr>
            <w:pStyle w:val="FootnoteText"/>
            <w:rPr>
              <w:lang w:eastAsia="lt-LT"/>
            </w:rPr>
          </w:pPr>
          <w:r w:rsidRPr="00470C3F">
            <w:rPr>
              <w:rFonts w:ascii="Times New Roman" w:hAnsi="Times New Roman"/>
              <w:b/>
              <w:bCs/>
              <w:noProof/>
              <w:sz w:val="24"/>
              <w:szCs w:val="24"/>
            </w:rPr>
            <w:fldChar w:fldCharType="end"/>
          </w:r>
        </w:p>
      </w:sdtContent>
    </w:sdt>
    <w:p w14:paraId="2FCAB580" w14:textId="77777777" w:rsidR="007F2B11" w:rsidRPr="00470C3F" w:rsidRDefault="007F2B11" w:rsidP="00005EDE">
      <w:pPr>
        <w:pStyle w:val="Heading1"/>
        <w:spacing w:before="0" w:after="0"/>
        <w:rPr>
          <w:rFonts w:ascii="Times New Roman" w:hAnsi="Times New Roman"/>
          <w:szCs w:val="24"/>
        </w:rPr>
      </w:pPr>
      <w:bookmarkStart w:id="4" w:name="_Toc88515060"/>
    </w:p>
    <w:p w14:paraId="54DA874C" w14:textId="77777777" w:rsidR="007F2B11" w:rsidRPr="00470C3F" w:rsidRDefault="007F2B11" w:rsidP="00005EDE">
      <w:pPr>
        <w:pStyle w:val="Heading1"/>
        <w:spacing w:before="0" w:after="0"/>
        <w:rPr>
          <w:rFonts w:ascii="Times New Roman" w:hAnsi="Times New Roman"/>
          <w:szCs w:val="24"/>
        </w:rPr>
      </w:pPr>
    </w:p>
    <w:p w14:paraId="3E6C4515" w14:textId="5AA30946" w:rsidR="007F2B11" w:rsidRPr="00470C3F" w:rsidRDefault="007F2B11" w:rsidP="00005EDE">
      <w:pPr>
        <w:pStyle w:val="Heading1"/>
        <w:spacing w:before="0" w:after="0"/>
        <w:rPr>
          <w:rFonts w:ascii="Times New Roman" w:hAnsi="Times New Roman"/>
          <w:szCs w:val="24"/>
        </w:rPr>
      </w:pPr>
    </w:p>
    <w:p w14:paraId="3BA7A9AE" w14:textId="2A255D97" w:rsidR="007F2B11" w:rsidRPr="00470C3F" w:rsidRDefault="007F2B11" w:rsidP="007F2B11"/>
    <w:p w14:paraId="76843A7A" w14:textId="49C4453E" w:rsidR="007F2B11" w:rsidRPr="00470C3F" w:rsidRDefault="007F2B11" w:rsidP="007F2B11"/>
    <w:p w14:paraId="6C84CFA5" w14:textId="77777777" w:rsidR="00B06017" w:rsidRPr="00470C3F" w:rsidRDefault="00B06017" w:rsidP="00005EDE">
      <w:pPr>
        <w:pStyle w:val="Heading1"/>
        <w:spacing w:before="0" w:after="0"/>
        <w:rPr>
          <w:rFonts w:ascii="Times New Roman" w:hAnsi="Times New Roman"/>
          <w:szCs w:val="24"/>
        </w:rPr>
      </w:pPr>
    </w:p>
    <w:p w14:paraId="10BE0C14" w14:textId="6A26C5F2" w:rsidR="00ED31C9" w:rsidRPr="00470C3F" w:rsidRDefault="00F25C6F" w:rsidP="00005EDE">
      <w:pPr>
        <w:pStyle w:val="Heading1"/>
        <w:spacing w:before="0" w:after="0"/>
        <w:rPr>
          <w:rFonts w:ascii="Times New Roman" w:hAnsi="Times New Roman"/>
          <w:szCs w:val="24"/>
        </w:rPr>
      </w:pPr>
      <w:r w:rsidRPr="00470C3F">
        <w:rPr>
          <w:rFonts w:ascii="Times New Roman" w:hAnsi="Times New Roman"/>
          <w:szCs w:val="24"/>
        </w:rPr>
        <w:t xml:space="preserve">I </w:t>
      </w:r>
      <w:bookmarkEnd w:id="0"/>
      <w:r w:rsidR="00AD2DFA" w:rsidRPr="00470C3F">
        <w:rPr>
          <w:rFonts w:ascii="Times New Roman" w:hAnsi="Times New Roman"/>
          <w:szCs w:val="24"/>
        </w:rPr>
        <w:t>SKYRIUS</w:t>
      </w:r>
      <w:bookmarkEnd w:id="1"/>
      <w:bookmarkEnd w:id="4"/>
    </w:p>
    <w:p w14:paraId="459BB17E" w14:textId="6A052C85" w:rsidR="00F25C6F" w:rsidRPr="00470C3F" w:rsidRDefault="00E131C7" w:rsidP="00005EDE">
      <w:pPr>
        <w:pStyle w:val="Heading1"/>
        <w:spacing w:before="0" w:after="0"/>
        <w:rPr>
          <w:rFonts w:ascii="Times New Roman" w:hAnsi="Times New Roman"/>
          <w:szCs w:val="24"/>
        </w:rPr>
      </w:pPr>
      <w:bookmarkStart w:id="5" w:name="_Toc88511013"/>
      <w:bookmarkStart w:id="6" w:name="_Toc88515061"/>
      <w:r w:rsidRPr="00470C3F">
        <w:rPr>
          <w:rFonts w:ascii="Times New Roman" w:hAnsi="Times New Roman"/>
          <w:szCs w:val="24"/>
        </w:rPr>
        <w:t>BENDROSIOS NUOSTATOS</w:t>
      </w:r>
      <w:bookmarkEnd w:id="2"/>
      <w:bookmarkEnd w:id="5"/>
      <w:bookmarkEnd w:id="6"/>
    </w:p>
    <w:bookmarkEnd w:id="3"/>
    <w:p w14:paraId="28EC8575" w14:textId="3E1EDB03" w:rsidR="002E25D4" w:rsidRPr="00470C3F" w:rsidRDefault="002E25D4" w:rsidP="00005EDE">
      <w:pPr>
        <w:pStyle w:val="ListParagraph"/>
        <w:tabs>
          <w:tab w:val="left" w:pos="993"/>
          <w:tab w:val="left" w:pos="1276"/>
          <w:tab w:val="left" w:pos="1418"/>
          <w:tab w:val="left" w:pos="2160"/>
          <w:tab w:val="left" w:pos="2880"/>
          <w:tab w:val="left" w:pos="3600"/>
          <w:tab w:val="left" w:pos="4320"/>
          <w:tab w:val="left" w:pos="5040"/>
        </w:tabs>
        <w:spacing w:after="0" w:line="240" w:lineRule="auto"/>
        <w:ind w:left="567"/>
        <w:jc w:val="both"/>
        <w:rPr>
          <w:rFonts w:ascii="Times New Roman" w:hAnsi="Times New Roman"/>
          <w:sz w:val="24"/>
          <w:szCs w:val="24"/>
          <w:lang w:eastAsia="lt-LT"/>
        </w:rPr>
      </w:pPr>
    </w:p>
    <w:p w14:paraId="40C4D57C" w14:textId="77777777" w:rsidR="00B06017" w:rsidRPr="00470C3F" w:rsidRDefault="00B06017" w:rsidP="00005EDE">
      <w:pPr>
        <w:pStyle w:val="ListParagraph"/>
        <w:tabs>
          <w:tab w:val="left" w:pos="993"/>
          <w:tab w:val="left" w:pos="1276"/>
          <w:tab w:val="left" w:pos="1418"/>
          <w:tab w:val="left" w:pos="2160"/>
          <w:tab w:val="left" w:pos="2880"/>
          <w:tab w:val="left" w:pos="3600"/>
          <w:tab w:val="left" w:pos="4320"/>
          <w:tab w:val="left" w:pos="5040"/>
        </w:tabs>
        <w:spacing w:after="0" w:line="240" w:lineRule="auto"/>
        <w:ind w:left="567"/>
        <w:jc w:val="both"/>
        <w:rPr>
          <w:rFonts w:ascii="Times New Roman" w:hAnsi="Times New Roman"/>
          <w:sz w:val="24"/>
          <w:szCs w:val="24"/>
          <w:lang w:eastAsia="lt-LT"/>
        </w:rPr>
      </w:pPr>
    </w:p>
    <w:p w14:paraId="76CE5F61" w14:textId="2237F697" w:rsidR="006A6C72" w:rsidRPr="00470C3F" w:rsidRDefault="002E25D4" w:rsidP="006A6C72">
      <w:pPr>
        <w:pStyle w:val="ListParagraph"/>
        <w:numPr>
          <w:ilvl w:val="0"/>
          <w:numId w:val="31"/>
        </w:numPr>
        <w:tabs>
          <w:tab w:val="left" w:pos="567"/>
          <w:tab w:val="left" w:pos="993"/>
        </w:tabs>
        <w:spacing w:after="0" w:line="240" w:lineRule="auto"/>
        <w:ind w:left="0" w:firstLine="567"/>
        <w:jc w:val="both"/>
        <w:rPr>
          <w:rFonts w:ascii="Times New Roman" w:hAnsi="Times New Roman"/>
          <w:sz w:val="24"/>
          <w:szCs w:val="24"/>
        </w:rPr>
      </w:pPr>
      <w:bookmarkStart w:id="7" w:name="_Hlk75149549"/>
      <w:bookmarkStart w:id="8" w:name="_Hlk88507659"/>
      <w:r w:rsidRPr="00470C3F">
        <w:rPr>
          <w:rFonts w:ascii="Times New Roman" w:hAnsi="Times New Roman"/>
          <w:sz w:val="24"/>
          <w:szCs w:val="24"/>
          <w:lang w:eastAsia="lt-LT"/>
        </w:rPr>
        <w:t>Indėlių draudimo sistemos dalyvių</w:t>
      </w:r>
      <w:r w:rsidRPr="00470C3F">
        <w:rPr>
          <w:rFonts w:ascii="Times New Roman" w:hAnsi="Times New Roman"/>
          <w:sz w:val="24"/>
          <w:szCs w:val="24"/>
        </w:rPr>
        <w:t xml:space="preserve"> </w:t>
      </w:r>
      <w:r w:rsidRPr="00470C3F">
        <w:rPr>
          <w:rFonts w:ascii="Times New Roman" w:hAnsi="Times New Roman"/>
          <w:sz w:val="24"/>
          <w:szCs w:val="24"/>
          <w:lang w:eastAsia="lt-LT"/>
        </w:rPr>
        <w:t>ir įsipareigojimų investuotojams draudimo sistemos dalyvių</w:t>
      </w:r>
      <w:r w:rsidRPr="00470C3F">
        <w:rPr>
          <w:rFonts w:ascii="Times New Roman" w:hAnsi="Times New Roman"/>
          <w:sz w:val="24"/>
          <w:szCs w:val="24"/>
        </w:rPr>
        <w:t xml:space="preserve"> </w:t>
      </w:r>
      <w:r w:rsidR="00E22981" w:rsidRPr="00470C3F">
        <w:rPr>
          <w:rFonts w:ascii="Times New Roman" w:hAnsi="Times New Roman"/>
          <w:sz w:val="24"/>
          <w:szCs w:val="24"/>
        </w:rPr>
        <w:t xml:space="preserve">veiklos stebėsenos tvarkos aprašas </w:t>
      </w:r>
      <w:bookmarkEnd w:id="7"/>
      <w:r w:rsidRPr="00470C3F">
        <w:rPr>
          <w:rFonts w:ascii="Times New Roman" w:hAnsi="Times New Roman"/>
          <w:sz w:val="24"/>
          <w:szCs w:val="24"/>
        </w:rPr>
        <w:t xml:space="preserve">(toliau – </w:t>
      </w:r>
      <w:r w:rsidR="00E22981" w:rsidRPr="00470C3F">
        <w:rPr>
          <w:rFonts w:ascii="Times New Roman" w:hAnsi="Times New Roman"/>
          <w:sz w:val="24"/>
          <w:szCs w:val="24"/>
        </w:rPr>
        <w:t>Aprašas</w:t>
      </w:r>
      <w:r w:rsidRPr="00470C3F">
        <w:rPr>
          <w:rFonts w:ascii="Times New Roman" w:hAnsi="Times New Roman"/>
          <w:sz w:val="24"/>
          <w:szCs w:val="24"/>
        </w:rPr>
        <w:t xml:space="preserve">) </w:t>
      </w:r>
      <w:r w:rsidR="00E22981" w:rsidRPr="00470C3F">
        <w:rPr>
          <w:rFonts w:ascii="Times New Roman" w:hAnsi="Times New Roman"/>
          <w:sz w:val="24"/>
          <w:szCs w:val="24"/>
        </w:rPr>
        <w:t xml:space="preserve">reglamentuoja </w:t>
      </w:r>
      <w:r w:rsidR="00E22981" w:rsidRPr="00470C3F">
        <w:rPr>
          <w:rFonts w:ascii="Times New Roman" w:hAnsi="Times New Roman"/>
          <w:bCs/>
          <w:sz w:val="24"/>
          <w:szCs w:val="24"/>
        </w:rPr>
        <w:t>Lietuvos Respublikos indėlių ir įsipareigojimų investuotojams draudimo įstatymo</w:t>
      </w:r>
      <w:r w:rsidR="002C7BBE" w:rsidRPr="00470C3F">
        <w:rPr>
          <w:rFonts w:ascii="Times New Roman" w:hAnsi="Times New Roman"/>
          <w:bCs/>
          <w:sz w:val="24"/>
          <w:szCs w:val="24"/>
        </w:rPr>
        <w:t xml:space="preserve"> </w:t>
      </w:r>
      <w:r w:rsidR="00E22981" w:rsidRPr="00470C3F">
        <w:rPr>
          <w:rFonts w:ascii="Times New Roman" w:hAnsi="Times New Roman"/>
          <w:sz w:val="24"/>
          <w:szCs w:val="24"/>
        </w:rPr>
        <w:t xml:space="preserve">ir jo įgyvendinamųjų teisės aktų </w:t>
      </w:r>
      <w:r w:rsidR="00E22981" w:rsidRPr="00470C3F">
        <w:rPr>
          <w:rFonts w:ascii="Times New Roman" w:hAnsi="Times New Roman"/>
          <w:color w:val="000000"/>
          <w:sz w:val="24"/>
          <w:szCs w:val="24"/>
        </w:rPr>
        <w:t xml:space="preserve">reikalavimų, nustatytų </w:t>
      </w:r>
      <w:r w:rsidR="00E22981" w:rsidRPr="00470C3F">
        <w:rPr>
          <w:rFonts w:ascii="Times New Roman" w:hAnsi="Times New Roman"/>
          <w:sz w:val="24"/>
          <w:szCs w:val="24"/>
          <w:lang w:eastAsia="lt-LT"/>
        </w:rPr>
        <w:t xml:space="preserve">indėlių draudimo sistemos dalyviams </w:t>
      </w:r>
      <w:r w:rsidR="00E22981" w:rsidRPr="00470C3F">
        <w:rPr>
          <w:rFonts w:ascii="Times New Roman" w:hAnsi="Times New Roman"/>
          <w:sz w:val="24"/>
          <w:szCs w:val="24"/>
        </w:rPr>
        <w:t xml:space="preserve">(toliau – IDS dalyvis) </w:t>
      </w:r>
      <w:r w:rsidR="00E22981" w:rsidRPr="00470C3F">
        <w:rPr>
          <w:rFonts w:ascii="Times New Roman" w:hAnsi="Times New Roman"/>
          <w:sz w:val="24"/>
          <w:szCs w:val="24"/>
          <w:lang w:eastAsia="lt-LT"/>
        </w:rPr>
        <w:t xml:space="preserve">ir įsipareigojimų investuotojams draudimo sistemos dalyviams </w:t>
      </w:r>
      <w:r w:rsidR="00E22981" w:rsidRPr="00470C3F">
        <w:rPr>
          <w:rFonts w:ascii="Times New Roman" w:hAnsi="Times New Roman"/>
          <w:sz w:val="24"/>
          <w:szCs w:val="24"/>
        </w:rPr>
        <w:t>(toliau – ĮIDS dalyvis) (toliau kartu – sistemų dalyvi</w:t>
      </w:r>
      <w:r w:rsidR="004E7584" w:rsidRPr="00470C3F">
        <w:rPr>
          <w:rFonts w:ascii="Times New Roman" w:hAnsi="Times New Roman"/>
          <w:sz w:val="24"/>
          <w:szCs w:val="24"/>
        </w:rPr>
        <w:t>s</w:t>
      </w:r>
      <w:r w:rsidR="00E22981" w:rsidRPr="00470C3F">
        <w:rPr>
          <w:rFonts w:ascii="Times New Roman" w:hAnsi="Times New Roman"/>
          <w:sz w:val="24"/>
          <w:szCs w:val="24"/>
        </w:rPr>
        <w:t>)</w:t>
      </w:r>
      <w:r w:rsidR="00E22981" w:rsidRPr="00470C3F">
        <w:rPr>
          <w:rFonts w:ascii="Times New Roman" w:hAnsi="Times New Roman"/>
          <w:color w:val="000000"/>
          <w:sz w:val="24"/>
          <w:szCs w:val="24"/>
        </w:rPr>
        <w:t>, laikymosi stebėsenos</w:t>
      </w:r>
      <w:r w:rsidR="00196F89" w:rsidRPr="00470C3F">
        <w:rPr>
          <w:rFonts w:ascii="Times New Roman" w:hAnsi="Times New Roman"/>
          <w:color w:val="000000"/>
          <w:sz w:val="24"/>
          <w:szCs w:val="24"/>
        </w:rPr>
        <w:t xml:space="preserve"> </w:t>
      </w:r>
      <w:r w:rsidR="00E22981" w:rsidRPr="00470C3F">
        <w:rPr>
          <w:rFonts w:ascii="Times New Roman" w:hAnsi="Times New Roman"/>
          <w:color w:val="000000"/>
          <w:sz w:val="24"/>
          <w:szCs w:val="24"/>
        </w:rPr>
        <w:t>procesą</w:t>
      </w:r>
      <w:r w:rsidR="00B0745E" w:rsidRPr="00470C3F">
        <w:rPr>
          <w:rFonts w:ascii="Times New Roman" w:hAnsi="Times New Roman"/>
          <w:color w:val="000000"/>
          <w:sz w:val="24"/>
          <w:szCs w:val="24"/>
        </w:rPr>
        <w:t xml:space="preserve"> (toliau – stebėsena)</w:t>
      </w:r>
      <w:r w:rsidR="00E22981" w:rsidRPr="00470C3F">
        <w:rPr>
          <w:rFonts w:ascii="Times New Roman" w:hAnsi="Times New Roman"/>
          <w:color w:val="000000"/>
          <w:sz w:val="24"/>
          <w:szCs w:val="24"/>
        </w:rPr>
        <w:t xml:space="preserve">. </w:t>
      </w:r>
      <w:bookmarkStart w:id="9" w:name="_Hlk88507683"/>
      <w:bookmarkEnd w:id="8"/>
    </w:p>
    <w:p w14:paraId="22C6803B" w14:textId="6D0BBFEA" w:rsidR="00686877" w:rsidRPr="00470C3F" w:rsidRDefault="00686877" w:rsidP="006A6C72">
      <w:pPr>
        <w:pStyle w:val="ListParagraph"/>
        <w:numPr>
          <w:ilvl w:val="0"/>
          <w:numId w:val="31"/>
        </w:numPr>
        <w:tabs>
          <w:tab w:val="left" w:pos="567"/>
          <w:tab w:val="left" w:pos="993"/>
        </w:tabs>
        <w:spacing w:after="0" w:line="240" w:lineRule="auto"/>
        <w:ind w:left="0" w:firstLine="567"/>
        <w:jc w:val="both"/>
        <w:rPr>
          <w:rFonts w:ascii="Times New Roman" w:hAnsi="Times New Roman"/>
          <w:sz w:val="24"/>
          <w:szCs w:val="24"/>
          <w:lang w:eastAsia="lt-LT"/>
        </w:rPr>
      </w:pPr>
      <w:r w:rsidRPr="00470C3F">
        <w:rPr>
          <w:rFonts w:ascii="Times New Roman" w:hAnsi="Times New Roman"/>
          <w:sz w:val="24"/>
          <w:szCs w:val="24"/>
          <w:lang w:eastAsia="lt-LT"/>
        </w:rPr>
        <w:t>Valstybės įmonė „Indėlių ir investicijų draudimas“ (toliau – IID) stebėseną vykdo šiose srityse:</w:t>
      </w:r>
      <w:bookmarkEnd w:id="9"/>
    </w:p>
    <w:p w14:paraId="5028A254" w14:textId="3B8A67ED" w:rsidR="00686877" w:rsidRPr="00470C3F" w:rsidRDefault="00686877" w:rsidP="006A6C72">
      <w:pPr>
        <w:pStyle w:val="ListParagraph"/>
        <w:numPr>
          <w:ilvl w:val="1"/>
          <w:numId w:val="31"/>
        </w:numPr>
        <w:tabs>
          <w:tab w:val="left" w:pos="1134"/>
        </w:tabs>
        <w:spacing w:after="0" w:line="240" w:lineRule="auto"/>
        <w:ind w:left="0" w:firstLine="567"/>
        <w:jc w:val="both"/>
        <w:rPr>
          <w:rFonts w:ascii="Times New Roman" w:hAnsi="Times New Roman"/>
          <w:sz w:val="24"/>
          <w:szCs w:val="24"/>
          <w:shd w:val="clear" w:color="auto" w:fill="FFFFFF"/>
        </w:rPr>
      </w:pPr>
      <w:r w:rsidRPr="00470C3F">
        <w:rPr>
          <w:rFonts w:ascii="Times New Roman" w:hAnsi="Times New Roman"/>
          <w:sz w:val="24"/>
          <w:szCs w:val="24"/>
          <w:shd w:val="clear" w:color="auto" w:fill="FFFFFF"/>
        </w:rPr>
        <w:t>sistemų dalyvių pateiktų duomenų, reikalingų indėlių draudimo įmokų ir (ar) įsipareigojimų</w:t>
      </w:r>
      <w:r w:rsidR="0004590F" w:rsidRPr="00470C3F">
        <w:rPr>
          <w:rFonts w:ascii="Times New Roman" w:hAnsi="Times New Roman"/>
          <w:sz w:val="24"/>
          <w:szCs w:val="24"/>
          <w:shd w:val="clear" w:color="auto" w:fill="FFFFFF"/>
        </w:rPr>
        <w:t xml:space="preserve"> </w:t>
      </w:r>
      <w:r w:rsidRPr="00470C3F">
        <w:rPr>
          <w:rFonts w:ascii="Times New Roman" w:hAnsi="Times New Roman"/>
          <w:sz w:val="24"/>
          <w:szCs w:val="24"/>
          <w:shd w:val="clear" w:color="auto" w:fill="FFFFFF"/>
        </w:rPr>
        <w:t>investuotojams draudimo įmokų apskaičiavimui ir mokėjimui, stebėseną (toliau – įmokų stebėsena);</w:t>
      </w:r>
    </w:p>
    <w:p w14:paraId="2A1AEA48" w14:textId="0F09B8C1" w:rsidR="00AE1B56" w:rsidRPr="00470C3F" w:rsidRDefault="002C7BBE" w:rsidP="006A6C72">
      <w:pPr>
        <w:pStyle w:val="ListParagraph"/>
        <w:numPr>
          <w:ilvl w:val="1"/>
          <w:numId w:val="31"/>
        </w:numPr>
        <w:tabs>
          <w:tab w:val="left" w:pos="1134"/>
        </w:tabs>
        <w:spacing w:after="0" w:line="240" w:lineRule="auto"/>
        <w:ind w:left="0" w:firstLine="567"/>
        <w:jc w:val="both"/>
        <w:rPr>
          <w:rFonts w:ascii="Times New Roman" w:hAnsi="Times New Roman"/>
          <w:sz w:val="24"/>
          <w:szCs w:val="24"/>
          <w:shd w:val="clear" w:color="auto" w:fill="FFFFFF"/>
        </w:rPr>
      </w:pPr>
      <w:r w:rsidRPr="00470C3F">
        <w:rPr>
          <w:rFonts w:ascii="Times New Roman" w:hAnsi="Times New Roman"/>
          <w:sz w:val="24"/>
          <w:szCs w:val="24"/>
          <w:shd w:val="clear" w:color="auto" w:fill="FFFFFF"/>
        </w:rPr>
        <w:t>sistemų dalyvių pasirengimo pateikti duomenis, reikalingus indėlių draudimo išmokų ir (ar)</w:t>
      </w:r>
      <w:r w:rsidR="0004590F" w:rsidRPr="00470C3F">
        <w:rPr>
          <w:rFonts w:ascii="Times New Roman" w:hAnsi="Times New Roman"/>
          <w:sz w:val="24"/>
          <w:szCs w:val="24"/>
          <w:shd w:val="clear" w:color="auto" w:fill="FFFFFF"/>
        </w:rPr>
        <w:t xml:space="preserve">  </w:t>
      </w:r>
      <w:r w:rsidRPr="00470C3F">
        <w:rPr>
          <w:rFonts w:ascii="Times New Roman" w:hAnsi="Times New Roman"/>
          <w:sz w:val="24"/>
          <w:szCs w:val="24"/>
          <w:shd w:val="clear" w:color="auto" w:fill="FFFFFF"/>
        </w:rPr>
        <w:t xml:space="preserve">įsipareigojimų investuotojams draudimo išmokų </w:t>
      </w:r>
      <w:r w:rsidR="001C1F35" w:rsidRPr="00470C3F">
        <w:rPr>
          <w:rFonts w:ascii="Times New Roman" w:hAnsi="Times New Roman"/>
          <w:sz w:val="24"/>
          <w:szCs w:val="24"/>
          <w:shd w:val="clear" w:color="auto" w:fill="FFFFFF"/>
        </w:rPr>
        <w:t xml:space="preserve">apskaičiavimui ir </w:t>
      </w:r>
      <w:r w:rsidRPr="00470C3F">
        <w:rPr>
          <w:rFonts w:ascii="Times New Roman" w:hAnsi="Times New Roman"/>
          <w:sz w:val="24"/>
          <w:szCs w:val="24"/>
          <w:shd w:val="clear" w:color="auto" w:fill="FFFFFF"/>
        </w:rPr>
        <w:t>mokėjimui, stebėseną</w:t>
      </w:r>
      <w:r w:rsidR="00933379" w:rsidRPr="00470C3F">
        <w:rPr>
          <w:rFonts w:ascii="Times New Roman" w:hAnsi="Times New Roman"/>
          <w:sz w:val="24"/>
          <w:szCs w:val="24"/>
          <w:shd w:val="clear" w:color="auto" w:fill="FFFFFF"/>
        </w:rPr>
        <w:t xml:space="preserve"> (toliau – išmokų stebėsena)</w:t>
      </w:r>
      <w:r w:rsidR="00B5784A" w:rsidRPr="00470C3F">
        <w:rPr>
          <w:rFonts w:ascii="Times New Roman" w:hAnsi="Times New Roman"/>
          <w:sz w:val="24"/>
          <w:szCs w:val="24"/>
          <w:shd w:val="clear" w:color="auto" w:fill="FFFFFF"/>
        </w:rPr>
        <w:t>;</w:t>
      </w:r>
    </w:p>
    <w:p w14:paraId="3A4216D6" w14:textId="4F92EF48" w:rsidR="00AE1B56" w:rsidRPr="00470C3F" w:rsidRDefault="006D16C2" w:rsidP="006A6C72">
      <w:pPr>
        <w:pStyle w:val="ListParagraph"/>
        <w:numPr>
          <w:ilvl w:val="1"/>
          <w:numId w:val="31"/>
        </w:numPr>
        <w:tabs>
          <w:tab w:val="left" w:pos="1134"/>
        </w:tabs>
        <w:spacing w:after="0" w:line="240" w:lineRule="auto"/>
        <w:ind w:left="0" w:firstLine="567"/>
        <w:jc w:val="both"/>
        <w:rPr>
          <w:rFonts w:ascii="Times New Roman" w:hAnsi="Times New Roman"/>
          <w:sz w:val="24"/>
          <w:szCs w:val="24"/>
          <w:shd w:val="clear" w:color="auto" w:fill="FFFFFF"/>
        </w:rPr>
      </w:pPr>
      <w:r w:rsidRPr="00470C3F">
        <w:rPr>
          <w:rFonts w:ascii="Times New Roman" w:hAnsi="Times New Roman"/>
          <w:sz w:val="24"/>
          <w:szCs w:val="24"/>
          <w:shd w:val="clear" w:color="auto" w:fill="FFFFFF"/>
        </w:rPr>
        <w:t xml:space="preserve">informavimo apie indėlių </w:t>
      </w:r>
      <w:r w:rsidR="001F0FFA" w:rsidRPr="00470C3F">
        <w:rPr>
          <w:rFonts w:ascii="Times New Roman" w:hAnsi="Times New Roman"/>
          <w:sz w:val="24"/>
          <w:szCs w:val="24"/>
          <w:shd w:val="clear" w:color="auto" w:fill="FFFFFF"/>
        </w:rPr>
        <w:t xml:space="preserve">ir (ar) įsipareigojimų </w:t>
      </w:r>
      <w:r w:rsidR="00E2154C" w:rsidRPr="00470C3F">
        <w:rPr>
          <w:rFonts w:ascii="Times New Roman" w:hAnsi="Times New Roman"/>
          <w:sz w:val="24"/>
          <w:szCs w:val="24"/>
          <w:shd w:val="clear" w:color="auto" w:fill="FFFFFF"/>
        </w:rPr>
        <w:t xml:space="preserve">investuotojams </w:t>
      </w:r>
      <w:r w:rsidRPr="00470C3F">
        <w:rPr>
          <w:rFonts w:ascii="Times New Roman" w:hAnsi="Times New Roman"/>
          <w:sz w:val="24"/>
          <w:szCs w:val="24"/>
          <w:shd w:val="clear" w:color="auto" w:fill="FFFFFF"/>
        </w:rPr>
        <w:t>draudimą</w:t>
      </w:r>
      <w:r w:rsidR="002E25D4" w:rsidRPr="00470C3F">
        <w:rPr>
          <w:rFonts w:ascii="Times New Roman" w:hAnsi="Times New Roman"/>
          <w:sz w:val="24"/>
          <w:szCs w:val="24"/>
          <w:shd w:val="clear" w:color="auto" w:fill="FFFFFF"/>
        </w:rPr>
        <w:t xml:space="preserve"> </w:t>
      </w:r>
      <w:r w:rsidR="002C7BBE" w:rsidRPr="00470C3F">
        <w:rPr>
          <w:rFonts w:ascii="Times New Roman" w:hAnsi="Times New Roman"/>
          <w:sz w:val="24"/>
          <w:szCs w:val="24"/>
          <w:shd w:val="clear" w:color="auto" w:fill="FFFFFF"/>
        </w:rPr>
        <w:t>stebėseną</w:t>
      </w:r>
      <w:r w:rsidR="00933379" w:rsidRPr="00470C3F">
        <w:rPr>
          <w:rFonts w:ascii="Times New Roman" w:hAnsi="Times New Roman"/>
          <w:sz w:val="24"/>
          <w:szCs w:val="24"/>
          <w:shd w:val="clear" w:color="auto" w:fill="FFFFFF"/>
        </w:rPr>
        <w:t xml:space="preserve"> (toliau –</w:t>
      </w:r>
      <w:r w:rsidR="006A6C72" w:rsidRPr="00470C3F">
        <w:rPr>
          <w:rFonts w:ascii="Times New Roman" w:hAnsi="Times New Roman"/>
          <w:sz w:val="24"/>
          <w:szCs w:val="24"/>
          <w:shd w:val="clear" w:color="auto" w:fill="FFFFFF"/>
        </w:rPr>
        <w:t xml:space="preserve"> </w:t>
      </w:r>
      <w:r w:rsidR="00933379" w:rsidRPr="00470C3F">
        <w:rPr>
          <w:rFonts w:ascii="Times New Roman" w:hAnsi="Times New Roman"/>
          <w:sz w:val="24"/>
          <w:szCs w:val="24"/>
          <w:shd w:val="clear" w:color="auto" w:fill="FFFFFF"/>
        </w:rPr>
        <w:t>informavimo stebėsena)</w:t>
      </w:r>
      <w:r w:rsidR="00B25FD1" w:rsidRPr="00470C3F">
        <w:rPr>
          <w:rFonts w:ascii="Times New Roman" w:hAnsi="Times New Roman"/>
          <w:sz w:val="24"/>
          <w:szCs w:val="24"/>
          <w:shd w:val="clear" w:color="auto" w:fill="FFFFFF"/>
        </w:rPr>
        <w:t>.</w:t>
      </w:r>
    </w:p>
    <w:p w14:paraId="37691851" w14:textId="3FE18B40" w:rsidR="004F50FD" w:rsidRPr="00470C3F" w:rsidRDefault="009C09E7" w:rsidP="00264F4C">
      <w:pPr>
        <w:pStyle w:val="ListParagraph"/>
        <w:numPr>
          <w:ilvl w:val="0"/>
          <w:numId w:val="31"/>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470C3F">
        <w:rPr>
          <w:rFonts w:ascii="Times New Roman" w:hAnsi="Times New Roman"/>
          <w:color w:val="000000" w:themeColor="text1"/>
          <w:sz w:val="24"/>
          <w:szCs w:val="24"/>
        </w:rPr>
        <w:t>S</w:t>
      </w:r>
      <w:r w:rsidR="00B25FD1" w:rsidRPr="00470C3F">
        <w:rPr>
          <w:rFonts w:ascii="Times New Roman" w:hAnsi="Times New Roman"/>
          <w:color w:val="000000" w:themeColor="text1"/>
          <w:sz w:val="24"/>
          <w:szCs w:val="24"/>
        </w:rPr>
        <w:t>tebėsen</w:t>
      </w:r>
      <w:r w:rsidR="004F50FD" w:rsidRPr="00470C3F">
        <w:rPr>
          <w:rFonts w:ascii="Times New Roman" w:hAnsi="Times New Roman"/>
          <w:color w:val="000000" w:themeColor="text1"/>
          <w:sz w:val="24"/>
          <w:szCs w:val="24"/>
        </w:rPr>
        <w:t xml:space="preserve">a </w:t>
      </w:r>
      <w:r w:rsidR="00F92BCC" w:rsidRPr="00470C3F">
        <w:rPr>
          <w:rFonts w:ascii="Times New Roman" w:hAnsi="Times New Roman"/>
          <w:bCs/>
          <w:sz w:val="24"/>
          <w:szCs w:val="24"/>
          <w:lang w:eastAsia="lt-LT"/>
        </w:rPr>
        <w:t>gali būti</w:t>
      </w:r>
      <w:r w:rsidR="00B865D2" w:rsidRPr="00470C3F">
        <w:rPr>
          <w:rFonts w:ascii="Times New Roman" w:hAnsi="Times New Roman"/>
          <w:bCs/>
          <w:sz w:val="24"/>
          <w:szCs w:val="24"/>
          <w:lang w:eastAsia="lt-LT"/>
        </w:rPr>
        <w:t xml:space="preserve"> (stebėsenos rūšys)</w:t>
      </w:r>
      <w:r w:rsidR="004F50FD" w:rsidRPr="00470C3F">
        <w:rPr>
          <w:rFonts w:ascii="Times New Roman" w:hAnsi="Times New Roman"/>
          <w:color w:val="000000" w:themeColor="text1"/>
          <w:sz w:val="24"/>
          <w:szCs w:val="24"/>
        </w:rPr>
        <w:t>:</w:t>
      </w:r>
    </w:p>
    <w:p w14:paraId="4D04C534" w14:textId="78A995E3" w:rsidR="009C09E7" w:rsidRPr="00470C3F" w:rsidRDefault="009C09E7" w:rsidP="00264F4C">
      <w:pPr>
        <w:pStyle w:val="ListParagraph"/>
        <w:numPr>
          <w:ilvl w:val="1"/>
          <w:numId w:val="31"/>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470C3F">
        <w:rPr>
          <w:rFonts w:ascii="Times New Roman" w:hAnsi="Times New Roman"/>
          <w:bCs/>
          <w:sz w:val="24"/>
          <w:szCs w:val="24"/>
          <w:lang w:eastAsia="lt-LT"/>
        </w:rPr>
        <w:t>Pagal planavimo lygmenį:</w:t>
      </w:r>
    </w:p>
    <w:p w14:paraId="61628183" w14:textId="74D49670" w:rsidR="009C09E7" w:rsidRPr="00470C3F" w:rsidRDefault="009C09E7" w:rsidP="00264F4C">
      <w:pPr>
        <w:pStyle w:val="ListParagraph"/>
        <w:numPr>
          <w:ilvl w:val="2"/>
          <w:numId w:val="31"/>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470C3F">
        <w:rPr>
          <w:rFonts w:ascii="Times New Roman" w:hAnsi="Times New Roman"/>
          <w:i/>
          <w:iCs/>
          <w:color w:val="000000" w:themeColor="text1"/>
          <w:sz w:val="24"/>
          <w:szCs w:val="24"/>
        </w:rPr>
        <w:t>planin</w:t>
      </w:r>
      <w:r w:rsidR="00F92BCC" w:rsidRPr="00470C3F">
        <w:rPr>
          <w:rFonts w:ascii="Times New Roman" w:hAnsi="Times New Roman"/>
          <w:i/>
          <w:iCs/>
          <w:color w:val="000000" w:themeColor="text1"/>
          <w:sz w:val="24"/>
          <w:szCs w:val="24"/>
        </w:rPr>
        <w:t>ė</w:t>
      </w:r>
      <w:r w:rsidR="00C332EA" w:rsidRPr="00470C3F">
        <w:rPr>
          <w:rFonts w:ascii="Times New Roman" w:hAnsi="Times New Roman"/>
          <w:i/>
          <w:iCs/>
          <w:color w:val="000000" w:themeColor="text1"/>
          <w:sz w:val="24"/>
          <w:szCs w:val="24"/>
        </w:rPr>
        <w:t xml:space="preserve"> stebėsena</w:t>
      </w:r>
      <w:r w:rsidRPr="00470C3F">
        <w:rPr>
          <w:rFonts w:ascii="Times New Roman" w:hAnsi="Times New Roman"/>
          <w:i/>
          <w:iCs/>
          <w:color w:val="000000" w:themeColor="text1"/>
          <w:sz w:val="24"/>
          <w:szCs w:val="24"/>
        </w:rPr>
        <w:t xml:space="preserve"> </w:t>
      </w:r>
      <w:r w:rsidRPr="00470C3F">
        <w:rPr>
          <w:rFonts w:ascii="Times New Roman" w:hAnsi="Times New Roman"/>
          <w:color w:val="000000" w:themeColor="text1"/>
          <w:sz w:val="24"/>
          <w:szCs w:val="24"/>
        </w:rPr>
        <w:t xml:space="preserve">– atliekama kiekvienais metais nuo sausio 1 </w:t>
      </w:r>
      <w:r w:rsidR="00924A5C" w:rsidRPr="00470C3F">
        <w:rPr>
          <w:rFonts w:ascii="Times New Roman" w:hAnsi="Times New Roman"/>
          <w:color w:val="000000" w:themeColor="text1"/>
          <w:sz w:val="24"/>
          <w:szCs w:val="24"/>
        </w:rPr>
        <w:t xml:space="preserve">d. </w:t>
      </w:r>
      <w:r w:rsidRPr="00470C3F">
        <w:rPr>
          <w:rFonts w:ascii="Times New Roman" w:hAnsi="Times New Roman"/>
          <w:color w:val="000000" w:themeColor="text1"/>
          <w:sz w:val="24"/>
          <w:szCs w:val="24"/>
        </w:rPr>
        <w:t xml:space="preserve">iki </w:t>
      </w:r>
      <w:r w:rsidRPr="00470C3F">
        <w:rPr>
          <w:rFonts w:ascii="Times New Roman" w:eastAsia="Times New Roman" w:hAnsi="Times New Roman"/>
          <w:sz w:val="24"/>
          <w:szCs w:val="24"/>
          <w:lang w:eastAsia="lt-LT"/>
        </w:rPr>
        <w:t>gegužės 31 d.</w:t>
      </w:r>
      <w:r w:rsidR="00C332EA" w:rsidRPr="00470C3F">
        <w:rPr>
          <w:rFonts w:ascii="Times New Roman" w:eastAsia="Times New Roman" w:hAnsi="Times New Roman"/>
          <w:sz w:val="24"/>
          <w:szCs w:val="24"/>
          <w:lang w:eastAsia="lt-LT"/>
        </w:rPr>
        <w:t>,</w:t>
      </w:r>
      <w:r w:rsidRPr="00470C3F">
        <w:rPr>
          <w:rFonts w:ascii="Times New Roman" w:eastAsia="Times New Roman" w:hAnsi="Times New Roman"/>
          <w:sz w:val="24"/>
          <w:szCs w:val="24"/>
          <w:lang w:eastAsia="lt-LT"/>
        </w:rPr>
        <w:t xml:space="preserve"> vykdant visų sistemų dalyvių stebėseną visose </w:t>
      </w:r>
      <w:r w:rsidR="00924A5C" w:rsidRPr="00470C3F">
        <w:rPr>
          <w:rFonts w:ascii="Times New Roman" w:eastAsia="Times New Roman" w:hAnsi="Times New Roman"/>
          <w:sz w:val="24"/>
          <w:szCs w:val="24"/>
          <w:lang w:eastAsia="lt-LT"/>
        </w:rPr>
        <w:t>A</w:t>
      </w:r>
      <w:r w:rsidRPr="00470C3F">
        <w:rPr>
          <w:rFonts w:ascii="Times New Roman" w:eastAsia="Times New Roman" w:hAnsi="Times New Roman"/>
          <w:sz w:val="24"/>
          <w:szCs w:val="24"/>
          <w:lang w:eastAsia="lt-LT"/>
        </w:rPr>
        <w:t>prašo 2 punkte nurodytose stebėsenos srityse;</w:t>
      </w:r>
    </w:p>
    <w:p w14:paraId="692E3213" w14:textId="726D12E9" w:rsidR="00F92BCC" w:rsidRPr="00470C3F" w:rsidRDefault="00924A5C" w:rsidP="00264F4C">
      <w:pPr>
        <w:pStyle w:val="ListParagraph"/>
        <w:numPr>
          <w:ilvl w:val="2"/>
          <w:numId w:val="31"/>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470C3F">
        <w:rPr>
          <w:rFonts w:ascii="Times New Roman" w:hAnsi="Times New Roman"/>
          <w:i/>
          <w:iCs/>
          <w:color w:val="000000" w:themeColor="text1"/>
          <w:sz w:val="24"/>
          <w:szCs w:val="24"/>
        </w:rPr>
        <w:t>neplanin</w:t>
      </w:r>
      <w:r w:rsidR="00F92BCC" w:rsidRPr="00470C3F">
        <w:rPr>
          <w:rFonts w:ascii="Times New Roman" w:hAnsi="Times New Roman"/>
          <w:i/>
          <w:iCs/>
          <w:color w:val="000000" w:themeColor="text1"/>
          <w:sz w:val="24"/>
          <w:szCs w:val="24"/>
        </w:rPr>
        <w:t>ė</w:t>
      </w:r>
      <w:r w:rsidRPr="00470C3F">
        <w:rPr>
          <w:rFonts w:ascii="Times New Roman" w:hAnsi="Times New Roman"/>
          <w:color w:val="000000" w:themeColor="text1"/>
          <w:sz w:val="24"/>
          <w:szCs w:val="24"/>
        </w:rPr>
        <w:t xml:space="preserve"> </w:t>
      </w:r>
      <w:r w:rsidR="00C332EA" w:rsidRPr="00470C3F">
        <w:rPr>
          <w:rFonts w:ascii="Times New Roman" w:hAnsi="Times New Roman"/>
          <w:i/>
          <w:iCs/>
          <w:color w:val="000000" w:themeColor="text1"/>
          <w:sz w:val="24"/>
          <w:szCs w:val="24"/>
        </w:rPr>
        <w:t xml:space="preserve">stebėsena </w:t>
      </w:r>
      <w:r w:rsidRPr="00470C3F">
        <w:rPr>
          <w:rFonts w:ascii="Times New Roman" w:hAnsi="Times New Roman"/>
          <w:color w:val="000000" w:themeColor="text1"/>
          <w:sz w:val="24"/>
          <w:szCs w:val="24"/>
        </w:rPr>
        <w:t xml:space="preserve">– </w:t>
      </w:r>
      <w:r w:rsidRPr="00470C3F">
        <w:rPr>
          <w:rFonts w:ascii="Times New Roman" w:hAnsi="Times New Roman"/>
          <w:bCs/>
          <w:sz w:val="24"/>
          <w:szCs w:val="24"/>
          <w:lang w:eastAsia="lt-LT"/>
        </w:rPr>
        <w:t>atliekama kitais, nei</w:t>
      </w:r>
      <w:r w:rsidRPr="00470C3F">
        <w:rPr>
          <w:rFonts w:ascii="Times New Roman" w:eastAsia="Times New Roman" w:hAnsi="Times New Roman"/>
          <w:sz w:val="24"/>
          <w:szCs w:val="24"/>
          <w:lang w:eastAsia="lt-LT"/>
        </w:rPr>
        <w:t xml:space="preserve"> Aprašo</w:t>
      </w:r>
      <w:r w:rsidRPr="00470C3F">
        <w:rPr>
          <w:rFonts w:ascii="Times New Roman" w:hAnsi="Times New Roman"/>
          <w:bCs/>
          <w:sz w:val="24"/>
          <w:szCs w:val="24"/>
          <w:lang w:eastAsia="lt-LT"/>
        </w:rPr>
        <w:t xml:space="preserve"> 3.1.1 papunktyje nurodytais, pagrindais. Neplaninė</w:t>
      </w:r>
      <w:r w:rsidR="00F92BCC" w:rsidRPr="00470C3F">
        <w:rPr>
          <w:rFonts w:ascii="Times New Roman" w:hAnsi="Times New Roman"/>
          <w:bCs/>
          <w:sz w:val="24"/>
          <w:szCs w:val="24"/>
          <w:lang w:eastAsia="lt-LT"/>
        </w:rPr>
        <w:t xml:space="preserve"> stebėsena atliekama Aprašo 3</w:t>
      </w:r>
      <w:r w:rsidR="006B0E7C" w:rsidRPr="00470C3F">
        <w:rPr>
          <w:rFonts w:ascii="Times New Roman" w:hAnsi="Times New Roman"/>
          <w:bCs/>
          <w:sz w:val="24"/>
          <w:szCs w:val="24"/>
          <w:lang w:eastAsia="lt-LT"/>
        </w:rPr>
        <w:t>6</w:t>
      </w:r>
      <w:r w:rsidR="00F92BCC" w:rsidRPr="00470C3F">
        <w:rPr>
          <w:rFonts w:ascii="Times New Roman" w:hAnsi="Times New Roman"/>
          <w:bCs/>
          <w:sz w:val="24"/>
          <w:szCs w:val="24"/>
          <w:lang w:eastAsia="lt-LT"/>
        </w:rPr>
        <w:t xml:space="preserve"> punkte nustatytais </w:t>
      </w:r>
      <w:r w:rsidR="00C332EA" w:rsidRPr="00470C3F">
        <w:rPr>
          <w:rFonts w:ascii="Times New Roman" w:hAnsi="Times New Roman"/>
          <w:bCs/>
          <w:sz w:val="24"/>
          <w:szCs w:val="24"/>
          <w:lang w:eastAsia="lt-LT"/>
        </w:rPr>
        <w:t>pagrindais</w:t>
      </w:r>
      <w:r w:rsidR="00F92BCC" w:rsidRPr="00470C3F">
        <w:rPr>
          <w:rFonts w:ascii="Times New Roman" w:hAnsi="Times New Roman"/>
          <w:bCs/>
          <w:sz w:val="24"/>
          <w:szCs w:val="24"/>
          <w:lang w:eastAsia="lt-LT"/>
        </w:rPr>
        <w:t>.</w:t>
      </w:r>
    </w:p>
    <w:p w14:paraId="1A36F595" w14:textId="1D56AE26" w:rsidR="009C09E7" w:rsidRPr="00470C3F" w:rsidRDefault="00F92BCC" w:rsidP="00264F4C">
      <w:pPr>
        <w:pStyle w:val="ListParagraph"/>
        <w:numPr>
          <w:ilvl w:val="1"/>
          <w:numId w:val="31"/>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470C3F">
        <w:rPr>
          <w:rFonts w:ascii="Times New Roman" w:hAnsi="Times New Roman"/>
          <w:bCs/>
          <w:sz w:val="24"/>
          <w:szCs w:val="24"/>
          <w:lang w:eastAsia="lt-LT"/>
        </w:rPr>
        <w:t>Pagal pobūdį:</w:t>
      </w:r>
    </w:p>
    <w:p w14:paraId="396C3DAF" w14:textId="2C67108C" w:rsidR="00F92BCC" w:rsidRPr="00470C3F" w:rsidRDefault="00F92BCC" w:rsidP="00264F4C">
      <w:pPr>
        <w:pStyle w:val="ListParagraph"/>
        <w:numPr>
          <w:ilvl w:val="2"/>
          <w:numId w:val="31"/>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470C3F">
        <w:rPr>
          <w:rFonts w:ascii="Times New Roman" w:hAnsi="Times New Roman"/>
          <w:i/>
          <w:iCs/>
          <w:sz w:val="24"/>
          <w:szCs w:val="24"/>
          <w:shd w:val="clear" w:color="auto" w:fill="FFFFFF"/>
        </w:rPr>
        <w:t xml:space="preserve">nuotolinė </w:t>
      </w:r>
      <w:r w:rsidR="00C332EA" w:rsidRPr="00470C3F">
        <w:rPr>
          <w:rFonts w:ascii="Times New Roman" w:hAnsi="Times New Roman"/>
          <w:i/>
          <w:iCs/>
          <w:color w:val="000000" w:themeColor="text1"/>
          <w:sz w:val="24"/>
          <w:szCs w:val="24"/>
        </w:rPr>
        <w:t xml:space="preserve">stebėsena </w:t>
      </w:r>
      <w:r w:rsidRPr="00470C3F">
        <w:rPr>
          <w:rFonts w:ascii="Times New Roman" w:hAnsi="Times New Roman"/>
          <w:sz w:val="24"/>
          <w:szCs w:val="24"/>
          <w:shd w:val="clear" w:color="auto" w:fill="FFFFFF"/>
        </w:rPr>
        <w:t>– stebėsen</w:t>
      </w:r>
      <w:r w:rsidR="00C332EA" w:rsidRPr="00470C3F">
        <w:rPr>
          <w:rFonts w:ascii="Times New Roman" w:hAnsi="Times New Roman"/>
          <w:sz w:val="24"/>
          <w:szCs w:val="24"/>
          <w:shd w:val="clear" w:color="auto" w:fill="FFFFFF"/>
        </w:rPr>
        <w:t>os veiksmai atliekami</w:t>
      </w:r>
      <w:r w:rsidR="002F0436" w:rsidRPr="00470C3F">
        <w:rPr>
          <w:rFonts w:ascii="Times New Roman" w:hAnsi="Times New Roman"/>
          <w:sz w:val="24"/>
          <w:szCs w:val="24"/>
          <w:shd w:val="clear" w:color="auto" w:fill="FFFFFF"/>
        </w:rPr>
        <w:t>,</w:t>
      </w:r>
      <w:r w:rsidR="00C332EA" w:rsidRPr="00470C3F">
        <w:rPr>
          <w:rFonts w:ascii="Times New Roman" w:hAnsi="Times New Roman"/>
          <w:sz w:val="24"/>
          <w:szCs w:val="24"/>
          <w:shd w:val="clear" w:color="auto" w:fill="FFFFFF"/>
        </w:rPr>
        <w:t xml:space="preserve"> </w:t>
      </w:r>
      <w:r w:rsidRPr="00470C3F">
        <w:rPr>
          <w:rFonts w:ascii="Times New Roman" w:hAnsi="Times New Roman"/>
          <w:sz w:val="24"/>
          <w:szCs w:val="24"/>
          <w:shd w:val="clear" w:color="auto" w:fill="FFFFFF"/>
        </w:rPr>
        <w:t>nevykstant į sistemų dalyvio būstinę ar klientų aptarnavimo vietą;</w:t>
      </w:r>
    </w:p>
    <w:p w14:paraId="7A34B1E2" w14:textId="08F2A2D4" w:rsidR="00C332EA" w:rsidRPr="00470C3F" w:rsidRDefault="00C332EA" w:rsidP="00264F4C">
      <w:pPr>
        <w:pStyle w:val="ListParagraph"/>
        <w:numPr>
          <w:ilvl w:val="2"/>
          <w:numId w:val="31"/>
        </w:numPr>
        <w:tabs>
          <w:tab w:val="left" w:pos="851"/>
        </w:tabs>
        <w:ind w:left="0" w:firstLine="567"/>
        <w:jc w:val="both"/>
        <w:rPr>
          <w:rFonts w:ascii="Times New Roman" w:hAnsi="Times New Roman"/>
          <w:sz w:val="24"/>
          <w:szCs w:val="24"/>
          <w:shd w:val="clear" w:color="auto" w:fill="FFFFFF"/>
        </w:rPr>
      </w:pPr>
      <w:r w:rsidRPr="00470C3F">
        <w:rPr>
          <w:rFonts w:ascii="Times New Roman" w:hAnsi="Times New Roman"/>
          <w:i/>
          <w:iCs/>
          <w:sz w:val="24"/>
          <w:szCs w:val="24"/>
          <w:shd w:val="clear" w:color="auto" w:fill="FFFFFF"/>
        </w:rPr>
        <w:t xml:space="preserve">stebėsena vietoje – </w:t>
      </w:r>
      <w:r w:rsidRPr="00470C3F">
        <w:rPr>
          <w:rFonts w:ascii="Times New Roman" w:hAnsi="Times New Roman"/>
          <w:sz w:val="24"/>
          <w:szCs w:val="24"/>
          <w:shd w:val="clear" w:color="auto" w:fill="FFFFFF"/>
        </w:rPr>
        <w:t>stebėsenos veiksmai atliekami sistemų dalyvio būstinėje ar klientų aptarnavimo vietoje.</w:t>
      </w:r>
    </w:p>
    <w:p w14:paraId="0C4AC78E" w14:textId="02B11109" w:rsidR="004F3DD9" w:rsidRPr="00470C3F" w:rsidRDefault="002C7BBE" w:rsidP="0018012B">
      <w:pPr>
        <w:pStyle w:val="ListParagraph"/>
        <w:numPr>
          <w:ilvl w:val="0"/>
          <w:numId w:val="31"/>
        </w:numPr>
        <w:tabs>
          <w:tab w:val="left" w:pos="567"/>
          <w:tab w:val="left" w:pos="993"/>
        </w:tabs>
        <w:spacing w:after="0" w:line="240" w:lineRule="auto"/>
        <w:ind w:left="0" w:firstLine="567"/>
        <w:jc w:val="both"/>
        <w:rPr>
          <w:rFonts w:ascii="Times New Roman" w:hAnsi="Times New Roman"/>
          <w:sz w:val="24"/>
          <w:szCs w:val="24"/>
          <w:lang w:eastAsia="lt-LT"/>
        </w:rPr>
      </w:pPr>
      <w:r w:rsidRPr="00470C3F">
        <w:rPr>
          <w:rFonts w:ascii="Times New Roman" w:hAnsi="Times New Roman"/>
          <w:sz w:val="24"/>
          <w:szCs w:val="24"/>
          <w:lang w:eastAsia="lt-LT"/>
        </w:rPr>
        <w:t>Stebėsen</w:t>
      </w:r>
      <w:r w:rsidR="00B0745E" w:rsidRPr="00470C3F">
        <w:rPr>
          <w:rFonts w:ascii="Times New Roman" w:hAnsi="Times New Roman"/>
          <w:sz w:val="24"/>
          <w:szCs w:val="24"/>
          <w:lang w:eastAsia="lt-LT"/>
        </w:rPr>
        <w:t>ai</w:t>
      </w:r>
      <w:r w:rsidR="002E25D4" w:rsidRPr="00470C3F">
        <w:rPr>
          <w:rFonts w:ascii="Times New Roman" w:hAnsi="Times New Roman"/>
          <w:sz w:val="24"/>
          <w:szCs w:val="24"/>
          <w:lang w:eastAsia="lt-LT"/>
        </w:rPr>
        <w:t xml:space="preserve"> taikom</w:t>
      </w:r>
      <w:r w:rsidR="00F519DE" w:rsidRPr="00470C3F">
        <w:rPr>
          <w:rFonts w:ascii="Times New Roman" w:hAnsi="Times New Roman"/>
          <w:sz w:val="24"/>
          <w:szCs w:val="24"/>
          <w:lang w:eastAsia="lt-LT"/>
        </w:rPr>
        <w:t>os</w:t>
      </w:r>
      <w:r w:rsidR="002E25D4" w:rsidRPr="00470C3F">
        <w:rPr>
          <w:rFonts w:ascii="Times New Roman" w:hAnsi="Times New Roman"/>
          <w:sz w:val="24"/>
          <w:szCs w:val="24"/>
          <w:lang w:eastAsia="lt-LT"/>
        </w:rPr>
        <w:t xml:space="preserve"> ši</w:t>
      </w:r>
      <w:r w:rsidR="00F519DE" w:rsidRPr="00470C3F">
        <w:rPr>
          <w:rFonts w:ascii="Times New Roman" w:hAnsi="Times New Roman"/>
          <w:sz w:val="24"/>
          <w:szCs w:val="24"/>
          <w:lang w:eastAsia="lt-LT"/>
        </w:rPr>
        <w:t>ų</w:t>
      </w:r>
      <w:r w:rsidR="002E25D4" w:rsidRPr="00470C3F">
        <w:rPr>
          <w:rFonts w:ascii="Times New Roman" w:hAnsi="Times New Roman"/>
          <w:sz w:val="24"/>
          <w:szCs w:val="24"/>
          <w:lang w:eastAsia="lt-LT"/>
        </w:rPr>
        <w:t xml:space="preserve"> teisės aktų nuostatos:</w:t>
      </w:r>
    </w:p>
    <w:p w14:paraId="7E8F4AC6" w14:textId="0F957D2D" w:rsidR="004F3DD9" w:rsidRPr="00470C3F" w:rsidRDefault="00D85444" w:rsidP="006A6C72">
      <w:pPr>
        <w:pStyle w:val="ListParagraph"/>
        <w:numPr>
          <w:ilvl w:val="1"/>
          <w:numId w:val="31"/>
        </w:numPr>
        <w:tabs>
          <w:tab w:val="left" w:pos="1134"/>
        </w:tabs>
        <w:spacing w:after="0" w:line="240" w:lineRule="auto"/>
        <w:ind w:left="0" w:firstLine="567"/>
        <w:jc w:val="both"/>
        <w:rPr>
          <w:rFonts w:ascii="Times New Roman" w:hAnsi="Times New Roman"/>
          <w:sz w:val="24"/>
          <w:szCs w:val="24"/>
          <w:shd w:val="clear" w:color="auto" w:fill="FFFFFF"/>
        </w:rPr>
      </w:pPr>
      <w:r w:rsidRPr="00470C3F">
        <w:rPr>
          <w:rFonts w:ascii="Times New Roman" w:hAnsi="Times New Roman"/>
          <w:sz w:val="24"/>
          <w:szCs w:val="24"/>
          <w:shd w:val="clear" w:color="auto" w:fill="FFFFFF"/>
        </w:rPr>
        <w:t xml:space="preserve">2014 m. balandžio 16 d. </w:t>
      </w:r>
      <w:r w:rsidR="002E25D4" w:rsidRPr="00470C3F">
        <w:rPr>
          <w:rFonts w:ascii="Times New Roman" w:hAnsi="Times New Roman"/>
          <w:sz w:val="24"/>
          <w:szCs w:val="24"/>
          <w:shd w:val="clear" w:color="auto" w:fill="FFFFFF"/>
        </w:rPr>
        <w:t xml:space="preserve">Europos Parlamento ir Tarybos direktyva </w:t>
      </w:r>
      <w:r w:rsidRPr="00470C3F">
        <w:rPr>
          <w:rFonts w:ascii="Times New Roman" w:hAnsi="Times New Roman"/>
          <w:sz w:val="24"/>
          <w:szCs w:val="24"/>
          <w:shd w:val="clear" w:color="auto" w:fill="FFFFFF"/>
        </w:rPr>
        <w:t>2014/49/ES</w:t>
      </w:r>
      <w:r w:rsidR="006C4DEB" w:rsidRPr="00470C3F">
        <w:rPr>
          <w:rFonts w:ascii="Times New Roman" w:hAnsi="Times New Roman"/>
          <w:sz w:val="24"/>
          <w:szCs w:val="24"/>
          <w:shd w:val="clear" w:color="auto" w:fill="FFFFFF"/>
        </w:rPr>
        <w:t xml:space="preserve"> </w:t>
      </w:r>
      <w:r w:rsidR="002E25D4" w:rsidRPr="00470C3F">
        <w:rPr>
          <w:rFonts w:ascii="Times New Roman" w:hAnsi="Times New Roman"/>
          <w:sz w:val="24"/>
          <w:szCs w:val="24"/>
          <w:shd w:val="clear" w:color="auto" w:fill="FFFFFF"/>
        </w:rPr>
        <w:t>dėl</w:t>
      </w:r>
      <w:r w:rsidR="007B14DB" w:rsidRPr="00470C3F">
        <w:rPr>
          <w:rFonts w:ascii="Times New Roman" w:hAnsi="Times New Roman"/>
          <w:sz w:val="24"/>
          <w:szCs w:val="24"/>
          <w:shd w:val="clear" w:color="auto" w:fill="FFFFFF"/>
        </w:rPr>
        <w:t xml:space="preserve"> </w:t>
      </w:r>
      <w:r w:rsidR="002E25D4" w:rsidRPr="00470C3F">
        <w:rPr>
          <w:rFonts w:ascii="Times New Roman" w:hAnsi="Times New Roman"/>
          <w:sz w:val="24"/>
          <w:szCs w:val="24"/>
          <w:shd w:val="clear" w:color="auto" w:fill="FFFFFF"/>
        </w:rPr>
        <w:t>indėlių</w:t>
      </w:r>
      <w:r w:rsidR="006A6C72" w:rsidRPr="00470C3F">
        <w:rPr>
          <w:rFonts w:ascii="Times New Roman" w:hAnsi="Times New Roman"/>
          <w:sz w:val="24"/>
          <w:szCs w:val="24"/>
          <w:shd w:val="clear" w:color="auto" w:fill="FFFFFF"/>
        </w:rPr>
        <w:t xml:space="preserve"> </w:t>
      </w:r>
      <w:r w:rsidR="002E25D4" w:rsidRPr="00470C3F">
        <w:rPr>
          <w:rFonts w:ascii="Times New Roman" w:hAnsi="Times New Roman"/>
          <w:sz w:val="24"/>
          <w:szCs w:val="24"/>
          <w:shd w:val="clear" w:color="auto" w:fill="FFFFFF"/>
        </w:rPr>
        <w:t>garantijų sistemų;</w:t>
      </w:r>
    </w:p>
    <w:p w14:paraId="74B15F30" w14:textId="6FF1416F" w:rsidR="0011093F" w:rsidRPr="00470C3F" w:rsidRDefault="0011093F" w:rsidP="006A6C72">
      <w:pPr>
        <w:pStyle w:val="ListParagraph"/>
        <w:numPr>
          <w:ilvl w:val="1"/>
          <w:numId w:val="31"/>
        </w:numPr>
        <w:tabs>
          <w:tab w:val="left" w:pos="1134"/>
        </w:tabs>
        <w:spacing w:after="0" w:line="240" w:lineRule="auto"/>
        <w:ind w:left="0" w:firstLine="567"/>
        <w:jc w:val="both"/>
        <w:rPr>
          <w:rFonts w:ascii="Times New Roman" w:hAnsi="Times New Roman"/>
          <w:sz w:val="24"/>
          <w:szCs w:val="24"/>
          <w:shd w:val="clear" w:color="auto" w:fill="FFFFFF"/>
        </w:rPr>
      </w:pPr>
      <w:r w:rsidRPr="00470C3F">
        <w:rPr>
          <w:rFonts w:ascii="Times New Roman" w:hAnsi="Times New Roman"/>
          <w:sz w:val="24"/>
          <w:szCs w:val="24"/>
          <w:shd w:val="clear" w:color="auto" w:fill="FFFFFF"/>
        </w:rPr>
        <w:t>1997 m. kovo 3 d. Europos Parlamento ir Tarybos direktyva 97/9/EB dėl investuotojų</w:t>
      </w:r>
      <w:r w:rsidR="00A47D3C" w:rsidRPr="00470C3F">
        <w:rPr>
          <w:rFonts w:ascii="Times New Roman" w:hAnsi="Times New Roman"/>
          <w:sz w:val="24"/>
          <w:szCs w:val="24"/>
          <w:shd w:val="clear" w:color="auto" w:fill="FFFFFF"/>
        </w:rPr>
        <w:t xml:space="preserve"> </w:t>
      </w:r>
      <w:r w:rsidRPr="00470C3F">
        <w:rPr>
          <w:rFonts w:ascii="Times New Roman" w:hAnsi="Times New Roman"/>
          <w:sz w:val="24"/>
          <w:szCs w:val="24"/>
          <w:shd w:val="clear" w:color="auto" w:fill="FFFFFF"/>
        </w:rPr>
        <w:t>kompensavimo sistemų;</w:t>
      </w:r>
    </w:p>
    <w:p w14:paraId="43D05D27" w14:textId="7959F9E9" w:rsidR="002E25D4" w:rsidRPr="00470C3F" w:rsidRDefault="002E25D4" w:rsidP="006A6C72">
      <w:pPr>
        <w:pStyle w:val="ListParagraph"/>
        <w:numPr>
          <w:ilvl w:val="1"/>
          <w:numId w:val="31"/>
        </w:numPr>
        <w:tabs>
          <w:tab w:val="left" w:pos="1134"/>
        </w:tabs>
        <w:spacing w:after="0" w:line="240" w:lineRule="auto"/>
        <w:ind w:left="0" w:firstLine="567"/>
        <w:jc w:val="both"/>
        <w:rPr>
          <w:rFonts w:ascii="Times New Roman" w:hAnsi="Times New Roman"/>
          <w:sz w:val="24"/>
          <w:szCs w:val="24"/>
          <w:shd w:val="clear" w:color="auto" w:fill="FFFFFF"/>
        </w:rPr>
      </w:pPr>
      <w:r w:rsidRPr="00470C3F">
        <w:rPr>
          <w:rFonts w:ascii="Times New Roman" w:hAnsi="Times New Roman"/>
          <w:sz w:val="24"/>
          <w:szCs w:val="24"/>
          <w:shd w:val="clear" w:color="auto" w:fill="FFFFFF"/>
        </w:rPr>
        <w:t xml:space="preserve">Lietuvos Respublikos </w:t>
      </w:r>
      <w:r w:rsidR="00416213" w:rsidRPr="00470C3F">
        <w:rPr>
          <w:rFonts w:ascii="Times New Roman" w:hAnsi="Times New Roman"/>
          <w:sz w:val="24"/>
          <w:szCs w:val="24"/>
          <w:shd w:val="clear" w:color="auto" w:fill="FFFFFF"/>
        </w:rPr>
        <w:t>i</w:t>
      </w:r>
      <w:r w:rsidRPr="00470C3F">
        <w:rPr>
          <w:rFonts w:ascii="Times New Roman" w:hAnsi="Times New Roman"/>
          <w:sz w:val="24"/>
          <w:szCs w:val="24"/>
          <w:shd w:val="clear" w:color="auto" w:fill="FFFFFF"/>
        </w:rPr>
        <w:t>ndėlių ir įsipareigojimų investuotojams draudimo įstatymas</w:t>
      </w:r>
      <w:r w:rsidR="00A47D3C" w:rsidRPr="00470C3F">
        <w:rPr>
          <w:rFonts w:ascii="Times New Roman" w:hAnsi="Times New Roman"/>
          <w:sz w:val="24"/>
          <w:szCs w:val="24"/>
          <w:shd w:val="clear" w:color="auto" w:fill="FFFFFF"/>
        </w:rPr>
        <w:t xml:space="preserve"> </w:t>
      </w:r>
      <w:r w:rsidR="0011093F" w:rsidRPr="00470C3F">
        <w:rPr>
          <w:rFonts w:ascii="Times New Roman" w:hAnsi="Times New Roman"/>
          <w:sz w:val="24"/>
          <w:szCs w:val="24"/>
          <w:shd w:val="clear" w:color="auto" w:fill="FFFFFF"/>
        </w:rPr>
        <w:t>(toliau –</w:t>
      </w:r>
      <w:r w:rsidR="006A6C72" w:rsidRPr="00470C3F">
        <w:rPr>
          <w:rFonts w:ascii="Times New Roman" w:hAnsi="Times New Roman"/>
          <w:sz w:val="24"/>
          <w:szCs w:val="24"/>
          <w:shd w:val="clear" w:color="auto" w:fill="FFFFFF"/>
        </w:rPr>
        <w:t xml:space="preserve"> </w:t>
      </w:r>
      <w:r w:rsidR="0011093F" w:rsidRPr="00470C3F">
        <w:rPr>
          <w:rFonts w:ascii="Times New Roman" w:hAnsi="Times New Roman"/>
          <w:sz w:val="24"/>
          <w:szCs w:val="24"/>
          <w:shd w:val="clear" w:color="auto" w:fill="FFFFFF"/>
        </w:rPr>
        <w:t>IĮIDĮ)</w:t>
      </w:r>
      <w:r w:rsidRPr="00470C3F">
        <w:rPr>
          <w:rFonts w:ascii="Times New Roman" w:hAnsi="Times New Roman"/>
          <w:sz w:val="24"/>
          <w:szCs w:val="24"/>
          <w:shd w:val="clear" w:color="auto" w:fill="FFFFFF"/>
        </w:rPr>
        <w:t>;</w:t>
      </w:r>
    </w:p>
    <w:p w14:paraId="363B5326" w14:textId="77777777" w:rsidR="00E53F6E" w:rsidRPr="00470C3F" w:rsidRDefault="00795DE9" w:rsidP="00E53F6E">
      <w:pPr>
        <w:pStyle w:val="ListParagraph"/>
        <w:numPr>
          <w:ilvl w:val="1"/>
          <w:numId w:val="31"/>
        </w:numPr>
        <w:tabs>
          <w:tab w:val="left" w:pos="1134"/>
        </w:tabs>
        <w:spacing w:after="0" w:line="240" w:lineRule="auto"/>
        <w:ind w:left="0" w:firstLine="567"/>
        <w:jc w:val="both"/>
        <w:rPr>
          <w:rFonts w:ascii="Times New Roman" w:hAnsi="Times New Roman"/>
          <w:sz w:val="24"/>
          <w:szCs w:val="24"/>
          <w:shd w:val="clear" w:color="auto" w:fill="FFFFFF"/>
        </w:rPr>
      </w:pPr>
      <w:r w:rsidRPr="00470C3F">
        <w:rPr>
          <w:rFonts w:ascii="Times New Roman" w:hAnsi="Times New Roman"/>
          <w:sz w:val="24"/>
          <w:szCs w:val="24"/>
          <w:shd w:val="clear" w:color="auto" w:fill="FFFFFF"/>
        </w:rPr>
        <w:t>P</w:t>
      </w:r>
      <w:r w:rsidR="00FE7B77" w:rsidRPr="00470C3F">
        <w:rPr>
          <w:rFonts w:ascii="Times New Roman" w:hAnsi="Times New Roman"/>
          <w:sz w:val="24"/>
          <w:szCs w:val="24"/>
          <w:shd w:val="clear" w:color="auto" w:fill="FFFFFF"/>
        </w:rPr>
        <w:t>eriodinių</w:t>
      </w:r>
      <w:r w:rsidR="00FE7B77" w:rsidRPr="00470C3F">
        <w:rPr>
          <w:rFonts w:ascii="Times New Roman" w:hAnsi="Times New Roman"/>
          <w:bCs/>
          <w:sz w:val="24"/>
          <w:szCs w:val="24"/>
        </w:rPr>
        <w:t xml:space="preserve"> (</w:t>
      </w:r>
      <w:proofErr w:type="spellStart"/>
      <w:r w:rsidR="00FE7B77" w:rsidRPr="00470C3F">
        <w:rPr>
          <w:rFonts w:ascii="Times New Roman" w:hAnsi="Times New Roman"/>
          <w:bCs/>
          <w:i/>
          <w:sz w:val="24"/>
          <w:szCs w:val="24"/>
        </w:rPr>
        <w:t>e</w:t>
      </w:r>
      <w:r w:rsidR="00FE7B77" w:rsidRPr="00470C3F">
        <w:rPr>
          <w:rFonts w:ascii="Times New Roman" w:hAnsi="Times New Roman"/>
          <w:bCs/>
          <w:i/>
          <w:iCs/>
          <w:sz w:val="24"/>
          <w:szCs w:val="24"/>
        </w:rPr>
        <w:t>x</w:t>
      </w:r>
      <w:proofErr w:type="spellEnd"/>
      <w:r w:rsidR="00FE7B77" w:rsidRPr="00470C3F">
        <w:rPr>
          <w:rFonts w:ascii="Times New Roman" w:hAnsi="Times New Roman"/>
          <w:bCs/>
          <w:i/>
          <w:iCs/>
          <w:sz w:val="24"/>
          <w:szCs w:val="24"/>
        </w:rPr>
        <w:t xml:space="preserve"> ante</w:t>
      </w:r>
      <w:r w:rsidR="00FE7B77" w:rsidRPr="00470C3F">
        <w:rPr>
          <w:rFonts w:ascii="Times New Roman" w:hAnsi="Times New Roman"/>
          <w:bCs/>
          <w:iCs/>
          <w:sz w:val="24"/>
          <w:szCs w:val="24"/>
        </w:rPr>
        <w:t>)</w:t>
      </w:r>
      <w:r w:rsidR="00FE7B77" w:rsidRPr="00470C3F">
        <w:rPr>
          <w:rFonts w:ascii="Times New Roman" w:hAnsi="Times New Roman"/>
          <w:bCs/>
          <w:sz w:val="24"/>
          <w:szCs w:val="24"/>
        </w:rPr>
        <w:t xml:space="preserve"> ir specialiųjų (</w:t>
      </w:r>
      <w:proofErr w:type="spellStart"/>
      <w:r w:rsidR="00FE7B77" w:rsidRPr="00470C3F">
        <w:rPr>
          <w:rFonts w:ascii="Times New Roman" w:hAnsi="Times New Roman"/>
          <w:bCs/>
          <w:i/>
          <w:sz w:val="24"/>
          <w:szCs w:val="24"/>
        </w:rPr>
        <w:t>ex</w:t>
      </w:r>
      <w:proofErr w:type="spellEnd"/>
      <w:r w:rsidR="00FE7B77" w:rsidRPr="00470C3F">
        <w:rPr>
          <w:rFonts w:ascii="Times New Roman" w:hAnsi="Times New Roman"/>
          <w:bCs/>
          <w:i/>
          <w:sz w:val="24"/>
          <w:szCs w:val="24"/>
        </w:rPr>
        <w:t xml:space="preserve"> </w:t>
      </w:r>
      <w:proofErr w:type="spellStart"/>
      <w:r w:rsidR="00FE7B77" w:rsidRPr="00470C3F">
        <w:rPr>
          <w:rFonts w:ascii="Times New Roman" w:hAnsi="Times New Roman"/>
          <w:bCs/>
          <w:i/>
          <w:sz w:val="24"/>
          <w:szCs w:val="24"/>
        </w:rPr>
        <w:t>post</w:t>
      </w:r>
      <w:proofErr w:type="spellEnd"/>
      <w:r w:rsidR="00FE7B77" w:rsidRPr="00470C3F">
        <w:rPr>
          <w:rFonts w:ascii="Times New Roman" w:hAnsi="Times New Roman"/>
          <w:bCs/>
          <w:sz w:val="24"/>
          <w:szCs w:val="24"/>
        </w:rPr>
        <w:t>) indėlių draudimo įmokų ir pirmųjų (avansinių)</w:t>
      </w:r>
      <w:r w:rsidR="006A6C72" w:rsidRPr="00470C3F">
        <w:rPr>
          <w:rFonts w:ascii="Times New Roman" w:hAnsi="Times New Roman"/>
          <w:bCs/>
          <w:sz w:val="24"/>
          <w:szCs w:val="24"/>
        </w:rPr>
        <w:t xml:space="preserve"> </w:t>
      </w:r>
      <w:r w:rsidR="00FE7B77" w:rsidRPr="00470C3F">
        <w:rPr>
          <w:rFonts w:ascii="Times New Roman" w:hAnsi="Times New Roman"/>
          <w:bCs/>
          <w:sz w:val="24"/>
          <w:szCs w:val="24"/>
        </w:rPr>
        <w:t xml:space="preserve">draudimo įmokų apskaičiavimo ir mokėjimo, delspinigių už laiku nesumokėtą indėlių draudimo įmoką </w:t>
      </w:r>
      <w:r w:rsidR="00FE7B77" w:rsidRPr="00470C3F">
        <w:rPr>
          <w:rFonts w:ascii="Times New Roman" w:hAnsi="Times New Roman"/>
          <w:sz w:val="24"/>
          <w:szCs w:val="24"/>
          <w:shd w:val="clear" w:color="auto" w:fill="FFFFFF"/>
        </w:rPr>
        <w:t>skaičiavimo ir mokėjimo bei įsipareigojimų investuotojams draudimo įmokos apskaičiavimo ir sumokėjimo taisyklės</w:t>
      </w:r>
      <w:r w:rsidR="00DD3DD5" w:rsidRPr="00470C3F">
        <w:rPr>
          <w:rFonts w:ascii="Times New Roman" w:hAnsi="Times New Roman"/>
          <w:sz w:val="24"/>
          <w:szCs w:val="24"/>
          <w:shd w:val="clear" w:color="auto" w:fill="FFFFFF"/>
        </w:rPr>
        <w:t>, patvirtintos IID tarybos nutarimu</w:t>
      </w:r>
      <w:r w:rsidR="00FE7B77" w:rsidRPr="00470C3F">
        <w:rPr>
          <w:rFonts w:ascii="Times New Roman" w:hAnsi="Times New Roman"/>
          <w:sz w:val="24"/>
          <w:szCs w:val="24"/>
          <w:shd w:val="clear" w:color="auto" w:fill="FFFFFF"/>
        </w:rPr>
        <w:t>;</w:t>
      </w:r>
      <w:bookmarkStart w:id="10" w:name="_Hlk54605832"/>
    </w:p>
    <w:p w14:paraId="7EC6E091" w14:textId="7B02D1E6" w:rsidR="00DD3DD5" w:rsidRPr="00470C3F" w:rsidRDefault="00795DE9" w:rsidP="00E53F6E">
      <w:pPr>
        <w:pStyle w:val="ListParagraph"/>
        <w:numPr>
          <w:ilvl w:val="1"/>
          <w:numId w:val="31"/>
        </w:numPr>
        <w:tabs>
          <w:tab w:val="left" w:pos="1134"/>
        </w:tabs>
        <w:spacing w:after="0" w:line="240" w:lineRule="auto"/>
        <w:ind w:left="0" w:firstLine="567"/>
        <w:jc w:val="both"/>
        <w:rPr>
          <w:rFonts w:ascii="Times New Roman" w:hAnsi="Times New Roman"/>
          <w:sz w:val="24"/>
          <w:szCs w:val="24"/>
          <w:shd w:val="clear" w:color="auto" w:fill="FFFFFF"/>
        </w:rPr>
      </w:pPr>
      <w:r w:rsidRPr="00470C3F">
        <w:rPr>
          <w:rFonts w:ascii="Times New Roman" w:hAnsi="Times New Roman"/>
          <w:sz w:val="24"/>
          <w:szCs w:val="24"/>
          <w:shd w:val="clear" w:color="auto" w:fill="FFFFFF"/>
        </w:rPr>
        <w:t>I</w:t>
      </w:r>
      <w:r w:rsidR="00DD3DD5" w:rsidRPr="00470C3F">
        <w:rPr>
          <w:rFonts w:ascii="Times New Roman" w:hAnsi="Times New Roman"/>
          <w:sz w:val="24"/>
          <w:szCs w:val="24"/>
          <w:shd w:val="clear" w:color="auto" w:fill="FFFFFF"/>
        </w:rPr>
        <w:t>ndėlių draudimo išmokų, avansinių indėlių draudimo išmokų ir įsipareigojimų investuotojams</w:t>
      </w:r>
      <w:r w:rsidR="00E53F6E" w:rsidRPr="00470C3F">
        <w:rPr>
          <w:rFonts w:ascii="Times New Roman" w:hAnsi="Times New Roman"/>
          <w:sz w:val="24"/>
          <w:szCs w:val="24"/>
          <w:shd w:val="clear" w:color="auto" w:fill="FFFFFF"/>
        </w:rPr>
        <w:t xml:space="preserve"> </w:t>
      </w:r>
      <w:r w:rsidR="00DD3DD5" w:rsidRPr="00470C3F">
        <w:rPr>
          <w:rFonts w:ascii="Times New Roman" w:hAnsi="Times New Roman"/>
          <w:sz w:val="24"/>
          <w:szCs w:val="24"/>
          <w:shd w:val="clear" w:color="auto" w:fill="FFFFFF"/>
        </w:rPr>
        <w:t>draudimo išmokų apskaičiavimo ir išmokėjimo taisyklės, patvirtintos IID tarybos nutarimu;</w:t>
      </w:r>
    </w:p>
    <w:bookmarkEnd w:id="10"/>
    <w:p w14:paraId="47A79598" w14:textId="77777777" w:rsidR="00E53F6E" w:rsidRPr="00470C3F" w:rsidRDefault="005047E8" w:rsidP="00E53F6E">
      <w:pPr>
        <w:pStyle w:val="ListParagraph"/>
        <w:numPr>
          <w:ilvl w:val="1"/>
          <w:numId w:val="31"/>
        </w:numPr>
        <w:tabs>
          <w:tab w:val="left" w:pos="1134"/>
        </w:tabs>
        <w:spacing w:after="0" w:line="240" w:lineRule="auto"/>
        <w:ind w:left="0" w:firstLine="567"/>
        <w:jc w:val="both"/>
        <w:rPr>
          <w:rFonts w:ascii="Times New Roman" w:hAnsi="Times New Roman"/>
          <w:sz w:val="24"/>
          <w:szCs w:val="24"/>
          <w:shd w:val="clear" w:color="auto" w:fill="FFFFFF"/>
        </w:rPr>
      </w:pPr>
      <w:r w:rsidRPr="00470C3F">
        <w:rPr>
          <w:rFonts w:ascii="Times New Roman" w:hAnsi="Times New Roman"/>
          <w:sz w:val="24"/>
          <w:szCs w:val="24"/>
          <w:shd w:val="clear" w:color="auto" w:fill="FFFFFF"/>
        </w:rPr>
        <w:fldChar w:fldCharType="begin"/>
      </w:r>
      <w:r w:rsidRPr="00470C3F">
        <w:rPr>
          <w:rFonts w:ascii="Times New Roman" w:hAnsi="Times New Roman"/>
          <w:sz w:val="24"/>
          <w:szCs w:val="24"/>
          <w:shd w:val="clear" w:color="auto" w:fill="FFFFFF"/>
        </w:rPr>
        <w:instrText xml:space="preserve"> HYPERLINK "https://www.iidraudimas.lt/content/uploads/2021/03/7.1.-Informacijos-apie-ind%C4%97li%C5%B3-draudim%C4%85-teikimo-klient%C5%B3-aptarnavimo-padaliniuose-interneto-svetain%C4%97se-ir-s%C4%85skait%C5%B3-i%C5%A1ra%C5%A1uose-taisykl%C4%97s-2021-03-10.docx" </w:instrText>
      </w:r>
      <w:r w:rsidRPr="00470C3F">
        <w:rPr>
          <w:rFonts w:ascii="Times New Roman" w:hAnsi="Times New Roman"/>
          <w:sz w:val="24"/>
          <w:szCs w:val="24"/>
          <w:shd w:val="clear" w:color="auto" w:fill="FFFFFF"/>
        </w:rPr>
        <w:fldChar w:fldCharType="separate"/>
      </w:r>
      <w:r w:rsidRPr="00470C3F">
        <w:rPr>
          <w:rFonts w:ascii="Times New Roman" w:hAnsi="Times New Roman"/>
          <w:sz w:val="24"/>
          <w:szCs w:val="24"/>
          <w:shd w:val="clear" w:color="auto" w:fill="FFFFFF"/>
        </w:rPr>
        <w:t>Informacijos apie indėlių ir įsipareigojimų investuotojams draudimą teikim</w:t>
      </w:r>
      <w:r w:rsidR="004116A7" w:rsidRPr="00470C3F">
        <w:rPr>
          <w:rFonts w:ascii="Times New Roman" w:hAnsi="Times New Roman"/>
          <w:sz w:val="24"/>
          <w:szCs w:val="24"/>
          <w:shd w:val="clear" w:color="auto" w:fill="FFFFFF"/>
        </w:rPr>
        <w:t xml:space="preserve">o </w:t>
      </w:r>
      <w:r w:rsidRPr="00470C3F">
        <w:rPr>
          <w:rFonts w:ascii="Times New Roman" w:hAnsi="Times New Roman"/>
          <w:sz w:val="24"/>
          <w:szCs w:val="24"/>
          <w:shd w:val="clear" w:color="auto" w:fill="FFFFFF"/>
        </w:rPr>
        <w:t>klientų aptarnavimo</w:t>
      </w:r>
      <w:r w:rsidR="006A6C72" w:rsidRPr="00470C3F">
        <w:rPr>
          <w:rFonts w:ascii="Times New Roman" w:hAnsi="Times New Roman"/>
          <w:sz w:val="24"/>
          <w:szCs w:val="24"/>
          <w:shd w:val="clear" w:color="auto" w:fill="FFFFFF"/>
        </w:rPr>
        <w:t xml:space="preserve"> </w:t>
      </w:r>
      <w:r w:rsidRPr="00470C3F">
        <w:rPr>
          <w:rFonts w:ascii="Times New Roman" w:hAnsi="Times New Roman"/>
          <w:sz w:val="24"/>
          <w:szCs w:val="24"/>
          <w:shd w:val="clear" w:color="auto" w:fill="FFFFFF"/>
        </w:rPr>
        <w:t>padaliniuose, interneto svetainėse ir sąskaitų išrašuose</w:t>
      </w:r>
      <w:r w:rsidRPr="00470C3F">
        <w:rPr>
          <w:rFonts w:ascii="Times New Roman" w:hAnsi="Times New Roman"/>
          <w:sz w:val="24"/>
          <w:szCs w:val="24"/>
          <w:shd w:val="clear" w:color="auto" w:fill="FFFFFF"/>
        </w:rPr>
        <w:fldChar w:fldCharType="end"/>
      </w:r>
      <w:r w:rsidRPr="00470C3F" w:rsidDel="005047E8">
        <w:rPr>
          <w:rFonts w:ascii="Times New Roman" w:hAnsi="Times New Roman"/>
          <w:sz w:val="24"/>
          <w:szCs w:val="24"/>
          <w:shd w:val="clear" w:color="auto" w:fill="FFFFFF"/>
        </w:rPr>
        <w:t xml:space="preserve"> </w:t>
      </w:r>
      <w:r w:rsidR="00FE7B77" w:rsidRPr="00470C3F">
        <w:rPr>
          <w:rFonts w:ascii="Times New Roman" w:hAnsi="Times New Roman"/>
          <w:sz w:val="24"/>
          <w:szCs w:val="24"/>
          <w:shd w:val="clear" w:color="auto" w:fill="FFFFFF"/>
        </w:rPr>
        <w:t>taisyklės</w:t>
      </w:r>
      <w:r w:rsidR="00DB6BC2" w:rsidRPr="00470C3F">
        <w:rPr>
          <w:rFonts w:ascii="Times New Roman" w:hAnsi="Times New Roman"/>
          <w:sz w:val="24"/>
          <w:szCs w:val="24"/>
          <w:shd w:val="clear" w:color="auto" w:fill="FFFFFF"/>
        </w:rPr>
        <w:t>, patvirtintos IID tarybos nutarimu</w:t>
      </w:r>
      <w:r w:rsidR="00FE7B77" w:rsidRPr="00470C3F">
        <w:rPr>
          <w:rFonts w:ascii="Times New Roman" w:hAnsi="Times New Roman"/>
          <w:sz w:val="24"/>
          <w:szCs w:val="24"/>
          <w:shd w:val="clear" w:color="auto" w:fill="FFFFFF"/>
        </w:rPr>
        <w:t>;</w:t>
      </w:r>
      <w:bookmarkStart w:id="11" w:name="_Toc46900785"/>
      <w:bookmarkStart w:id="12" w:name="_Toc46901972"/>
    </w:p>
    <w:p w14:paraId="4219102A" w14:textId="77777777" w:rsidR="00E53F6E" w:rsidRPr="00470C3F" w:rsidRDefault="00795DE9" w:rsidP="00E53F6E">
      <w:pPr>
        <w:pStyle w:val="ListParagraph"/>
        <w:numPr>
          <w:ilvl w:val="1"/>
          <w:numId w:val="31"/>
        </w:numPr>
        <w:tabs>
          <w:tab w:val="left" w:pos="1134"/>
        </w:tabs>
        <w:spacing w:after="0" w:line="240" w:lineRule="auto"/>
        <w:ind w:left="0" w:firstLine="567"/>
        <w:jc w:val="both"/>
        <w:rPr>
          <w:rFonts w:ascii="Times New Roman" w:hAnsi="Times New Roman"/>
          <w:sz w:val="24"/>
          <w:szCs w:val="24"/>
          <w:shd w:val="clear" w:color="auto" w:fill="FFFFFF"/>
        </w:rPr>
      </w:pPr>
      <w:r w:rsidRPr="00470C3F">
        <w:rPr>
          <w:rFonts w:ascii="Times New Roman" w:hAnsi="Times New Roman"/>
          <w:sz w:val="24"/>
          <w:szCs w:val="24"/>
          <w:shd w:val="clear" w:color="auto" w:fill="FFFFFF"/>
        </w:rPr>
        <w:t>D</w:t>
      </w:r>
      <w:r w:rsidR="00FE7B77" w:rsidRPr="00470C3F">
        <w:rPr>
          <w:rFonts w:ascii="Times New Roman" w:hAnsi="Times New Roman"/>
          <w:sz w:val="24"/>
          <w:szCs w:val="24"/>
          <w:shd w:val="clear" w:color="auto" w:fill="FFFFFF"/>
        </w:rPr>
        <w:t>uomenų</w:t>
      </w:r>
      <w:r w:rsidR="00FE7B77" w:rsidRPr="00470C3F">
        <w:rPr>
          <w:rFonts w:ascii="Times New Roman" w:hAnsi="Times New Roman"/>
          <w:bCs/>
          <w:sz w:val="24"/>
          <w:szCs w:val="24"/>
        </w:rPr>
        <w:t>, reikalingų indėlių draudimo išmokoms apskaičiuoti, aprašas</w:t>
      </w:r>
      <w:r w:rsidR="00DB6BC2" w:rsidRPr="00470C3F">
        <w:rPr>
          <w:rFonts w:ascii="Times New Roman" w:hAnsi="Times New Roman"/>
          <w:bCs/>
          <w:sz w:val="24"/>
          <w:szCs w:val="24"/>
        </w:rPr>
        <w:t>, patvirtintas IID</w:t>
      </w:r>
      <w:r w:rsidR="00E53F6E" w:rsidRPr="00470C3F">
        <w:rPr>
          <w:rFonts w:ascii="Times New Roman" w:hAnsi="Times New Roman"/>
          <w:bCs/>
          <w:sz w:val="24"/>
          <w:szCs w:val="24"/>
        </w:rPr>
        <w:t xml:space="preserve"> </w:t>
      </w:r>
      <w:r w:rsidR="00DB6BC2" w:rsidRPr="00470C3F">
        <w:rPr>
          <w:rFonts w:ascii="Times New Roman" w:hAnsi="Times New Roman"/>
          <w:bCs/>
          <w:sz w:val="24"/>
          <w:szCs w:val="24"/>
        </w:rPr>
        <w:t>direktoriaus įsakymu</w:t>
      </w:r>
      <w:r w:rsidR="00670A36" w:rsidRPr="00470C3F">
        <w:rPr>
          <w:rFonts w:ascii="Times New Roman" w:hAnsi="Times New Roman"/>
          <w:bCs/>
          <w:sz w:val="24"/>
          <w:szCs w:val="24"/>
        </w:rPr>
        <w:t xml:space="preserve"> (toliau – </w:t>
      </w:r>
      <w:bookmarkStart w:id="13" w:name="_Hlk54604613"/>
      <w:r w:rsidR="00670A36" w:rsidRPr="00470C3F">
        <w:rPr>
          <w:rFonts w:ascii="Times New Roman" w:hAnsi="Times New Roman"/>
          <w:bCs/>
          <w:sz w:val="24"/>
          <w:szCs w:val="24"/>
        </w:rPr>
        <w:t>Indėlių draudimo išmokų duomenų aprašas</w:t>
      </w:r>
      <w:bookmarkEnd w:id="13"/>
      <w:r w:rsidR="00670A36" w:rsidRPr="00470C3F">
        <w:rPr>
          <w:rFonts w:ascii="Times New Roman" w:hAnsi="Times New Roman"/>
          <w:bCs/>
          <w:sz w:val="24"/>
          <w:szCs w:val="24"/>
        </w:rPr>
        <w:t>)</w:t>
      </w:r>
      <w:r w:rsidR="00FE7B77" w:rsidRPr="00470C3F">
        <w:rPr>
          <w:rFonts w:ascii="Times New Roman" w:hAnsi="Times New Roman"/>
          <w:bCs/>
          <w:sz w:val="24"/>
          <w:szCs w:val="24"/>
        </w:rPr>
        <w:t>;</w:t>
      </w:r>
      <w:bookmarkStart w:id="14" w:name="_Toc46900786"/>
      <w:bookmarkStart w:id="15" w:name="_Toc46901973"/>
      <w:bookmarkEnd w:id="11"/>
      <w:bookmarkEnd w:id="12"/>
    </w:p>
    <w:p w14:paraId="343FC98A" w14:textId="1A86AF03" w:rsidR="00E53F6E" w:rsidRPr="00470C3F" w:rsidRDefault="00795DE9" w:rsidP="00E53F6E">
      <w:pPr>
        <w:pStyle w:val="ListParagraph"/>
        <w:numPr>
          <w:ilvl w:val="1"/>
          <w:numId w:val="31"/>
        </w:numPr>
        <w:tabs>
          <w:tab w:val="left" w:pos="1134"/>
        </w:tabs>
        <w:spacing w:after="0" w:line="240" w:lineRule="auto"/>
        <w:ind w:left="0" w:firstLine="567"/>
        <w:jc w:val="both"/>
        <w:rPr>
          <w:rFonts w:ascii="Times New Roman" w:hAnsi="Times New Roman"/>
          <w:sz w:val="24"/>
          <w:szCs w:val="24"/>
          <w:shd w:val="clear" w:color="auto" w:fill="FFFFFF"/>
        </w:rPr>
      </w:pPr>
      <w:r w:rsidRPr="00470C3F">
        <w:rPr>
          <w:rFonts w:ascii="Times New Roman" w:hAnsi="Times New Roman"/>
          <w:bCs/>
          <w:sz w:val="24"/>
          <w:szCs w:val="24"/>
        </w:rPr>
        <w:t>D</w:t>
      </w:r>
      <w:r w:rsidR="00FE7B77" w:rsidRPr="00470C3F">
        <w:rPr>
          <w:rFonts w:ascii="Times New Roman" w:hAnsi="Times New Roman"/>
          <w:bCs/>
          <w:sz w:val="24"/>
          <w:szCs w:val="24"/>
        </w:rPr>
        <w:t>uomenų, reikalingų įsipareigojimų investuotojams draudimo išmokoms apskaičiuoti, aprašas</w:t>
      </w:r>
      <w:r w:rsidR="00DB6BC2" w:rsidRPr="00470C3F">
        <w:rPr>
          <w:rFonts w:ascii="Times New Roman" w:hAnsi="Times New Roman"/>
          <w:bCs/>
          <w:sz w:val="24"/>
          <w:szCs w:val="24"/>
        </w:rPr>
        <w:t>, patvirtintas IID direktoriaus įsakymu</w:t>
      </w:r>
      <w:r w:rsidR="00670A36" w:rsidRPr="00470C3F">
        <w:rPr>
          <w:rFonts w:ascii="Times New Roman" w:hAnsi="Times New Roman"/>
          <w:bCs/>
          <w:sz w:val="24"/>
          <w:szCs w:val="24"/>
        </w:rPr>
        <w:t xml:space="preserve"> (toliau – </w:t>
      </w:r>
      <w:bookmarkStart w:id="16" w:name="_Hlk53675616"/>
      <w:bookmarkStart w:id="17" w:name="_Hlk54608878"/>
      <w:r w:rsidR="00670A36" w:rsidRPr="00470C3F">
        <w:rPr>
          <w:rFonts w:ascii="Times New Roman" w:hAnsi="Times New Roman"/>
          <w:bCs/>
          <w:sz w:val="24"/>
          <w:szCs w:val="24"/>
        </w:rPr>
        <w:t xml:space="preserve">Įsipareigojimų investuotojams draudimo išmokų duomenų </w:t>
      </w:r>
      <w:bookmarkEnd w:id="16"/>
      <w:r w:rsidR="00670A36" w:rsidRPr="00470C3F">
        <w:rPr>
          <w:rFonts w:ascii="Times New Roman" w:hAnsi="Times New Roman"/>
          <w:bCs/>
          <w:sz w:val="24"/>
          <w:szCs w:val="24"/>
        </w:rPr>
        <w:t>aprašas</w:t>
      </w:r>
      <w:bookmarkEnd w:id="17"/>
      <w:r w:rsidR="00670A36" w:rsidRPr="00470C3F">
        <w:rPr>
          <w:rFonts w:ascii="Times New Roman" w:hAnsi="Times New Roman"/>
          <w:bCs/>
          <w:sz w:val="24"/>
          <w:szCs w:val="24"/>
        </w:rPr>
        <w:t>)</w:t>
      </w:r>
      <w:r w:rsidR="0073715E" w:rsidRPr="00470C3F">
        <w:rPr>
          <w:rFonts w:ascii="Times New Roman" w:hAnsi="Times New Roman"/>
          <w:bCs/>
          <w:sz w:val="24"/>
          <w:szCs w:val="24"/>
        </w:rPr>
        <w:t>;</w:t>
      </w:r>
      <w:bookmarkEnd w:id="14"/>
      <w:bookmarkEnd w:id="15"/>
    </w:p>
    <w:p w14:paraId="19F98030" w14:textId="5F6399B2" w:rsidR="00A77FFB" w:rsidRPr="00470C3F" w:rsidRDefault="00A77FFB" w:rsidP="00E53F6E">
      <w:pPr>
        <w:pStyle w:val="ListParagraph"/>
        <w:numPr>
          <w:ilvl w:val="1"/>
          <w:numId w:val="31"/>
        </w:numPr>
        <w:tabs>
          <w:tab w:val="left" w:pos="1134"/>
        </w:tabs>
        <w:spacing w:after="0" w:line="240" w:lineRule="auto"/>
        <w:ind w:left="0" w:firstLine="567"/>
        <w:jc w:val="both"/>
        <w:rPr>
          <w:rFonts w:ascii="Times New Roman" w:hAnsi="Times New Roman"/>
          <w:sz w:val="24"/>
          <w:szCs w:val="24"/>
          <w:shd w:val="clear" w:color="auto" w:fill="FFFFFF"/>
        </w:rPr>
      </w:pPr>
      <w:r w:rsidRPr="00470C3F">
        <w:rPr>
          <w:rFonts w:ascii="Times New Roman" w:hAnsi="Times New Roman"/>
          <w:bCs/>
          <w:sz w:val="24"/>
          <w:szCs w:val="24"/>
        </w:rPr>
        <w:lastRenderedPageBreak/>
        <w:t>2016 m. balandžio 27 d. Europos Parlamento ir Tarybos reglament</w:t>
      </w:r>
      <w:r w:rsidR="008E3AF1" w:rsidRPr="00470C3F">
        <w:rPr>
          <w:rFonts w:ascii="Times New Roman" w:hAnsi="Times New Roman"/>
          <w:bCs/>
          <w:sz w:val="24"/>
          <w:szCs w:val="24"/>
        </w:rPr>
        <w:t>as</w:t>
      </w:r>
      <w:r w:rsidRPr="00470C3F">
        <w:rPr>
          <w:rFonts w:ascii="Times New Roman" w:hAnsi="Times New Roman"/>
          <w:bCs/>
          <w:sz w:val="24"/>
          <w:szCs w:val="24"/>
        </w:rPr>
        <w:t xml:space="preserve"> (ES) 2016/679</w:t>
      </w:r>
      <w:r w:rsidR="008E3AF1" w:rsidRPr="00470C3F">
        <w:rPr>
          <w:rFonts w:ascii="Times New Roman" w:hAnsi="Times New Roman"/>
          <w:bCs/>
          <w:sz w:val="24"/>
          <w:szCs w:val="24"/>
        </w:rPr>
        <w:t xml:space="preserve"> </w:t>
      </w:r>
      <w:r w:rsidRPr="00470C3F">
        <w:rPr>
          <w:rFonts w:ascii="Times New Roman" w:hAnsi="Times New Roman"/>
          <w:bCs/>
          <w:sz w:val="24"/>
          <w:szCs w:val="24"/>
        </w:rPr>
        <w:t>dėl fizinių asmenų apsaugos tvarkant asmens duomenis ir dėl laisvo tokių duomenų judėjimo ir kuriuo panaikinama Direktyva 95/46/EB (Bendrasis duomenų apsaugos reglamentas) (toliau</w:t>
      </w:r>
      <w:r w:rsidR="00B0745E" w:rsidRPr="00470C3F">
        <w:rPr>
          <w:rFonts w:ascii="Times New Roman" w:hAnsi="Times New Roman"/>
          <w:bCs/>
          <w:sz w:val="24"/>
          <w:szCs w:val="24"/>
        </w:rPr>
        <w:t xml:space="preserve"> </w:t>
      </w:r>
      <w:r w:rsidRPr="00470C3F">
        <w:rPr>
          <w:rFonts w:ascii="Times New Roman" w:hAnsi="Times New Roman"/>
          <w:bCs/>
          <w:sz w:val="24"/>
          <w:szCs w:val="24"/>
        </w:rPr>
        <w:t>–</w:t>
      </w:r>
      <w:r w:rsidR="00B0745E" w:rsidRPr="00470C3F">
        <w:rPr>
          <w:rFonts w:ascii="Times New Roman" w:hAnsi="Times New Roman"/>
          <w:bCs/>
          <w:sz w:val="24"/>
          <w:szCs w:val="24"/>
        </w:rPr>
        <w:t xml:space="preserve"> </w:t>
      </w:r>
      <w:r w:rsidRPr="00470C3F">
        <w:rPr>
          <w:rFonts w:ascii="Times New Roman" w:hAnsi="Times New Roman"/>
          <w:bCs/>
          <w:sz w:val="24"/>
          <w:szCs w:val="24"/>
        </w:rPr>
        <w:t>BDAR);</w:t>
      </w:r>
    </w:p>
    <w:p w14:paraId="31C183C1" w14:textId="71C2131C" w:rsidR="008C4A2D" w:rsidRPr="00470C3F" w:rsidRDefault="00A16DEF" w:rsidP="00686877">
      <w:pPr>
        <w:pStyle w:val="BodyText1"/>
        <w:numPr>
          <w:ilvl w:val="1"/>
          <w:numId w:val="31"/>
        </w:numPr>
        <w:tabs>
          <w:tab w:val="left" w:pos="1134"/>
        </w:tabs>
        <w:ind w:left="1418" w:hanging="851"/>
        <w:rPr>
          <w:rFonts w:ascii="Times New Roman" w:hAnsi="Times New Roman" w:cs="Times New Roman"/>
          <w:bCs/>
          <w:sz w:val="24"/>
          <w:szCs w:val="24"/>
          <w:lang w:val="lt-LT"/>
        </w:rPr>
      </w:pPr>
      <w:bookmarkStart w:id="18" w:name="_Toc46900787"/>
      <w:bookmarkStart w:id="19" w:name="_Toc46901974"/>
      <w:r w:rsidRPr="00470C3F">
        <w:rPr>
          <w:rFonts w:ascii="Times New Roman" w:hAnsi="Times New Roman" w:cs="Times New Roman"/>
          <w:bCs/>
          <w:sz w:val="24"/>
          <w:szCs w:val="24"/>
          <w:lang w:val="lt-LT"/>
        </w:rPr>
        <w:t>k</w:t>
      </w:r>
      <w:r w:rsidR="00FE7B77" w:rsidRPr="00470C3F">
        <w:rPr>
          <w:rFonts w:ascii="Times New Roman" w:hAnsi="Times New Roman" w:cs="Times New Roman"/>
          <w:bCs/>
          <w:sz w:val="24"/>
          <w:szCs w:val="24"/>
          <w:lang w:val="lt-LT"/>
        </w:rPr>
        <w:t>iti teisės aktai</w:t>
      </w:r>
      <w:r w:rsidR="0073715E" w:rsidRPr="00470C3F">
        <w:rPr>
          <w:rFonts w:ascii="Times New Roman" w:hAnsi="Times New Roman" w:cs="Times New Roman"/>
          <w:bCs/>
          <w:sz w:val="24"/>
          <w:szCs w:val="24"/>
          <w:lang w:val="lt-LT"/>
        </w:rPr>
        <w:t>.</w:t>
      </w:r>
      <w:bookmarkEnd w:id="18"/>
      <w:bookmarkEnd w:id="19"/>
    </w:p>
    <w:p w14:paraId="67D9F8D3" w14:textId="057F6F27" w:rsidR="0094685C" w:rsidRPr="00470C3F" w:rsidRDefault="00AA2DDD" w:rsidP="00686877">
      <w:pPr>
        <w:pStyle w:val="ListParagraph"/>
        <w:numPr>
          <w:ilvl w:val="0"/>
          <w:numId w:val="31"/>
        </w:numPr>
        <w:tabs>
          <w:tab w:val="left" w:pos="567"/>
          <w:tab w:val="left" w:pos="993"/>
        </w:tabs>
        <w:spacing w:after="0" w:line="240" w:lineRule="auto"/>
        <w:ind w:left="0" w:firstLine="567"/>
        <w:jc w:val="both"/>
        <w:rPr>
          <w:rFonts w:ascii="Times New Roman" w:hAnsi="Times New Roman"/>
          <w:sz w:val="24"/>
          <w:szCs w:val="24"/>
          <w:lang w:eastAsia="lt-LT"/>
        </w:rPr>
      </w:pPr>
      <w:bookmarkStart w:id="20" w:name="_Toc46900788"/>
      <w:bookmarkStart w:id="21" w:name="_Toc46901975"/>
      <w:r w:rsidRPr="00470C3F">
        <w:rPr>
          <w:rFonts w:ascii="Times New Roman" w:hAnsi="Times New Roman"/>
          <w:sz w:val="24"/>
          <w:szCs w:val="24"/>
          <w:lang w:eastAsia="lt-LT"/>
        </w:rPr>
        <w:t>Ši</w:t>
      </w:r>
      <w:r w:rsidR="00E20870" w:rsidRPr="00470C3F">
        <w:rPr>
          <w:rFonts w:ascii="Times New Roman" w:hAnsi="Times New Roman"/>
          <w:sz w:val="24"/>
          <w:szCs w:val="24"/>
          <w:lang w:eastAsia="lt-LT"/>
        </w:rPr>
        <w:t xml:space="preserve">ame Apraše </w:t>
      </w:r>
      <w:r w:rsidRPr="00470C3F">
        <w:rPr>
          <w:rFonts w:ascii="Times New Roman" w:hAnsi="Times New Roman"/>
          <w:sz w:val="24"/>
          <w:szCs w:val="24"/>
          <w:lang w:eastAsia="lt-LT"/>
        </w:rPr>
        <w:t xml:space="preserve">vartojamos sąvokos suprantamos taip, kaip jos apibrėžtos </w:t>
      </w:r>
      <w:r w:rsidR="00580719" w:rsidRPr="00470C3F">
        <w:rPr>
          <w:rFonts w:ascii="Times New Roman" w:hAnsi="Times New Roman"/>
          <w:sz w:val="24"/>
          <w:szCs w:val="24"/>
          <w:lang w:eastAsia="lt-LT"/>
        </w:rPr>
        <w:t>IĮIDĮ</w:t>
      </w:r>
      <w:r w:rsidRPr="00470C3F">
        <w:rPr>
          <w:rFonts w:ascii="Times New Roman" w:hAnsi="Times New Roman"/>
          <w:sz w:val="24"/>
          <w:szCs w:val="24"/>
          <w:lang w:eastAsia="lt-LT"/>
        </w:rPr>
        <w:t xml:space="preserve"> i</w:t>
      </w:r>
      <w:r w:rsidR="00B0745E" w:rsidRPr="00470C3F">
        <w:rPr>
          <w:rFonts w:ascii="Times New Roman" w:hAnsi="Times New Roman"/>
          <w:sz w:val="24"/>
          <w:szCs w:val="24"/>
          <w:lang w:eastAsia="lt-LT"/>
        </w:rPr>
        <w:t xml:space="preserve">r </w:t>
      </w:r>
      <w:bookmarkEnd w:id="20"/>
      <w:bookmarkEnd w:id="21"/>
      <w:r w:rsidRPr="00470C3F">
        <w:rPr>
          <w:rFonts w:ascii="Times New Roman" w:hAnsi="Times New Roman"/>
          <w:sz w:val="24"/>
          <w:szCs w:val="24"/>
          <w:lang w:eastAsia="lt-LT"/>
        </w:rPr>
        <w:t>kituose teisės aktuose.</w:t>
      </w:r>
      <w:r w:rsidR="006833E2" w:rsidRPr="00470C3F">
        <w:rPr>
          <w:rFonts w:ascii="Times New Roman" w:hAnsi="Times New Roman"/>
          <w:sz w:val="24"/>
          <w:szCs w:val="24"/>
          <w:lang w:eastAsia="lt-LT"/>
        </w:rPr>
        <w:t xml:space="preserve"> </w:t>
      </w:r>
      <w:r w:rsidR="00D63D17" w:rsidRPr="00470C3F">
        <w:rPr>
          <w:rFonts w:ascii="Times New Roman" w:hAnsi="Times New Roman"/>
          <w:sz w:val="24"/>
          <w:szCs w:val="24"/>
          <w:lang w:eastAsia="lt-LT"/>
        </w:rPr>
        <w:t xml:space="preserve">Kitos </w:t>
      </w:r>
      <w:r w:rsidR="00B0745E" w:rsidRPr="00470C3F">
        <w:rPr>
          <w:rFonts w:ascii="Times New Roman" w:hAnsi="Times New Roman"/>
          <w:sz w:val="24"/>
          <w:szCs w:val="24"/>
          <w:lang w:eastAsia="lt-LT"/>
        </w:rPr>
        <w:t>šiame Apraš</w:t>
      </w:r>
      <w:r w:rsidR="00D63D17" w:rsidRPr="00470C3F">
        <w:rPr>
          <w:rFonts w:ascii="Times New Roman" w:hAnsi="Times New Roman"/>
          <w:sz w:val="24"/>
          <w:szCs w:val="24"/>
          <w:lang w:eastAsia="lt-LT"/>
        </w:rPr>
        <w:t xml:space="preserve">e </w:t>
      </w:r>
      <w:r w:rsidR="125C89AA" w:rsidRPr="00470C3F">
        <w:rPr>
          <w:rFonts w:ascii="Times New Roman" w:hAnsi="Times New Roman"/>
          <w:sz w:val="24"/>
          <w:szCs w:val="24"/>
          <w:lang w:eastAsia="lt-LT"/>
        </w:rPr>
        <w:t>naudojamos</w:t>
      </w:r>
      <w:r w:rsidR="00D63D17" w:rsidRPr="00470C3F">
        <w:rPr>
          <w:rFonts w:ascii="Times New Roman" w:hAnsi="Times New Roman"/>
          <w:sz w:val="24"/>
          <w:szCs w:val="24"/>
          <w:lang w:eastAsia="lt-LT"/>
        </w:rPr>
        <w:t xml:space="preserve"> sąvokos:</w:t>
      </w:r>
      <w:r w:rsidR="00F37C5C" w:rsidRPr="00470C3F">
        <w:rPr>
          <w:rFonts w:ascii="Times New Roman" w:hAnsi="Times New Roman"/>
          <w:sz w:val="24"/>
          <w:szCs w:val="24"/>
          <w:lang w:eastAsia="lt-LT"/>
        </w:rPr>
        <w:t xml:space="preserve"> </w:t>
      </w:r>
    </w:p>
    <w:p w14:paraId="48E78B20" w14:textId="59FDD1D3" w:rsidR="00327907" w:rsidRPr="00470C3F" w:rsidRDefault="00327907" w:rsidP="00686877">
      <w:pPr>
        <w:pStyle w:val="BodyText1"/>
        <w:numPr>
          <w:ilvl w:val="1"/>
          <w:numId w:val="31"/>
        </w:numPr>
        <w:tabs>
          <w:tab w:val="left" w:pos="1560"/>
        </w:tabs>
        <w:ind w:left="1134" w:hanging="567"/>
        <w:rPr>
          <w:rFonts w:ascii="Times New Roman" w:hAnsi="Times New Roman" w:cs="Times New Roman"/>
          <w:bCs/>
          <w:sz w:val="24"/>
          <w:szCs w:val="24"/>
          <w:lang w:val="lt-LT"/>
        </w:rPr>
      </w:pPr>
      <w:proofErr w:type="spellStart"/>
      <w:r w:rsidRPr="00470C3F">
        <w:rPr>
          <w:rFonts w:ascii="Times New Roman" w:hAnsi="Times New Roman" w:cs="Times New Roman"/>
          <w:b/>
          <w:sz w:val="24"/>
          <w:szCs w:val="24"/>
          <w:lang w:val="lt-LT"/>
        </w:rPr>
        <w:t>eDVS</w:t>
      </w:r>
      <w:proofErr w:type="spellEnd"/>
      <w:r w:rsidRPr="00470C3F">
        <w:rPr>
          <w:rFonts w:ascii="Times New Roman" w:hAnsi="Times New Roman" w:cs="Times New Roman"/>
          <w:bCs/>
          <w:sz w:val="24"/>
          <w:szCs w:val="24"/>
          <w:lang w:val="lt-LT"/>
        </w:rPr>
        <w:t xml:space="preserve"> – IID elektroninė dokumentų valdymo sistema;</w:t>
      </w:r>
    </w:p>
    <w:p w14:paraId="2E542BC5" w14:textId="04D7E804" w:rsidR="0094685C" w:rsidRPr="00470C3F" w:rsidRDefault="008D1C3A" w:rsidP="00686877">
      <w:pPr>
        <w:pStyle w:val="BodyText1"/>
        <w:numPr>
          <w:ilvl w:val="1"/>
          <w:numId w:val="31"/>
        </w:numPr>
        <w:tabs>
          <w:tab w:val="left" w:pos="1560"/>
        </w:tabs>
        <w:ind w:left="1134" w:hanging="567"/>
        <w:rPr>
          <w:rFonts w:ascii="Times New Roman" w:hAnsi="Times New Roman" w:cs="Times New Roman"/>
          <w:bCs/>
          <w:sz w:val="24"/>
          <w:szCs w:val="24"/>
          <w:lang w:val="lt-LT"/>
        </w:rPr>
      </w:pPr>
      <w:r w:rsidRPr="00470C3F">
        <w:rPr>
          <w:rFonts w:ascii="Times New Roman" w:hAnsi="Times New Roman" w:cs="Times New Roman"/>
          <w:b/>
          <w:sz w:val="24"/>
          <w:szCs w:val="24"/>
          <w:lang w:val="lt-LT"/>
        </w:rPr>
        <w:t>DĮ</w:t>
      </w:r>
      <w:r w:rsidR="00916A31" w:rsidRPr="00470C3F">
        <w:rPr>
          <w:rFonts w:ascii="Times New Roman" w:hAnsi="Times New Roman" w:cs="Times New Roman"/>
          <w:b/>
          <w:sz w:val="24"/>
          <w:szCs w:val="24"/>
          <w:lang w:val="lt-LT"/>
        </w:rPr>
        <w:t>I</w:t>
      </w:r>
      <w:r w:rsidRPr="00470C3F">
        <w:rPr>
          <w:rFonts w:ascii="Times New Roman" w:hAnsi="Times New Roman" w:cs="Times New Roman"/>
          <w:b/>
          <w:sz w:val="24"/>
          <w:szCs w:val="24"/>
          <w:lang w:val="lt-LT"/>
        </w:rPr>
        <w:t>S</w:t>
      </w:r>
      <w:r w:rsidRPr="00470C3F">
        <w:rPr>
          <w:rFonts w:ascii="Times New Roman" w:hAnsi="Times New Roman" w:cs="Times New Roman"/>
          <w:bCs/>
          <w:sz w:val="24"/>
          <w:szCs w:val="24"/>
          <w:lang w:val="lt-LT"/>
        </w:rPr>
        <w:t xml:space="preserve"> </w:t>
      </w:r>
      <w:r w:rsidR="00D63D17" w:rsidRPr="00470C3F">
        <w:rPr>
          <w:rFonts w:ascii="Times New Roman" w:hAnsi="Times New Roman" w:cs="Times New Roman"/>
          <w:bCs/>
          <w:sz w:val="24"/>
          <w:szCs w:val="24"/>
          <w:lang w:val="lt-LT"/>
        </w:rPr>
        <w:t xml:space="preserve">– </w:t>
      </w:r>
      <w:r w:rsidRPr="00470C3F">
        <w:rPr>
          <w:rFonts w:ascii="Times New Roman" w:hAnsi="Times New Roman" w:cs="Times New Roman"/>
          <w:bCs/>
          <w:sz w:val="24"/>
          <w:szCs w:val="24"/>
          <w:lang w:val="lt-LT"/>
        </w:rPr>
        <w:t xml:space="preserve">IID elektroninė draudimo įmokų </w:t>
      </w:r>
      <w:r w:rsidR="00916A31" w:rsidRPr="00470C3F">
        <w:rPr>
          <w:rFonts w:ascii="Times New Roman" w:hAnsi="Times New Roman" w:cs="Times New Roman"/>
          <w:bCs/>
          <w:sz w:val="24"/>
          <w:szCs w:val="24"/>
          <w:lang w:val="lt-LT"/>
        </w:rPr>
        <w:t xml:space="preserve">ir išmokų </w:t>
      </w:r>
      <w:r w:rsidRPr="00470C3F">
        <w:rPr>
          <w:rFonts w:ascii="Times New Roman" w:hAnsi="Times New Roman" w:cs="Times New Roman"/>
          <w:bCs/>
          <w:sz w:val="24"/>
          <w:szCs w:val="24"/>
          <w:lang w:val="lt-LT"/>
        </w:rPr>
        <w:t>sistema</w:t>
      </w:r>
      <w:r w:rsidR="00731551" w:rsidRPr="00470C3F">
        <w:rPr>
          <w:rFonts w:ascii="Times New Roman" w:hAnsi="Times New Roman" w:cs="Times New Roman"/>
          <w:bCs/>
          <w:sz w:val="24"/>
          <w:szCs w:val="24"/>
          <w:lang w:val="lt-LT"/>
        </w:rPr>
        <w:t>;</w:t>
      </w:r>
    </w:p>
    <w:p w14:paraId="0E262F81" w14:textId="0BB8C6EF" w:rsidR="00750C71" w:rsidRPr="00470C3F" w:rsidRDefault="00731551" w:rsidP="00E53F6E">
      <w:pPr>
        <w:pStyle w:val="BodyText1"/>
        <w:numPr>
          <w:ilvl w:val="1"/>
          <w:numId w:val="31"/>
        </w:numPr>
        <w:tabs>
          <w:tab w:val="left" w:pos="1560"/>
        </w:tabs>
        <w:ind w:left="1134" w:hanging="567"/>
        <w:rPr>
          <w:rFonts w:ascii="Times New Roman" w:hAnsi="Times New Roman" w:cs="Times New Roman"/>
          <w:bCs/>
          <w:sz w:val="24"/>
          <w:szCs w:val="24"/>
          <w:lang w:val="lt-LT"/>
        </w:rPr>
      </w:pPr>
      <w:r w:rsidRPr="00470C3F">
        <w:rPr>
          <w:rFonts w:ascii="Times New Roman" w:hAnsi="Times New Roman" w:cs="Times New Roman"/>
          <w:b/>
          <w:sz w:val="24"/>
          <w:szCs w:val="24"/>
          <w:lang w:val="lt-LT"/>
        </w:rPr>
        <w:t>Duomenų tikrinimo programa</w:t>
      </w:r>
      <w:r w:rsidRPr="00470C3F">
        <w:rPr>
          <w:rFonts w:ascii="Times New Roman" w:hAnsi="Times New Roman" w:cs="Times New Roman"/>
          <w:bCs/>
          <w:sz w:val="24"/>
          <w:szCs w:val="24"/>
          <w:lang w:val="lt-LT"/>
        </w:rPr>
        <w:t xml:space="preserve"> – elektroninė draudimo išmokų duomenų tikrinimo programa.</w:t>
      </w:r>
    </w:p>
    <w:p w14:paraId="742F1628" w14:textId="3CC05DA0" w:rsidR="00E450A2" w:rsidRPr="00470C3F" w:rsidRDefault="00E450A2" w:rsidP="00E53F6E">
      <w:pPr>
        <w:pStyle w:val="ListParagraph"/>
        <w:numPr>
          <w:ilvl w:val="0"/>
          <w:numId w:val="31"/>
        </w:numPr>
        <w:tabs>
          <w:tab w:val="left" w:pos="851"/>
        </w:tabs>
        <w:spacing w:after="0" w:line="240" w:lineRule="auto"/>
        <w:ind w:left="0" w:firstLine="567"/>
        <w:jc w:val="both"/>
        <w:rPr>
          <w:rFonts w:ascii="Times New Roman" w:eastAsia="Times New Roman" w:hAnsi="Times New Roman"/>
          <w:sz w:val="24"/>
          <w:szCs w:val="24"/>
        </w:rPr>
      </w:pPr>
      <w:r w:rsidRPr="00470C3F">
        <w:rPr>
          <w:rFonts w:ascii="Times New Roman" w:eastAsia="Times New Roman" w:hAnsi="Times New Roman"/>
          <w:sz w:val="24"/>
          <w:szCs w:val="24"/>
        </w:rPr>
        <w:t xml:space="preserve">Stebėsenos tikslas </w:t>
      </w:r>
      <w:r w:rsidR="005C680D" w:rsidRPr="00470C3F">
        <w:rPr>
          <w:rFonts w:ascii="Times New Roman" w:eastAsia="Times New Roman" w:hAnsi="Times New Roman"/>
          <w:sz w:val="24"/>
          <w:szCs w:val="24"/>
        </w:rPr>
        <w:t xml:space="preserve">– </w:t>
      </w:r>
      <w:r w:rsidR="00CD7A66" w:rsidRPr="00470C3F">
        <w:rPr>
          <w:rFonts w:ascii="Times New Roman" w:eastAsia="Times New Roman" w:hAnsi="Times New Roman"/>
          <w:sz w:val="24"/>
          <w:szCs w:val="24"/>
        </w:rPr>
        <w:t xml:space="preserve">Aprašo nustatyta tvarka </w:t>
      </w:r>
      <w:r w:rsidRPr="00470C3F">
        <w:rPr>
          <w:rFonts w:ascii="Times New Roman" w:eastAsia="Times New Roman" w:hAnsi="Times New Roman"/>
          <w:sz w:val="24"/>
          <w:szCs w:val="24"/>
        </w:rPr>
        <w:t>surinkti ir įvertinti informaciją, kaip sistemų</w:t>
      </w:r>
      <w:r w:rsidR="00E53F6E" w:rsidRPr="00470C3F">
        <w:rPr>
          <w:rFonts w:ascii="Times New Roman" w:eastAsia="Times New Roman" w:hAnsi="Times New Roman"/>
          <w:sz w:val="24"/>
          <w:szCs w:val="24"/>
        </w:rPr>
        <w:t xml:space="preserve"> </w:t>
      </w:r>
      <w:r w:rsidRPr="00470C3F">
        <w:rPr>
          <w:rFonts w:ascii="Times New Roman" w:eastAsia="Times New Roman" w:hAnsi="Times New Roman"/>
          <w:sz w:val="24"/>
          <w:szCs w:val="24"/>
        </w:rPr>
        <w:t xml:space="preserve">dalyviai laikosi jiems IĮIDĮ ir jo įgyvendinamųjų teisės aktų nustatytų reikalavimų. </w:t>
      </w:r>
    </w:p>
    <w:p w14:paraId="4B93BBAF" w14:textId="1E9A95C5" w:rsidR="00CC4ACC" w:rsidRPr="00470C3F" w:rsidRDefault="00CC4ACC" w:rsidP="00686877">
      <w:pPr>
        <w:pStyle w:val="ListParagraph"/>
        <w:numPr>
          <w:ilvl w:val="0"/>
          <w:numId w:val="31"/>
        </w:numPr>
        <w:tabs>
          <w:tab w:val="left" w:pos="851"/>
        </w:tabs>
        <w:spacing w:after="0" w:line="240" w:lineRule="auto"/>
        <w:ind w:left="0" w:firstLine="567"/>
        <w:jc w:val="both"/>
        <w:rPr>
          <w:rFonts w:ascii="Times New Roman" w:eastAsia="Times New Roman" w:hAnsi="Times New Roman"/>
          <w:sz w:val="24"/>
          <w:szCs w:val="24"/>
        </w:rPr>
      </w:pPr>
      <w:r w:rsidRPr="00470C3F">
        <w:rPr>
          <w:rFonts w:ascii="Times New Roman" w:eastAsia="Times New Roman" w:hAnsi="Times New Roman"/>
          <w:sz w:val="24"/>
          <w:szCs w:val="24"/>
        </w:rPr>
        <w:t xml:space="preserve">Stebėseną atlieka </w:t>
      </w:r>
      <w:r w:rsidR="00B0745E" w:rsidRPr="00470C3F">
        <w:rPr>
          <w:rFonts w:ascii="Times New Roman" w:eastAsia="Times New Roman" w:hAnsi="Times New Roman"/>
          <w:sz w:val="24"/>
          <w:szCs w:val="24"/>
        </w:rPr>
        <w:t xml:space="preserve">IID </w:t>
      </w:r>
      <w:r w:rsidRPr="00470C3F">
        <w:rPr>
          <w:rFonts w:ascii="Times New Roman" w:eastAsia="Times New Roman" w:hAnsi="Times New Roman"/>
          <w:sz w:val="24"/>
          <w:szCs w:val="24"/>
        </w:rPr>
        <w:t xml:space="preserve">Draudėjų patikrinimo skyriaus (toliau </w:t>
      </w:r>
      <w:bookmarkStart w:id="22" w:name="_Hlk88566885"/>
      <w:r w:rsidRPr="00470C3F">
        <w:rPr>
          <w:rFonts w:ascii="Times New Roman" w:eastAsia="Times New Roman" w:hAnsi="Times New Roman"/>
          <w:sz w:val="24"/>
          <w:szCs w:val="24"/>
        </w:rPr>
        <w:t>–</w:t>
      </w:r>
      <w:bookmarkEnd w:id="22"/>
      <w:r w:rsidRPr="00470C3F">
        <w:rPr>
          <w:rFonts w:ascii="Times New Roman" w:eastAsia="Times New Roman" w:hAnsi="Times New Roman"/>
          <w:sz w:val="24"/>
          <w:szCs w:val="24"/>
        </w:rPr>
        <w:t xml:space="preserve"> DPS) darbuotojai</w:t>
      </w:r>
      <w:r w:rsidR="00D317A7" w:rsidRPr="00470C3F">
        <w:rPr>
          <w:rFonts w:ascii="Times New Roman" w:eastAsia="Times New Roman" w:hAnsi="Times New Roman"/>
          <w:sz w:val="24"/>
          <w:szCs w:val="24"/>
        </w:rPr>
        <w:t xml:space="preserve"> (toliau – </w:t>
      </w:r>
      <w:r w:rsidR="00A07152" w:rsidRPr="00470C3F">
        <w:rPr>
          <w:rFonts w:ascii="Times New Roman" w:eastAsia="Times New Roman" w:hAnsi="Times New Roman"/>
          <w:sz w:val="24"/>
          <w:szCs w:val="24"/>
        </w:rPr>
        <w:t>s</w:t>
      </w:r>
      <w:r w:rsidR="00D317A7" w:rsidRPr="00470C3F">
        <w:rPr>
          <w:rFonts w:ascii="Times New Roman" w:eastAsia="Times New Roman" w:hAnsi="Times New Roman"/>
          <w:sz w:val="24"/>
          <w:szCs w:val="24"/>
        </w:rPr>
        <w:t>tebėtoja</w:t>
      </w:r>
      <w:r w:rsidR="00A07152" w:rsidRPr="00470C3F">
        <w:rPr>
          <w:rFonts w:ascii="Times New Roman" w:eastAsia="Times New Roman" w:hAnsi="Times New Roman"/>
          <w:sz w:val="24"/>
          <w:szCs w:val="24"/>
        </w:rPr>
        <w:t>i</w:t>
      </w:r>
      <w:r w:rsidR="00D317A7" w:rsidRPr="00470C3F">
        <w:rPr>
          <w:rFonts w:ascii="Times New Roman" w:eastAsia="Times New Roman" w:hAnsi="Times New Roman"/>
          <w:sz w:val="24"/>
          <w:szCs w:val="24"/>
        </w:rPr>
        <w:t>).</w:t>
      </w:r>
      <w:r w:rsidR="00E53F6E" w:rsidRPr="00470C3F">
        <w:rPr>
          <w:rFonts w:ascii="Times New Roman" w:eastAsia="Times New Roman" w:hAnsi="Times New Roman"/>
          <w:sz w:val="24"/>
          <w:szCs w:val="24"/>
        </w:rPr>
        <w:t xml:space="preserve"> </w:t>
      </w:r>
      <w:r w:rsidR="00D317A7" w:rsidRPr="00470C3F">
        <w:rPr>
          <w:rFonts w:ascii="Times New Roman" w:eastAsia="Times New Roman" w:hAnsi="Times New Roman"/>
          <w:sz w:val="24"/>
          <w:szCs w:val="24"/>
        </w:rPr>
        <w:t>Stebėtojas nėra konkretaus I</w:t>
      </w:r>
      <w:r w:rsidR="00640A8F" w:rsidRPr="00470C3F">
        <w:rPr>
          <w:rFonts w:ascii="Times New Roman" w:eastAsia="Times New Roman" w:hAnsi="Times New Roman"/>
          <w:sz w:val="24"/>
          <w:szCs w:val="24"/>
        </w:rPr>
        <w:t>DS</w:t>
      </w:r>
      <w:r w:rsidR="00D317A7" w:rsidRPr="00470C3F">
        <w:rPr>
          <w:rFonts w:ascii="Times New Roman" w:eastAsia="Times New Roman" w:hAnsi="Times New Roman"/>
          <w:sz w:val="24"/>
          <w:szCs w:val="24"/>
        </w:rPr>
        <w:t xml:space="preserve"> ir ĮI</w:t>
      </w:r>
      <w:r w:rsidR="00640A8F" w:rsidRPr="00470C3F">
        <w:rPr>
          <w:rFonts w:ascii="Times New Roman" w:eastAsia="Times New Roman" w:hAnsi="Times New Roman"/>
          <w:sz w:val="24"/>
          <w:szCs w:val="24"/>
        </w:rPr>
        <w:t>DS</w:t>
      </w:r>
      <w:r w:rsidR="00D317A7" w:rsidRPr="00470C3F">
        <w:rPr>
          <w:rFonts w:ascii="Times New Roman" w:eastAsia="Times New Roman" w:hAnsi="Times New Roman"/>
          <w:sz w:val="24"/>
          <w:szCs w:val="24"/>
        </w:rPr>
        <w:t xml:space="preserve"> dalyvio</w:t>
      </w:r>
      <w:r w:rsidR="00E94D07" w:rsidRPr="00470C3F">
        <w:rPr>
          <w:rFonts w:ascii="Times New Roman" w:eastAsia="Times New Roman" w:hAnsi="Times New Roman"/>
          <w:sz w:val="24"/>
          <w:szCs w:val="24"/>
        </w:rPr>
        <w:t xml:space="preserve"> ataskaitos</w:t>
      </w:r>
      <w:r w:rsidR="00D317A7" w:rsidRPr="00470C3F">
        <w:rPr>
          <w:rFonts w:ascii="Times New Roman" w:eastAsia="Times New Roman" w:hAnsi="Times New Roman"/>
          <w:sz w:val="24"/>
          <w:szCs w:val="24"/>
        </w:rPr>
        <w:t xml:space="preserve"> vertintojas</w:t>
      </w:r>
      <w:r w:rsidR="00E94D07" w:rsidRPr="00470C3F">
        <w:rPr>
          <w:rFonts w:ascii="Times New Roman" w:eastAsia="Times New Roman" w:hAnsi="Times New Roman"/>
          <w:sz w:val="24"/>
          <w:szCs w:val="24"/>
        </w:rPr>
        <w:t>,</w:t>
      </w:r>
      <w:r w:rsidR="00D317A7" w:rsidRPr="00470C3F">
        <w:rPr>
          <w:rFonts w:ascii="Times New Roman" w:eastAsia="Times New Roman" w:hAnsi="Times New Roman"/>
          <w:sz w:val="24"/>
          <w:szCs w:val="24"/>
        </w:rPr>
        <w:t xml:space="preserve"> tuo pačiu metu ir jis turi būti nurodytas </w:t>
      </w:r>
      <w:r w:rsidR="00D317A7" w:rsidRPr="00470C3F">
        <w:rPr>
          <w:rFonts w:ascii="Times New Roman" w:hAnsi="Times New Roman"/>
          <w:sz w:val="24"/>
          <w:szCs w:val="24"/>
          <w:lang w:eastAsia="lt-LT"/>
        </w:rPr>
        <w:t xml:space="preserve">elektroninės formos </w:t>
      </w:r>
      <w:r w:rsidR="008740B8" w:rsidRPr="00470C3F">
        <w:rPr>
          <w:rFonts w:ascii="Times New Roman" w:hAnsi="Times New Roman"/>
          <w:sz w:val="24"/>
          <w:szCs w:val="24"/>
          <w:lang w:eastAsia="lt-LT"/>
        </w:rPr>
        <w:t xml:space="preserve">planinės </w:t>
      </w:r>
      <w:r w:rsidR="00D317A7" w:rsidRPr="00470C3F">
        <w:rPr>
          <w:rFonts w:ascii="Times New Roman" w:hAnsi="Times New Roman"/>
          <w:sz w:val="24"/>
          <w:szCs w:val="24"/>
          <w:lang w:eastAsia="lt-LT"/>
        </w:rPr>
        <w:t>stebėsenos sąraše.</w:t>
      </w:r>
      <w:r w:rsidRPr="00470C3F">
        <w:rPr>
          <w:rFonts w:ascii="Times New Roman" w:eastAsia="Times New Roman" w:hAnsi="Times New Roman"/>
          <w:sz w:val="24"/>
          <w:szCs w:val="24"/>
        </w:rPr>
        <w:t xml:space="preserve"> </w:t>
      </w:r>
    </w:p>
    <w:p w14:paraId="5F8B07BA" w14:textId="785437FE" w:rsidR="00E53F6E" w:rsidRPr="00470C3F" w:rsidRDefault="00C976F7" w:rsidP="00E53F6E">
      <w:pPr>
        <w:pStyle w:val="ListParagraph"/>
        <w:numPr>
          <w:ilvl w:val="0"/>
          <w:numId w:val="31"/>
        </w:numPr>
        <w:tabs>
          <w:tab w:val="left" w:pos="851"/>
        </w:tabs>
        <w:spacing w:after="0" w:line="240" w:lineRule="auto"/>
        <w:ind w:left="0" w:firstLine="567"/>
        <w:jc w:val="both"/>
        <w:rPr>
          <w:rFonts w:ascii="Times New Roman" w:eastAsia="Times New Roman" w:hAnsi="Times New Roman"/>
          <w:sz w:val="24"/>
          <w:szCs w:val="24"/>
        </w:rPr>
      </w:pPr>
      <w:r w:rsidRPr="00470C3F">
        <w:rPr>
          <w:rFonts w:ascii="Times New Roman" w:eastAsia="Times New Roman" w:hAnsi="Times New Roman"/>
          <w:sz w:val="24"/>
          <w:szCs w:val="24"/>
        </w:rPr>
        <w:t xml:space="preserve">Stebėsenos ataskaitą vizuoja </w:t>
      </w:r>
      <w:r w:rsidR="00D317A7" w:rsidRPr="00470C3F">
        <w:rPr>
          <w:rFonts w:ascii="Times New Roman" w:eastAsia="Times New Roman" w:hAnsi="Times New Roman"/>
          <w:sz w:val="24"/>
          <w:szCs w:val="24"/>
        </w:rPr>
        <w:t xml:space="preserve">vertintojas, kuris yra DPS darbuotojas ir nėra konkretaus </w:t>
      </w:r>
      <w:r w:rsidR="00E66E23" w:rsidRPr="00470C3F">
        <w:rPr>
          <w:rFonts w:ascii="Times New Roman" w:eastAsia="Times New Roman" w:hAnsi="Times New Roman"/>
          <w:sz w:val="24"/>
          <w:szCs w:val="24"/>
        </w:rPr>
        <w:t xml:space="preserve">IDS ir ĮIDS </w:t>
      </w:r>
      <w:r w:rsidR="00D317A7" w:rsidRPr="00470C3F">
        <w:rPr>
          <w:rFonts w:ascii="Times New Roman" w:eastAsia="Times New Roman" w:hAnsi="Times New Roman"/>
          <w:sz w:val="24"/>
          <w:szCs w:val="24"/>
        </w:rPr>
        <w:t>dalyvio stebėtojas tuo pačiu metu</w:t>
      </w:r>
      <w:r w:rsidR="00A11D73" w:rsidRPr="00470C3F">
        <w:rPr>
          <w:rFonts w:ascii="Times New Roman" w:eastAsia="Times New Roman" w:hAnsi="Times New Roman"/>
          <w:sz w:val="24"/>
          <w:szCs w:val="24"/>
        </w:rPr>
        <w:t>,</w:t>
      </w:r>
      <w:r w:rsidR="00D317A7" w:rsidRPr="00470C3F">
        <w:rPr>
          <w:rFonts w:ascii="Times New Roman" w:eastAsia="Times New Roman" w:hAnsi="Times New Roman"/>
          <w:sz w:val="24"/>
          <w:szCs w:val="24"/>
        </w:rPr>
        <w:t xml:space="preserve"> ir kuris turi būti nurodytas </w:t>
      </w:r>
      <w:r w:rsidR="00D317A7" w:rsidRPr="00470C3F">
        <w:rPr>
          <w:rFonts w:ascii="Times New Roman" w:hAnsi="Times New Roman"/>
          <w:sz w:val="24"/>
          <w:szCs w:val="24"/>
          <w:lang w:eastAsia="lt-LT"/>
        </w:rPr>
        <w:t xml:space="preserve">elektroninės formos </w:t>
      </w:r>
      <w:r w:rsidR="00616C54" w:rsidRPr="00470C3F">
        <w:rPr>
          <w:rFonts w:ascii="Times New Roman" w:hAnsi="Times New Roman"/>
          <w:sz w:val="24"/>
          <w:szCs w:val="24"/>
          <w:lang w:eastAsia="lt-LT"/>
        </w:rPr>
        <w:t xml:space="preserve">planinės </w:t>
      </w:r>
      <w:r w:rsidR="00D317A7" w:rsidRPr="00470C3F">
        <w:rPr>
          <w:rFonts w:ascii="Times New Roman" w:hAnsi="Times New Roman"/>
          <w:sz w:val="24"/>
          <w:szCs w:val="24"/>
          <w:lang w:eastAsia="lt-LT"/>
        </w:rPr>
        <w:t>stebėsenos sąraše.</w:t>
      </w:r>
    </w:p>
    <w:p w14:paraId="675A90FC" w14:textId="4B084EEA" w:rsidR="003045F0" w:rsidRPr="00470C3F" w:rsidRDefault="00FA1341" w:rsidP="00E53F6E">
      <w:pPr>
        <w:pStyle w:val="ListParagraph"/>
        <w:numPr>
          <w:ilvl w:val="0"/>
          <w:numId w:val="31"/>
        </w:numPr>
        <w:tabs>
          <w:tab w:val="left" w:pos="851"/>
        </w:tabs>
        <w:spacing w:after="0" w:line="240" w:lineRule="auto"/>
        <w:ind w:left="0" w:firstLine="567"/>
        <w:jc w:val="both"/>
        <w:rPr>
          <w:rFonts w:ascii="Times New Roman" w:eastAsia="Times New Roman" w:hAnsi="Times New Roman"/>
          <w:sz w:val="24"/>
          <w:szCs w:val="24"/>
        </w:rPr>
      </w:pPr>
      <w:r w:rsidRPr="00470C3F">
        <w:rPr>
          <w:rFonts w:ascii="Times New Roman" w:hAnsi="Times New Roman"/>
          <w:sz w:val="24"/>
          <w:szCs w:val="24"/>
          <w:lang w:eastAsia="lt-LT"/>
        </w:rPr>
        <w:t>DPS sudarant</w:t>
      </w:r>
      <w:r w:rsidR="00B25FD1" w:rsidRPr="00470C3F">
        <w:rPr>
          <w:rFonts w:ascii="Times New Roman" w:hAnsi="Times New Roman"/>
          <w:sz w:val="24"/>
          <w:szCs w:val="24"/>
          <w:lang w:eastAsia="lt-LT"/>
        </w:rPr>
        <w:t xml:space="preserve"> Aprašo 1</w:t>
      </w:r>
      <w:r w:rsidR="002F0436" w:rsidRPr="00470C3F">
        <w:rPr>
          <w:rFonts w:ascii="Times New Roman" w:hAnsi="Times New Roman"/>
          <w:sz w:val="24"/>
          <w:szCs w:val="24"/>
          <w:lang w:eastAsia="lt-LT"/>
        </w:rPr>
        <w:t>1</w:t>
      </w:r>
      <w:r w:rsidR="00B25FD1" w:rsidRPr="00470C3F">
        <w:rPr>
          <w:rFonts w:ascii="Times New Roman" w:hAnsi="Times New Roman"/>
          <w:sz w:val="24"/>
          <w:szCs w:val="24"/>
          <w:lang w:eastAsia="lt-LT"/>
        </w:rPr>
        <w:t xml:space="preserve"> punkte nurodytą</w:t>
      </w:r>
      <w:r w:rsidRPr="00470C3F">
        <w:rPr>
          <w:rFonts w:ascii="Times New Roman" w:hAnsi="Times New Roman"/>
          <w:sz w:val="24"/>
          <w:szCs w:val="24"/>
          <w:lang w:eastAsia="lt-LT"/>
        </w:rPr>
        <w:t xml:space="preserve"> </w:t>
      </w:r>
      <w:r w:rsidR="008740B8" w:rsidRPr="00470C3F">
        <w:rPr>
          <w:rFonts w:ascii="Times New Roman" w:hAnsi="Times New Roman"/>
          <w:sz w:val="24"/>
          <w:szCs w:val="24"/>
          <w:lang w:eastAsia="lt-LT"/>
        </w:rPr>
        <w:t xml:space="preserve">planinės </w:t>
      </w:r>
      <w:r w:rsidR="003357AF" w:rsidRPr="00470C3F">
        <w:rPr>
          <w:rFonts w:ascii="Times New Roman" w:hAnsi="Times New Roman"/>
          <w:sz w:val="24"/>
          <w:szCs w:val="24"/>
          <w:lang w:eastAsia="lt-LT"/>
        </w:rPr>
        <w:t>stebėsenos sąrašą privaloma vengti interesų konflikto.</w:t>
      </w:r>
      <w:r w:rsidRPr="00470C3F">
        <w:rPr>
          <w:rFonts w:ascii="Times New Roman" w:hAnsi="Times New Roman"/>
          <w:sz w:val="24"/>
          <w:szCs w:val="24"/>
          <w:lang w:eastAsia="lt-LT"/>
        </w:rPr>
        <w:t xml:space="preserve"> </w:t>
      </w:r>
      <w:r w:rsidR="003045F0" w:rsidRPr="00470C3F">
        <w:rPr>
          <w:rFonts w:ascii="Times New Roman" w:hAnsi="Times New Roman"/>
          <w:sz w:val="24"/>
          <w:szCs w:val="24"/>
          <w:lang w:eastAsia="lt-LT"/>
        </w:rPr>
        <w:t xml:space="preserve">Stebėtojas privalo informuoti IID </w:t>
      </w:r>
      <w:r w:rsidR="00AE1B56" w:rsidRPr="00470C3F">
        <w:rPr>
          <w:rFonts w:ascii="Times New Roman" w:hAnsi="Times New Roman"/>
          <w:sz w:val="24"/>
          <w:szCs w:val="24"/>
          <w:lang w:eastAsia="lt-LT"/>
        </w:rPr>
        <w:t>Atitikties pareigūną (o Atitikties pareigūnas – IID direktorių)</w:t>
      </w:r>
      <w:r w:rsidR="003045F0" w:rsidRPr="00470C3F">
        <w:rPr>
          <w:rFonts w:ascii="Times New Roman" w:hAnsi="Times New Roman"/>
          <w:sz w:val="24"/>
          <w:szCs w:val="24"/>
          <w:lang w:eastAsia="lt-LT"/>
        </w:rPr>
        <w:t xml:space="preserve"> ir nusišalinti nuo </w:t>
      </w:r>
      <w:bookmarkStart w:id="23" w:name="_Hlk74832218"/>
      <w:r w:rsidR="003045F0" w:rsidRPr="00470C3F">
        <w:rPr>
          <w:rFonts w:ascii="Times New Roman" w:hAnsi="Times New Roman"/>
          <w:sz w:val="24"/>
          <w:szCs w:val="24"/>
          <w:lang w:eastAsia="lt-LT"/>
        </w:rPr>
        <w:t>konkretaus sistem</w:t>
      </w:r>
      <w:r w:rsidR="00CB4E03" w:rsidRPr="00470C3F">
        <w:rPr>
          <w:rFonts w:ascii="Times New Roman" w:hAnsi="Times New Roman"/>
          <w:sz w:val="24"/>
          <w:szCs w:val="24"/>
          <w:lang w:eastAsia="lt-LT"/>
        </w:rPr>
        <w:t>ų</w:t>
      </w:r>
      <w:r w:rsidR="003045F0" w:rsidRPr="00470C3F">
        <w:rPr>
          <w:rFonts w:ascii="Times New Roman" w:hAnsi="Times New Roman"/>
          <w:sz w:val="24"/>
          <w:szCs w:val="24"/>
          <w:lang w:eastAsia="lt-LT"/>
        </w:rPr>
        <w:t xml:space="preserve"> dalyvio </w:t>
      </w:r>
      <w:r w:rsidR="00B6211D" w:rsidRPr="00470C3F">
        <w:rPr>
          <w:rFonts w:ascii="Times New Roman" w:hAnsi="Times New Roman"/>
          <w:sz w:val="24"/>
          <w:szCs w:val="24"/>
          <w:lang w:eastAsia="lt-LT"/>
        </w:rPr>
        <w:t>s</w:t>
      </w:r>
      <w:r w:rsidR="003045F0" w:rsidRPr="00470C3F">
        <w:rPr>
          <w:rFonts w:ascii="Times New Roman" w:hAnsi="Times New Roman"/>
          <w:sz w:val="24"/>
          <w:szCs w:val="24"/>
          <w:lang w:eastAsia="lt-LT"/>
        </w:rPr>
        <w:t xml:space="preserve">tebėsenos </w:t>
      </w:r>
      <w:bookmarkEnd w:id="23"/>
      <w:r w:rsidR="003045F0" w:rsidRPr="00470C3F">
        <w:rPr>
          <w:rFonts w:ascii="Times New Roman" w:hAnsi="Times New Roman"/>
          <w:sz w:val="24"/>
          <w:szCs w:val="24"/>
          <w:lang w:eastAsia="lt-LT"/>
        </w:rPr>
        <w:t>proceso, jei konkretaus sistem</w:t>
      </w:r>
      <w:r w:rsidR="00CB4E03" w:rsidRPr="00470C3F">
        <w:rPr>
          <w:rFonts w:ascii="Times New Roman" w:hAnsi="Times New Roman"/>
          <w:sz w:val="24"/>
          <w:szCs w:val="24"/>
          <w:lang w:eastAsia="lt-LT"/>
        </w:rPr>
        <w:t>ų</w:t>
      </w:r>
      <w:r w:rsidR="003045F0" w:rsidRPr="00470C3F">
        <w:rPr>
          <w:rFonts w:ascii="Times New Roman" w:hAnsi="Times New Roman"/>
          <w:sz w:val="24"/>
          <w:szCs w:val="24"/>
          <w:lang w:eastAsia="lt-LT"/>
        </w:rPr>
        <w:t xml:space="preserve"> dalyvio </w:t>
      </w:r>
      <w:r w:rsidR="00B6211D" w:rsidRPr="00470C3F">
        <w:rPr>
          <w:rFonts w:ascii="Times New Roman" w:hAnsi="Times New Roman"/>
          <w:sz w:val="24"/>
          <w:szCs w:val="24"/>
          <w:lang w:eastAsia="lt-LT"/>
        </w:rPr>
        <w:t>s</w:t>
      </w:r>
      <w:r w:rsidR="003045F0" w:rsidRPr="00470C3F">
        <w:rPr>
          <w:rFonts w:ascii="Times New Roman" w:hAnsi="Times New Roman"/>
          <w:sz w:val="24"/>
          <w:szCs w:val="24"/>
          <w:lang w:eastAsia="lt-LT"/>
        </w:rPr>
        <w:t>tebėsena gali sukelti interesų konfliktą</w:t>
      </w:r>
      <w:r w:rsidR="005C680D" w:rsidRPr="00470C3F">
        <w:rPr>
          <w:rFonts w:ascii="Times New Roman" w:hAnsi="Times New Roman"/>
          <w:sz w:val="24"/>
          <w:szCs w:val="24"/>
          <w:lang w:eastAsia="lt-LT"/>
        </w:rPr>
        <w:t xml:space="preserve"> Valstybės įmonės „Indėlių ir investicijų draudimas“ korupcijos prevencijos politikoje nustatyta tvarka.</w:t>
      </w:r>
      <w:r w:rsidR="003045F0" w:rsidRPr="00470C3F">
        <w:rPr>
          <w:rFonts w:ascii="Times New Roman" w:hAnsi="Times New Roman"/>
          <w:sz w:val="24"/>
          <w:szCs w:val="24"/>
          <w:lang w:eastAsia="lt-LT"/>
        </w:rPr>
        <w:t xml:space="preserve"> IID direktorius motyvuotu rašytiniu sprendimu gali nepriimti nusišalinimo ir įpareigoti stebėtoją dalyvauti </w:t>
      </w:r>
      <w:r w:rsidR="00B6211D" w:rsidRPr="00470C3F">
        <w:rPr>
          <w:rFonts w:ascii="Times New Roman" w:hAnsi="Times New Roman"/>
          <w:sz w:val="24"/>
          <w:szCs w:val="24"/>
          <w:lang w:eastAsia="lt-LT"/>
        </w:rPr>
        <w:t>s</w:t>
      </w:r>
      <w:r w:rsidR="003045F0" w:rsidRPr="00470C3F">
        <w:rPr>
          <w:rFonts w:ascii="Times New Roman" w:hAnsi="Times New Roman"/>
          <w:sz w:val="24"/>
          <w:szCs w:val="24"/>
          <w:lang w:eastAsia="lt-LT"/>
        </w:rPr>
        <w:t>tebėsenos proce</w:t>
      </w:r>
      <w:r w:rsidR="00A51F7F" w:rsidRPr="00470C3F">
        <w:rPr>
          <w:rFonts w:ascii="Times New Roman" w:hAnsi="Times New Roman"/>
          <w:sz w:val="24"/>
          <w:szCs w:val="24"/>
          <w:lang w:eastAsia="lt-LT"/>
        </w:rPr>
        <w:t>se</w:t>
      </w:r>
      <w:r w:rsidR="003045F0" w:rsidRPr="00470C3F">
        <w:rPr>
          <w:rFonts w:ascii="Times New Roman" w:hAnsi="Times New Roman"/>
          <w:sz w:val="24"/>
          <w:szCs w:val="24"/>
          <w:lang w:eastAsia="lt-LT"/>
        </w:rPr>
        <w:t xml:space="preserve">. </w:t>
      </w:r>
    </w:p>
    <w:p w14:paraId="3078D292" w14:textId="7D76EB41" w:rsidR="008C14F9" w:rsidRPr="00470C3F" w:rsidRDefault="008C14F9" w:rsidP="00005EDE">
      <w:pPr>
        <w:tabs>
          <w:tab w:val="left" w:pos="993"/>
        </w:tabs>
        <w:spacing w:after="0" w:line="240" w:lineRule="auto"/>
        <w:ind w:firstLine="567"/>
        <w:rPr>
          <w:rFonts w:ascii="Times New Roman" w:eastAsia="Times New Roman" w:hAnsi="Times New Roman"/>
          <w:b/>
          <w:sz w:val="24"/>
          <w:szCs w:val="24"/>
          <w:lang w:eastAsia="lt-LT"/>
        </w:rPr>
      </w:pPr>
    </w:p>
    <w:p w14:paraId="0D5961AA" w14:textId="3C9DB42B" w:rsidR="006C7D48" w:rsidRPr="00470C3F" w:rsidRDefault="00B767EA" w:rsidP="00005EDE">
      <w:pPr>
        <w:pStyle w:val="Heading1"/>
        <w:spacing w:before="0" w:after="0"/>
        <w:rPr>
          <w:rFonts w:ascii="Times New Roman" w:hAnsi="Times New Roman"/>
          <w:szCs w:val="24"/>
        </w:rPr>
      </w:pPr>
      <w:bookmarkStart w:id="24" w:name="_Toc88511014"/>
      <w:bookmarkStart w:id="25" w:name="_Toc88515062"/>
      <w:bookmarkStart w:id="26" w:name="_Toc46901976"/>
      <w:bookmarkStart w:id="27" w:name="_Hlk53472754"/>
      <w:r w:rsidRPr="00470C3F">
        <w:rPr>
          <w:rFonts w:ascii="Times New Roman" w:hAnsi="Times New Roman"/>
          <w:szCs w:val="24"/>
        </w:rPr>
        <w:t>II SKYRIUS</w:t>
      </w:r>
      <w:bookmarkEnd w:id="24"/>
      <w:bookmarkEnd w:id="25"/>
    </w:p>
    <w:p w14:paraId="0050D7D9" w14:textId="3CEA7ACF" w:rsidR="00D1589E" w:rsidRPr="00470C3F" w:rsidDel="00D1589E" w:rsidRDefault="00D1589E" w:rsidP="00D1589E">
      <w:pPr>
        <w:pStyle w:val="Heading1"/>
        <w:spacing w:before="0" w:after="0"/>
        <w:rPr>
          <w:rFonts w:ascii="Times New Roman" w:hAnsi="Times New Roman"/>
          <w:szCs w:val="24"/>
        </w:rPr>
      </w:pPr>
      <w:bookmarkStart w:id="28" w:name="_Toc88511015"/>
      <w:bookmarkStart w:id="29" w:name="_Toc88515063"/>
      <w:r w:rsidRPr="00470C3F" w:rsidDel="00D1589E">
        <w:rPr>
          <w:rFonts w:ascii="Times New Roman" w:hAnsi="Times New Roman"/>
          <w:szCs w:val="24"/>
        </w:rPr>
        <w:t>PLANINĖ stebėsena</w:t>
      </w:r>
      <w:bookmarkEnd w:id="28"/>
      <w:bookmarkEnd w:id="29"/>
    </w:p>
    <w:p w14:paraId="6DAB2B44" w14:textId="3926D5E8" w:rsidR="00016527" w:rsidRPr="00470C3F" w:rsidDel="00D1589E" w:rsidRDefault="00016527" w:rsidP="00005EDE">
      <w:pPr>
        <w:spacing w:after="0" w:line="240" w:lineRule="auto"/>
        <w:rPr>
          <w:rFonts w:ascii="Times New Roman" w:hAnsi="Times New Roman"/>
          <w:sz w:val="24"/>
          <w:szCs w:val="24"/>
        </w:rPr>
      </w:pPr>
    </w:p>
    <w:p w14:paraId="2511E450" w14:textId="1773B038" w:rsidR="00493481" w:rsidRPr="00470C3F" w:rsidRDefault="00D35D37" w:rsidP="00005EDE">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bookmarkStart w:id="30" w:name="_Hlk74900171"/>
      <w:bookmarkEnd w:id="26"/>
      <w:bookmarkEnd w:id="27"/>
      <w:r w:rsidRPr="00470C3F">
        <w:rPr>
          <w:rFonts w:ascii="Times New Roman" w:hAnsi="Times New Roman"/>
          <w:sz w:val="24"/>
          <w:szCs w:val="24"/>
          <w:lang w:eastAsia="lt-LT"/>
        </w:rPr>
        <w:t xml:space="preserve">Planinės </w:t>
      </w:r>
      <w:r w:rsidR="00493481" w:rsidRPr="00470C3F">
        <w:rPr>
          <w:rFonts w:ascii="Times New Roman" w:hAnsi="Times New Roman"/>
          <w:sz w:val="24"/>
          <w:szCs w:val="24"/>
          <w:lang w:eastAsia="lt-LT"/>
        </w:rPr>
        <w:t>stebėsenos trukmė – nuo sausio 1 d. iki gegužės 31 d.</w:t>
      </w:r>
      <w:r w:rsidR="00D1589E" w:rsidRPr="00470C3F">
        <w:rPr>
          <w:rFonts w:ascii="Times New Roman" w:hAnsi="Times New Roman"/>
          <w:sz w:val="24"/>
          <w:szCs w:val="24"/>
          <w:lang w:eastAsia="lt-LT"/>
        </w:rPr>
        <w:t xml:space="preserve"> Planinė stebėsena vykdoma visose trijose </w:t>
      </w:r>
      <w:r w:rsidR="00CE3D63" w:rsidRPr="00470C3F">
        <w:rPr>
          <w:rFonts w:ascii="Times New Roman" w:hAnsi="Times New Roman"/>
          <w:sz w:val="24"/>
          <w:szCs w:val="24"/>
          <w:lang w:eastAsia="lt-LT"/>
        </w:rPr>
        <w:t xml:space="preserve">sistemų dalyvio </w:t>
      </w:r>
      <w:r w:rsidR="00D1589E" w:rsidRPr="00470C3F">
        <w:rPr>
          <w:rFonts w:ascii="Times New Roman" w:hAnsi="Times New Roman"/>
          <w:sz w:val="24"/>
          <w:szCs w:val="24"/>
          <w:lang w:eastAsia="lt-LT"/>
        </w:rPr>
        <w:t xml:space="preserve">srityse </w:t>
      </w:r>
      <w:r w:rsidR="00620E34" w:rsidRPr="00470C3F">
        <w:rPr>
          <w:rFonts w:ascii="Times New Roman" w:hAnsi="Times New Roman"/>
          <w:sz w:val="24"/>
          <w:szCs w:val="24"/>
          <w:lang w:eastAsia="lt-LT"/>
        </w:rPr>
        <w:t xml:space="preserve">(įmokų stebėsena, išmokų stebėsena ir informavimo apie draudimą stebėsena) </w:t>
      </w:r>
      <w:r w:rsidR="00D1589E" w:rsidRPr="00470C3F">
        <w:rPr>
          <w:rFonts w:ascii="Times New Roman" w:hAnsi="Times New Roman"/>
          <w:sz w:val="24"/>
          <w:szCs w:val="24"/>
          <w:lang w:eastAsia="lt-LT"/>
        </w:rPr>
        <w:t>visiems IDS ir ĮIDS</w:t>
      </w:r>
      <w:r w:rsidR="00620E34" w:rsidRPr="00470C3F">
        <w:rPr>
          <w:rFonts w:ascii="Times New Roman" w:hAnsi="Times New Roman"/>
          <w:sz w:val="24"/>
          <w:szCs w:val="24"/>
          <w:lang w:eastAsia="lt-LT"/>
        </w:rPr>
        <w:t xml:space="preserve"> dalyviams</w:t>
      </w:r>
      <w:r w:rsidR="00D1589E" w:rsidRPr="00470C3F">
        <w:rPr>
          <w:rFonts w:ascii="Times New Roman" w:hAnsi="Times New Roman"/>
          <w:sz w:val="24"/>
          <w:szCs w:val="24"/>
          <w:lang w:eastAsia="lt-LT"/>
        </w:rPr>
        <w:t>.</w:t>
      </w:r>
    </w:p>
    <w:p w14:paraId="730775CF" w14:textId="55B2E822" w:rsidR="009457C6" w:rsidRPr="00470C3F" w:rsidRDefault="00D1589E" w:rsidP="00D1589E">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470C3F">
        <w:rPr>
          <w:rFonts w:ascii="Times New Roman" w:hAnsi="Times New Roman"/>
          <w:sz w:val="24"/>
          <w:szCs w:val="24"/>
          <w:lang w:eastAsia="lt-LT"/>
        </w:rPr>
        <w:t xml:space="preserve">DPS vadovas kiekvienam stebėtojui priskiria konkretų sistemų dalyvį – </w:t>
      </w:r>
      <w:r w:rsidR="00966357" w:rsidRPr="00470C3F">
        <w:rPr>
          <w:rFonts w:ascii="Times New Roman" w:hAnsi="Times New Roman"/>
          <w:sz w:val="24"/>
          <w:szCs w:val="24"/>
          <w:lang w:eastAsia="lt-LT"/>
        </w:rPr>
        <w:t xml:space="preserve">kiekvienais metais laikotarpyje nuo gruodžio 1 </w:t>
      </w:r>
      <w:r w:rsidRPr="00470C3F">
        <w:rPr>
          <w:rFonts w:ascii="Times New Roman" w:hAnsi="Times New Roman"/>
          <w:sz w:val="24"/>
          <w:szCs w:val="24"/>
          <w:lang w:eastAsia="lt-LT"/>
        </w:rPr>
        <w:t xml:space="preserve">iki gruodžio 15 d. sudaromas elektroninės formos </w:t>
      </w:r>
      <w:r w:rsidR="00966357" w:rsidRPr="00470C3F">
        <w:rPr>
          <w:rFonts w:ascii="Times New Roman" w:hAnsi="Times New Roman"/>
          <w:sz w:val="24"/>
          <w:szCs w:val="24"/>
          <w:lang w:eastAsia="lt-LT"/>
        </w:rPr>
        <w:t xml:space="preserve">planinės </w:t>
      </w:r>
      <w:r w:rsidRPr="00470C3F">
        <w:rPr>
          <w:rFonts w:ascii="Times New Roman" w:hAnsi="Times New Roman"/>
          <w:sz w:val="24"/>
          <w:szCs w:val="24"/>
          <w:lang w:eastAsia="lt-LT"/>
        </w:rPr>
        <w:t xml:space="preserve">stebėsenos sąrašas (Aprašo 1 priedas), kuriame nurodomas konkretus stebėtojas, jam stebėti priskirtas sistemų dalyvis, ataskaitos vertintojas ir </w:t>
      </w:r>
      <w:r w:rsidR="00966357" w:rsidRPr="00470C3F">
        <w:rPr>
          <w:rFonts w:ascii="Times New Roman" w:hAnsi="Times New Roman"/>
          <w:sz w:val="24"/>
          <w:szCs w:val="24"/>
          <w:lang w:eastAsia="lt-LT"/>
        </w:rPr>
        <w:t xml:space="preserve">planinės </w:t>
      </w:r>
      <w:r w:rsidRPr="00470C3F">
        <w:rPr>
          <w:rFonts w:ascii="Times New Roman" w:hAnsi="Times New Roman"/>
          <w:sz w:val="24"/>
          <w:szCs w:val="24"/>
          <w:lang w:eastAsia="lt-LT"/>
        </w:rPr>
        <w:t xml:space="preserve">stebėsenos </w:t>
      </w:r>
      <w:r w:rsidR="00966357" w:rsidRPr="00470C3F">
        <w:rPr>
          <w:rFonts w:ascii="Times New Roman" w:hAnsi="Times New Roman"/>
          <w:sz w:val="24"/>
          <w:szCs w:val="24"/>
          <w:lang w:eastAsia="lt-LT"/>
        </w:rPr>
        <w:t>pobūdis</w:t>
      </w:r>
      <w:r w:rsidRPr="00470C3F">
        <w:rPr>
          <w:rFonts w:ascii="Times New Roman" w:hAnsi="Times New Roman"/>
          <w:sz w:val="24"/>
          <w:szCs w:val="24"/>
          <w:lang w:eastAsia="lt-LT"/>
        </w:rPr>
        <w:t xml:space="preserve"> (</w:t>
      </w:r>
      <w:r w:rsidR="002B6E4F" w:rsidRPr="00470C3F">
        <w:rPr>
          <w:rFonts w:ascii="Times New Roman" w:hAnsi="Times New Roman"/>
          <w:sz w:val="24"/>
          <w:szCs w:val="24"/>
          <w:lang w:eastAsia="lt-LT"/>
        </w:rPr>
        <w:t xml:space="preserve">planinė </w:t>
      </w:r>
      <w:r w:rsidR="00966357" w:rsidRPr="00470C3F">
        <w:rPr>
          <w:rFonts w:ascii="Times New Roman" w:hAnsi="Times New Roman"/>
          <w:sz w:val="24"/>
          <w:szCs w:val="24"/>
          <w:lang w:eastAsia="lt-LT"/>
        </w:rPr>
        <w:t xml:space="preserve">nuotolinė stebėsena </w:t>
      </w:r>
      <w:r w:rsidRPr="00470C3F">
        <w:rPr>
          <w:rFonts w:ascii="Times New Roman" w:hAnsi="Times New Roman"/>
          <w:sz w:val="24"/>
          <w:szCs w:val="24"/>
          <w:lang w:eastAsia="lt-LT"/>
        </w:rPr>
        <w:t xml:space="preserve">arba </w:t>
      </w:r>
      <w:r w:rsidR="002B6E4F" w:rsidRPr="00470C3F">
        <w:rPr>
          <w:rFonts w:ascii="Times New Roman" w:hAnsi="Times New Roman"/>
          <w:sz w:val="24"/>
          <w:szCs w:val="24"/>
          <w:lang w:eastAsia="lt-LT"/>
        </w:rPr>
        <w:t xml:space="preserve">planinė </w:t>
      </w:r>
      <w:r w:rsidR="00966357" w:rsidRPr="00470C3F">
        <w:rPr>
          <w:rFonts w:ascii="Times New Roman" w:hAnsi="Times New Roman"/>
          <w:sz w:val="24"/>
          <w:szCs w:val="24"/>
          <w:lang w:eastAsia="lt-LT"/>
        </w:rPr>
        <w:t xml:space="preserve">stebėsena </w:t>
      </w:r>
      <w:r w:rsidRPr="00470C3F">
        <w:rPr>
          <w:rFonts w:ascii="Times New Roman" w:hAnsi="Times New Roman"/>
          <w:sz w:val="24"/>
          <w:szCs w:val="24"/>
          <w:lang w:eastAsia="lt-LT"/>
        </w:rPr>
        <w:t xml:space="preserve">vietoje). Planinės stebėsenos sąrašą DPS vadovas iki kiekvienų metų gruodžio mėn. 16 d. patalpina į </w:t>
      </w:r>
      <w:proofErr w:type="spellStart"/>
      <w:r w:rsidRPr="00470C3F">
        <w:rPr>
          <w:rFonts w:ascii="Times New Roman" w:hAnsi="Times New Roman"/>
          <w:sz w:val="24"/>
          <w:szCs w:val="24"/>
          <w:lang w:eastAsia="lt-LT"/>
        </w:rPr>
        <w:t>eDVS</w:t>
      </w:r>
      <w:proofErr w:type="spellEnd"/>
      <w:r w:rsidRPr="00470C3F">
        <w:rPr>
          <w:rFonts w:ascii="Times New Roman" w:hAnsi="Times New Roman"/>
          <w:sz w:val="24"/>
          <w:szCs w:val="24"/>
          <w:lang w:eastAsia="lt-LT"/>
        </w:rPr>
        <w:t xml:space="preserve">. Planinės stebėsenos sąrašą </w:t>
      </w:r>
      <w:proofErr w:type="spellStart"/>
      <w:r w:rsidRPr="00470C3F">
        <w:rPr>
          <w:rFonts w:ascii="Times New Roman" w:hAnsi="Times New Roman"/>
          <w:sz w:val="24"/>
          <w:szCs w:val="24"/>
          <w:lang w:eastAsia="lt-LT"/>
        </w:rPr>
        <w:t>eDVS</w:t>
      </w:r>
      <w:proofErr w:type="spellEnd"/>
      <w:r w:rsidRPr="00470C3F">
        <w:rPr>
          <w:rFonts w:ascii="Times New Roman" w:hAnsi="Times New Roman"/>
          <w:sz w:val="24"/>
          <w:szCs w:val="24"/>
          <w:lang w:eastAsia="lt-LT"/>
        </w:rPr>
        <w:t xml:space="preserve"> tvirtina IID direktorius.</w:t>
      </w:r>
      <w:r w:rsidR="009457C6" w:rsidRPr="00470C3F">
        <w:rPr>
          <w:rFonts w:ascii="Times New Roman" w:hAnsi="Times New Roman"/>
          <w:sz w:val="24"/>
          <w:szCs w:val="24"/>
          <w:lang w:eastAsia="lt-LT"/>
        </w:rPr>
        <w:t xml:space="preserve"> Jeigu ĮIDS dalyvis neteikia investicinių paslaugų ir</w:t>
      </w:r>
      <w:r w:rsidR="00A45999" w:rsidRPr="00470C3F">
        <w:rPr>
          <w:rFonts w:ascii="Times New Roman" w:hAnsi="Times New Roman"/>
          <w:sz w:val="24"/>
          <w:szCs w:val="24"/>
          <w:lang w:eastAsia="lt-LT"/>
        </w:rPr>
        <w:t>/ar nevykdo investicinės veiklos ir</w:t>
      </w:r>
      <w:r w:rsidR="009457C6" w:rsidRPr="00470C3F">
        <w:rPr>
          <w:rFonts w:ascii="Times New Roman" w:hAnsi="Times New Roman"/>
          <w:sz w:val="24"/>
          <w:szCs w:val="24"/>
          <w:lang w:eastAsia="lt-LT"/>
        </w:rPr>
        <w:t xml:space="preserve"> apie tai</w:t>
      </w:r>
      <w:r w:rsidR="00A45999" w:rsidRPr="00470C3F">
        <w:rPr>
          <w:rFonts w:ascii="Times New Roman" w:hAnsi="Times New Roman"/>
          <w:sz w:val="24"/>
          <w:szCs w:val="24"/>
          <w:lang w:eastAsia="lt-LT"/>
        </w:rPr>
        <w:t xml:space="preserve"> iki gruodžio 1 d. atskiru raštu</w:t>
      </w:r>
      <w:r w:rsidR="009457C6" w:rsidRPr="00470C3F">
        <w:rPr>
          <w:rFonts w:ascii="Times New Roman" w:hAnsi="Times New Roman"/>
          <w:sz w:val="24"/>
          <w:szCs w:val="24"/>
          <w:lang w:eastAsia="lt-LT"/>
        </w:rPr>
        <w:t xml:space="preserve"> informuoja </w:t>
      </w:r>
      <w:r w:rsidR="00A45999" w:rsidRPr="00470C3F">
        <w:rPr>
          <w:rFonts w:ascii="Times New Roman" w:hAnsi="Times New Roman"/>
          <w:sz w:val="24"/>
          <w:szCs w:val="24"/>
          <w:lang w:eastAsia="lt-LT"/>
        </w:rPr>
        <w:t>IID, tok</w:t>
      </w:r>
      <w:r w:rsidR="00976E19" w:rsidRPr="00470C3F">
        <w:rPr>
          <w:rFonts w:ascii="Times New Roman" w:hAnsi="Times New Roman"/>
          <w:sz w:val="24"/>
          <w:szCs w:val="24"/>
          <w:lang w:eastAsia="lt-LT"/>
        </w:rPr>
        <w:t>iu atveju ĮIDS</w:t>
      </w:r>
      <w:r w:rsidR="00A45999" w:rsidRPr="00470C3F">
        <w:rPr>
          <w:rFonts w:ascii="Times New Roman" w:hAnsi="Times New Roman"/>
          <w:sz w:val="24"/>
          <w:szCs w:val="24"/>
          <w:lang w:eastAsia="lt-LT"/>
        </w:rPr>
        <w:t xml:space="preserve"> </w:t>
      </w:r>
      <w:r w:rsidR="00976E19" w:rsidRPr="00470C3F">
        <w:rPr>
          <w:rFonts w:ascii="Times New Roman" w:hAnsi="Times New Roman"/>
          <w:sz w:val="24"/>
          <w:szCs w:val="24"/>
          <w:lang w:eastAsia="lt-LT"/>
        </w:rPr>
        <w:t xml:space="preserve">dalyvis nėra įtraukiamas į planinės stebėsenos sąrašą ir </w:t>
      </w:r>
      <w:r w:rsidR="007F6D34" w:rsidRPr="00470C3F">
        <w:rPr>
          <w:rFonts w:ascii="Times New Roman" w:hAnsi="Times New Roman"/>
          <w:sz w:val="24"/>
          <w:szCs w:val="24"/>
          <w:lang w:eastAsia="lt-LT"/>
        </w:rPr>
        <w:t>stebėsena</w:t>
      </w:r>
      <w:r w:rsidR="007D5AA3" w:rsidRPr="00470C3F">
        <w:rPr>
          <w:rFonts w:ascii="Times New Roman" w:hAnsi="Times New Roman"/>
          <w:sz w:val="24"/>
          <w:szCs w:val="24"/>
          <w:lang w:eastAsia="lt-LT"/>
        </w:rPr>
        <w:t xml:space="preserve"> įmokų,</w:t>
      </w:r>
      <w:r w:rsidR="007F6D34" w:rsidRPr="00470C3F">
        <w:rPr>
          <w:rFonts w:ascii="Times New Roman" w:hAnsi="Times New Roman"/>
          <w:sz w:val="24"/>
          <w:szCs w:val="24"/>
          <w:lang w:eastAsia="lt-LT"/>
        </w:rPr>
        <w:t xml:space="preserve"> išmokų ir informavimo srityse nėra vykdoma.</w:t>
      </w:r>
      <w:r w:rsidR="00A45999" w:rsidRPr="00470C3F">
        <w:rPr>
          <w:sz w:val="24"/>
          <w:szCs w:val="24"/>
          <w:lang w:eastAsia="lt-LT"/>
        </w:rPr>
        <w:t xml:space="preserve"> </w:t>
      </w:r>
    </w:p>
    <w:p w14:paraId="76EF0930" w14:textId="11AAF31E" w:rsidR="00D1589E" w:rsidRPr="00470C3F" w:rsidRDefault="00D1589E" w:rsidP="00D1589E">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470C3F">
        <w:rPr>
          <w:rFonts w:ascii="Times New Roman" w:hAnsi="Times New Roman"/>
          <w:sz w:val="24"/>
          <w:szCs w:val="24"/>
          <w:lang w:eastAsia="lt-LT"/>
        </w:rPr>
        <w:t>Siekiant užtikrinti 4-ių akių principo įgyvendinimą</w:t>
      </w:r>
      <w:r w:rsidR="007C438F" w:rsidRPr="00470C3F">
        <w:rPr>
          <w:rFonts w:ascii="Times New Roman" w:hAnsi="Times New Roman"/>
          <w:sz w:val="24"/>
          <w:szCs w:val="24"/>
          <w:lang w:eastAsia="lt-LT"/>
        </w:rPr>
        <w:t>,</w:t>
      </w:r>
      <w:r w:rsidRPr="00470C3F">
        <w:rPr>
          <w:rFonts w:ascii="Times New Roman" w:hAnsi="Times New Roman"/>
          <w:sz w:val="24"/>
          <w:szCs w:val="24"/>
          <w:lang w:eastAsia="lt-LT"/>
        </w:rPr>
        <w:t xml:space="preserve"> stebėsenos ataskaitas </w:t>
      </w:r>
      <w:r w:rsidR="008830F9" w:rsidRPr="00470C3F">
        <w:rPr>
          <w:rFonts w:ascii="Times New Roman" w:hAnsi="Times New Roman"/>
          <w:sz w:val="24"/>
          <w:szCs w:val="24"/>
          <w:lang w:eastAsia="lt-LT"/>
        </w:rPr>
        <w:t xml:space="preserve">vertina </w:t>
      </w:r>
      <w:r w:rsidRPr="00470C3F">
        <w:rPr>
          <w:rFonts w:ascii="Times New Roman" w:hAnsi="Times New Roman"/>
          <w:sz w:val="24"/>
          <w:szCs w:val="24"/>
          <w:lang w:eastAsia="lt-LT"/>
        </w:rPr>
        <w:t>ir peržiūri (</w:t>
      </w:r>
      <w:proofErr w:type="spellStart"/>
      <w:r w:rsidRPr="00470C3F">
        <w:rPr>
          <w:rFonts w:ascii="Times New Roman" w:hAnsi="Times New Roman"/>
          <w:sz w:val="24"/>
          <w:szCs w:val="24"/>
          <w:lang w:eastAsia="lt-LT"/>
        </w:rPr>
        <w:t>eDVS</w:t>
      </w:r>
      <w:proofErr w:type="spellEnd"/>
      <w:r w:rsidRPr="00470C3F">
        <w:rPr>
          <w:rFonts w:ascii="Times New Roman" w:hAnsi="Times New Roman"/>
          <w:sz w:val="24"/>
          <w:szCs w:val="24"/>
          <w:lang w:eastAsia="lt-LT"/>
        </w:rPr>
        <w:t xml:space="preserve"> vizuoja) Aprašo 1</w:t>
      </w:r>
      <w:r w:rsidR="00934B8D" w:rsidRPr="00470C3F">
        <w:rPr>
          <w:rFonts w:ascii="Times New Roman" w:hAnsi="Times New Roman"/>
          <w:sz w:val="24"/>
          <w:szCs w:val="24"/>
          <w:lang w:val="en-US" w:eastAsia="lt-LT"/>
        </w:rPr>
        <w:t>1</w:t>
      </w:r>
      <w:r w:rsidRPr="00470C3F">
        <w:rPr>
          <w:rFonts w:ascii="Times New Roman" w:hAnsi="Times New Roman"/>
          <w:sz w:val="24"/>
          <w:szCs w:val="24"/>
          <w:lang w:eastAsia="lt-LT"/>
        </w:rPr>
        <w:t xml:space="preserve"> punkte nurodytame </w:t>
      </w:r>
      <w:r w:rsidR="00EC0405" w:rsidRPr="00470C3F">
        <w:rPr>
          <w:rFonts w:ascii="Times New Roman" w:hAnsi="Times New Roman"/>
          <w:sz w:val="24"/>
          <w:szCs w:val="24"/>
          <w:lang w:eastAsia="lt-LT"/>
        </w:rPr>
        <w:t xml:space="preserve">planinės </w:t>
      </w:r>
      <w:r w:rsidRPr="00470C3F">
        <w:rPr>
          <w:rFonts w:ascii="Times New Roman" w:hAnsi="Times New Roman"/>
          <w:sz w:val="24"/>
          <w:szCs w:val="24"/>
          <w:lang w:eastAsia="lt-LT"/>
        </w:rPr>
        <w:t>stebėsenos sąraše esantis ataskaitos vertintojas.</w:t>
      </w:r>
    </w:p>
    <w:p w14:paraId="53B0AF4B" w14:textId="7FB8EB54" w:rsidR="00216825" w:rsidRPr="00470C3F" w:rsidRDefault="00216825" w:rsidP="00216825">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470C3F">
        <w:rPr>
          <w:rFonts w:ascii="Times New Roman" w:hAnsi="Times New Roman"/>
          <w:sz w:val="24"/>
          <w:szCs w:val="24"/>
          <w:lang w:eastAsia="lt-LT"/>
        </w:rPr>
        <w:t xml:space="preserve">DPS vadovas kiekvienais metais </w:t>
      </w:r>
      <w:r w:rsidR="00EC0405" w:rsidRPr="00470C3F">
        <w:rPr>
          <w:rFonts w:ascii="Times New Roman" w:hAnsi="Times New Roman"/>
          <w:sz w:val="24"/>
          <w:szCs w:val="24"/>
          <w:lang w:eastAsia="lt-LT"/>
        </w:rPr>
        <w:t xml:space="preserve">po </w:t>
      </w:r>
      <w:r w:rsidR="002F0436" w:rsidRPr="00470C3F">
        <w:rPr>
          <w:rFonts w:ascii="Times New Roman" w:hAnsi="Times New Roman"/>
          <w:sz w:val="24"/>
          <w:szCs w:val="24"/>
          <w:lang w:eastAsia="lt-LT"/>
        </w:rPr>
        <w:t>p</w:t>
      </w:r>
      <w:r w:rsidR="00EC0405" w:rsidRPr="00470C3F">
        <w:rPr>
          <w:rFonts w:ascii="Times New Roman" w:hAnsi="Times New Roman"/>
          <w:sz w:val="24"/>
          <w:szCs w:val="24"/>
          <w:lang w:eastAsia="lt-LT"/>
        </w:rPr>
        <w:t xml:space="preserve">laninės stebėsenos sąrašo patvirtinimo iki kiekvienų metų gruodžio mėn. 20 d. visiems sistemų dalyviams </w:t>
      </w:r>
      <w:r w:rsidRPr="00470C3F">
        <w:rPr>
          <w:rFonts w:ascii="Times New Roman" w:hAnsi="Times New Roman"/>
          <w:sz w:val="24"/>
          <w:szCs w:val="24"/>
          <w:lang w:eastAsia="lt-LT"/>
        </w:rPr>
        <w:t>išsiunčia rašt</w:t>
      </w:r>
      <w:r w:rsidR="00EC0405" w:rsidRPr="00470C3F">
        <w:rPr>
          <w:rFonts w:ascii="Times New Roman" w:hAnsi="Times New Roman"/>
          <w:sz w:val="24"/>
          <w:szCs w:val="24"/>
          <w:lang w:eastAsia="lt-LT"/>
        </w:rPr>
        <w:t>us</w:t>
      </w:r>
      <w:r w:rsidRPr="00470C3F">
        <w:rPr>
          <w:rFonts w:ascii="Times New Roman" w:hAnsi="Times New Roman"/>
          <w:sz w:val="24"/>
          <w:szCs w:val="24"/>
          <w:lang w:eastAsia="lt-LT"/>
        </w:rPr>
        <w:t>, nuro</w:t>
      </w:r>
      <w:r w:rsidR="00EC0405" w:rsidRPr="00470C3F">
        <w:rPr>
          <w:rFonts w:ascii="Times New Roman" w:hAnsi="Times New Roman"/>
          <w:sz w:val="24"/>
          <w:szCs w:val="24"/>
          <w:lang w:eastAsia="lt-LT"/>
        </w:rPr>
        <w:t>dant</w:t>
      </w:r>
      <w:r w:rsidRPr="00470C3F">
        <w:rPr>
          <w:rFonts w:ascii="Times New Roman" w:hAnsi="Times New Roman"/>
          <w:sz w:val="24"/>
          <w:szCs w:val="24"/>
          <w:lang w:eastAsia="lt-LT"/>
        </w:rPr>
        <w:t xml:space="preserve">, kad IID vykdys </w:t>
      </w:r>
      <w:r w:rsidR="007C438F" w:rsidRPr="00470C3F">
        <w:rPr>
          <w:rFonts w:ascii="Times New Roman" w:hAnsi="Times New Roman"/>
          <w:sz w:val="24"/>
          <w:szCs w:val="24"/>
          <w:lang w:eastAsia="lt-LT"/>
        </w:rPr>
        <w:t xml:space="preserve">sistemų dalyvių </w:t>
      </w:r>
      <w:r w:rsidRPr="00470C3F">
        <w:rPr>
          <w:rFonts w:ascii="Times New Roman" w:hAnsi="Times New Roman"/>
          <w:sz w:val="24"/>
          <w:szCs w:val="24"/>
          <w:lang w:eastAsia="lt-LT"/>
        </w:rPr>
        <w:t xml:space="preserve">planinę trijų atskirų sričių </w:t>
      </w:r>
      <w:r w:rsidR="007C438F" w:rsidRPr="00470C3F">
        <w:rPr>
          <w:rFonts w:ascii="Times New Roman" w:hAnsi="Times New Roman"/>
          <w:sz w:val="24"/>
          <w:szCs w:val="24"/>
          <w:lang w:eastAsia="lt-LT"/>
        </w:rPr>
        <w:t xml:space="preserve">stebėseną </w:t>
      </w:r>
      <w:r w:rsidRPr="00470C3F">
        <w:rPr>
          <w:rFonts w:ascii="Times New Roman" w:hAnsi="Times New Roman"/>
          <w:sz w:val="24"/>
          <w:szCs w:val="24"/>
          <w:lang w:eastAsia="lt-LT"/>
        </w:rPr>
        <w:t xml:space="preserve">(įmokų stebėseną, išmokų stebėseną ir informavimo apie draudimą stebėseną) ir nurodomas </w:t>
      </w:r>
      <w:r w:rsidR="005C49F0" w:rsidRPr="00470C3F">
        <w:rPr>
          <w:rFonts w:ascii="Times New Roman" w:hAnsi="Times New Roman"/>
          <w:sz w:val="24"/>
          <w:szCs w:val="24"/>
          <w:lang w:eastAsia="lt-LT"/>
        </w:rPr>
        <w:t xml:space="preserve">planinės </w:t>
      </w:r>
      <w:r w:rsidR="00287204" w:rsidRPr="00470C3F">
        <w:rPr>
          <w:rFonts w:ascii="Times New Roman" w:hAnsi="Times New Roman"/>
          <w:sz w:val="24"/>
          <w:szCs w:val="24"/>
          <w:lang w:eastAsia="lt-LT"/>
        </w:rPr>
        <w:t xml:space="preserve">stebėsenos </w:t>
      </w:r>
      <w:r w:rsidRPr="00470C3F">
        <w:rPr>
          <w:rFonts w:ascii="Times New Roman" w:hAnsi="Times New Roman"/>
          <w:sz w:val="24"/>
          <w:szCs w:val="24"/>
          <w:lang w:eastAsia="lt-LT"/>
        </w:rPr>
        <w:t>atlikimo pagrindas, stebėsenos laikotarpis, stebėsenos būdas (</w:t>
      </w:r>
      <w:r w:rsidR="001D67FC" w:rsidRPr="00470C3F">
        <w:rPr>
          <w:rFonts w:ascii="Times New Roman" w:hAnsi="Times New Roman"/>
          <w:sz w:val="24"/>
          <w:szCs w:val="24"/>
          <w:lang w:eastAsia="lt-LT"/>
        </w:rPr>
        <w:t xml:space="preserve">planinė </w:t>
      </w:r>
      <w:r w:rsidR="00EC0405" w:rsidRPr="00470C3F">
        <w:rPr>
          <w:rFonts w:ascii="Times New Roman" w:hAnsi="Times New Roman"/>
          <w:sz w:val="24"/>
          <w:szCs w:val="24"/>
          <w:lang w:eastAsia="lt-LT"/>
        </w:rPr>
        <w:t xml:space="preserve">nuotolinė stebėsena arba </w:t>
      </w:r>
      <w:r w:rsidR="001D67FC" w:rsidRPr="00470C3F">
        <w:rPr>
          <w:rFonts w:ascii="Times New Roman" w:hAnsi="Times New Roman"/>
          <w:sz w:val="24"/>
          <w:szCs w:val="24"/>
          <w:lang w:eastAsia="lt-LT"/>
        </w:rPr>
        <w:t xml:space="preserve">planinė </w:t>
      </w:r>
      <w:r w:rsidR="00EC0405" w:rsidRPr="00470C3F">
        <w:rPr>
          <w:rFonts w:ascii="Times New Roman" w:hAnsi="Times New Roman"/>
          <w:sz w:val="24"/>
          <w:szCs w:val="24"/>
          <w:lang w:eastAsia="lt-LT"/>
        </w:rPr>
        <w:t>stebėsena vietoje</w:t>
      </w:r>
      <w:r w:rsidRPr="00470C3F">
        <w:rPr>
          <w:rFonts w:ascii="Times New Roman" w:hAnsi="Times New Roman"/>
          <w:sz w:val="24"/>
          <w:szCs w:val="24"/>
          <w:lang w:eastAsia="lt-LT"/>
        </w:rPr>
        <w:t>), stebėsenos trukmė (pradži</w:t>
      </w:r>
      <w:r w:rsidR="00093C33" w:rsidRPr="00470C3F">
        <w:rPr>
          <w:rFonts w:ascii="Times New Roman" w:hAnsi="Times New Roman"/>
          <w:sz w:val="24"/>
          <w:szCs w:val="24"/>
          <w:lang w:eastAsia="lt-LT"/>
        </w:rPr>
        <w:t>a</w:t>
      </w:r>
      <w:r w:rsidRPr="00470C3F">
        <w:rPr>
          <w:rFonts w:ascii="Times New Roman" w:hAnsi="Times New Roman"/>
          <w:sz w:val="24"/>
          <w:szCs w:val="24"/>
          <w:lang w:eastAsia="lt-LT"/>
        </w:rPr>
        <w:t xml:space="preserve"> ir pabaig</w:t>
      </w:r>
      <w:r w:rsidR="00093C33" w:rsidRPr="00470C3F">
        <w:rPr>
          <w:rFonts w:ascii="Times New Roman" w:hAnsi="Times New Roman"/>
          <w:sz w:val="24"/>
          <w:szCs w:val="24"/>
          <w:lang w:eastAsia="lt-LT"/>
        </w:rPr>
        <w:t>a</w:t>
      </w:r>
      <w:r w:rsidRPr="00470C3F">
        <w:rPr>
          <w:rFonts w:ascii="Times New Roman" w:hAnsi="Times New Roman"/>
          <w:sz w:val="24"/>
          <w:szCs w:val="24"/>
          <w:lang w:eastAsia="lt-LT"/>
        </w:rPr>
        <w:t>), stebėsenos tikslas ir informacija, kurią sistemų dalyvis privalės pateikti stebėtojams (bendrą indėlininkų ir/ar investuotojų sąrašą (Excel formatu), Duomenų tikrinimo programos sugeneruotą informaciją apie patikrintą indėlininkų ar investuotojų sąrašą, informavimo apie draudimą dokumentus ir/ar kitus stebėsenai reikalingus duomenis) bei informacijos pateikimo termin</w:t>
      </w:r>
      <w:r w:rsidR="00287204" w:rsidRPr="00470C3F">
        <w:rPr>
          <w:rFonts w:ascii="Times New Roman" w:hAnsi="Times New Roman"/>
          <w:sz w:val="24"/>
          <w:szCs w:val="24"/>
          <w:lang w:eastAsia="lt-LT"/>
        </w:rPr>
        <w:t>ai</w:t>
      </w:r>
      <w:r w:rsidRPr="00470C3F">
        <w:rPr>
          <w:rFonts w:ascii="Times New Roman" w:hAnsi="Times New Roman"/>
          <w:sz w:val="24"/>
          <w:szCs w:val="24"/>
          <w:lang w:eastAsia="lt-LT"/>
        </w:rPr>
        <w:t xml:space="preserve">. Stebėtojo parengtą ir vizuotą raštą </w:t>
      </w:r>
      <w:r w:rsidR="00824BB1" w:rsidRPr="00470C3F">
        <w:rPr>
          <w:rFonts w:ascii="Times New Roman" w:hAnsi="Times New Roman"/>
          <w:sz w:val="24"/>
          <w:szCs w:val="24"/>
          <w:lang w:eastAsia="lt-LT"/>
        </w:rPr>
        <w:t xml:space="preserve">apie planinės stebėsenos atlikimą ir duomenų stebėsenai pateikimą </w:t>
      </w:r>
      <w:r w:rsidRPr="00470C3F">
        <w:rPr>
          <w:rFonts w:ascii="Times New Roman" w:hAnsi="Times New Roman"/>
          <w:sz w:val="24"/>
          <w:szCs w:val="24"/>
          <w:lang w:eastAsia="lt-LT"/>
        </w:rPr>
        <w:t xml:space="preserve">pasirašo DPS vadovas. Planinei stebėsenai </w:t>
      </w:r>
      <w:r w:rsidR="00364764" w:rsidRPr="00470C3F">
        <w:rPr>
          <w:rFonts w:ascii="Times New Roman" w:hAnsi="Times New Roman"/>
          <w:sz w:val="24"/>
          <w:szCs w:val="24"/>
          <w:lang w:eastAsia="lt-LT"/>
        </w:rPr>
        <w:t xml:space="preserve">bendrame </w:t>
      </w:r>
      <w:r w:rsidRPr="00470C3F">
        <w:rPr>
          <w:rFonts w:ascii="Times New Roman" w:hAnsi="Times New Roman"/>
          <w:sz w:val="24"/>
          <w:szCs w:val="24"/>
          <w:lang w:eastAsia="lt-LT"/>
        </w:rPr>
        <w:t xml:space="preserve">indėlininkų ir/ar investuotojų sąraše prašoma pateikti tik nuasmenintus indėlininkų/investuotojų fizinių asmenų duomenis. </w:t>
      </w:r>
    </w:p>
    <w:p w14:paraId="1823BE99" w14:textId="7D3114A9" w:rsidR="00121FBF" w:rsidRPr="00470C3F" w:rsidRDefault="00121FBF" w:rsidP="00121FBF">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470C3F">
        <w:rPr>
          <w:rFonts w:ascii="Times New Roman" w:hAnsi="Times New Roman"/>
          <w:sz w:val="24"/>
          <w:szCs w:val="24"/>
          <w:lang w:eastAsia="lt-LT"/>
        </w:rPr>
        <w:lastRenderedPageBreak/>
        <w:t>Planinei stebėsenai būtinus duomenis sistemų dalyviai p</w:t>
      </w:r>
      <w:r w:rsidRPr="00470C3F">
        <w:rPr>
          <w:rFonts w:ascii="Times New Roman" w:eastAsia="Times New Roman" w:hAnsi="Times New Roman"/>
          <w:sz w:val="24"/>
          <w:szCs w:val="24"/>
          <w:lang w:eastAsia="lt-LT"/>
        </w:rPr>
        <w:t>ateikia</w:t>
      </w:r>
      <w:r w:rsidRPr="00470C3F">
        <w:rPr>
          <w:rFonts w:ascii="Times New Roman" w:hAnsi="Times New Roman"/>
          <w:sz w:val="24"/>
          <w:szCs w:val="24"/>
          <w:lang w:eastAsia="lt-LT"/>
        </w:rPr>
        <w:t xml:space="preserve"> </w:t>
      </w:r>
      <w:r w:rsidRPr="00470C3F">
        <w:rPr>
          <w:rFonts w:ascii="Times New Roman" w:eastAsia="Times New Roman" w:hAnsi="Times New Roman"/>
          <w:sz w:val="24"/>
          <w:szCs w:val="24"/>
          <w:lang w:eastAsia="lt-LT"/>
        </w:rPr>
        <w:t>per DĮIS</w:t>
      </w:r>
      <w:r w:rsidRPr="00470C3F">
        <w:rPr>
          <w:rFonts w:ascii="Times New Roman" w:hAnsi="Times New Roman"/>
          <w:sz w:val="24"/>
          <w:szCs w:val="24"/>
          <w:lang w:eastAsia="lt-LT"/>
        </w:rPr>
        <w:t xml:space="preserve"> suvesdami prisijungimo vardą ir slaptažodį. Sistemų dalyviai </w:t>
      </w:r>
      <w:r w:rsidRPr="00470C3F">
        <w:rPr>
          <w:rFonts w:ascii="Times New Roman" w:hAnsi="Times New Roman"/>
          <w:bCs/>
          <w:sz w:val="24"/>
          <w:szCs w:val="24"/>
        </w:rPr>
        <w:t>Duomenų tikrinimo programos pagalba pasitikrina indėlininkų ar investuotojų sąrašą, sudaromą pagal Indėlių draudimo išmokų duomenų apraše ar Įsipareigojimų investuotojams draudimo išmokų duomenų apraše nustatytus reikalavimus, ir programos sugeneruotą informaciją apie patikrintą indėlininkų ar investuotojų sąrašą pateikia DPS stebėsenos atlikimui.</w:t>
      </w:r>
    </w:p>
    <w:p w14:paraId="16FFFFB8" w14:textId="194EB1D7" w:rsidR="00D1589E" w:rsidRPr="00470C3F" w:rsidRDefault="00D1589E" w:rsidP="00C716E5">
      <w:pPr>
        <w:tabs>
          <w:tab w:val="left" w:pos="567"/>
          <w:tab w:val="left" w:pos="1134"/>
        </w:tabs>
        <w:spacing w:after="0" w:line="240" w:lineRule="auto"/>
        <w:jc w:val="both"/>
        <w:rPr>
          <w:rFonts w:ascii="Times New Roman" w:hAnsi="Times New Roman"/>
          <w:sz w:val="24"/>
          <w:szCs w:val="24"/>
          <w:lang w:eastAsia="lt-LT"/>
        </w:rPr>
      </w:pPr>
    </w:p>
    <w:p w14:paraId="7DE40B95" w14:textId="77777777" w:rsidR="00616C54" w:rsidRPr="00470C3F" w:rsidRDefault="00616C54" w:rsidP="00D1589E">
      <w:pPr>
        <w:pStyle w:val="Heading1"/>
        <w:spacing w:before="0" w:after="0"/>
        <w:rPr>
          <w:rFonts w:ascii="Times New Roman" w:hAnsi="Times New Roman"/>
          <w:caps w:val="0"/>
          <w:szCs w:val="24"/>
        </w:rPr>
      </w:pPr>
      <w:bookmarkStart w:id="31" w:name="_Toc88511016"/>
      <w:bookmarkStart w:id="32" w:name="_Toc88515064"/>
    </w:p>
    <w:p w14:paraId="030515D3" w14:textId="00B01360" w:rsidR="00D1589E" w:rsidRPr="00470C3F" w:rsidDel="00D1589E" w:rsidRDefault="00D1589E" w:rsidP="00D1589E">
      <w:pPr>
        <w:pStyle w:val="Heading1"/>
        <w:spacing w:before="0" w:after="0"/>
        <w:rPr>
          <w:rFonts w:ascii="Times New Roman" w:hAnsi="Times New Roman"/>
          <w:caps w:val="0"/>
          <w:szCs w:val="24"/>
        </w:rPr>
      </w:pPr>
      <w:r w:rsidRPr="00470C3F" w:rsidDel="00D1589E">
        <w:rPr>
          <w:rFonts w:ascii="Times New Roman" w:hAnsi="Times New Roman"/>
          <w:caps w:val="0"/>
          <w:szCs w:val="24"/>
        </w:rPr>
        <w:t>Planinė nuotolinė stebėsena</w:t>
      </w:r>
      <w:bookmarkEnd w:id="31"/>
      <w:bookmarkEnd w:id="32"/>
    </w:p>
    <w:p w14:paraId="2EBEEE0B" w14:textId="77777777" w:rsidR="00D1589E" w:rsidRPr="00470C3F" w:rsidRDefault="00D1589E" w:rsidP="0044300D">
      <w:pPr>
        <w:tabs>
          <w:tab w:val="left" w:pos="567"/>
          <w:tab w:val="left" w:pos="1134"/>
        </w:tabs>
        <w:spacing w:after="0" w:line="240" w:lineRule="auto"/>
        <w:jc w:val="both"/>
        <w:rPr>
          <w:rFonts w:ascii="Times New Roman" w:hAnsi="Times New Roman"/>
          <w:sz w:val="24"/>
          <w:szCs w:val="24"/>
          <w:lang w:eastAsia="lt-LT"/>
        </w:rPr>
      </w:pPr>
    </w:p>
    <w:p w14:paraId="39F9D6FA" w14:textId="43CD7D7E" w:rsidR="003E4202" w:rsidRPr="00470C3F" w:rsidRDefault="003E4202" w:rsidP="00005EDE">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470C3F">
        <w:rPr>
          <w:rFonts w:ascii="Times New Roman" w:hAnsi="Times New Roman"/>
          <w:sz w:val="24"/>
          <w:szCs w:val="24"/>
          <w:lang w:eastAsia="lt-LT"/>
        </w:rPr>
        <w:t>Planinė nuotolinė stebėsena</w:t>
      </w:r>
      <w:r w:rsidR="00D1589E" w:rsidRPr="00470C3F">
        <w:rPr>
          <w:rFonts w:ascii="Times New Roman" w:hAnsi="Times New Roman"/>
          <w:sz w:val="24"/>
          <w:szCs w:val="24"/>
          <w:lang w:eastAsia="lt-LT"/>
        </w:rPr>
        <w:t xml:space="preserve"> vykdoma </w:t>
      </w:r>
      <w:r w:rsidR="00B66304" w:rsidRPr="00470C3F">
        <w:rPr>
          <w:rFonts w:ascii="Times New Roman" w:hAnsi="Times New Roman"/>
          <w:sz w:val="24"/>
          <w:szCs w:val="24"/>
          <w:lang w:eastAsia="lt-LT"/>
        </w:rPr>
        <w:t>visiems IDS ir ĮIDS</w:t>
      </w:r>
      <w:r w:rsidR="00CE1FB7" w:rsidRPr="00470C3F">
        <w:rPr>
          <w:rFonts w:ascii="Times New Roman" w:hAnsi="Times New Roman"/>
          <w:sz w:val="24"/>
          <w:szCs w:val="24"/>
          <w:lang w:eastAsia="lt-LT"/>
        </w:rPr>
        <w:t xml:space="preserve"> dalyviams</w:t>
      </w:r>
      <w:r w:rsidR="00B66304" w:rsidRPr="00470C3F">
        <w:rPr>
          <w:rFonts w:ascii="Times New Roman" w:hAnsi="Times New Roman"/>
          <w:sz w:val="24"/>
          <w:szCs w:val="24"/>
          <w:lang w:eastAsia="lt-LT"/>
        </w:rPr>
        <w:t xml:space="preserve">, išskyrus </w:t>
      </w:r>
      <w:r w:rsidR="00564DAB" w:rsidRPr="00470C3F">
        <w:rPr>
          <w:rFonts w:ascii="Times New Roman" w:hAnsi="Times New Roman"/>
          <w:sz w:val="24"/>
          <w:szCs w:val="24"/>
          <w:lang w:eastAsia="lt-LT"/>
        </w:rPr>
        <w:t xml:space="preserve">Aprašo </w:t>
      </w:r>
      <w:r w:rsidR="00121FBF" w:rsidRPr="00470C3F">
        <w:rPr>
          <w:rFonts w:ascii="Times New Roman" w:hAnsi="Times New Roman"/>
          <w:sz w:val="24"/>
          <w:szCs w:val="24"/>
          <w:lang w:eastAsia="lt-LT"/>
        </w:rPr>
        <w:t xml:space="preserve">16 </w:t>
      </w:r>
      <w:r w:rsidR="00C51D35" w:rsidRPr="00470C3F">
        <w:rPr>
          <w:rFonts w:ascii="Times New Roman" w:hAnsi="Times New Roman"/>
          <w:sz w:val="24"/>
          <w:szCs w:val="24"/>
          <w:lang w:eastAsia="lt-LT"/>
        </w:rPr>
        <w:t xml:space="preserve">punkte numatytą </w:t>
      </w:r>
      <w:r w:rsidR="00B66304" w:rsidRPr="00470C3F">
        <w:rPr>
          <w:rFonts w:ascii="Times New Roman" w:hAnsi="Times New Roman"/>
          <w:sz w:val="24"/>
          <w:szCs w:val="24"/>
          <w:lang w:eastAsia="lt-LT"/>
        </w:rPr>
        <w:t>išimt</w:t>
      </w:r>
      <w:r w:rsidR="00C51D35" w:rsidRPr="00470C3F">
        <w:rPr>
          <w:rFonts w:ascii="Times New Roman" w:hAnsi="Times New Roman"/>
          <w:sz w:val="24"/>
          <w:szCs w:val="24"/>
          <w:lang w:eastAsia="lt-LT"/>
        </w:rPr>
        <w:t>į</w:t>
      </w:r>
      <w:r w:rsidR="00E70CD7" w:rsidRPr="00470C3F">
        <w:rPr>
          <w:rFonts w:ascii="Times New Roman" w:hAnsi="Times New Roman"/>
          <w:sz w:val="24"/>
          <w:szCs w:val="24"/>
          <w:lang w:eastAsia="lt-LT"/>
        </w:rPr>
        <w:t xml:space="preserve">, kai </w:t>
      </w:r>
      <w:r w:rsidR="00D46B4B" w:rsidRPr="00470C3F">
        <w:rPr>
          <w:rFonts w:ascii="Times New Roman" w:hAnsi="Times New Roman"/>
          <w:sz w:val="24"/>
          <w:szCs w:val="24"/>
          <w:lang w:eastAsia="lt-LT"/>
        </w:rPr>
        <w:t xml:space="preserve">vykdoma </w:t>
      </w:r>
      <w:r w:rsidR="00E70CD7" w:rsidRPr="00470C3F">
        <w:rPr>
          <w:rFonts w:ascii="Times New Roman" w:hAnsi="Times New Roman"/>
          <w:sz w:val="24"/>
          <w:szCs w:val="24"/>
          <w:lang w:eastAsia="lt-LT"/>
        </w:rPr>
        <w:t>planin</w:t>
      </w:r>
      <w:r w:rsidR="00D46B4B" w:rsidRPr="00470C3F">
        <w:rPr>
          <w:rFonts w:ascii="Times New Roman" w:hAnsi="Times New Roman"/>
          <w:sz w:val="24"/>
          <w:szCs w:val="24"/>
          <w:lang w:eastAsia="lt-LT"/>
        </w:rPr>
        <w:t>ė</w:t>
      </w:r>
      <w:r w:rsidR="00E70CD7" w:rsidRPr="00470C3F">
        <w:rPr>
          <w:rFonts w:ascii="Times New Roman" w:hAnsi="Times New Roman"/>
          <w:sz w:val="24"/>
          <w:szCs w:val="24"/>
          <w:lang w:eastAsia="lt-LT"/>
        </w:rPr>
        <w:t xml:space="preserve"> stebėsen</w:t>
      </w:r>
      <w:r w:rsidR="00D46B4B" w:rsidRPr="00470C3F">
        <w:rPr>
          <w:rFonts w:ascii="Times New Roman" w:hAnsi="Times New Roman"/>
          <w:sz w:val="24"/>
          <w:szCs w:val="24"/>
          <w:lang w:eastAsia="lt-LT"/>
        </w:rPr>
        <w:t>a vietoje</w:t>
      </w:r>
      <w:r w:rsidR="00B66304" w:rsidRPr="00470C3F">
        <w:rPr>
          <w:rFonts w:ascii="Times New Roman" w:hAnsi="Times New Roman"/>
          <w:sz w:val="24"/>
          <w:szCs w:val="24"/>
          <w:lang w:eastAsia="lt-LT"/>
        </w:rPr>
        <w:t xml:space="preserve">. </w:t>
      </w:r>
    </w:p>
    <w:p w14:paraId="32BDB694" w14:textId="77777777" w:rsidR="002775F3" w:rsidRPr="00470C3F" w:rsidRDefault="002775F3" w:rsidP="00005EDE">
      <w:pPr>
        <w:pStyle w:val="Heading1"/>
        <w:spacing w:before="0" w:after="0"/>
        <w:rPr>
          <w:rFonts w:ascii="Times New Roman" w:hAnsi="Times New Roman"/>
          <w:caps w:val="0"/>
          <w:szCs w:val="24"/>
        </w:rPr>
      </w:pPr>
      <w:bookmarkStart w:id="33" w:name="_Toc88511017"/>
      <w:bookmarkStart w:id="34" w:name="_Toc88515065"/>
    </w:p>
    <w:p w14:paraId="4A0F6488" w14:textId="2817C3C2" w:rsidR="009E39A5" w:rsidRPr="00470C3F" w:rsidRDefault="009E39A5" w:rsidP="00005EDE">
      <w:pPr>
        <w:pStyle w:val="Heading1"/>
        <w:spacing w:before="0" w:after="0"/>
        <w:rPr>
          <w:rFonts w:ascii="Times New Roman" w:hAnsi="Times New Roman"/>
          <w:caps w:val="0"/>
          <w:szCs w:val="24"/>
        </w:rPr>
      </w:pPr>
      <w:r w:rsidRPr="00470C3F">
        <w:rPr>
          <w:rFonts w:ascii="Times New Roman" w:hAnsi="Times New Roman"/>
          <w:caps w:val="0"/>
          <w:szCs w:val="24"/>
        </w:rPr>
        <w:t>P</w:t>
      </w:r>
      <w:r w:rsidR="00F674F7" w:rsidRPr="00470C3F">
        <w:rPr>
          <w:rFonts w:ascii="Times New Roman" w:hAnsi="Times New Roman"/>
          <w:caps w:val="0"/>
          <w:szCs w:val="24"/>
        </w:rPr>
        <w:t>laninė</w:t>
      </w:r>
      <w:r w:rsidRPr="00470C3F">
        <w:rPr>
          <w:rFonts w:ascii="Times New Roman" w:hAnsi="Times New Roman"/>
          <w:caps w:val="0"/>
          <w:szCs w:val="24"/>
        </w:rPr>
        <w:t xml:space="preserve"> stebėsena</w:t>
      </w:r>
      <w:r w:rsidR="00CF32A2" w:rsidRPr="00470C3F">
        <w:rPr>
          <w:rFonts w:ascii="Times New Roman" w:hAnsi="Times New Roman"/>
          <w:caps w:val="0"/>
          <w:szCs w:val="24"/>
        </w:rPr>
        <w:t xml:space="preserve"> vietoje</w:t>
      </w:r>
      <w:bookmarkEnd w:id="33"/>
      <w:bookmarkEnd w:id="34"/>
    </w:p>
    <w:p w14:paraId="5A8165F1" w14:textId="77777777" w:rsidR="00016527" w:rsidRPr="00470C3F" w:rsidRDefault="00016527" w:rsidP="00005EDE">
      <w:pPr>
        <w:spacing w:after="0" w:line="240" w:lineRule="auto"/>
        <w:rPr>
          <w:rFonts w:ascii="Times New Roman" w:hAnsi="Times New Roman"/>
          <w:sz w:val="24"/>
          <w:szCs w:val="24"/>
        </w:rPr>
      </w:pPr>
    </w:p>
    <w:p w14:paraId="0346B155" w14:textId="6FF3FFCD" w:rsidR="00086998" w:rsidRPr="00470C3F" w:rsidRDefault="00F674F7" w:rsidP="0044300D">
      <w:pPr>
        <w:pStyle w:val="ListParagraph"/>
        <w:numPr>
          <w:ilvl w:val="0"/>
          <w:numId w:val="31"/>
        </w:numPr>
        <w:tabs>
          <w:tab w:val="left" w:pos="567"/>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hAnsi="Times New Roman"/>
          <w:sz w:val="24"/>
          <w:szCs w:val="24"/>
          <w:lang w:eastAsia="lt-LT"/>
        </w:rPr>
        <w:t>Planinė s</w:t>
      </w:r>
      <w:r w:rsidR="00C2322E" w:rsidRPr="00470C3F">
        <w:rPr>
          <w:rFonts w:ascii="Times New Roman" w:hAnsi="Times New Roman"/>
          <w:sz w:val="24"/>
          <w:szCs w:val="24"/>
          <w:lang w:eastAsia="lt-LT"/>
        </w:rPr>
        <w:t xml:space="preserve">tebėsena vietoje vykdoma </w:t>
      </w:r>
      <w:r w:rsidR="00D1589E" w:rsidRPr="00470C3F">
        <w:rPr>
          <w:rFonts w:ascii="Times New Roman" w:hAnsi="Times New Roman"/>
          <w:sz w:val="24"/>
          <w:szCs w:val="24"/>
          <w:lang w:eastAsia="lt-LT"/>
        </w:rPr>
        <w:t xml:space="preserve">visose trijose srityse </w:t>
      </w:r>
      <w:r w:rsidR="006450EA" w:rsidRPr="00470C3F">
        <w:rPr>
          <w:rFonts w:ascii="Times New Roman" w:hAnsi="Times New Roman"/>
          <w:sz w:val="24"/>
          <w:szCs w:val="24"/>
          <w:lang w:eastAsia="lt-LT"/>
        </w:rPr>
        <w:t xml:space="preserve">(įmokų stebėsena, išmokų stebėsena ir </w:t>
      </w:r>
      <w:r w:rsidR="006450EA" w:rsidRPr="00470C3F">
        <w:rPr>
          <w:rFonts w:ascii="Times New Roman" w:eastAsia="Times New Roman" w:hAnsi="Times New Roman"/>
          <w:sz w:val="24"/>
          <w:szCs w:val="24"/>
          <w:lang w:eastAsia="lt-LT"/>
        </w:rPr>
        <w:t xml:space="preserve">informavimo apie draudimą stebėsena) </w:t>
      </w:r>
      <w:r w:rsidR="00C2322E" w:rsidRPr="00470C3F">
        <w:rPr>
          <w:rFonts w:ascii="Times New Roman" w:eastAsia="Times New Roman" w:hAnsi="Times New Roman"/>
          <w:sz w:val="24"/>
          <w:szCs w:val="24"/>
          <w:lang w:eastAsia="lt-LT"/>
        </w:rPr>
        <w:t xml:space="preserve">nuo </w:t>
      </w:r>
      <w:r w:rsidR="002C2E1E" w:rsidRPr="00470C3F">
        <w:rPr>
          <w:rFonts w:ascii="Times New Roman" w:eastAsia="Times New Roman" w:hAnsi="Times New Roman"/>
          <w:sz w:val="24"/>
          <w:szCs w:val="24"/>
          <w:lang w:eastAsia="lt-LT"/>
        </w:rPr>
        <w:t xml:space="preserve">sausio </w:t>
      </w:r>
      <w:r w:rsidR="00C2322E" w:rsidRPr="00470C3F">
        <w:rPr>
          <w:rFonts w:ascii="Times New Roman" w:eastAsia="Times New Roman" w:hAnsi="Times New Roman"/>
          <w:sz w:val="24"/>
          <w:szCs w:val="24"/>
          <w:lang w:eastAsia="lt-LT"/>
        </w:rPr>
        <w:t xml:space="preserve">1 d. iki </w:t>
      </w:r>
      <w:r w:rsidR="002C2E1E" w:rsidRPr="00470C3F">
        <w:rPr>
          <w:rFonts w:ascii="Times New Roman" w:eastAsia="Times New Roman" w:hAnsi="Times New Roman"/>
          <w:sz w:val="24"/>
          <w:szCs w:val="24"/>
          <w:lang w:eastAsia="lt-LT"/>
        </w:rPr>
        <w:t xml:space="preserve">gegužės </w:t>
      </w:r>
      <w:r w:rsidR="00C2322E" w:rsidRPr="00470C3F">
        <w:rPr>
          <w:rFonts w:ascii="Times New Roman" w:eastAsia="Times New Roman" w:hAnsi="Times New Roman"/>
          <w:sz w:val="24"/>
          <w:szCs w:val="24"/>
          <w:lang w:eastAsia="lt-LT"/>
        </w:rPr>
        <w:t>31 d.</w:t>
      </w:r>
      <w:r w:rsidR="00D1589E" w:rsidRPr="00470C3F">
        <w:rPr>
          <w:rFonts w:ascii="Times New Roman" w:eastAsia="Times New Roman" w:hAnsi="Times New Roman"/>
          <w:sz w:val="24"/>
          <w:szCs w:val="24"/>
          <w:lang w:eastAsia="lt-LT"/>
        </w:rPr>
        <w:t>, jei</w:t>
      </w:r>
      <w:r w:rsidR="00181144" w:rsidRPr="00470C3F">
        <w:rPr>
          <w:rFonts w:ascii="Times New Roman" w:eastAsia="Times New Roman" w:hAnsi="Times New Roman"/>
          <w:sz w:val="24"/>
          <w:szCs w:val="24"/>
          <w:lang w:eastAsia="lt-LT"/>
        </w:rPr>
        <w:t>gu</w:t>
      </w:r>
      <w:r w:rsidR="00D1589E" w:rsidRPr="00470C3F">
        <w:rPr>
          <w:rFonts w:ascii="Times New Roman" w:eastAsia="Times New Roman" w:hAnsi="Times New Roman"/>
          <w:sz w:val="24"/>
          <w:szCs w:val="24"/>
          <w:lang w:eastAsia="lt-LT"/>
        </w:rPr>
        <w:t xml:space="preserve"> </w:t>
      </w:r>
      <w:r w:rsidR="006450EA" w:rsidRPr="00470C3F">
        <w:rPr>
          <w:rFonts w:ascii="Times New Roman" w:eastAsia="Times New Roman" w:hAnsi="Times New Roman"/>
          <w:sz w:val="24"/>
          <w:szCs w:val="24"/>
          <w:lang w:eastAsia="lt-LT"/>
        </w:rPr>
        <w:t>sistem</w:t>
      </w:r>
      <w:r w:rsidR="001867AD" w:rsidRPr="00470C3F">
        <w:rPr>
          <w:rFonts w:ascii="Times New Roman" w:eastAsia="Times New Roman" w:hAnsi="Times New Roman"/>
          <w:sz w:val="24"/>
          <w:szCs w:val="24"/>
          <w:lang w:eastAsia="lt-LT"/>
        </w:rPr>
        <w:t>ų</w:t>
      </w:r>
      <w:r w:rsidR="006450EA" w:rsidRPr="00470C3F">
        <w:rPr>
          <w:rFonts w:ascii="Times New Roman" w:eastAsia="Times New Roman" w:hAnsi="Times New Roman"/>
          <w:sz w:val="24"/>
          <w:szCs w:val="24"/>
          <w:lang w:eastAsia="lt-LT"/>
        </w:rPr>
        <w:t xml:space="preserve"> </w:t>
      </w:r>
      <w:r w:rsidR="00D1589E" w:rsidRPr="00470C3F">
        <w:rPr>
          <w:rFonts w:ascii="Times New Roman" w:eastAsia="Times New Roman" w:hAnsi="Times New Roman"/>
          <w:sz w:val="24"/>
          <w:szCs w:val="24"/>
          <w:lang w:eastAsia="lt-LT"/>
        </w:rPr>
        <w:t>dalyvis nebuvo stebimas vietoje paskutinius du metus</w:t>
      </w:r>
      <w:r w:rsidR="00C84D93" w:rsidRPr="00470C3F">
        <w:rPr>
          <w:rFonts w:ascii="Times New Roman" w:eastAsia="Times New Roman" w:hAnsi="Times New Roman"/>
          <w:sz w:val="24"/>
          <w:szCs w:val="24"/>
          <w:lang w:eastAsia="lt-LT"/>
        </w:rPr>
        <w:t xml:space="preserve"> </w:t>
      </w:r>
      <w:r w:rsidR="00FE2BB8" w:rsidRPr="00470C3F">
        <w:rPr>
          <w:rFonts w:ascii="Times New Roman" w:eastAsia="Times New Roman" w:hAnsi="Times New Roman"/>
          <w:sz w:val="24"/>
          <w:szCs w:val="24"/>
          <w:lang w:eastAsia="lt-LT"/>
        </w:rPr>
        <w:t xml:space="preserve">iki </w:t>
      </w:r>
      <w:r w:rsidR="00E35496" w:rsidRPr="00470C3F">
        <w:rPr>
          <w:rFonts w:ascii="Times New Roman" w:eastAsia="Times New Roman" w:hAnsi="Times New Roman"/>
          <w:sz w:val="24"/>
          <w:szCs w:val="24"/>
          <w:lang w:eastAsia="lt-LT"/>
        </w:rPr>
        <w:t xml:space="preserve">planinės </w:t>
      </w:r>
      <w:r w:rsidR="009C6C23" w:rsidRPr="00470C3F">
        <w:rPr>
          <w:rFonts w:ascii="Times New Roman" w:eastAsia="Times New Roman" w:hAnsi="Times New Roman"/>
          <w:sz w:val="24"/>
          <w:szCs w:val="24"/>
          <w:lang w:eastAsia="lt-LT"/>
        </w:rPr>
        <w:t>stebėsenos atlikimo</w:t>
      </w:r>
      <w:r w:rsidR="00D1589E" w:rsidRPr="00470C3F">
        <w:rPr>
          <w:rFonts w:ascii="Times New Roman" w:eastAsia="Times New Roman" w:hAnsi="Times New Roman"/>
          <w:sz w:val="24"/>
          <w:szCs w:val="24"/>
          <w:lang w:eastAsia="lt-LT"/>
        </w:rPr>
        <w:t xml:space="preserve">. </w:t>
      </w:r>
    </w:p>
    <w:p w14:paraId="4EEE53F5" w14:textId="06D6054B" w:rsidR="002775F3" w:rsidRPr="00470C3F" w:rsidRDefault="00C87C9C" w:rsidP="006B0E7C">
      <w:pPr>
        <w:pStyle w:val="ListParagraph"/>
        <w:numPr>
          <w:ilvl w:val="0"/>
          <w:numId w:val="31"/>
        </w:numPr>
        <w:tabs>
          <w:tab w:val="left" w:pos="567"/>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DPS</w:t>
      </w:r>
      <w:r w:rsidR="00B25FD1" w:rsidRPr="00470C3F">
        <w:rPr>
          <w:rFonts w:ascii="Times New Roman" w:eastAsia="Times New Roman" w:hAnsi="Times New Roman"/>
          <w:sz w:val="24"/>
          <w:szCs w:val="24"/>
          <w:lang w:eastAsia="lt-LT"/>
        </w:rPr>
        <w:t xml:space="preserve"> pradeda</w:t>
      </w:r>
      <w:r w:rsidRPr="00470C3F">
        <w:rPr>
          <w:rFonts w:ascii="Times New Roman" w:eastAsia="Times New Roman" w:hAnsi="Times New Roman"/>
          <w:sz w:val="24"/>
          <w:szCs w:val="24"/>
          <w:lang w:eastAsia="lt-LT"/>
        </w:rPr>
        <w:t xml:space="preserve"> planinės</w:t>
      </w:r>
      <w:r w:rsidR="00B25FD1" w:rsidRPr="00470C3F">
        <w:rPr>
          <w:rFonts w:ascii="Times New Roman" w:eastAsia="Times New Roman" w:hAnsi="Times New Roman"/>
          <w:sz w:val="24"/>
          <w:szCs w:val="24"/>
          <w:lang w:eastAsia="lt-LT"/>
        </w:rPr>
        <w:t xml:space="preserve"> stebėsenos vietoje procedūrą</w:t>
      </w:r>
      <w:r w:rsidR="00226FFC" w:rsidRPr="00470C3F">
        <w:rPr>
          <w:rFonts w:ascii="Times New Roman" w:eastAsia="Times New Roman" w:hAnsi="Times New Roman"/>
          <w:sz w:val="24"/>
          <w:szCs w:val="24"/>
          <w:lang w:eastAsia="lt-LT"/>
        </w:rPr>
        <w:t xml:space="preserve"> –</w:t>
      </w:r>
      <w:r w:rsidR="00616B06" w:rsidRPr="00470C3F">
        <w:rPr>
          <w:rFonts w:ascii="Times New Roman" w:eastAsia="Times New Roman" w:hAnsi="Times New Roman"/>
          <w:sz w:val="24"/>
          <w:szCs w:val="24"/>
          <w:lang w:eastAsia="lt-LT"/>
        </w:rPr>
        <w:t xml:space="preserve"> </w:t>
      </w:r>
      <w:r w:rsidR="00B25FD1" w:rsidRPr="00470C3F">
        <w:rPr>
          <w:rFonts w:ascii="Times New Roman" w:eastAsia="Times New Roman" w:hAnsi="Times New Roman"/>
          <w:sz w:val="24"/>
          <w:szCs w:val="24"/>
          <w:lang w:eastAsia="lt-LT"/>
        </w:rPr>
        <w:t>stebėtojai</w:t>
      </w:r>
      <w:r w:rsidR="00216825" w:rsidRPr="00470C3F">
        <w:rPr>
          <w:rFonts w:ascii="Times New Roman" w:eastAsia="Times New Roman" w:hAnsi="Times New Roman"/>
          <w:sz w:val="24"/>
          <w:szCs w:val="24"/>
          <w:lang w:eastAsia="lt-LT"/>
        </w:rPr>
        <w:t xml:space="preserve"> (ne mažiau kaip 2, tai</w:t>
      </w:r>
      <w:r w:rsidR="00CF433B" w:rsidRPr="00470C3F">
        <w:rPr>
          <w:rFonts w:ascii="Times New Roman" w:eastAsia="Times New Roman" w:hAnsi="Times New Roman"/>
          <w:sz w:val="24"/>
          <w:szCs w:val="24"/>
          <w:lang w:eastAsia="lt-LT"/>
        </w:rPr>
        <w:t>p</w:t>
      </w:r>
      <w:r w:rsidR="00216825" w:rsidRPr="00470C3F">
        <w:rPr>
          <w:rFonts w:ascii="Times New Roman" w:eastAsia="Times New Roman" w:hAnsi="Times New Roman"/>
          <w:sz w:val="24"/>
          <w:szCs w:val="24"/>
          <w:lang w:eastAsia="lt-LT"/>
        </w:rPr>
        <w:t xml:space="preserve"> pat gali</w:t>
      </w:r>
      <w:r w:rsidR="00086998" w:rsidRPr="00470C3F">
        <w:rPr>
          <w:rFonts w:ascii="Times New Roman" w:eastAsia="Times New Roman" w:hAnsi="Times New Roman"/>
          <w:sz w:val="24"/>
          <w:szCs w:val="24"/>
          <w:lang w:eastAsia="lt-LT"/>
        </w:rPr>
        <w:t xml:space="preserve"> </w:t>
      </w:r>
      <w:r w:rsidR="00216825" w:rsidRPr="00470C3F">
        <w:rPr>
          <w:rFonts w:ascii="Times New Roman" w:eastAsia="Times New Roman" w:hAnsi="Times New Roman"/>
          <w:sz w:val="24"/>
          <w:szCs w:val="24"/>
          <w:lang w:eastAsia="lt-LT"/>
        </w:rPr>
        <w:t xml:space="preserve">būti stebėtojas ir vertintojas) </w:t>
      </w:r>
      <w:r w:rsidR="00226FFC" w:rsidRPr="00470C3F">
        <w:rPr>
          <w:rFonts w:ascii="Times New Roman" w:eastAsia="Times New Roman" w:hAnsi="Times New Roman"/>
          <w:sz w:val="24"/>
          <w:szCs w:val="24"/>
          <w:lang w:eastAsia="lt-LT"/>
        </w:rPr>
        <w:t>vyksta</w:t>
      </w:r>
      <w:r w:rsidR="00B25FD1" w:rsidRPr="00470C3F">
        <w:rPr>
          <w:rFonts w:ascii="Times New Roman" w:eastAsia="Times New Roman" w:hAnsi="Times New Roman"/>
          <w:sz w:val="24"/>
          <w:szCs w:val="24"/>
          <w:lang w:eastAsia="lt-LT"/>
        </w:rPr>
        <w:t xml:space="preserve"> į sistemų dalyvio būstinę ar klientų aptarnavimo vietą</w:t>
      </w:r>
      <w:r w:rsidRPr="00470C3F">
        <w:rPr>
          <w:rFonts w:ascii="Times New Roman" w:eastAsia="Times New Roman" w:hAnsi="Times New Roman"/>
          <w:sz w:val="24"/>
          <w:szCs w:val="24"/>
          <w:lang w:eastAsia="lt-LT"/>
        </w:rPr>
        <w:t xml:space="preserve"> ir atliek</w:t>
      </w:r>
      <w:r w:rsidR="00BC4B58" w:rsidRPr="00470C3F">
        <w:rPr>
          <w:rFonts w:ascii="Times New Roman" w:eastAsia="Times New Roman" w:hAnsi="Times New Roman"/>
          <w:sz w:val="24"/>
          <w:szCs w:val="24"/>
          <w:lang w:eastAsia="lt-LT"/>
        </w:rPr>
        <w:t>a</w:t>
      </w:r>
      <w:r w:rsidRPr="00470C3F">
        <w:rPr>
          <w:rFonts w:ascii="Times New Roman" w:eastAsia="Times New Roman" w:hAnsi="Times New Roman"/>
          <w:sz w:val="24"/>
          <w:szCs w:val="24"/>
          <w:lang w:eastAsia="lt-LT"/>
        </w:rPr>
        <w:t xml:space="preserve"> stebėseną </w:t>
      </w:r>
      <w:r w:rsidR="0081237C" w:rsidRPr="00470C3F">
        <w:rPr>
          <w:rFonts w:ascii="Times New Roman" w:eastAsia="Times New Roman" w:hAnsi="Times New Roman"/>
          <w:sz w:val="24"/>
          <w:szCs w:val="24"/>
          <w:lang w:eastAsia="lt-LT"/>
        </w:rPr>
        <w:t>pagal sąraše/rašte nustatytas sritis</w:t>
      </w:r>
      <w:r w:rsidR="00B25FD1" w:rsidRPr="00470C3F">
        <w:rPr>
          <w:rFonts w:ascii="Times New Roman" w:eastAsia="Times New Roman" w:hAnsi="Times New Roman"/>
          <w:sz w:val="24"/>
          <w:szCs w:val="24"/>
          <w:lang w:eastAsia="lt-LT"/>
        </w:rPr>
        <w:t xml:space="preserve">. </w:t>
      </w:r>
    </w:p>
    <w:p w14:paraId="5B95C59E" w14:textId="226DD6C2" w:rsidR="006B0E7C" w:rsidRPr="00470C3F" w:rsidRDefault="006B0E7C" w:rsidP="006B0E7C">
      <w:pPr>
        <w:pStyle w:val="ListParagraph"/>
        <w:tabs>
          <w:tab w:val="left" w:pos="567"/>
          <w:tab w:val="left" w:pos="1134"/>
        </w:tabs>
        <w:spacing w:after="0" w:line="240" w:lineRule="auto"/>
        <w:ind w:left="567"/>
        <w:jc w:val="both"/>
        <w:rPr>
          <w:rFonts w:ascii="Times New Roman" w:eastAsia="Times New Roman" w:hAnsi="Times New Roman"/>
          <w:sz w:val="24"/>
          <w:szCs w:val="24"/>
          <w:lang w:eastAsia="lt-LT"/>
        </w:rPr>
      </w:pPr>
    </w:p>
    <w:p w14:paraId="6AD4A4EB" w14:textId="77777777" w:rsidR="006B0E7C" w:rsidRPr="00470C3F" w:rsidRDefault="006B0E7C" w:rsidP="006B0E7C">
      <w:pPr>
        <w:pStyle w:val="ListParagraph"/>
        <w:tabs>
          <w:tab w:val="left" w:pos="567"/>
          <w:tab w:val="left" w:pos="1134"/>
        </w:tabs>
        <w:spacing w:after="0" w:line="240" w:lineRule="auto"/>
        <w:ind w:left="567"/>
        <w:jc w:val="both"/>
        <w:rPr>
          <w:rFonts w:ascii="Times New Roman" w:eastAsia="Times New Roman" w:hAnsi="Times New Roman"/>
          <w:sz w:val="24"/>
          <w:szCs w:val="24"/>
          <w:lang w:eastAsia="lt-LT"/>
        </w:rPr>
      </w:pPr>
    </w:p>
    <w:p w14:paraId="5AFDBA99" w14:textId="360A560D" w:rsidR="00B14FA4" w:rsidRPr="00470C3F" w:rsidRDefault="00742875" w:rsidP="00005EDE">
      <w:pPr>
        <w:pStyle w:val="Heading3"/>
        <w:spacing w:before="0" w:after="0" w:line="240" w:lineRule="auto"/>
        <w:rPr>
          <w:rFonts w:cs="Times New Roman"/>
          <w:i w:val="0"/>
          <w:iCs/>
          <w:szCs w:val="24"/>
        </w:rPr>
      </w:pPr>
      <w:bookmarkStart w:id="35" w:name="_Toc88511018"/>
      <w:bookmarkStart w:id="36" w:name="_Toc88515066"/>
      <w:r w:rsidRPr="00470C3F">
        <w:rPr>
          <w:rFonts w:cs="Times New Roman"/>
          <w:i w:val="0"/>
          <w:iCs/>
          <w:szCs w:val="24"/>
        </w:rPr>
        <w:t>III SKYRIUS</w:t>
      </w:r>
      <w:bookmarkEnd w:id="35"/>
      <w:bookmarkEnd w:id="36"/>
      <w:r w:rsidRPr="00470C3F">
        <w:rPr>
          <w:rFonts w:cs="Times New Roman"/>
          <w:i w:val="0"/>
          <w:iCs/>
          <w:szCs w:val="24"/>
        </w:rPr>
        <w:t xml:space="preserve"> </w:t>
      </w:r>
    </w:p>
    <w:p w14:paraId="0B674A30" w14:textId="69DD449B" w:rsidR="00742875" w:rsidRPr="00470C3F" w:rsidRDefault="006C0BF3" w:rsidP="00005EDE">
      <w:pPr>
        <w:pStyle w:val="Heading3"/>
        <w:spacing w:before="0" w:after="0" w:line="240" w:lineRule="auto"/>
        <w:rPr>
          <w:rFonts w:cs="Times New Roman"/>
          <w:i w:val="0"/>
          <w:iCs/>
          <w:szCs w:val="24"/>
        </w:rPr>
      </w:pPr>
      <w:bookmarkStart w:id="37" w:name="_Hlk88741990"/>
      <w:bookmarkStart w:id="38" w:name="_Toc88511019"/>
      <w:bookmarkStart w:id="39" w:name="_Toc88515067"/>
      <w:r w:rsidRPr="00470C3F">
        <w:rPr>
          <w:rFonts w:cs="Times New Roman"/>
          <w:i w:val="0"/>
          <w:iCs/>
          <w:szCs w:val="24"/>
        </w:rPr>
        <w:t xml:space="preserve">PLANINĖS </w:t>
      </w:r>
      <w:r w:rsidR="00121FBF" w:rsidRPr="00470C3F">
        <w:rPr>
          <w:i w:val="0"/>
          <w:iCs/>
          <w:szCs w:val="24"/>
          <w:lang w:eastAsia="lt-LT"/>
        </w:rPr>
        <w:t>NUOTOLINĖS STEBĖSE</w:t>
      </w:r>
      <w:r w:rsidR="000E440F" w:rsidRPr="00470C3F">
        <w:rPr>
          <w:i w:val="0"/>
          <w:iCs/>
          <w:szCs w:val="24"/>
          <w:lang w:eastAsia="lt-LT"/>
        </w:rPr>
        <w:t>NOS</w:t>
      </w:r>
      <w:r w:rsidR="00121FBF" w:rsidRPr="00470C3F">
        <w:rPr>
          <w:i w:val="0"/>
          <w:iCs/>
          <w:szCs w:val="24"/>
          <w:lang w:eastAsia="lt-LT"/>
        </w:rPr>
        <w:t xml:space="preserve"> </w:t>
      </w:r>
      <w:r w:rsidR="0014529F" w:rsidRPr="00470C3F">
        <w:rPr>
          <w:i w:val="0"/>
          <w:iCs/>
          <w:szCs w:val="24"/>
          <w:lang w:eastAsia="lt-LT"/>
        </w:rPr>
        <w:t>A</w:t>
      </w:r>
      <w:r w:rsidR="00466C05" w:rsidRPr="00470C3F">
        <w:rPr>
          <w:i w:val="0"/>
          <w:iCs/>
          <w:szCs w:val="24"/>
          <w:lang w:eastAsia="lt-LT"/>
        </w:rPr>
        <w:t>R</w:t>
      </w:r>
      <w:r w:rsidR="0014529F" w:rsidRPr="00470C3F">
        <w:rPr>
          <w:i w:val="0"/>
          <w:iCs/>
          <w:szCs w:val="24"/>
          <w:lang w:eastAsia="lt-LT"/>
        </w:rPr>
        <w:t>BA</w:t>
      </w:r>
      <w:r w:rsidR="00121FBF" w:rsidRPr="00470C3F">
        <w:rPr>
          <w:i w:val="0"/>
          <w:iCs/>
          <w:szCs w:val="24"/>
          <w:lang w:eastAsia="lt-LT"/>
        </w:rPr>
        <w:t xml:space="preserve"> </w:t>
      </w:r>
      <w:r w:rsidR="000E440F" w:rsidRPr="00470C3F">
        <w:rPr>
          <w:i w:val="0"/>
          <w:iCs/>
          <w:szCs w:val="24"/>
          <w:lang w:eastAsia="lt-LT"/>
        </w:rPr>
        <w:t xml:space="preserve">PLANINĖS </w:t>
      </w:r>
      <w:r w:rsidR="00121FBF" w:rsidRPr="00470C3F">
        <w:rPr>
          <w:i w:val="0"/>
          <w:iCs/>
          <w:szCs w:val="24"/>
          <w:lang w:eastAsia="lt-LT"/>
        </w:rPr>
        <w:t>STEBĖSE</w:t>
      </w:r>
      <w:r w:rsidR="000E440F" w:rsidRPr="00470C3F">
        <w:rPr>
          <w:i w:val="0"/>
          <w:iCs/>
          <w:szCs w:val="24"/>
          <w:lang w:eastAsia="lt-LT"/>
        </w:rPr>
        <w:t>NOS</w:t>
      </w:r>
      <w:r w:rsidR="00121FBF" w:rsidRPr="00470C3F">
        <w:rPr>
          <w:i w:val="0"/>
          <w:iCs/>
          <w:szCs w:val="24"/>
          <w:lang w:eastAsia="lt-LT"/>
        </w:rPr>
        <w:t xml:space="preserve"> VIETOJE</w:t>
      </w:r>
      <w:r w:rsidR="000E440F" w:rsidRPr="00470C3F">
        <w:rPr>
          <w:rFonts w:cs="Times New Roman"/>
          <w:i w:val="0"/>
          <w:iCs/>
          <w:szCs w:val="24"/>
        </w:rPr>
        <w:t xml:space="preserve"> </w:t>
      </w:r>
      <w:bookmarkEnd w:id="37"/>
      <w:r w:rsidR="00742875" w:rsidRPr="00470C3F">
        <w:rPr>
          <w:rFonts w:cs="Times New Roman"/>
          <w:i w:val="0"/>
          <w:iCs/>
          <w:szCs w:val="24"/>
        </w:rPr>
        <w:t>ATLIKIMAS</w:t>
      </w:r>
      <w:bookmarkEnd w:id="38"/>
      <w:bookmarkEnd w:id="39"/>
    </w:p>
    <w:p w14:paraId="3498E067" w14:textId="7C87DE62" w:rsidR="00016527" w:rsidRPr="00470C3F" w:rsidRDefault="00016527" w:rsidP="00005EDE">
      <w:pPr>
        <w:spacing w:after="0" w:line="240" w:lineRule="auto"/>
        <w:rPr>
          <w:rFonts w:ascii="Times New Roman" w:hAnsi="Times New Roman"/>
          <w:sz w:val="24"/>
          <w:szCs w:val="24"/>
        </w:rPr>
      </w:pPr>
    </w:p>
    <w:p w14:paraId="036B5535" w14:textId="77777777" w:rsidR="00B06017" w:rsidRPr="00470C3F" w:rsidRDefault="00B06017" w:rsidP="00005EDE">
      <w:pPr>
        <w:spacing w:after="0" w:line="240" w:lineRule="auto"/>
        <w:rPr>
          <w:rFonts w:ascii="Times New Roman" w:hAnsi="Times New Roman"/>
          <w:sz w:val="24"/>
          <w:szCs w:val="24"/>
        </w:rPr>
      </w:pPr>
    </w:p>
    <w:p w14:paraId="2EE70582" w14:textId="4DA5FB99" w:rsidR="009E39A5" w:rsidRPr="00470C3F" w:rsidRDefault="000E440F" w:rsidP="00AC1E5A">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470C3F">
        <w:rPr>
          <w:rFonts w:ascii="Times New Roman" w:eastAsia="Times New Roman" w:hAnsi="Times New Roman"/>
          <w:sz w:val="24"/>
          <w:szCs w:val="24"/>
          <w:lang w:eastAsia="lt-LT"/>
        </w:rPr>
        <w:t>Į</w:t>
      </w:r>
      <w:r w:rsidR="00CD4E38" w:rsidRPr="00470C3F">
        <w:rPr>
          <w:rFonts w:ascii="Times New Roman" w:eastAsia="Times New Roman" w:hAnsi="Times New Roman"/>
          <w:sz w:val="24"/>
          <w:szCs w:val="24"/>
          <w:lang w:eastAsia="lt-LT"/>
        </w:rPr>
        <w:t xml:space="preserve">mokų </w:t>
      </w:r>
      <w:r w:rsidR="00B35295" w:rsidRPr="00470C3F">
        <w:rPr>
          <w:rFonts w:ascii="Times New Roman" w:eastAsia="Times New Roman" w:hAnsi="Times New Roman"/>
          <w:sz w:val="24"/>
          <w:szCs w:val="24"/>
          <w:lang w:eastAsia="lt-LT"/>
        </w:rPr>
        <w:t>stebėsenos</w:t>
      </w:r>
      <w:r w:rsidRPr="00470C3F">
        <w:rPr>
          <w:rFonts w:ascii="Times New Roman" w:eastAsia="Times New Roman" w:hAnsi="Times New Roman"/>
          <w:sz w:val="24"/>
          <w:szCs w:val="24"/>
          <w:lang w:eastAsia="lt-LT"/>
        </w:rPr>
        <w:t xml:space="preserve"> (planinės </w:t>
      </w:r>
      <w:r w:rsidRPr="00470C3F">
        <w:rPr>
          <w:rFonts w:ascii="Times New Roman" w:hAnsi="Times New Roman"/>
          <w:iCs/>
          <w:sz w:val="24"/>
          <w:szCs w:val="24"/>
          <w:lang w:eastAsia="lt-LT"/>
        </w:rPr>
        <w:t xml:space="preserve">nuotolinės stebėsenos </w:t>
      </w:r>
      <w:r w:rsidR="0014529F" w:rsidRPr="00470C3F">
        <w:rPr>
          <w:rFonts w:ascii="Times New Roman" w:hAnsi="Times New Roman"/>
          <w:iCs/>
          <w:sz w:val="24"/>
          <w:szCs w:val="24"/>
          <w:lang w:eastAsia="lt-LT"/>
        </w:rPr>
        <w:t>arba</w:t>
      </w:r>
      <w:r w:rsidRPr="00470C3F">
        <w:rPr>
          <w:rFonts w:ascii="Times New Roman" w:hAnsi="Times New Roman"/>
          <w:iCs/>
          <w:sz w:val="24"/>
          <w:szCs w:val="24"/>
          <w:lang w:eastAsia="lt-LT"/>
        </w:rPr>
        <w:t xml:space="preserve"> planinės stebėsenos vietoje)</w:t>
      </w:r>
      <w:r w:rsidR="00B35295" w:rsidRPr="00470C3F">
        <w:rPr>
          <w:rFonts w:ascii="Times New Roman" w:eastAsia="Times New Roman" w:hAnsi="Times New Roman"/>
          <w:sz w:val="24"/>
          <w:szCs w:val="24"/>
          <w:lang w:eastAsia="lt-LT"/>
        </w:rPr>
        <w:t xml:space="preserve"> metu nustatoma</w:t>
      </w:r>
      <w:r w:rsidR="00AC1E5A" w:rsidRPr="00470C3F">
        <w:rPr>
          <w:rFonts w:ascii="Times New Roman" w:hAnsi="Times New Roman"/>
          <w:sz w:val="24"/>
          <w:szCs w:val="24"/>
          <w:lang w:eastAsia="lt-LT"/>
        </w:rPr>
        <w:t xml:space="preserve">, </w:t>
      </w:r>
      <w:r w:rsidR="00E209D8" w:rsidRPr="00470C3F">
        <w:rPr>
          <w:rFonts w:ascii="Times New Roman" w:hAnsi="Times New Roman"/>
          <w:bCs/>
          <w:sz w:val="24"/>
          <w:szCs w:val="24"/>
        </w:rPr>
        <w:t xml:space="preserve">ar </w:t>
      </w:r>
      <w:r w:rsidR="009E39A5" w:rsidRPr="00470C3F">
        <w:rPr>
          <w:rFonts w:ascii="Times New Roman" w:hAnsi="Times New Roman"/>
          <w:sz w:val="24"/>
          <w:szCs w:val="24"/>
          <w:lang w:eastAsia="lt-LT"/>
        </w:rPr>
        <w:t xml:space="preserve">IDS dalyvio bei </w:t>
      </w:r>
      <w:r w:rsidR="009E39A5" w:rsidRPr="00470C3F">
        <w:rPr>
          <w:rFonts w:ascii="Times New Roman" w:hAnsi="Times New Roman"/>
          <w:bCs/>
          <w:sz w:val="24"/>
          <w:szCs w:val="24"/>
        </w:rPr>
        <w:t xml:space="preserve">ĮIDS dalyvio </w:t>
      </w:r>
      <w:r w:rsidR="009E39A5" w:rsidRPr="00470C3F">
        <w:rPr>
          <w:rFonts w:ascii="Times New Roman" w:hAnsi="Times New Roman"/>
          <w:sz w:val="24"/>
          <w:szCs w:val="24"/>
          <w:lang w:eastAsia="lt-LT"/>
        </w:rPr>
        <w:t>deklaruoti duomenys</w:t>
      </w:r>
      <w:r w:rsidR="006037B5" w:rsidRPr="00470C3F">
        <w:rPr>
          <w:rFonts w:ascii="Times New Roman" w:hAnsi="Times New Roman"/>
          <w:sz w:val="24"/>
          <w:szCs w:val="24"/>
          <w:lang w:eastAsia="lt-LT"/>
        </w:rPr>
        <w:t xml:space="preserve"> </w:t>
      </w:r>
      <w:r w:rsidR="00E209D8" w:rsidRPr="00470C3F">
        <w:rPr>
          <w:rFonts w:ascii="Times New Roman" w:hAnsi="Times New Roman"/>
          <w:sz w:val="24"/>
          <w:szCs w:val="24"/>
          <w:lang w:eastAsia="lt-LT"/>
        </w:rPr>
        <w:t xml:space="preserve">yra teisingi </w:t>
      </w:r>
      <w:r w:rsidR="006037B5" w:rsidRPr="00470C3F">
        <w:rPr>
          <w:rFonts w:ascii="Times New Roman" w:hAnsi="Times New Roman"/>
          <w:sz w:val="24"/>
          <w:szCs w:val="24"/>
          <w:lang w:eastAsia="lt-LT"/>
        </w:rPr>
        <w:t>(</w:t>
      </w:r>
      <w:r w:rsidR="005D0179" w:rsidRPr="00470C3F">
        <w:rPr>
          <w:rFonts w:ascii="Times New Roman" w:hAnsi="Times New Roman"/>
          <w:sz w:val="24"/>
          <w:szCs w:val="24"/>
          <w:lang w:eastAsia="lt-LT"/>
        </w:rPr>
        <w:t xml:space="preserve">praėjusių metų </w:t>
      </w:r>
      <w:r w:rsidR="006037B5" w:rsidRPr="00470C3F">
        <w:rPr>
          <w:rFonts w:ascii="Times New Roman" w:hAnsi="Times New Roman"/>
          <w:sz w:val="24"/>
          <w:szCs w:val="24"/>
          <w:lang w:eastAsia="lt-LT"/>
        </w:rPr>
        <w:t>gruodžio 31 d. duomenys</w:t>
      </w:r>
      <w:r w:rsidR="00616B06" w:rsidRPr="00470C3F">
        <w:rPr>
          <w:rFonts w:ascii="Times New Roman" w:hAnsi="Times New Roman"/>
          <w:sz w:val="24"/>
          <w:szCs w:val="24"/>
          <w:lang w:eastAsia="lt-LT"/>
        </w:rPr>
        <w:t>)</w:t>
      </w:r>
      <w:r w:rsidR="00E209D8" w:rsidRPr="00470C3F">
        <w:rPr>
          <w:rFonts w:ascii="Times New Roman" w:hAnsi="Times New Roman"/>
          <w:sz w:val="24"/>
          <w:szCs w:val="24"/>
          <w:lang w:eastAsia="lt-LT"/>
        </w:rPr>
        <w:t>.</w:t>
      </w:r>
    </w:p>
    <w:p w14:paraId="6FCB11C2" w14:textId="6AA9AE1A" w:rsidR="009E39A5" w:rsidRPr="00470C3F" w:rsidRDefault="009E39A5" w:rsidP="00005EDE">
      <w:pPr>
        <w:pStyle w:val="ListParagraph"/>
        <w:numPr>
          <w:ilvl w:val="0"/>
          <w:numId w:val="31"/>
        </w:numPr>
        <w:tabs>
          <w:tab w:val="left" w:pos="499"/>
          <w:tab w:val="left" w:pos="1134"/>
          <w:tab w:val="left" w:pos="1276"/>
        </w:tabs>
        <w:spacing w:after="0" w:line="240" w:lineRule="auto"/>
        <w:ind w:left="0" w:firstLine="567"/>
        <w:jc w:val="both"/>
        <w:rPr>
          <w:rFonts w:ascii="Times New Roman" w:hAnsi="Times New Roman"/>
          <w:sz w:val="24"/>
          <w:szCs w:val="24"/>
        </w:rPr>
      </w:pPr>
      <w:r w:rsidRPr="00470C3F">
        <w:rPr>
          <w:rFonts w:ascii="Times New Roman" w:eastAsia="Times New Roman" w:hAnsi="Times New Roman"/>
          <w:sz w:val="24"/>
          <w:szCs w:val="24"/>
          <w:lang w:eastAsia="lt-LT"/>
        </w:rPr>
        <w:t xml:space="preserve">Jei </w:t>
      </w:r>
      <w:r w:rsidR="004525E4" w:rsidRPr="00470C3F">
        <w:rPr>
          <w:rFonts w:ascii="Times New Roman" w:eastAsia="Times New Roman" w:hAnsi="Times New Roman"/>
          <w:sz w:val="24"/>
          <w:szCs w:val="24"/>
          <w:lang w:eastAsia="lt-LT"/>
        </w:rPr>
        <w:t xml:space="preserve">įmokų </w:t>
      </w:r>
      <w:r w:rsidRPr="00470C3F">
        <w:rPr>
          <w:rFonts w:ascii="Times New Roman" w:eastAsia="Times New Roman" w:hAnsi="Times New Roman"/>
          <w:sz w:val="24"/>
          <w:szCs w:val="24"/>
          <w:lang w:eastAsia="lt-LT"/>
        </w:rPr>
        <w:t>stebėsenos</w:t>
      </w:r>
      <w:r w:rsidR="000E440F" w:rsidRPr="00470C3F">
        <w:rPr>
          <w:rFonts w:ascii="Times New Roman" w:eastAsia="Times New Roman" w:hAnsi="Times New Roman"/>
          <w:sz w:val="24"/>
          <w:szCs w:val="24"/>
          <w:lang w:eastAsia="lt-LT"/>
        </w:rPr>
        <w:t xml:space="preserve"> (planinės </w:t>
      </w:r>
      <w:r w:rsidR="000E440F" w:rsidRPr="00470C3F">
        <w:rPr>
          <w:rFonts w:ascii="Times New Roman" w:hAnsi="Times New Roman"/>
          <w:iCs/>
          <w:sz w:val="24"/>
          <w:szCs w:val="24"/>
          <w:lang w:eastAsia="lt-LT"/>
        </w:rPr>
        <w:t xml:space="preserve">nuotolinės stebėsenos </w:t>
      </w:r>
      <w:r w:rsidR="0014529F" w:rsidRPr="00470C3F">
        <w:rPr>
          <w:rFonts w:ascii="Times New Roman" w:hAnsi="Times New Roman"/>
          <w:iCs/>
          <w:sz w:val="24"/>
          <w:szCs w:val="24"/>
          <w:lang w:eastAsia="lt-LT"/>
        </w:rPr>
        <w:t>a</w:t>
      </w:r>
      <w:r w:rsidR="000E440F" w:rsidRPr="00470C3F">
        <w:rPr>
          <w:rFonts w:ascii="Times New Roman" w:hAnsi="Times New Roman"/>
          <w:iCs/>
          <w:sz w:val="24"/>
          <w:szCs w:val="24"/>
          <w:lang w:eastAsia="lt-LT"/>
        </w:rPr>
        <w:t>r</w:t>
      </w:r>
      <w:r w:rsidR="0014529F" w:rsidRPr="00470C3F">
        <w:rPr>
          <w:rFonts w:ascii="Times New Roman" w:hAnsi="Times New Roman"/>
          <w:iCs/>
          <w:sz w:val="24"/>
          <w:szCs w:val="24"/>
          <w:lang w:eastAsia="lt-LT"/>
        </w:rPr>
        <w:t>ba</w:t>
      </w:r>
      <w:r w:rsidR="000E440F" w:rsidRPr="00470C3F">
        <w:rPr>
          <w:rFonts w:ascii="Times New Roman" w:hAnsi="Times New Roman"/>
          <w:iCs/>
          <w:sz w:val="24"/>
          <w:szCs w:val="24"/>
          <w:lang w:eastAsia="lt-LT"/>
        </w:rPr>
        <w:t xml:space="preserve"> planinės stebėsenos vietoje)</w:t>
      </w:r>
      <w:r w:rsidR="000E440F"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laikotarpiu pastebima, kad:</w:t>
      </w:r>
    </w:p>
    <w:p w14:paraId="7B13FC06" w14:textId="5C5655B3" w:rsidR="00041AE8" w:rsidRPr="00470C3F" w:rsidRDefault="009E39A5" w:rsidP="00005EDE">
      <w:pPr>
        <w:pStyle w:val="ListParagraph"/>
        <w:numPr>
          <w:ilvl w:val="1"/>
          <w:numId w:val="31"/>
        </w:numPr>
        <w:tabs>
          <w:tab w:val="left" w:pos="499"/>
          <w:tab w:val="left" w:pos="1134"/>
          <w:tab w:val="left" w:pos="1276"/>
        </w:tabs>
        <w:spacing w:after="0" w:line="240" w:lineRule="auto"/>
        <w:ind w:left="0" w:firstLine="567"/>
        <w:jc w:val="both"/>
        <w:rPr>
          <w:rFonts w:ascii="Times New Roman" w:hAnsi="Times New Roman"/>
          <w:sz w:val="24"/>
          <w:szCs w:val="24"/>
        </w:rPr>
      </w:pPr>
      <w:r w:rsidRPr="00470C3F">
        <w:rPr>
          <w:rFonts w:ascii="Times New Roman" w:eastAsia="Times New Roman" w:hAnsi="Times New Roman"/>
          <w:sz w:val="24"/>
          <w:szCs w:val="24"/>
          <w:lang w:eastAsia="lt-LT"/>
        </w:rPr>
        <w:t>IDS</w:t>
      </w:r>
      <w:r w:rsidRPr="00470C3F">
        <w:rPr>
          <w:rFonts w:ascii="Times New Roman" w:hAnsi="Times New Roman"/>
          <w:sz w:val="24"/>
          <w:szCs w:val="24"/>
          <w:lang w:eastAsia="lt-LT"/>
        </w:rPr>
        <w:t xml:space="preserve"> dalyvio deklaruoti duomenys</w:t>
      </w:r>
      <w:r w:rsidR="002D0DC6" w:rsidRPr="00470C3F">
        <w:rPr>
          <w:rFonts w:ascii="Times New Roman" w:hAnsi="Times New Roman"/>
          <w:sz w:val="24"/>
          <w:szCs w:val="24"/>
          <w:lang w:eastAsia="lt-LT"/>
        </w:rPr>
        <w:t xml:space="preserve"> </w:t>
      </w:r>
      <w:r w:rsidRPr="00470C3F">
        <w:rPr>
          <w:rFonts w:ascii="Times New Roman" w:hAnsi="Times New Roman"/>
          <w:sz w:val="24"/>
          <w:szCs w:val="24"/>
          <w:lang w:eastAsia="lt-LT"/>
        </w:rPr>
        <w:t>yra neteisingi ir IDS dalyvis iki įmokų stebėsenos laikotarpio pabaigos pateikia patikslintus duomenis ir, jei jie yra teisingi, laikoma, kad IDS dalyvis tinkamai deklaravo duomenis, reikalingus indėlių draudimo įmokų sumos nustatymui;</w:t>
      </w:r>
    </w:p>
    <w:p w14:paraId="1BFC2B4E" w14:textId="15BA72A7" w:rsidR="009E39A5" w:rsidRPr="00470C3F" w:rsidRDefault="009E39A5" w:rsidP="00A646B8">
      <w:pPr>
        <w:pStyle w:val="ListParagraph"/>
        <w:numPr>
          <w:ilvl w:val="1"/>
          <w:numId w:val="31"/>
        </w:numPr>
        <w:tabs>
          <w:tab w:val="left" w:pos="499"/>
          <w:tab w:val="left" w:pos="1134"/>
          <w:tab w:val="left" w:pos="1276"/>
        </w:tabs>
        <w:spacing w:after="0" w:line="240" w:lineRule="auto"/>
        <w:ind w:left="0" w:firstLine="567"/>
        <w:jc w:val="both"/>
        <w:rPr>
          <w:rFonts w:ascii="Times New Roman" w:hAnsi="Times New Roman"/>
          <w:bCs/>
          <w:sz w:val="24"/>
          <w:szCs w:val="24"/>
        </w:rPr>
      </w:pPr>
      <w:r w:rsidRPr="00470C3F">
        <w:rPr>
          <w:rFonts w:ascii="Times New Roman" w:eastAsia="Times New Roman" w:hAnsi="Times New Roman"/>
          <w:sz w:val="24"/>
          <w:szCs w:val="24"/>
          <w:lang w:eastAsia="lt-LT"/>
        </w:rPr>
        <w:t xml:space="preserve">ĮIDS dalyvio deklaruoti duomenys, reikalingi įsipareigojimų investuotojams draudimo įmokoms apskaičiuoti, yra neteisingi ir dėl to ĮIDS dalyvis klaidingai apskaičiavo ir sumokėjo įsipareigojimų investuotojams draudimo įmoką už einamuosius kalendorinius metus, tačiau ĮIDS dalyvis </w:t>
      </w:r>
      <w:r w:rsidRPr="00470C3F">
        <w:rPr>
          <w:rFonts w:ascii="Times New Roman" w:hAnsi="Times New Roman"/>
          <w:sz w:val="24"/>
          <w:szCs w:val="24"/>
          <w:lang w:eastAsia="lt-LT"/>
        </w:rPr>
        <w:t xml:space="preserve">iki įmokų stebėsenos laikotarpio pabaigos </w:t>
      </w:r>
      <w:r w:rsidRPr="00470C3F">
        <w:rPr>
          <w:rFonts w:ascii="Times New Roman" w:eastAsia="Times New Roman" w:hAnsi="Times New Roman"/>
          <w:sz w:val="24"/>
          <w:szCs w:val="24"/>
          <w:lang w:eastAsia="lt-LT"/>
        </w:rPr>
        <w:t xml:space="preserve">pateikia patikslintus duomenis ir jie yra teisingi bei </w:t>
      </w:r>
      <w:r w:rsidRPr="00470C3F">
        <w:rPr>
          <w:rFonts w:ascii="Times New Roman" w:hAnsi="Times New Roman"/>
          <w:sz w:val="24"/>
          <w:szCs w:val="24"/>
          <w:lang w:eastAsia="lt-LT"/>
        </w:rPr>
        <w:t xml:space="preserve">iki įmokų stebėsenos laikotarpio pabaigos </w:t>
      </w:r>
      <w:r w:rsidRPr="00470C3F">
        <w:rPr>
          <w:rFonts w:ascii="Times New Roman" w:eastAsia="Times New Roman" w:hAnsi="Times New Roman"/>
          <w:sz w:val="24"/>
          <w:szCs w:val="24"/>
          <w:lang w:eastAsia="lt-LT"/>
        </w:rPr>
        <w:t>ĮIDS dalyvis sumokėjo nesumokėtą įsipareigojimų investuotojams draudimo įmokos dalį (kartu su apskaičiuotais delspinigiais), laikoma, kad ĮIDS dalyvis teisingai apskaičiavo ir sumokėjo įsipareigojimų investuotojams draudimo įmoką už einamuosius kalendorinius metus.</w:t>
      </w:r>
    </w:p>
    <w:p w14:paraId="410B6E88" w14:textId="3A4D5855" w:rsidR="00EC0DF8" w:rsidRPr="00470C3F" w:rsidRDefault="000E440F" w:rsidP="00735652">
      <w:pPr>
        <w:pStyle w:val="ListParagraph"/>
        <w:numPr>
          <w:ilvl w:val="0"/>
          <w:numId w:val="31"/>
        </w:numPr>
        <w:tabs>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I</w:t>
      </w:r>
      <w:r w:rsidR="00A215A2" w:rsidRPr="00470C3F">
        <w:rPr>
          <w:rFonts w:ascii="Times New Roman" w:eastAsia="Times New Roman" w:hAnsi="Times New Roman"/>
          <w:sz w:val="24"/>
          <w:szCs w:val="24"/>
          <w:lang w:eastAsia="lt-LT"/>
        </w:rPr>
        <w:t xml:space="preserve">šmokų </w:t>
      </w:r>
      <w:r w:rsidR="00B35295" w:rsidRPr="00470C3F">
        <w:rPr>
          <w:rFonts w:ascii="Times New Roman" w:eastAsia="Times New Roman" w:hAnsi="Times New Roman"/>
          <w:sz w:val="24"/>
          <w:szCs w:val="24"/>
          <w:lang w:eastAsia="lt-LT"/>
        </w:rPr>
        <w:t>stebėsenos</w:t>
      </w:r>
      <w:r w:rsidRPr="00470C3F">
        <w:rPr>
          <w:rFonts w:ascii="Times New Roman" w:eastAsia="Times New Roman" w:hAnsi="Times New Roman"/>
          <w:sz w:val="24"/>
          <w:szCs w:val="24"/>
          <w:lang w:eastAsia="lt-LT"/>
        </w:rPr>
        <w:t xml:space="preserve"> (planinės </w:t>
      </w:r>
      <w:r w:rsidRPr="00470C3F">
        <w:rPr>
          <w:rFonts w:ascii="Times New Roman" w:hAnsi="Times New Roman"/>
          <w:iCs/>
          <w:sz w:val="24"/>
          <w:szCs w:val="24"/>
          <w:lang w:eastAsia="lt-LT"/>
        </w:rPr>
        <w:t xml:space="preserve">nuotolinės stebėsenos </w:t>
      </w:r>
      <w:r w:rsidR="00014BAE" w:rsidRPr="00470C3F">
        <w:rPr>
          <w:rFonts w:ascii="Times New Roman" w:hAnsi="Times New Roman"/>
          <w:iCs/>
          <w:sz w:val="24"/>
          <w:szCs w:val="24"/>
          <w:lang w:eastAsia="lt-LT"/>
        </w:rPr>
        <w:t>a</w:t>
      </w:r>
      <w:r w:rsidRPr="00470C3F">
        <w:rPr>
          <w:rFonts w:ascii="Times New Roman" w:hAnsi="Times New Roman"/>
          <w:iCs/>
          <w:sz w:val="24"/>
          <w:szCs w:val="24"/>
          <w:lang w:eastAsia="lt-LT"/>
        </w:rPr>
        <w:t>r</w:t>
      </w:r>
      <w:r w:rsidR="00014BAE" w:rsidRPr="00470C3F">
        <w:rPr>
          <w:rFonts w:ascii="Times New Roman" w:hAnsi="Times New Roman"/>
          <w:iCs/>
          <w:sz w:val="24"/>
          <w:szCs w:val="24"/>
          <w:lang w:eastAsia="lt-LT"/>
        </w:rPr>
        <w:t>ba</w:t>
      </w:r>
      <w:r w:rsidRPr="00470C3F">
        <w:rPr>
          <w:rFonts w:ascii="Times New Roman" w:hAnsi="Times New Roman"/>
          <w:iCs/>
          <w:sz w:val="24"/>
          <w:szCs w:val="24"/>
          <w:lang w:eastAsia="lt-LT"/>
        </w:rPr>
        <w:t xml:space="preserve"> planinės stebėsenos vietoje)</w:t>
      </w:r>
      <w:r w:rsidR="00B35295" w:rsidRPr="00470C3F">
        <w:rPr>
          <w:rFonts w:ascii="Times New Roman" w:eastAsia="Times New Roman" w:hAnsi="Times New Roman"/>
          <w:sz w:val="24"/>
          <w:szCs w:val="24"/>
          <w:lang w:eastAsia="lt-LT"/>
        </w:rPr>
        <w:t xml:space="preserve"> metu nustatoma, ar Duomenų tikrinimo programos sugeneruotoje informacijoje apie patikrintą indėlininkų ar investuotojų sąrašą yra duomenų apie indėlininkų ar investuotojų sąraše esančias klaidas. Jei </w:t>
      </w:r>
      <w:r w:rsidR="008D0067" w:rsidRPr="00470C3F">
        <w:rPr>
          <w:rFonts w:ascii="Times New Roman" w:eastAsia="Times New Roman" w:hAnsi="Times New Roman"/>
          <w:sz w:val="24"/>
          <w:szCs w:val="24"/>
          <w:lang w:eastAsia="lt-LT"/>
        </w:rPr>
        <w:t>planinės</w:t>
      </w:r>
      <w:r w:rsidR="00B35295" w:rsidRPr="00470C3F">
        <w:rPr>
          <w:rFonts w:ascii="Times New Roman" w:eastAsia="Times New Roman" w:hAnsi="Times New Roman"/>
          <w:sz w:val="24"/>
          <w:szCs w:val="24"/>
          <w:lang w:eastAsia="lt-LT"/>
        </w:rPr>
        <w:t xml:space="preserve"> </w:t>
      </w:r>
      <w:r w:rsidR="00A215A2" w:rsidRPr="00470C3F">
        <w:rPr>
          <w:rFonts w:ascii="Times New Roman" w:eastAsia="Times New Roman" w:hAnsi="Times New Roman"/>
          <w:sz w:val="24"/>
          <w:szCs w:val="24"/>
          <w:lang w:eastAsia="lt-LT"/>
        </w:rPr>
        <w:t xml:space="preserve">išmokų </w:t>
      </w:r>
      <w:r w:rsidR="00B35295" w:rsidRPr="00470C3F">
        <w:rPr>
          <w:rFonts w:ascii="Times New Roman" w:eastAsia="Times New Roman" w:hAnsi="Times New Roman"/>
          <w:sz w:val="24"/>
          <w:szCs w:val="24"/>
          <w:lang w:eastAsia="lt-LT"/>
        </w:rPr>
        <w:t>stebėsenos laikotarpiu pastebima, kad</w:t>
      </w:r>
      <w:r w:rsidR="002D0DC6" w:rsidRPr="00470C3F">
        <w:rPr>
          <w:rFonts w:ascii="Times New Roman" w:eastAsia="Times New Roman" w:hAnsi="Times New Roman"/>
          <w:sz w:val="24"/>
          <w:szCs w:val="24"/>
          <w:lang w:eastAsia="lt-LT"/>
        </w:rPr>
        <w:t xml:space="preserve"> </w:t>
      </w:r>
      <w:r w:rsidR="00B35295" w:rsidRPr="00470C3F">
        <w:rPr>
          <w:rFonts w:ascii="Times New Roman" w:eastAsia="Times New Roman" w:hAnsi="Times New Roman"/>
          <w:sz w:val="24"/>
          <w:szCs w:val="24"/>
          <w:lang w:eastAsia="lt-LT"/>
        </w:rPr>
        <w:t xml:space="preserve">Duomenų tikrinimo programa rado klaidų ir IDS dalyvis </w:t>
      </w:r>
      <w:r w:rsidR="00BF5E3C" w:rsidRPr="00470C3F">
        <w:rPr>
          <w:rFonts w:ascii="Times New Roman" w:eastAsia="Times New Roman" w:hAnsi="Times New Roman"/>
          <w:sz w:val="24"/>
          <w:szCs w:val="24"/>
          <w:lang w:eastAsia="lt-LT"/>
        </w:rPr>
        <w:t xml:space="preserve">ar ĮIDS dalyvis </w:t>
      </w:r>
      <w:r w:rsidR="00B35295" w:rsidRPr="00470C3F">
        <w:rPr>
          <w:rFonts w:ascii="Times New Roman" w:eastAsia="Times New Roman" w:hAnsi="Times New Roman"/>
          <w:sz w:val="24"/>
          <w:szCs w:val="24"/>
          <w:lang w:eastAsia="lt-LT"/>
        </w:rPr>
        <w:t xml:space="preserve">iki stebėsenos laikotarpio pabaigos ištaiso klaidas, laikoma, kad </w:t>
      </w:r>
      <w:r w:rsidR="00BF5E3C" w:rsidRPr="00470C3F">
        <w:rPr>
          <w:rFonts w:ascii="Times New Roman" w:eastAsia="Times New Roman" w:hAnsi="Times New Roman"/>
          <w:sz w:val="24"/>
          <w:szCs w:val="24"/>
          <w:lang w:eastAsia="lt-LT"/>
        </w:rPr>
        <w:t>IDS dalyvis ar ĮIDS dalyvis</w:t>
      </w:r>
      <w:r w:rsidR="008D0067" w:rsidRPr="00470C3F">
        <w:rPr>
          <w:rFonts w:ascii="Times New Roman" w:eastAsia="Times New Roman" w:hAnsi="Times New Roman"/>
          <w:sz w:val="24"/>
          <w:szCs w:val="24"/>
          <w:lang w:eastAsia="lt-LT"/>
        </w:rPr>
        <w:t xml:space="preserve"> planinės</w:t>
      </w:r>
      <w:r w:rsidR="00BF5E3C" w:rsidRPr="00470C3F">
        <w:rPr>
          <w:rFonts w:ascii="Times New Roman" w:eastAsia="Times New Roman" w:hAnsi="Times New Roman"/>
          <w:sz w:val="24"/>
          <w:szCs w:val="24"/>
          <w:lang w:eastAsia="lt-LT"/>
        </w:rPr>
        <w:t xml:space="preserve"> </w:t>
      </w:r>
      <w:r w:rsidR="00B35295" w:rsidRPr="00470C3F">
        <w:rPr>
          <w:rFonts w:ascii="Times New Roman" w:eastAsia="Times New Roman" w:hAnsi="Times New Roman"/>
          <w:sz w:val="24"/>
          <w:szCs w:val="24"/>
          <w:lang w:eastAsia="lt-LT"/>
        </w:rPr>
        <w:t>stebėsenos laikotarpyje yra pasirengęs IID pateikti</w:t>
      </w:r>
      <w:r w:rsidR="002D0DC6" w:rsidRPr="00470C3F">
        <w:rPr>
          <w:rFonts w:ascii="Times New Roman" w:eastAsia="Times New Roman" w:hAnsi="Times New Roman"/>
          <w:sz w:val="24"/>
          <w:szCs w:val="24"/>
          <w:lang w:eastAsia="lt-LT"/>
        </w:rPr>
        <w:t xml:space="preserve"> </w:t>
      </w:r>
      <w:r w:rsidR="00B35295" w:rsidRPr="00470C3F">
        <w:rPr>
          <w:rFonts w:ascii="Times New Roman" w:eastAsia="Times New Roman" w:hAnsi="Times New Roman"/>
          <w:sz w:val="24"/>
          <w:szCs w:val="24"/>
          <w:lang w:eastAsia="lt-LT"/>
        </w:rPr>
        <w:t>draudimo išmokoms apskaičiuoti ir išmokėti reikalingus duomenis</w:t>
      </w:r>
      <w:r w:rsidR="009C52EA" w:rsidRPr="00470C3F">
        <w:rPr>
          <w:rFonts w:ascii="Times New Roman" w:eastAsia="Times New Roman" w:hAnsi="Times New Roman"/>
          <w:sz w:val="24"/>
          <w:szCs w:val="24"/>
          <w:lang w:eastAsia="lt-LT"/>
        </w:rPr>
        <w:t>.</w:t>
      </w:r>
      <w:r w:rsidR="00E30821" w:rsidRPr="00470C3F">
        <w:rPr>
          <w:rFonts w:ascii="Times New Roman" w:eastAsia="Times New Roman" w:hAnsi="Times New Roman"/>
          <w:sz w:val="24"/>
          <w:szCs w:val="24"/>
          <w:lang w:eastAsia="lt-LT"/>
        </w:rPr>
        <w:t xml:space="preserve"> Jeigu Duomenų tikrinimo program</w:t>
      </w:r>
      <w:r w:rsidR="001E0F95" w:rsidRPr="00470C3F">
        <w:rPr>
          <w:rFonts w:ascii="Times New Roman" w:eastAsia="Times New Roman" w:hAnsi="Times New Roman"/>
          <w:sz w:val="24"/>
          <w:szCs w:val="24"/>
          <w:lang w:eastAsia="lt-LT"/>
        </w:rPr>
        <w:t>os</w:t>
      </w:r>
      <w:r w:rsidR="00E30821" w:rsidRPr="00470C3F">
        <w:rPr>
          <w:rFonts w:ascii="Times New Roman" w:eastAsia="Times New Roman" w:hAnsi="Times New Roman"/>
          <w:sz w:val="24"/>
          <w:szCs w:val="24"/>
          <w:lang w:eastAsia="lt-LT"/>
        </w:rPr>
        <w:t xml:space="preserve"> sugeneruotoje informacijoje apie indėlininkų </w:t>
      </w:r>
      <w:r w:rsidR="00735652" w:rsidRPr="00470C3F">
        <w:rPr>
          <w:rFonts w:ascii="Times New Roman" w:eastAsia="Times New Roman" w:hAnsi="Times New Roman"/>
          <w:sz w:val="24"/>
          <w:szCs w:val="24"/>
          <w:lang w:eastAsia="lt-LT"/>
        </w:rPr>
        <w:t>ar</w:t>
      </w:r>
      <w:r w:rsidR="00E30821" w:rsidRPr="00470C3F">
        <w:rPr>
          <w:rFonts w:ascii="Times New Roman" w:eastAsia="Times New Roman" w:hAnsi="Times New Roman"/>
          <w:sz w:val="24"/>
          <w:szCs w:val="24"/>
          <w:lang w:eastAsia="lt-LT"/>
        </w:rPr>
        <w:t xml:space="preserve"> investuotojų sąraš</w:t>
      </w:r>
      <w:r w:rsidR="002123D0" w:rsidRPr="00470C3F">
        <w:rPr>
          <w:rFonts w:ascii="Times New Roman" w:eastAsia="Times New Roman" w:hAnsi="Times New Roman"/>
          <w:sz w:val="24"/>
          <w:szCs w:val="24"/>
          <w:lang w:eastAsia="lt-LT"/>
        </w:rPr>
        <w:t>ą programa rodo klaidas</w:t>
      </w:r>
      <w:r w:rsidR="005E7E9F" w:rsidRPr="00470C3F">
        <w:rPr>
          <w:rFonts w:ascii="Times New Roman" w:eastAsia="Times New Roman" w:hAnsi="Times New Roman"/>
          <w:sz w:val="24"/>
          <w:szCs w:val="24"/>
          <w:lang w:eastAsia="lt-LT"/>
        </w:rPr>
        <w:t>, tačiau stebėsenos metu nustatoma, kad faktiškai</w:t>
      </w:r>
      <w:r w:rsidR="00735652" w:rsidRPr="00470C3F">
        <w:rPr>
          <w:rFonts w:ascii="Times New Roman" w:eastAsia="Times New Roman" w:hAnsi="Times New Roman"/>
          <w:sz w:val="24"/>
          <w:szCs w:val="24"/>
          <w:lang w:eastAsia="lt-LT"/>
        </w:rPr>
        <w:t xml:space="preserve"> duomenys apie indėlininkus ar investuotojus atitinka </w:t>
      </w:r>
      <w:r w:rsidR="00735652" w:rsidRPr="00470C3F">
        <w:rPr>
          <w:rFonts w:ascii="Times New Roman" w:hAnsi="Times New Roman"/>
          <w:bCs/>
          <w:sz w:val="24"/>
          <w:szCs w:val="24"/>
        </w:rPr>
        <w:t>Indėlių draudimo išmokų duomenų aprašo ar Įsipareigojimų investuotojams draudimo išmokų duomenų aprašo reikalavimus</w:t>
      </w:r>
      <w:r w:rsidR="008224C9" w:rsidRPr="00470C3F">
        <w:rPr>
          <w:rFonts w:ascii="Times New Roman" w:hAnsi="Times New Roman"/>
          <w:bCs/>
          <w:sz w:val="24"/>
          <w:szCs w:val="24"/>
        </w:rPr>
        <w:t>,</w:t>
      </w:r>
      <w:r w:rsidR="00735652" w:rsidRPr="00470C3F">
        <w:rPr>
          <w:rFonts w:ascii="Times New Roman" w:hAnsi="Times New Roman"/>
          <w:bCs/>
          <w:sz w:val="24"/>
          <w:szCs w:val="24"/>
        </w:rPr>
        <w:t xml:space="preserve"> laikoma, kad sistemų dalyviai teisingai suformavo </w:t>
      </w:r>
      <w:r w:rsidR="00735652" w:rsidRPr="00470C3F">
        <w:rPr>
          <w:rFonts w:ascii="Times New Roman" w:hAnsi="Times New Roman"/>
          <w:bCs/>
          <w:sz w:val="24"/>
          <w:szCs w:val="24"/>
        </w:rPr>
        <w:lastRenderedPageBreak/>
        <w:t xml:space="preserve">indėlininko ar investuotojo duomenis </w:t>
      </w:r>
      <w:r w:rsidR="00EC0DF8" w:rsidRPr="00470C3F">
        <w:rPr>
          <w:rFonts w:ascii="Times New Roman" w:eastAsia="Times New Roman" w:hAnsi="Times New Roman"/>
          <w:sz w:val="24"/>
          <w:szCs w:val="24"/>
          <w:lang w:eastAsia="lt-LT"/>
        </w:rPr>
        <w:t>(</w:t>
      </w:r>
      <w:r w:rsidR="00735652" w:rsidRPr="00470C3F">
        <w:rPr>
          <w:rFonts w:ascii="Times New Roman" w:eastAsia="Times New Roman" w:hAnsi="Times New Roman"/>
          <w:sz w:val="24"/>
          <w:szCs w:val="24"/>
          <w:lang w:eastAsia="lt-LT"/>
        </w:rPr>
        <w:t xml:space="preserve">klaidų </w:t>
      </w:r>
      <w:r w:rsidR="00EC0DF8" w:rsidRPr="00470C3F">
        <w:rPr>
          <w:rFonts w:ascii="Times New Roman" w:eastAsia="Times New Roman" w:hAnsi="Times New Roman"/>
          <w:sz w:val="24"/>
          <w:szCs w:val="24"/>
          <w:lang w:eastAsia="lt-LT"/>
        </w:rPr>
        <w:t xml:space="preserve">aprašymas pateiktas </w:t>
      </w:r>
      <w:r w:rsidR="00735652" w:rsidRPr="00470C3F">
        <w:rPr>
          <w:rFonts w:ascii="Times New Roman" w:eastAsia="Times New Roman" w:hAnsi="Times New Roman"/>
          <w:sz w:val="24"/>
          <w:szCs w:val="24"/>
          <w:lang w:eastAsia="lt-LT"/>
        </w:rPr>
        <w:t>„</w:t>
      </w:r>
      <w:hyperlink r:id="rId11" w:history="1">
        <w:r w:rsidR="00EC0DF8" w:rsidRPr="00470C3F">
          <w:rPr>
            <w:rStyle w:val="Hyperlink"/>
            <w:rFonts w:ascii="Times New Roman" w:eastAsia="Times New Roman" w:hAnsi="Times New Roman"/>
            <w:sz w:val="24"/>
            <w:szCs w:val="24"/>
            <w:lang w:eastAsia="lt-LT"/>
          </w:rPr>
          <w:t>Rekomendacijo</w:t>
        </w:r>
        <w:r w:rsidR="00735652" w:rsidRPr="00470C3F">
          <w:rPr>
            <w:rStyle w:val="Hyperlink"/>
            <w:rFonts w:ascii="Times New Roman" w:eastAsia="Times New Roman" w:hAnsi="Times New Roman"/>
            <w:sz w:val="24"/>
            <w:szCs w:val="24"/>
            <w:lang w:eastAsia="lt-LT"/>
          </w:rPr>
          <w:t>s</w:t>
        </w:r>
        <w:r w:rsidR="005E7E9F" w:rsidRPr="00470C3F">
          <w:rPr>
            <w:rStyle w:val="Hyperlink"/>
            <w:rFonts w:ascii="Times New Roman" w:eastAsia="Times New Roman" w:hAnsi="Times New Roman"/>
            <w:sz w:val="24"/>
            <w:szCs w:val="24"/>
            <w:lang w:eastAsia="lt-LT"/>
          </w:rPr>
          <w:t xml:space="preserve"> indėlių draudimo sistemos dalyviams ir įsipareigojimų investuotojams draudimo sistemos dalyviams</w:t>
        </w:r>
      </w:hyperlink>
      <w:r w:rsidR="00735652" w:rsidRPr="00470C3F">
        <w:rPr>
          <w:rFonts w:ascii="Times New Roman" w:eastAsia="Times New Roman" w:hAnsi="Times New Roman"/>
          <w:sz w:val="24"/>
          <w:szCs w:val="24"/>
          <w:lang w:eastAsia="lt-LT"/>
        </w:rPr>
        <w:t>“</w:t>
      </w:r>
      <w:r w:rsidR="005E7E9F" w:rsidRPr="00470C3F">
        <w:rPr>
          <w:rFonts w:ascii="Times New Roman" w:eastAsia="Times New Roman" w:hAnsi="Times New Roman"/>
          <w:sz w:val="24"/>
          <w:szCs w:val="24"/>
          <w:lang w:eastAsia="lt-LT"/>
        </w:rPr>
        <w:t xml:space="preserve"> skiltyse</w:t>
      </w:r>
      <w:r w:rsidR="00EC0DF8" w:rsidRPr="00470C3F">
        <w:rPr>
          <w:rFonts w:ascii="Times New Roman" w:eastAsia="Times New Roman" w:hAnsi="Times New Roman"/>
          <w:sz w:val="24"/>
          <w:szCs w:val="24"/>
          <w:lang w:eastAsia="lt-LT"/>
        </w:rPr>
        <w:t xml:space="preserve"> „Indėlių</w:t>
      </w:r>
      <w:r w:rsidR="005E7E9F" w:rsidRPr="00470C3F">
        <w:rPr>
          <w:rFonts w:ascii="Times New Roman" w:eastAsia="Times New Roman" w:hAnsi="Times New Roman"/>
          <w:sz w:val="24"/>
          <w:szCs w:val="24"/>
          <w:lang w:eastAsia="lt-LT"/>
        </w:rPr>
        <w:t xml:space="preserve"> draudimo išmokų apskaičiavimas“ ir „Įsipareigojimų investuotojams draudimo išmokų apskaičiavimas“). </w:t>
      </w:r>
      <w:r w:rsidR="00EC0DF8" w:rsidRPr="00470C3F">
        <w:rPr>
          <w:rFonts w:ascii="Times New Roman" w:eastAsia="Times New Roman" w:hAnsi="Times New Roman"/>
          <w:sz w:val="24"/>
          <w:szCs w:val="24"/>
          <w:lang w:eastAsia="lt-LT"/>
        </w:rPr>
        <w:t xml:space="preserve"> </w:t>
      </w:r>
    </w:p>
    <w:p w14:paraId="60BC4126" w14:textId="519E90B5" w:rsidR="00277C93" w:rsidRPr="00470C3F" w:rsidRDefault="000E440F">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I</w:t>
      </w:r>
      <w:r w:rsidR="00056908" w:rsidRPr="00470C3F">
        <w:rPr>
          <w:rFonts w:ascii="Times New Roman" w:eastAsia="Times New Roman" w:hAnsi="Times New Roman"/>
          <w:sz w:val="24"/>
          <w:szCs w:val="24"/>
          <w:lang w:eastAsia="lt-LT"/>
        </w:rPr>
        <w:t>nformavimo apie draudimą</w:t>
      </w:r>
      <w:r w:rsidR="008D0067" w:rsidRPr="00470C3F">
        <w:rPr>
          <w:rFonts w:ascii="Times New Roman" w:eastAsia="Times New Roman" w:hAnsi="Times New Roman"/>
          <w:sz w:val="24"/>
          <w:szCs w:val="24"/>
          <w:lang w:eastAsia="lt-LT"/>
        </w:rPr>
        <w:t xml:space="preserve"> </w:t>
      </w:r>
      <w:r w:rsidR="00056908" w:rsidRPr="00470C3F">
        <w:rPr>
          <w:rFonts w:ascii="Times New Roman" w:eastAsia="Times New Roman" w:hAnsi="Times New Roman"/>
          <w:sz w:val="24"/>
          <w:szCs w:val="24"/>
          <w:lang w:eastAsia="lt-LT"/>
        </w:rPr>
        <w:t xml:space="preserve">stebėsenos </w:t>
      </w:r>
      <w:r w:rsidRPr="00470C3F">
        <w:rPr>
          <w:rFonts w:ascii="Times New Roman" w:eastAsia="Times New Roman" w:hAnsi="Times New Roman"/>
          <w:sz w:val="24"/>
          <w:szCs w:val="24"/>
          <w:lang w:eastAsia="lt-LT"/>
        </w:rPr>
        <w:t xml:space="preserve">(planinės </w:t>
      </w:r>
      <w:r w:rsidRPr="00470C3F">
        <w:rPr>
          <w:rFonts w:ascii="Times New Roman" w:hAnsi="Times New Roman"/>
          <w:iCs/>
          <w:sz w:val="24"/>
          <w:szCs w:val="24"/>
          <w:lang w:eastAsia="lt-LT"/>
        </w:rPr>
        <w:t xml:space="preserve">nuotolinės stebėsenos </w:t>
      </w:r>
      <w:r w:rsidR="00F00520" w:rsidRPr="00470C3F">
        <w:rPr>
          <w:rFonts w:ascii="Times New Roman" w:hAnsi="Times New Roman"/>
          <w:iCs/>
          <w:sz w:val="24"/>
          <w:szCs w:val="24"/>
          <w:lang w:eastAsia="lt-LT"/>
        </w:rPr>
        <w:t>i</w:t>
      </w:r>
      <w:r w:rsidRPr="00470C3F">
        <w:rPr>
          <w:rFonts w:ascii="Times New Roman" w:hAnsi="Times New Roman"/>
          <w:iCs/>
          <w:sz w:val="24"/>
          <w:szCs w:val="24"/>
          <w:lang w:eastAsia="lt-LT"/>
        </w:rPr>
        <w:t>r planinės stebėsenos vietoje)</w:t>
      </w:r>
      <w:r w:rsidRPr="00470C3F">
        <w:rPr>
          <w:rFonts w:ascii="Times New Roman" w:eastAsia="Times New Roman" w:hAnsi="Times New Roman"/>
          <w:sz w:val="24"/>
          <w:szCs w:val="24"/>
          <w:lang w:eastAsia="lt-LT"/>
        </w:rPr>
        <w:t xml:space="preserve"> </w:t>
      </w:r>
      <w:r w:rsidR="00056908" w:rsidRPr="00470C3F">
        <w:rPr>
          <w:rFonts w:ascii="Times New Roman" w:eastAsia="Times New Roman" w:hAnsi="Times New Roman"/>
          <w:sz w:val="24"/>
          <w:szCs w:val="24"/>
          <w:lang w:eastAsia="lt-LT"/>
        </w:rPr>
        <w:t>metu nustatoma, kokiais būdais ir priemonėmis sistemų dalyviai informuoja savo esamus ir būsimus indėlininkus/investuotojus apie indėlių/įsipareigojimų investuotojams draudimą, įvertina skleidžiamos informacijos turinį ir teikimo būdą</w:t>
      </w:r>
      <w:r w:rsidR="007950DD" w:rsidRPr="00470C3F">
        <w:rPr>
          <w:rFonts w:ascii="Times New Roman" w:eastAsia="Times New Roman" w:hAnsi="Times New Roman"/>
          <w:sz w:val="24"/>
          <w:szCs w:val="24"/>
          <w:lang w:eastAsia="lt-LT"/>
        </w:rPr>
        <w:t>, kaip reikalauja IĮIDĮ</w:t>
      </w:r>
      <w:r w:rsidR="00056908" w:rsidRPr="00470C3F">
        <w:rPr>
          <w:rFonts w:ascii="Times New Roman" w:eastAsia="Times New Roman" w:hAnsi="Times New Roman"/>
          <w:sz w:val="24"/>
          <w:szCs w:val="24"/>
          <w:lang w:eastAsia="lt-LT"/>
        </w:rPr>
        <w:t xml:space="preserve">. </w:t>
      </w:r>
      <w:r w:rsidR="00493481" w:rsidRPr="00470C3F">
        <w:rPr>
          <w:rFonts w:ascii="Times New Roman" w:eastAsia="Times New Roman" w:hAnsi="Times New Roman"/>
          <w:sz w:val="24"/>
          <w:szCs w:val="24"/>
          <w:lang w:eastAsia="lt-LT"/>
        </w:rPr>
        <w:t xml:space="preserve">Jei </w:t>
      </w:r>
      <w:r w:rsidR="00297F20" w:rsidRPr="00470C3F">
        <w:rPr>
          <w:rFonts w:ascii="Times New Roman" w:eastAsia="Times New Roman" w:hAnsi="Times New Roman"/>
          <w:sz w:val="24"/>
          <w:szCs w:val="24"/>
          <w:lang w:eastAsia="lt-LT"/>
        </w:rPr>
        <w:t xml:space="preserve">planinės </w:t>
      </w:r>
      <w:r w:rsidR="00493481" w:rsidRPr="00470C3F">
        <w:rPr>
          <w:rFonts w:ascii="Times New Roman" w:eastAsia="Times New Roman" w:hAnsi="Times New Roman"/>
          <w:sz w:val="24"/>
          <w:szCs w:val="24"/>
          <w:lang w:eastAsia="lt-LT"/>
        </w:rPr>
        <w:t>informavimo apie draudimą</w:t>
      </w:r>
      <w:r w:rsidR="008D0067" w:rsidRPr="00470C3F">
        <w:rPr>
          <w:rFonts w:ascii="Times New Roman" w:eastAsia="Times New Roman" w:hAnsi="Times New Roman"/>
          <w:sz w:val="24"/>
          <w:szCs w:val="24"/>
          <w:lang w:eastAsia="lt-LT"/>
        </w:rPr>
        <w:t xml:space="preserve"> </w:t>
      </w:r>
      <w:r w:rsidR="00493481" w:rsidRPr="00470C3F">
        <w:rPr>
          <w:rFonts w:ascii="Times New Roman" w:eastAsia="Times New Roman" w:hAnsi="Times New Roman"/>
          <w:sz w:val="24"/>
          <w:szCs w:val="24"/>
          <w:lang w:eastAsia="lt-LT"/>
        </w:rPr>
        <w:t>stebėsenos metu nustatomos klaidos ar pažeidimai, ir  IDS dalyvis ar ĮIDS dalyvis iki stebėsenos laikotarpio pabaigos ištaiso klaidas, laikoma, kad IDS dalyvis ar ĮIDS dalyvis</w:t>
      </w:r>
      <w:r w:rsidR="008D0067" w:rsidRPr="00470C3F">
        <w:rPr>
          <w:rFonts w:ascii="Times New Roman" w:eastAsia="Times New Roman" w:hAnsi="Times New Roman"/>
          <w:sz w:val="24"/>
          <w:szCs w:val="24"/>
          <w:lang w:eastAsia="lt-LT"/>
        </w:rPr>
        <w:t xml:space="preserve"> planinės</w:t>
      </w:r>
      <w:r w:rsidR="00493481" w:rsidRPr="00470C3F">
        <w:rPr>
          <w:rFonts w:ascii="Times New Roman" w:eastAsia="Times New Roman" w:hAnsi="Times New Roman"/>
          <w:sz w:val="24"/>
          <w:szCs w:val="24"/>
          <w:lang w:eastAsia="lt-LT"/>
        </w:rPr>
        <w:t xml:space="preserve"> stebėsenos laikotarpyje tinkamai užtikrina </w:t>
      </w:r>
      <w:r w:rsidR="00C976F7" w:rsidRPr="00470C3F">
        <w:rPr>
          <w:rFonts w:ascii="Times New Roman" w:eastAsia="Times New Roman" w:hAnsi="Times New Roman"/>
          <w:sz w:val="24"/>
          <w:szCs w:val="24"/>
          <w:lang w:eastAsia="lt-LT"/>
        </w:rPr>
        <w:t>informavimą apie draudimą</w:t>
      </w:r>
      <w:r w:rsidR="00493481" w:rsidRPr="00470C3F">
        <w:rPr>
          <w:rFonts w:ascii="Times New Roman" w:eastAsia="Times New Roman" w:hAnsi="Times New Roman"/>
          <w:sz w:val="24"/>
          <w:szCs w:val="24"/>
          <w:lang w:eastAsia="lt-LT"/>
        </w:rPr>
        <w:t>.</w:t>
      </w:r>
    </w:p>
    <w:p w14:paraId="0D5B87D9" w14:textId="62C9319E" w:rsidR="00AB699B" w:rsidRPr="00470C3F" w:rsidRDefault="00665A29" w:rsidP="006F171C">
      <w:pPr>
        <w:pStyle w:val="ListParagraph"/>
        <w:numPr>
          <w:ilvl w:val="0"/>
          <w:numId w:val="31"/>
        </w:numPr>
        <w:tabs>
          <w:tab w:val="left" w:pos="710"/>
          <w:tab w:val="left" w:pos="993"/>
        </w:tabs>
        <w:spacing w:after="0" w:line="240" w:lineRule="auto"/>
        <w:ind w:left="0" w:firstLine="567"/>
        <w:jc w:val="both"/>
        <w:rPr>
          <w:i/>
          <w:iCs/>
          <w:szCs w:val="24"/>
        </w:rPr>
      </w:pPr>
      <w:bookmarkStart w:id="40" w:name="_Hlk87530552"/>
      <w:r w:rsidRPr="00470C3F">
        <w:rPr>
          <w:rFonts w:ascii="Times New Roman" w:eastAsia="Times New Roman" w:hAnsi="Times New Roman"/>
          <w:sz w:val="24"/>
          <w:szCs w:val="24"/>
          <w:lang w:eastAsia="lt-LT"/>
        </w:rPr>
        <w:t xml:space="preserve">Atliekant planinę stebėseną vietoje, </w:t>
      </w:r>
      <w:r w:rsidR="0058602F" w:rsidRPr="00470C3F">
        <w:rPr>
          <w:rFonts w:ascii="Times New Roman" w:eastAsia="Times New Roman" w:hAnsi="Times New Roman"/>
          <w:sz w:val="24"/>
          <w:szCs w:val="24"/>
          <w:lang w:eastAsia="lt-LT"/>
        </w:rPr>
        <w:t>vertin</w:t>
      </w:r>
      <w:r w:rsidR="00FA793E" w:rsidRPr="00470C3F">
        <w:rPr>
          <w:rFonts w:ascii="Times New Roman" w:eastAsia="Times New Roman" w:hAnsi="Times New Roman"/>
          <w:sz w:val="24"/>
          <w:szCs w:val="24"/>
          <w:lang w:eastAsia="lt-LT"/>
        </w:rPr>
        <w:t>ami</w:t>
      </w:r>
      <w:r w:rsidRPr="00470C3F">
        <w:rPr>
          <w:rFonts w:ascii="Times New Roman" w:eastAsia="Times New Roman" w:hAnsi="Times New Roman"/>
          <w:sz w:val="24"/>
          <w:szCs w:val="24"/>
          <w:lang w:eastAsia="lt-LT"/>
        </w:rPr>
        <w:t xml:space="preserve"> sistemų dalyvių </w:t>
      </w:r>
      <w:r w:rsidR="00567D8F" w:rsidRPr="00470C3F">
        <w:rPr>
          <w:rFonts w:ascii="Times New Roman" w:eastAsia="Times New Roman" w:hAnsi="Times New Roman"/>
          <w:sz w:val="24"/>
          <w:szCs w:val="24"/>
          <w:lang w:eastAsia="lt-LT"/>
        </w:rPr>
        <w:t xml:space="preserve">vietoje </w:t>
      </w:r>
      <w:r w:rsidRPr="00470C3F">
        <w:rPr>
          <w:rFonts w:ascii="Times New Roman" w:eastAsia="Times New Roman" w:hAnsi="Times New Roman"/>
          <w:sz w:val="24"/>
          <w:szCs w:val="24"/>
          <w:lang w:eastAsia="lt-LT"/>
        </w:rPr>
        <w:t>pateikti duomenys vertinimo srityse (</w:t>
      </w:r>
      <w:r w:rsidRPr="00470C3F">
        <w:rPr>
          <w:rFonts w:ascii="Times New Roman" w:hAnsi="Times New Roman"/>
          <w:sz w:val="24"/>
          <w:szCs w:val="24"/>
          <w:lang w:eastAsia="lt-LT"/>
        </w:rPr>
        <w:t>įmokų</w:t>
      </w:r>
      <w:r w:rsidR="00A51368" w:rsidRPr="00470C3F">
        <w:rPr>
          <w:rFonts w:ascii="Times New Roman" w:hAnsi="Times New Roman"/>
          <w:sz w:val="24"/>
          <w:szCs w:val="24"/>
          <w:lang w:eastAsia="lt-LT"/>
        </w:rPr>
        <w:t xml:space="preserve"> stebėsena</w:t>
      </w:r>
      <w:r w:rsidRPr="00470C3F">
        <w:rPr>
          <w:rFonts w:ascii="Times New Roman" w:hAnsi="Times New Roman"/>
          <w:sz w:val="24"/>
          <w:szCs w:val="24"/>
          <w:lang w:eastAsia="lt-LT"/>
        </w:rPr>
        <w:t>, išmokų</w:t>
      </w:r>
      <w:r w:rsidR="00A51368" w:rsidRPr="00470C3F">
        <w:rPr>
          <w:rFonts w:ascii="Times New Roman" w:hAnsi="Times New Roman"/>
          <w:sz w:val="24"/>
          <w:szCs w:val="24"/>
          <w:lang w:eastAsia="lt-LT"/>
        </w:rPr>
        <w:t xml:space="preserve"> stebėsena</w:t>
      </w:r>
      <w:r w:rsidRPr="00470C3F">
        <w:rPr>
          <w:rFonts w:ascii="Times New Roman" w:hAnsi="Times New Roman"/>
          <w:sz w:val="24"/>
          <w:szCs w:val="24"/>
          <w:lang w:eastAsia="lt-LT"/>
        </w:rPr>
        <w:t xml:space="preserve"> ir informavimo apie draudimą</w:t>
      </w:r>
      <w:r w:rsidR="00A51368" w:rsidRPr="00470C3F">
        <w:rPr>
          <w:rFonts w:ascii="Times New Roman" w:hAnsi="Times New Roman"/>
          <w:sz w:val="24"/>
          <w:szCs w:val="24"/>
          <w:lang w:eastAsia="lt-LT"/>
        </w:rPr>
        <w:t xml:space="preserve"> stebėsena</w:t>
      </w:r>
      <w:r w:rsidRPr="00470C3F">
        <w:rPr>
          <w:rFonts w:ascii="Times New Roman" w:hAnsi="Times New Roman"/>
          <w:sz w:val="24"/>
          <w:szCs w:val="24"/>
          <w:lang w:eastAsia="lt-LT"/>
        </w:rPr>
        <w:t>)</w:t>
      </w:r>
      <w:bookmarkStart w:id="41" w:name="_Hlk76980113"/>
      <w:bookmarkEnd w:id="40"/>
      <w:r w:rsidR="00E56054" w:rsidRPr="00470C3F">
        <w:rPr>
          <w:rFonts w:ascii="Times New Roman" w:hAnsi="Times New Roman"/>
          <w:sz w:val="24"/>
          <w:szCs w:val="24"/>
          <w:lang w:eastAsia="lt-LT"/>
        </w:rPr>
        <w:t xml:space="preserve"> ir kita vietoje esanti ir stebėsenai būtina informacija</w:t>
      </w:r>
      <w:r w:rsidR="006F171C" w:rsidRPr="00470C3F">
        <w:rPr>
          <w:rFonts w:ascii="Times New Roman" w:hAnsi="Times New Roman"/>
          <w:sz w:val="24"/>
          <w:szCs w:val="24"/>
          <w:lang w:eastAsia="lt-LT"/>
        </w:rPr>
        <w:t>.</w:t>
      </w:r>
    </w:p>
    <w:p w14:paraId="4ADB4DAA" w14:textId="09986D49" w:rsidR="00AB699B" w:rsidRPr="00470C3F" w:rsidRDefault="00AB699B" w:rsidP="00616C54">
      <w:pPr>
        <w:pStyle w:val="Heading3"/>
        <w:spacing w:before="0" w:after="0" w:line="240" w:lineRule="auto"/>
        <w:rPr>
          <w:rFonts w:cs="Times New Roman"/>
          <w:i w:val="0"/>
          <w:iCs/>
          <w:szCs w:val="24"/>
        </w:rPr>
      </w:pPr>
    </w:p>
    <w:p w14:paraId="3B51B2F9" w14:textId="77777777" w:rsidR="00B06017" w:rsidRPr="00470C3F" w:rsidRDefault="00B06017" w:rsidP="00616C54">
      <w:pPr>
        <w:spacing w:after="0"/>
      </w:pPr>
    </w:p>
    <w:p w14:paraId="1755D3FB" w14:textId="3E1F1E54" w:rsidR="00FD687E" w:rsidRPr="00470C3F" w:rsidRDefault="00056908" w:rsidP="00005EDE">
      <w:pPr>
        <w:pStyle w:val="Heading3"/>
        <w:spacing w:before="0" w:after="0" w:line="240" w:lineRule="auto"/>
        <w:rPr>
          <w:rFonts w:cs="Times New Roman"/>
          <w:i w:val="0"/>
          <w:iCs/>
          <w:szCs w:val="24"/>
        </w:rPr>
      </w:pPr>
      <w:bookmarkStart w:id="42" w:name="_Toc88511020"/>
      <w:bookmarkStart w:id="43" w:name="_Toc88515068"/>
      <w:r w:rsidRPr="00470C3F">
        <w:rPr>
          <w:rFonts w:cs="Times New Roman"/>
          <w:i w:val="0"/>
          <w:iCs/>
          <w:szCs w:val="24"/>
        </w:rPr>
        <w:t>IV SKYRIUS</w:t>
      </w:r>
      <w:bookmarkEnd w:id="42"/>
      <w:bookmarkEnd w:id="43"/>
      <w:r w:rsidRPr="00470C3F">
        <w:rPr>
          <w:rFonts w:cs="Times New Roman"/>
          <w:i w:val="0"/>
          <w:iCs/>
          <w:szCs w:val="24"/>
        </w:rPr>
        <w:t xml:space="preserve"> </w:t>
      </w:r>
    </w:p>
    <w:p w14:paraId="618FC4B4" w14:textId="307C8DD2" w:rsidR="00056908" w:rsidRPr="00470C3F" w:rsidRDefault="00E56054" w:rsidP="00005EDE">
      <w:pPr>
        <w:pStyle w:val="Heading3"/>
        <w:spacing w:before="0" w:after="0" w:line="240" w:lineRule="auto"/>
        <w:rPr>
          <w:rFonts w:cs="Times New Roman"/>
          <w:i w:val="0"/>
          <w:iCs/>
          <w:szCs w:val="24"/>
        </w:rPr>
      </w:pPr>
      <w:bookmarkStart w:id="44" w:name="_Toc88511021"/>
      <w:bookmarkStart w:id="45" w:name="_Toc88515069"/>
      <w:r w:rsidRPr="00470C3F">
        <w:rPr>
          <w:rFonts w:cs="Times New Roman"/>
          <w:i w:val="0"/>
          <w:iCs/>
          <w:szCs w:val="24"/>
        </w:rPr>
        <w:t xml:space="preserve">PLANINĖS </w:t>
      </w:r>
      <w:r w:rsidRPr="00470C3F">
        <w:rPr>
          <w:i w:val="0"/>
          <w:iCs/>
          <w:szCs w:val="24"/>
          <w:lang w:eastAsia="lt-LT"/>
        </w:rPr>
        <w:t xml:space="preserve">NUOTOLINĖS STEBĖSENOS </w:t>
      </w:r>
      <w:r w:rsidR="00A37AAD" w:rsidRPr="00470C3F">
        <w:rPr>
          <w:i w:val="0"/>
          <w:iCs/>
          <w:szCs w:val="24"/>
          <w:lang w:eastAsia="lt-LT"/>
        </w:rPr>
        <w:t>A</w:t>
      </w:r>
      <w:r w:rsidR="00466C05" w:rsidRPr="00470C3F">
        <w:rPr>
          <w:i w:val="0"/>
          <w:iCs/>
          <w:szCs w:val="24"/>
          <w:lang w:eastAsia="lt-LT"/>
        </w:rPr>
        <w:t>R</w:t>
      </w:r>
      <w:r w:rsidR="00A37AAD" w:rsidRPr="00470C3F">
        <w:rPr>
          <w:i w:val="0"/>
          <w:iCs/>
          <w:szCs w:val="24"/>
          <w:lang w:eastAsia="lt-LT"/>
        </w:rPr>
        <w:t>BA</w:t>
      </w:r>
      <w:r w:rsidRPr="00470C3F">
        <w:rPr>
          <w:i w:val="0"/>
          <w:iCs/>
          <w:szCs w:val="24"/>
          <w:lang w:eastAsia="lt-LT"/>
        </w:rPr>
        <w:t xml:space="preserve"> PLANINĖS STEBĖSENOS VIETOJE</w:t>
      </w:r>
      <w:r w:rsidRPr="00470C3F">
        <w:rPr>
          <w:rFonts w:cs="Times New Roman"/>
          <w:i w:val="0"/>
          <w:iCs/>
          <w:szCs w:val="24"/>
        </w:rPr>
        <w:t xml:space="preserve"> </w:t>
      </w:r>
      <w:r w:rsidR="00056908" w:rsidRPr="00470C3F">
        <w:rPr>
          <w:rFonts w:cs="Times New Roman"/>
          <w:i w:val="0"/>
          <w:iCs/>
          <w:szCs w:val="24"/>
        </w:rPr>
        <w:t>ĮFORMINIMAS</w:t>
      </w:r>
      <w:bookmarkEnd w:id="44"/>
      <w:bookmarkEnd w:id="45"/>
    </w:p>
    <w:bookmarkEnd w:id="41"/>
    <w:p w14:paraId="64958F98" w14:textId="073701AB" w:rsidR="00056908" w:rsidRPr="00470C3F" w:rsidRDefault="00056908" w:rsidP="00005EDE">
      <w:pPr>
        <w:tabs>
          <w:tab w:val="left" w:pos="993"/>
        </w:tabs>
        <w:spacing w:after="0" w:line="240" w:lineRule="auto"/>
        <w:jc w:val="both"/>
        <w:rPr>
          <w:rFonts w:ascii="Times New Roman" w:eastAsia="Times New Roman" w:hAnsi="Times New Roman"/>
          <w:sz w:val="24"/>
          <w:szCs w:val="24"/>
          <w:lang w:eastAsia="lt-LT"/>
        </w:rPr>
      </w:pPr>
    </w:p>
    <w:p w14:paraId="12B535FC" w14:textId="1B448DD4" w:rsidR="00EC3D21" w:rsidRPr="00470C3F" w:rsidRDefault="00020712" w:rsidP="00CC02D9">
      <w:pPr>
        <w:pStyle w:val="ListParagraph"/>
        <w:numPr>
          <w:ilvl w:val="0"/>
          <w:numId w:val="31"/>
        </w:numPr>
        <w:tabs>
          <w:tab w:val="left" w:pos="710"/>
          <w:tab w:val="left" w:pos="993"/>
        </w:tabs>
        <w:spacing w:after="0" w:line="240" w:lineRule="auto"/>
        <w:ind w:left="0" w:firstLine="567"/>
        <w:jc w:val="both"/>
        <w:rPr>
          <w:rFonts w:ascii="Times New Roman" w:hAnsi="Times New Roman"/>
          <w:sz w:val="24"/>
          <w:szCs w:val="24"/>
          <w:lang w:eastAsia="lt-LT"/>
        </w:rPr>
      </w:pPr>
      <w:r w:rsidRPr="00470C3F">
        <w:rPr>
          <w:rFonts w:ascii="Times New Roman" w:hAnsi="Times New Roman"/>
          <w:sz w:val="24"/>
          <w:szCs w:val="24"/>
          <w:lang w:eastAsia="lt-LT"/>
        </w:rPr>
        <w:t xml:space="preserve">Planinė </w:t>
      </w:r>
      <w:r w:rsidR="00E56054" w:rsidRPr="00470C3F">
        <w:rPr>
          <w:rFonts w:ascii="Times New Roman" w:hAnsi="Times New Roman"/>
          <w:sz w:val="24"/>
          <w:szCs w:val="24"/>
          <w:lang w:eastAsia="lt-LT"/>
        </w:rPr>
        <w:t xml:space="preserve">nuotolinė stebėsena ir planinė stebėsena vietoje </w:t>
      </w:r>
      <w:r w:rsidR="00056908" w:rsidRPr="00470C3F">
        <w:rPr>
          <w:rFonts w:ascii="Times New Roman" w:hAnsi="Times New Roman"/>
          <w:sz w:val="24"/>
          <w:szCs w:val="24"/>
          <w:lang w:eastAsia="lt-LT"/>
        </w:rPr>
        <w:t>įforminama</w:t>
      </w:r>
      <w:r w:rsidR="00EC3D21" w:rsidRPr="00470C3F">
        <w:rPr>
          <w:rFonts w:ascii="Times New Roman" w:hAnsi="Times New Roman"/>
          <w:sz w:val="24"/>
          <w:szCs w:val="24"/>
          <w:lang w:eastAsia="lt-LT"/>
        </w:rPr>
        <w:t>:</w:t>
      </w:r>
    </w:p>
    <w:p w14:paraId="37A5AFC4" w14:textId="6E115063" w:rsidR="00EC3D21" w:rsidRPr="00470C3F" w:rsidRDefault="00056908" w:rsidP="00746459">
      <w:pPr>
        <w:pStyle w:val="ListParagraph"/>
        <w:numPr>
          <w:ilvl w:val="1"/>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 xml:space="preserve">surašant </w:t>
      </w:r>
      <w:r w:rsidR="00EC3D21" w:rsidRPr="00470C3F">
        <w:rPr>
          <w:rFonts w:ascii="Times New Roman" w:eastAsia="Times New Roman" w:hAnsi="Times New Roman"/>
          <w:sz w:val="24"/>
          <w:szCs w:val="24"/>
          <w:lang w:eastAsia="lt-LT"/>
        </w:rPr>
        <w:t xml:space="preserve">vieną bendrą konsoliduotą </w:t>
      </w:r>
      <w:r w:rsidR="00EB3DAE" w:rsidRPr="00470C3F">
        <w:rPr>
          <w:rFonts w:ascii="Times New Roman" w:eastAsia="Times New Roman" w:hAnsi="Times New Roman"/>
          <w:sz w:val="24"/>
          <w:szCs w:val="24"/>
          <w:lang w:eastAsia="lt-LT"/>
        </w:rPr>
        <w:t xml:space="preserve">stebėsenos </w:t>
      </w:r>
      <w:r w:rsidR="00EC3D21" w:rsidRPr="00470C3F">
        <w:rPr>
          <w:rFonts w:ascii="Times New Roman" w:eastAsia="Times New Roman" w:hAnsi="Times New Roman"/>
          <w:sz w:val="24"/>
          <w:szCs w:val="24"/>
          <w:lang w:eastAsia="lt-LT"/>
        </w:rPr>
        <w:t xml:space="preserve">ataskaitą visiems </w:t>
      </w:r>
      <w:r w:rsidR="00C26955" w:rsidRPr="00470C3F">
        <w:rPr>
          <w:rFonts w:ascii="Times New Roman" w:eastAsia="Times New Roman" w:hAnsi="Times New Roman"/>
          <w:sz w:val="24"/>
          <w:szCs w:val="24"/>
          <w:lang w:eastAsia="lt-LT"/>
        </w:rPr>
        <w:t xml:space="preserve">sistemų </w:t>
      </w:r>
      <w:r w:rsidR="00EC3D21" w:rsidRPr="00470C3F">
        <w:rPr>
          <w:rFonts w:ascii="Times New Roman" w:eastAsia="Times New Roman" w:hAnsi="Times New Roman"/>
          <w:sz w:val="24"/>
          <w:szCs w:val="24"/>
          <w:lang w:eastAsia="lt-LT"/>
        </w:rPr>
        <w:t>dalyviams, pasirašomą visų DPS darbuotojų, kurie buvo paskirti stebėtojais (</w:t>
      </w:r>
      <w:r w:rsidR="00FA0DEA" w:rsidRPr="00470C3F">
        <w:rPr>
          <w:rFonts w:ascii="Times New Roman" w:eastAsia="Times New Roman" w:hAnsi="Times New Roman"/>
          <w:sz w:val="24"/>
          <w:szCs w:val="24"/>
          <w:lang w:eastAsia="lt-LT"/>
        </w:rPr>
        <w:t xml:space="preserve">Aprašo </w:t>
      </w:r>
      <w:r w:rsidR="00B9129A" w:rsidRPr="00470C3F">
        <w:rPr>
          <w:rFonts w:ascii="Times New Roman" w:eastAsia="Times New Roman" w:hAnsi="Times New Roman"/>
          <w:sz w:val="24"/>
          <w:szCs w:val="24"/>
          <w:lang w:eastAsia="lt-LT"/>
        </w:rPr>
        <w:t>2</w:t>
      </w:r>
      <w:r w:rsidR="00EC3D21" w:rsidRPr="00470C3F">
        <w:rPr>
          <w:rFonts w:ascii="Times New Roman" w:eastAsia="Times New Roman" w:hAnsi="Times New Roman"/>
          <w:sz w:val="24"/>
          <w:szCs w:val="24"/>
          <w:lang w:eastAsia="lt-LT"/>
        </w:rPr>
        <w:t xml:space="preserve"> priedas)</w:t>
      </w:r>
      <w:r w:rsidR="000B6EB2" w:rsidRPr="00470C3F">
        <w:rPr>
          <w:rFonts w:ascii="Times New Roman" w:eastAsia="Times New Roman" w:hAnsi="Times New Roman"/>
          <w:sz w:val="24"/>
          <w:szCs w:val="24"/>
          <w:lang w:eastAsia="lt-LT"/>
        </w:rPr>
        <w:t xml:space="preserve">. </w:t>
      </w:r>
      <w:r w:rsidR="00742787" w:rsidRPr="00470C3F">
        <w:rPr>
          <w:rFonts w:ascii="Times New Roman" w:eastAsia="Times New Roman" w:hAnsi="Times New Roman"/>
          <w:sz w:val="24"/>
          <w:szCs w:val="24"/>
          <w:lang w:eastAsia="lt-LT"/>
        </w:rPr>
        <w:t>Konsoliduota stebėsenos a</w:t>
      </w:r>
      <w:r w:rsidR="000C24B6" w:rsidRPr="00470C3F">
        <w:rPr>
          <w:rFonts w:ascii="Times New Roman" w:eastAsia="Times New Roman" w:hAnsi="Times New Roman"/>
          <w:sz w:val="24"/>
          <w:szCs w:val="24"/>
          <w:lang w:eastAsia="lt-LT"/>
        </w:rPr>
        <w:t xml:space="preserve">taskaita </w:t>
      </w:r>
      <w:r w:rsidR="00FA0DEA" w:rsidRPr="00470C3F">
        <w:rPr>
          <w:rFonts w:ascii="Times New Roman" w:eastAsia="Times New Roman" w:hAnsi="Times New Roman"/>
          <w:sz w:val="24"/>
          <w:szCs w:val="24"/>
          <w:lang w:eastAsia="lt-LT"/>
        </w:rPr>
        <w:t>(Aprašo 2 pried</w:t>
      </w:r>
      <w:r w:rsidR="00182E0F" w:rsidRPr="00470C3F">
        <w:rPr>
          <w:rFonts w:ascii="Times New Roman" w:eastAsia="Times New Roman" w:hAnsi="Times New Roman"/>
          <w:sz w:val="24"/>
          <w:szCs w:val="24"/>
          <w:lang w:eastAsia="lt-LT"/>
        </w:rPr>
        <w:t>as</w:t>
      </w:r>
      <w:r w:rsidR="00B865D2" w:rsidRPr="00470C3F">
        <w:rPr>
          <w:rFonts w:ascii="Times New Roman" w:eastAsia="Times New Roman" w:hAnsi="Times New Roman"/>
          <w:sz w:val="24"/>
          <w:szCs w:val="24"/>
          <w:lang w:eastAsia="lt-LT"/>
        </w:rPr>
        <w:t xml:space="preserve"> be konsoliduotos </w:t>
      </w:r>
      <w:r w:rsidR="00690F2D" w:rsidRPr="00470C3F">
        <w:rPr>
          <w:rFonts w:ascii="Times New Roman" w:eastAsia="Times New Roman" w:hAnsi="Times New Roman"/>
          <w:sz w:val="24"/>
          <w:szCs w:val="24"/>
          <w:lang w:eastAsia="lt-LT"/>
        </w:rPr>
        <w:t xml:space="preserve">stebėsenos </w:t>
      </w:r>
      <w:r w:rsidR="00B865D2" w:rsidRPr="00470C3F">
        <w:rPr>
          <w:rFonts w:ascii="Times New Roman" w:eastAsia="Times New Roman" w:hAnsi="Times New Roman"/>
          <w:sz w:val="24"/>
          <w:szCs w:val="24"/>
          <w:lang w:eastAsia="lt-LT"/>
        </w:rPr>
        <w:t>ataskaitos 1 ir 2 priedo</w:t>
      </w:r>
      <w:r w:rsidR="00FA0DEA" w:rsidRPr="00470C3F">
        <w:rPr>
          <w:rFonts w:ascii="Times New Roman" w:eastAsia="Times New Roman" w:hAnsi="Times New Roman"/>
          <w:sz w:val="24"/>
          <w:szCs w:val="24"/>
          <w:lang w:eastAsia="lt-LT"/>
        </w:rPr>
        <w:t xml:space="preserve">) </w:t>
      </w:r>
      <w:r w:rsidR="000C24B6" w:rsidRPr="00470C3F">
        <w:rPr>
          <w:rFonts w:ascii="Times New Roman" w:eastAsia="Times New Roman" w:hAnsi="Times New Roman"/>
          <w:sz w:val="24"/>
          <w:szCs w:val="24"/>
          <w:lang w:eastAsia="lt-LT"/>
        </w:rPr>
        <w:t>s</w:t>
      </w:r>
      <w:r w:rsidR="006E20B8" w:rsidRPr="00470C3F">
        <w:rPr>
          <w:rFonts w:ascii="Times New Roman" w:eastAsia="Times New Roman" w:hAnsi="Times New Roman"/>
          <w:sz w:val="24"/>
          <w:szCs w:val="24"/>
          <w:lang w:eastAsia="lt-LT"/>
        </w:rPr>
        <w:t xml:space="preserve">iunčiama visiems </w:t>
      </w:r>
      <w:r w:rsidR="000C24B6" w:rsidRPr="00470C3F">
        <w:rPr>
          <w:rFonts w:ascii="Times New Roman" w:eastAsia="Times New Roman" w:hAnsi="Times New Roman"/>
          <w:sz w:val="24"/>
          <w:szCs w:val="24"/>
          <w:lang w:eastAsia="lt-LT"/>
        </w:rPr>
        <w:t xml:space="preserve">sistemų </w:t>
      </w:r>
      <w:r w:rsidR="006E20B8" w:rsidRPr="00470C3F">
        <w:rPr>
          <w:rFonts w:ascii="Times New Roman" w:eastAsia="Times New Roman" w:hAnsi="Times New Roman"/>
          <w:sz w:val="24"/>
          <w:szCs w:val="24"/>
          <w:lang w:eastAsia="lt-LT"/>
        </w:rPr>
        <w:t>dalyviams bendram supažindinimui;</w:t>
      </w:r>
    </w:p>
    <w:p w14:paraId="4E15F0E6" w14:textId="0ACB27BD" w:rsidR="006F4B0E" w:rsidRPr="00470C3F" w:rsidRDefault="00B52CBF" w:rsidP="00CC02D9">
      <w:pPr>
        <w:pStyle w:val="ListParagraph"/>
        <w:numPr>
          <w:ilvl w:val="1"/>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DPS stebėtojų suformuota suvestinė apie kiekvieną stebėt</w:t>
      </w:r>
      <w:r w:rsidR="000B6EB2" w:rsidRPr="00470C3F">
        <w:rPr>
          <w:rFonts w:ascii="Times New Roman" w:eastAsia="Times New Roman" w:hAnsi="Times New Roman"/>
          <w:sz w:val="24"/>
          <w:szCs w:val="24"/>
          <w:lang w:eastAsia="lt-LT"/>
        </w:rPr>
        <w:t>ą sistem</w:t>
      </w:r>
      <w:r w:rsidR="00DA31D0" w:rsidRPr="00470C3F">
        <w:rPr>
          <w:rFonts w:ascii="Times New Roman" w:eastAsia="Times New Roman" w:hAnsi="Times New Roman"/>
          <w:sz w:val="24"/>
          <w:szCs w:val="24"/>
          <w:lang w:eastAsia="lt-LT"/>
        </w:rPr>
        <w:t>ų</w:t>
      </w:r>
      <w:r w:rsidRPr="00470C3F">
        <w:rPr>
          <w:rFonts w:ascii="Times New Roman" w:eastAsia="Times New Roman" w:hAnsi="Times New Roman"/>
          <w:sz w:val="24"/>
          <w:szCs w:val="24"/>
          <w:lang w:eastAsia="lt-LT"/>
        </w:rPr>
        <w:t xml:space="preserve"> dalyvį (</w:t>
      </w:r>
      <w:r w:rsidR="00FA0DEA" w:rsidRPr="00470C3F">
        <w:rPr>
          <w:rFonts w:ascii="Times New Roman" w:eastAsia="Times New Roman" w:hAnsi="Times New Roman"/>
          <w:sz w:val="24"/>
          <w:szCs w:val="24"/>
          <w:lang w:eastAsia="lt-LT"/>
        </w:rPr>
        <w:t xml:space="preserve">Aprašo </w:t>
      </w:r>
      <w:r w:rsidRPr="00470C3F">
        <w:rPr>
          <w:rFonts w:ascii="Times New Roman" w:eastAsia="Times New Roman" w:hAnsi="Times New Roman"/>
          <w:sz w:val="24"/>
          <w:szCs w:val="24"/>
          <w:lang w:eastAsia="lt-LT"/>
        </w:rPr>
        <w:t xml:space="preserve">2 priedo </w:t>
      </w:r>
      <w:r w:rsidR="00563886" w:rsidRPr="00470C3F">
        <w:rPr>
          <w:rFonts w:ascii="Times New Roman" w:eastAsia="Times New Roman" w:hAnsi="Times New Roman"/>
          <w:sz w:val="24"/>
          <w:szCs w:val="24"/>
          <w:lang w:val="en-US" w:eastAsia="lt-LT"/>
        </w:rPr>
        <w:t xml:space="preserve">1 </w:t>
      </w:r>
      <w:r w:rsidR="00E9067C" w:rsidRPr="00470C3F">
        <w:rPr>
          <w:rFonts w:ascii="Times New Roman" w:eastAsia="Times New Roman" w:hAnsi="Times New Roman"/>
          <w:sz w:val="24"/>
          <w:szCs w:val="24"/>
          <w:lang w:eastAsia="lt-LT"/>
        </w:rPr>
        <w:t xml:space="preserve">ir 2 </w:t>
      </w:r>
      <w:r w:rsidRPr="00470C3F">
        <w:rPr>
          <w:rFonts w:ascii="Times New Roman" w:eastAsia="Times New Roman" w:hAnsi="Times New Roman"/>
          <w:sz w:val="24"/>
          <w:szCs w:val="24"/>
          <w:lang w:eastAsia="lt-LT"/>
        </w:rPr>
        <w:t>prieda</w:t>
      </w:r>
      <w:r w:rsidR="00E9067C" w:rsidRPr="00470C3F">
        <w:rPr>
          <w:rFonts w:ascii="Times New Roman" w:eastAsia="Times New Roman" w:hAnsi="Times New Roman"/>
          <w:sz w:val="24"/>
          <w:szCs w:val="24"/>
          <w:lang w:eastAsia="lt-LT"/>
        </w:rPr>
        <w:t>i</w:t>
      </w:r>
      <w:r w:rsidRPr="00470C3F">
        <w:rPr>
          <w:rFonts w:ascii="Times New Roman" w:eastAsia="Times New Roman" w:hAnsi="Times New Roman"/>
          <w:sz w:val="24"/>
          <w:szCs w:val="24"/>
          <w:lang w:eastAsia="lt-LT"/>
        </w:rPr>
        <w:t xml:space="preserve">) </w:t>
      </w:r>
      <w:r w:rsidR="006E20B8" w:rsidRPr="00470C3F">
        <w:rPr>
          <w:rFonts w:ascii="Times New Roman" w:eastAsia="Times New Roman" w:hAnsi="Times New Roman"/>
          <w:sz w:val="24"/>
          <w:szCs w:val="24"/>
          <w:lang w:eastAsia="lt-LT"/>
        </w:rPr>
        <w:t>yra skirta vidinėms DPS darbuotojų reikmėms ir nėra siunčiama</w:t>
      </w:r>
      <w:r w:rsidR="00717C5C" w:rsidRPr="00470C3F">
        <w:rPr>
          <w:rFonts w:ascii="Times New Roman" w:eastAsia="Times New Roman" w:hAnsi="Times New Roman"/>
          <w:sz w:val="24"/>
          <w:szCs w:val="24"/>
          <w:lang w:eastAsia="lt-LT"/>
        </w:rPr>
        <w:t xml:space="preserve"> sistemų </w:t>
      </w:r>
      <w:r w:rsidR="006E20B8" w:rsidRPr="00470C3F">
        <w:rPr>
          <w:rFonts w:ascii="Times New Roman" w:eastAsia="Times New Roman" w:hAnsi="Times New Roman"/>
          <w:sz w:val="24"/>
          <w:szCs w:val="24"/>
          <w:lang w:eastAsia="lt-LT"/>
        </w:rPr>
        <w:t>dalyviams</w:t>
      </w:r>
      <w:r w:rsidR="00EC3D21" w:rsidRPr="00470C3F">
        <w:rPr>
          <w:rFonts w:ascii="Times New Roman" w:eastAsia="Times New Roman" w:hAnsi="Times New Roman"/>
          <w:sz w:val="24"/>
          <w:szCs w:val="24"/>
          <w:lang w:eastAsia="lt-LT"/>
        </w:rPr>
        <w:t>;</w:t>
      </w:r>
      <w:r w:rsidR="006F4B0E" w:rsidRPr="00470C3F">
        <w:rPr>
          <w:rFonts w:ascii="Times New Roman" w:eastAsia="Times New Roman" w:hAnsi="Times New Roman"/>
          <w:sz w:val="24"/>
          <w:szCs w:val="24"/>
          <w:lang w:eastAsia="lt-LT"/>
        </w:rPr>
        <w:t xml:space="preserve"> </w:t>
      </w:r>
    </w:p>
    <w:p w14:paraId="07F1785A" w14:textId="645CB6E9" w:rsidR="00947C23" w:rsidRPr="00470C3F" w:rsidRDefault="00376828" w:rsidP="00814B27">
      <w:pPr>
        <w:pStyle w:val="ListParagraph"/>
        <w:numPr>
          <w:ilvl w:val="1"/>
          <w:numId w:val="31"/>
        </w:numPr>
        <w:tabs>
          <w:tab w:val="left" w:pos="499"/>
          <w:tab w:val="left" w:pos="1134"/>
        </w:tabs>
        <w:spacing w:after="0" w:line="240" w:lineRule="auto"/>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A</w:t>
      </w:r>
      <w:r w:rsidR="00B52CBF" w:rsidRPr="00470C3F">
        <w:rPr>
          <w:rFonts w:ascii="Times New Roman" w:eastAsia="Times New Roman" w:hAnsi="Times New Roman"/>
          <w:sz w:val="24"/>
          <w:szCs w:val="24"/>
          <w:lang w:eastAsia="lt-LT"/>
        </w:rPr>
        <w:t xml:space="preserve">tskira konkretaus </w:t>
      </w:r>
      <w:r w:rsidR="00717C5C" w:rsidRPr="00470C3F">
        <w:rPr>
          <w:rFonts w:ascii="Times New Roman" w:eastAsia="Times New Roman" w:hAnsi="Times New Roman"/>
          <w:sz w:val="24"/>
          <w:szCs w:val="24"/>
          <w:lang w:eastAsia="lt-LT"/>
        </w:rPr>
        <w:t>sistem</w:t>
      </w:r>
      <w:r w:rsidR="00DA31D0" w:rsidRPr="00470C3F">
        <w:rPr>
          <w:rFonts w:ascii="Times New Roman" w:eastAsia="Times New Roman" w:hAnsi="Times New Roman"/>
          <w:sz w:val="24"/>
          <w:szCs w:val="24"/>
          <w:lang w:eastAsia="lt-LT"/>
        </w:rPr>
        <w:t>ų</w:t>
      </w:r>
      <w:r w:rsidR="00717C5C" w:rsidRPr="00470C3F">
        <w:rPr>
          <w:rFonts w:ascii="Times New Roman" w:eastAsia="Times New Roman" w:hAnsi="Times New Roman"/>
          <w:sz w:val="24"/>
          <w:szCs w:val="24"/>
          <w:lang w:eastAsia="lt-LT"/>
        </w:rPr>
        <w:t xml:space="preserve"> </w:t>
      </w:r>
      <w:r w:rsidR="00B52CBF" w:rsidRPr="00470C3F">
        <w:rPr>
          <w:rFonts w:ascii="Times New Roman" w:eastAsia="Times New Roman" w:hAnsi="Times New Roman"/>
          <w:sz w:val="24"/>
          <w:szCs w:val="24"/>
          <w:lang w:eastAsia="lt-LT"/>
        </w:rPr>
        <w:t xml:space="preserve">dalyvio </w:t>
      </w:r>
      <w:r w:rsidR="008C6895" w:rsidRPr="00470C3F">
        <w:rPr>
          <w:rFonts w:ascii="Times New Roman" w:eastAsia="Times New Roman" w:hAnsi="Times New Roman"/>
          <w:sz w:val="24"/>
          <w:szCs w:val="24"/>
          <w:lang w:eastAsia="lt-LT"/>
        </w:rPr>
        <w:t xml:space="preserve">stebėsenos </w:t>
      </w:r>
      <w:r w:rsidR="00B52CBF" w:rsidRPr="00470C3F">
        <w:rPr>
          <w:rFonts w:ascii="Times New Roman" w:eastAsia="Times New Roman" w:hAnsi="Times New Roman"/>
          <w:sz w:val="24"/>
          <w:szCs w:val="24"/>
          <w:lang w:eastAsia="lt-LT"/>
        </w:rPr>
        <w:t xml:space="preserve">ataskaita surašoma tik tuo atveju, kai </w:t>
      </w:r>
      <w:r w:rsidR="00717C5C" w:rsidRPr="00470C3F">
        <w:rPr>
          <w:rFonts w:ascii="Times New Roman" w:eastAsia="Times New Roman" w:hAnsi="Times New Roman"/>
          <w:sz w:val="24"/>
          <w:szCs w:val="24"/>
          <w:lang w:eastAsia="lt-LT"/>
        </w:rPr>
        <w:t>sistem</w:t>
      </w:r>
      <w:r w:rsidR="00DA31D0" w:rsidRPr="00470C3F">
        <w:rPr>
          <w:rFonts w:ascii="Times New Roman" w:eastAsia="Times New Roman" w:hAnsi="Times New Roman"/>
          <w:sz w:val="24"/>
          <w:szCs w:val="24"/>
          <w:lang w:eastAsia="lt-LT"/>
        </w:rPr>
        <w:t>ų</w:t>
      </w:r>
      <w:r w:rsidR="00717C5C" w:rsidRPr="00470C3F">
        <w:rPr>
          <w:rFonts w:ascii="Times New Roman" w:eastAsia="Times New Roman" w:hAnsi="Times New Roman"/>
          <w:sz w:val="24"/>
          <w:szCs w:val="24"/>
          <w:lang w:eastAsia="lt-LT"/>
        </w:rPr>
        <w:t xml:space="preserve"> </w:t>
      </w:r>
    </w:p>
    <w:p w14:paraId="7F31FD8C" w14:textId="4DD78B5D" w:rsidR="00746459" w:rsidRPr="00470C3F" w:rsidRDefault="00B52CBF" w:rsidP="00947C23">
      <w:pPr>
        <w:tabs>
          <w:tab w:val="left" w:pos="499"/>
          <w:tab w:val="left" w:pos="1134"/>
        </w:tabs>
        <w:spacing w:after="0" w:line="240" w:lineRule="auto"/>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 xml:space="preserve">dalyviui </w:t>
      </w:r>
      <w:r w:rsidR="00EC3D21" w:rsidRPr="00470C3F">
        <w:rPr>
          <w:rFonts w:ascii="Times New Roman" w:eastAsia="Times New Roman" w:hAnsi="Times New Roman"/>
          <w:sz w:val="24"/>
          <w:szCs w:val="24"/>
          <w:lang w:eastAsia="lt-LT"/>
        </w:rPr>
        <w:t>buvo</w:t>
      </w:r>
      <w:r w:rsidR="00717C5C" w:rsidRPr="00470C3F">
        <w:rPr>
          <w:rFonts w:ascii="Times New Roman" w:eastAsia="Times New Roman" w:hAnsi="Times New Roman"/>
          <w:sz w:val="24"/>
          <w:szCs w:val="24"/>
          <w:lang w:eastAsia="lt-LT"/>
        </w:rPr>
        <w:t xml:space="preserve"> </w:t>
      </w:r>
      <w:r w:rsidR="00EC3D21" w:rsidRPr="00470C3F">
        <w:rPr>
          <w:rFonts w:ascii="Times New Roman" w:eastAsia="Times New Roman" w:hAnsi="Times New Roman"/>
          <w:sz w:val="24"/>
          <w:szCs w:val="24"/>
          <w:lang w:eastAsia="lt-LT"/>
        </w:rPr>
        <w:t xml:space="preserve">nustatytas pažeidimas bent vienoje iš trijų </w:t>
      </w:r>
      <w:r w:rsidR="008C6895" w:rsidRPr="00470C3F">
        <w:rPr>
          <w:rFonts w:ascii="Times New Roman" w:eastAsia="Times New Roman" w:hAnsi="Times New Roman"/>
          <w:sz w:val="24"/>
          <w:szCs w:val="24"/>
          <w:lang w:eastAsia="lt-LT"/>
        </w:rPr>
        <w:t xml:space="preserve">planinės </w:t>
      </w:r>
      <w:bookmarkStart w:id="46" w:name="_Hlk88133272"/>
      <w:r w:rsidR="008C6895" w:rsidRPr="00470C3F">
        <w:rPr>
          <w:rFonts w:ascii="Times New Roman" w:eastAsia="Times New Roman" w:hAnsi="Times New Roman"/>
          <w:sz w:val="24"/>
          <w:szCs w:val="24"/>
          <w:lang w:eastAsia="lt-LT"/>
        </w:rPr>
        <w:t>stebėsenos</w:t>
      </w:r>
      <w:bookmarkEnd w:id="46"/>
      <w:r w:rsidR="008C6895" w:rsidRPr="00470C3F">
        <w:rPr>
          <w:rFonts w:ascii="Times New Roman" w:eastAsia="Times New Roman" w:hAnsi="Times New Roman"/>
          <w:sz w:val="24"/>
          <w:szCs w:val="24"/>
          <w:lang w:eastAsia="lt-LT"/>
        </w:rPr>
        <w:t xml:space="preserve"> </w:t>
      </w:r>
      <w:r w:rsidR="00EC3D21" w:rsidRPr="00470C3F">
        <w:rPr>
          <w:rFonts w:ascii="Times New Roman" w:eastAsia="Times New Roman" w:hAnsi="Times New Roman"/>
          <w:sz w:val="24"/>
          <w:szCs w:val="24"/>
          <w:lang w:eastAsia="lt-LT"/>
        </w:rPr>
        <w:t>sričių</w:t>
      </w:r>
      <w:r w:rsidR="004B14AA" w:rsidRPr="00470C3F">
        <w:rPr>
          <w:rFonts w:ascii="Times New Roman" w:eastAsia="Times New Roman" w:hAnsi="Times New Roman"/>
          <w:sz w:val="24"/>
          <w:szCs w:val="24"/>
          <w:lang w:eastAsia="lt-LT"/>
        </w:rPr>
        <w:t xml:space="preserve"> (įmokų stebėsena, išmokų stebėsena ir informavimo apie draudimą stebėsena)</w:t>
      </w:r>
      <w:r w:rsidRPr="00470C3F">
        <w:rPr>
          <w:rFonts w:ascii="Times New Roman" w:eastAsia="Times New Roman" w:hAnsi="Times New Roman"/>
          <w:sz w:val="24"/>
          <w:szCs w:val="24"/>
          <w:lang w:eastAsia="lt-LT"/>
        </w:rPr>
        <w:t xml:space="preserve">. Individualią </w:t>
      </w:r>
      <w:r w:rsidR="00AA59B3" w:rsidRPr="00470C3F">
        <w:rPr>
          <w:rFonts w:ascii="Times New Roman" w:eastAsia="Times New Roman" w:hAnsi="Times New Roman"/>
          <w:sz w:val="24"/>
          <w:szCs w:val="24"/>
          <w:lang w:eastAsia="lt-LT"/>
        </w:rPr>
        <w:t>stebėsenos</w:t>
      </w:r>
      <w:r w:rsidR="001E3BE2"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 xml:space="preserve">ataskaitą </w:t>
      </w:r>
      <w:r w:rsidR="004B14AA" w:rsidRPr="00470C3F">
        <w:rPr>
          <w:rFonts w:ascii="Times New Roman" w:eastAsia="Times New Roman" w:hAnsi="Times New Roman"/>
          <w:sz w:val="24"/>
          <w:szCs w:val="24"/>
          <w:lang w:eastAsia="lt-LT"/>
        </w:rPr>
        <w:t>sistem</w:t>
      </w:r>
      <w:r w:rsidR="00DA31D0" w:rsidRPr="00470C3F">
        <w:rPr>
          <w:rFonts w:ascii="Times New Roman" w:eastAsia="Times New Roman" w:hAnsi="Times New Roman"/>
          <w:sz w:val="24"/>
          <w:szCs w:val="24"/>
          <w:lang w:eastAsia="lt-LT"/>
        </w:rPr>
        <w:t>ų</w:t>
      </w:r>
      <w:r w:rsidR="004B14AA" w:rsidRPr="00470C3F">
        <w:rPr>
          <w:rFonts w:ascii="Times New Roman" w:eastAsia="Times New Roman" w:hAnsi="Times New Roman"/>
          <w:sz w:val="24"/>
          <w:szCs w:val="24"/>
          <w:lang w:eastAsia="lt-LT"/>
        </w:rPr>
        <w:t xml:space="preserve"> dalyviui </w:t>
      </w:r>
      <w:r w:rsidRPr="00470C3F">
        <w:rPr>
          <w:rFonts w:ascii="Times New Roman" w:eastAsia="Times New Roman" w:hAnsi="Times New Roman"/>
          <w:sz w:val="24"/>
          <w:szCs w:val="24"/>
          <w:lang w:eastAsia="lt-LT"/>
        </w:rPr>
        <w:t>(</w:t>
      </w:r>
      <w:r w:rsidR="00FA0DEA" w:rsidRPr="00470C3F">
        <w:rPr>
          <w:rFonts w:ascii="Times New Roman" w:eastAsia="Times New Roman" w:hAnsi="Times New Roman"/>
          <w:sz w:val="24"/>
          <w:szCs w:val="24"/>
          <w:lang w:eastAsia="lt-LT"/>
        </w:rPr>
        <w:t xml:space="preserve">Aprašo </w:t>
      </w:r>
      <w:r w:rsidRPr="00470C3F">
        <w:rPr>
          <w:rFonts w:ascii="Times New Roman" w:eastAsia="Times New Roman" w:hAnsi="Times New Roman"/>
          <w:sz w:val="24"/>
          <w:szCs w:val="24"/>
          <w:lang w:eastAsia="lt-LT"/>
        </w:rPr>
        <w:t>3 priedas)</w:t>
      </w:r>
      <w:r w:rsidR="004B14AA"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 xml:space="preserve">suformuoja ir </w:t>
      </w:r>
      <w:r w:rsidR="00EC3D21" w:rsidRPr="00470C3F">
        <w:rPr>
          <w:rFonts w:ascii="Times New Roman" w:eastAsia="Times New Roman" w:hAnsi="Times New Roman"/>
          <w:sz w:val="24"/>
          <w:szCs w:val="24"/>
          <w:lang w:eastAsia="lt-LT"/>
        </w:rPr>
        <w:t>pasirašo konkretus stebėtojas ir vertintojas.</w:t>
      </w:r>
      <w:r w:rsidR="006E20B8" w:rsidRPr="00470C3F">
        <w:rPr>
          <w:rFonts w:ascii="Times New Roman" w:eastAsia="Times New Roman" w:hAnsi="Times New Roman"/>
          <w:sz w:val="24"/>
          <w:szCs w:val="24"/>
          <w:lang w:eastAsia="lt-LT"/>
        </w:rPr>
        <w:t xml:space="preserve"> </w:t>
      </w:r>
      <w:bookmarkStart w:id="47" w:name="_Hlk76970481"/>
      <w:r w:rsidR="00AC1284" w:rsidRPr="00470C3F">
        <w:rPr>
          <w:rFonts w:ascii="Times New Roman" w:eastAsia="Times New Roman" w:hAnsi="Times New Roman"/>
          <w:sz w:val="24"/>
          <w:szCs w:val="24"/>
          <w:lang w:eastAsia="lt-LT"/>
        </w:rPr>
        <w:t>Esant poreikiui, DPS iki sistemų dalyvio stebėsenos laikotarpio pabaigos (iki individualios stebėsenos ataskaitos surašymo) organizuojamas preliminarių stebėsenos rezultatų aptarimas su sistemų dalyviu.</w:t>
      </w:r>
    </w:p>
    <w:p w14:paraId="4E3D02A1" w14:textId="5EAD4A86" w:rsidR="00576B89" w:rsidRPr="00470C3F" w:rsidRDefault="00FE06D3" w:rsidP="00746459">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 xml:space="preserve">Konsoliduota </w:t>
      </w:r>
      <w:r w:rsidR="001E3BE2" w:rsidRPr="00470C3F">
        <w:rPr>
          <w:rFonts w:ascii="Times New Roman" w:eastAsia="Times New Roman" w:hAnsi="Times New Roman"/>
          <w:sz w:val="24"/>
          <w:szCs w:val="24"/>
          <w:lang w:eastAsia="lt-LT"/>
        </w:rPr>
        <w:t>s</w:t>
      </w:r>
      <w:r w:rsidR="001F7AE0" w:rsidRPr="00470C3F">
        <w:rPr>
          <w:rFonts w:ascii="Times New Roman" w:eastAsia="Times New Roman" w:hAnsi="Times New Roman"/>
          <w:sz w:val="24"/>
          <w:szCs w:val="24"/>
          <w:lang w:eastAsia="lt-LT"/>
        </w:rPr>
        <w:t xml:space="preserve">tebėsenos </w:t>
      </w:r>
      <w:r w:rsidR="00C976F7" w:rsidRPr="00470C3F">
        <w:rPr>
          <w:rFonts w:ascii="Times New Roman" w:eastAsia="Times New Roman" w:hAnsi="Times New Roman"/>
          <w:sz w:val="24"/>
          <w:szCs w:val="24"/>
          <w:lang w:eastAsia="lt-LT"/>
        </w:rPr>
        <w:t>ataskait</w:t>
      </w:r>
      <w:r w:rsidRPr="00470C3F">
        <w:rPr>
          <w:rFonts w:ascii="Times New Roman" w:eastAsia="Times New Roman" w:hAnsi="Times New Roman"/>
          <w:sz w:val="24"/>
          <w:szCs w:val="24"/>
          <w:lang w:eastAsia="lt-LT"/>
        </w:rPr>
        <w:t>a</w:t>
      </w:r>
      <w:r w:rsidR="00E9067C" w:rsidRPr="00470C3F">
        <w:rPr>
          <w:rFonts w:ascii="Times New Roman" w:eastAsia="Times New Roman" w:hAnsi="Times New Roman"/>
          <w:sz w:val="24"/>
          <w:szCs w:val="24"/>
          <w:lang w:eastAsia="lt-LT"/>
        </w:rPr>
        <w:t xml:space="preserve"> </w:t>
      </w:r>
      <w:bookmarkEnd w:id="47"/>
      <w:r w:rsidR="00EC3D21" w:rsidRPr="00470C3F">
        <w:rPr>
          <w:rFonts w:ascii="Times New Roman" w:eastAsia="Times New Roman" w:hAnsi="Times New Roman"/>
          <w:sz w:val="24"/>
          <w:szCs w:val="24"/>
          <w:lang w:eastAsia="lt-LT"/>
        </w:rPr>
        <w:t>(</w:t>
      </w:r>
      <w:r w:rsidR="001E3BE2" w:rsidRPr="00470C3F">
        <w:rPr>
          <w:rFonts w:ascii="Times New Roman" w:eastAsia="Times New Roman" w:hAnsi="Times New Roman"/>
          <w:sz w:val="24"/>
          <w:szCs w:val="24"/>
          <w:lang w:eastAsia="lt-LT"/>
        </w:rPr>
        <w:t xml:space="preserve">Aprašo </w:t>
      </w:r>
      <w:r w:rsidR="00E9067C" w:rsidRPr="00470C3F">
        <w:rPr>
          <w:rFonts w:ascii="Times New Roman" w:eastAsia="Times New Roman" w:hAnsi="Times New Roman"/>
          <w:sz w:val="24"/>
          <w:szCs w:val="24"/>
          <w:lang w:eastAsia="lt-LT"/>
        </w:rPr>
        <w:t xml:space="preserve">2 </w:t>
      </w:r>
      <w:r w:rsidR="00EC3D21" w:rsidRPr="00470C3F">
        <w:rPr>
          <w:rFonts w:ascii="Times New Roman" w:eastAsia="Times New Roman" w:hAnsi="Times New Roman"/>
          <w:sz w:val="24"/>
          <w:szCs w:val="24"/>
          <w:lang w:eastAsia="lt-LT"/>
        </w:rPr>
        <w:t>prieda</w:t>
      </w:r>
      <w:r w:rsidRPr="00470C3F">
        <w:rPr>
          <w:rFonts w:ascii="Times New Roman" w:eastAsia="Times New Roman" w:hAnsi="Times New Roman"/>
          <w:sz w:val="24"/>
          <w:szCs w:val="24"/>
          <w:lang w:eastAsia="lt-LT"/>
        </w:rPr>
        <w:t>s</w:t>
      </w:r>
      <w:r w:rsidR="00EC3D21" w:rsidRPr="00470C3F">
        <w:rPr>
          <w:rFonts w:ascii="Times New Roman" w:eastAsia="Times New Roman" w:hAnsi="Times New Roman"/>
          <w:sz w:val="24"/>
          <w:szCs w:val="24"/>
          <w:lang w:eastAsia="lt-LT"/>
        </w:rPr>
        <w:t>)</w:t>
      </w:r>
      <w:r w:rsidR="004A36DF" w:rsidRPr="00470C3F">
        <w:rPr>
          <w:rFonts w:ascii="Times New Roman" w:eastAsia="Times New Roman" w:hAnsi="Times New Roman"/>
          <w:sz w:val="24"/>
          <w:szCs w:val="24"/>
          <w:lang w:eastAsia="lt-LT"/>
        </w:rPr>
        <w:t xml:space="preserve"> </w:t>
      </w:r>
      <w:r w:rsidR="00E9067C" w:rsidRPr="00470C3F">
        <w:rPr>
          <w:rFonts w:ascii="Times New Roman" w:eastAsia="Times New Roman" w:hAnsi="Times New Roman"/>
          <w:sz w:val="24"/>
          <w:szCs w:val="24"/>
          <w:lang w:eastAsia="lt-LT"/>
        </w:rPr>
        <w:t>galutinai parengia</w:t>
      </w:r>
      <w:r w:rsidRPr="00470C3F">
        <w:rPr>
          <w:rFonts w:ascii="Times New Roman" w:eastAsia="Times New Roman" w:hAnsi="Times New Roman"/>
          <w:sz w:val="24"/>
          <w:szCs w:val="24"/>
          <w:lang w:eastAsia="lt-LT"/>
        </w:rPr>
        <w:t>ma</w:t>
      </w:r>
      <w:r w:rsidR="00E9067C" w:rsidRPr="00470C3F">
        <w:rPr>
          <w:rFonts w:ascii="Times New Roman" w:eastAsia="Times New Roman" w:hAnsi="Times New Roman"/>
          <w:sz w:val="24"/>
          <w:szCs w:val="24"/>
          <w:lang w:eastAsia="lt-LT"/>
        </w:rPr>
        <w:t xml:space="preserve"> ir išsiunčiam</w:t>
      </w:r>
      <w:r w:rsidRPr="00470C3F">
        <w:rPr>
          <w:rFonts w:ascii="Times New Roman" w:eastAsia="Times New Roman" w:hAnsi="Times New Roman"/>
          <w:sz w:val="24"/>
          <w:szCs w:val="24"/>
          <w:lang w:eastAsia="lt-LT"/>
        </w:rPr>
        <w:t>a</w:t>
      </w:r>
      <w:r w:rsidR="00E9067C" w:rsidRPr="00470C3F">
        <w:rPr>
          <w:rFonts w:ascii="Times New Roman" w:eastAsia="Times New Roman" w:hAnsi="Times New Roman"/>
          <w:sz w:val="24"/>
          <w:szCs w:val="24"/>
          <w:lang w:eastAsia="lt-LT"/>
        </w:rPr>
        <w:t xml:space="preserve"> </w:t>
      </w:r>
      <w:r w:rsidR="00AD4E0C" w:rsidRPr="00470C3F">
        <w:rPr>
          <w:rFonts w:ascii="Times New Roman" w:eastAsia="Times New Roman" w:hAnsi="Times New Roman"/>
          <w:sz w:val="24"/>
          <w:szCs w:val="24"/>
          <w:lang w:eastAsia="lt-LT"/>
        </w:rPr>
        <w:t xml:space="preserve">sistemų dalyviams </w:t>
      </w:r>
      <w:r w:rsidR="00576B89" w:rsidRPr="00470C3F">
        <w:rPr>
          <w:rFonts w:ascii="Times New Roman" w:eastAsia="Times New Roman" w:hAnsi="Times New Roman"/>
          <w:sz w:val="24"/>
          <w:szCs w:val="24"/>
          <w:lang w:eastAsia="lt-LT"/>
        </w:rPr>
        <w:t>iki birželio 10 d</w:t>
      </w:r>
      <w:r w:rsidR="00F769BE" w:rsidRPr="00470C3F">
        <w:rPr>
          <w:rFonts w:ascii="Times New Roman" w:eastAsia="Times New Roman" w:hAnsi="Times New Roman"/>
          <w:sz w:val="24"/>
          <w:szCs w:val="24"/>
          <w:lang w:eastAsia="lt-LT"/>
        </w:rPr>
        <w:t>ienos</w:t>
      </w:r>
      <w:r w:rsidR="00576B89" w:rsidRPr="00470C3F">
        <w:rPr>
          <w:rFonts w:ascii="Times New Roman" w:eastAsia="Times New Roman" w:hAnsi="Times New Roman"/>
          <w:sz w:val="24"/>
          <w:szCs w:val="24"/>
          <w:lang w:eastAsia="lt-LT"/>
        </w:rPr>
        <w:t xml:space="preserve">. </w:t>
      </w:r>
      <w:r w:rsidR="00B865D2" w:rsidRPr="00470C3F">
        <w:rPr>
          <w:rFonts w:ascii="Times New Roman" w:eastAsia="Times New Roman" w:hAnsi="Times New Roman"/>
          <w:sz w:val="24"/>
          <w:szCs w:val="24"/>
          <w:lang w:eastAsia="lt-LT"/>
        </w:rPr>
        <w:t>Individuali stebėsenos ataskaita išsiunčiama (elektroniniu paštu) konkrečiam sistemų dalyviui per 1 darbo dieną po to, kai sistemų dalyviams jau yra išsiųsta konsoliduota stebėsenos ataskaita.</w:t>
      </w:r>
    </w:p>
    <w:p w14:paraId="22E3BCB4" w14:textId="7412D7CE" w:rsidR="00B35295" w:rsidRPr="00470C3F" w:rsidRDefault="00C71D26" w:rsidP="00CC02D9">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Už</w:t>
      </w:r>
      <w:r w:rsidR="00BE13F4" w:rsidRPr="00470C3F">
        <w:rPr>
          <w:rFonts w:ascii="Times New Roman" w:eastAsia="Times New Roman" w:hAnsi="Times New Roman"/>
          <w:sz w:val="24"/>
          <w:szCs w:val="24"/>
          <w:lang w:eastAsia="lt-LT"/>
        </w:rPr>
        <w:t xml:space="preserve"> planinės</w:t>
      </w:r>
      <w:r w:rsidRPr="00470C3F">
        <w:rPr>
          <w:rFonts w:ascii="Times New Roman" w:eastAsia="Times New Roman" w:hAnsi="Times New Roman"/>
          <w:sz w:val="24"/>
          <w:szCs w:val="24"/>
          <w:lang w:eastAsia="lt-LT"/>
        </w:rPr>
        <w:t xml:space="preserve"> </w:t>
      </w:r>
      <w:r w:rsidR="00BE13F4" w:rsidRPr="00470C3F">
        <w:rPr>
          <w:rFonts w:ascii="Times New Roman" w:eastAsia="Times New Roman" w:hAnsi="Times New Roman"/>
          <w:sz w:val="24"/>
          <w:szCs w:val="24"/>
          <w:lang w:eastAsia="lt-LT"/>
        </w:rPr>
        <w:t xml:space="preserve">stebėsenos </w:t>
      </w:r>
      <w:r w:rsidR="00C976F7" w:rsidRPr="00470C3F">
        <w:rPr>
          <w:rFonts w:ascii="Times New Roman" w:eastAsia="Times New Roman" w:hAnsi="Times New Roman"/>
          <w:sz w:val="24"/>
          <w:szCs w:val="24"/>
          <w:lang w:eastAsia="lt-LT"/>
        </w:rPr>
        <w:t>ataskait</w:t>
      </w:r>
      <w:r w:rsidR="006E20B8" w:rsidRPr="00470C3F">
        <w:rPr>
          <w:rFonts w:ascii="Times New Roman" w:eastAsia="Times New Roman" w:hAnsi="Times New Roman"/>
          <w:sz w:val="24"/>
          <w:szCs w:val="24"/>
          <w:lang w:eastAsia="lt-LT"/>
        </w:rPr>
        <w:t>ose</w:t>
      </w:r>
      <w:r w:rsidR="00C976F7"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 xml:space="preserve">nurodytos informacijos teisingumą atsako kiekvienas stebėseną atlikęs ir </w:t>
      </w:r>
      <w:r w:rsidR="00390B41" w:rsidRPr="00470C3F">
        <w:rPr>
          <w:rFonts w:ascii="Times New Roman" w:eastAsia="Times New Roman" w:hAnsi="Times New Roman"/>
          <w:sz w:val="24"/>
          <w:szCs w:val="24"/>
          <w:lang w:eastAsia="lt-LT"/>
        </w:rPr>
        <w:t xml:space="preserve">stebėsenos atskaitą </w:t>
      </w:r>
      <w:r w:rsidRPr="00470C3F">
        <w:rPr>
          <w:rFonts w:ascii="Times New Roman" w:eastAsia="Times New Roman" w:hAnsi="Times New Roman"/>
          <w:sz w:val="24"/>
          <w:szCs w:val="24"/>
          <w:lang w:eastAsia="lt-LT"/>
        </w:rPr>
        <w:t>pasirašęs stebėtojas</w:t>
      </w:r>
      <w:r w:rsidR="00020712" w:rsidRPr="00470C3F">
        <w:rPr>
          <w:rFonts w:ascii="Times New Roman" w:eastAsia="Times New Roman" w:hAnsi="Times New Roman"/>
          <w:sz w:val="24"/>
          <w:szCs w:val="24"/>
          <w:lang w:eastAsia="lt-LT"/>
        </w:rPr>
        <w:t xml:space="preserve"> </w:t>
      </w:r>
      <w:r w:rsidR="00D317A7" w:rsidRPr="00470C3F">
        <w:rPr>
          <w:rFonts w:ascii="Times New Roman" w:eastAsia="Times New Roman" w:hAnsi="Times New Roman"/>
          <w:sz w:val="24"/>
          <w:szCs w:val="24"/>
          <w:lang w:eastAsia="lt-LT"/>
        </w:rPr>
        <w:t>bei vertintojas (pateiktos stebėsenos medžiagos r</w:t>
      </w:r>
      <w:r w:rsidR="006E20B8" w:rsidRPr="00470C3F">
        <w:rPr>
          <w:rFonts w:ascii="Times New Roman" w:eastAsia="Times New Roman" w:hAnsi="Times New Roman"/>
          <w:sz w:val="24"/>
          <w:szCs w:val="24"/>
          <w:lang w:eastAsia="lt-LT"/>
        </w:rPr>
        <w:t>ibose</w:t>
      </w:r>
      <w:r w:rsidR="00D317A7" w:rsidRPr="00470C3F">
        <w:rPr>
          <w:rFonts w:ascii="Times New Roman" w:eastAsia="Times New Roman" w:hAnsi="Times New Roman"/>
          <w:sz w:val="24"/>
          <w:szCs w:val="24"/>
          <w:lang w:eastAsia="lt-LT"/>
        </w:rPr>
        <w:t>)</w:t>
      </w:r>
      <w:r w:rsidRPr="00470C3F">
        <w:rPr>
          <w:rFonts w:ascii="Times New Roman" w:eastAsia="Times New Roman" w:hAnsi="Times New Roman"/>
          <w:sz w:val="24"/>
          <w:szCs w:val="24"/>
          <w:lang w:eastAsia="lt-LT"/>
        </w:rPr>
        <w:t>.</w:t>
      </w:r>
    </w:p>
    <w:p w14:paraId="6AA64B29" w14:textId="4DF856E8" w:rsidR="00C71D26" w:rsidRPr="00470C3F" w:rsidRDefault="009E39A5" w:rsidP="00CC02D9">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Jei atlikus</w:t>
      </w:r>
      <w:r w:rsidR="00BE13F4" w:rsidRPr="00470C3F">
        <w:rPr>
          <w:rFonts w:ascii="Times New Roman" w:eastAsia="Times New Roman" w:hAnsi="Times New Roman"/>
          <w:sz w:val="24"/>
          <w:szCs w:val="24"/>
          <w:lang w:eastAsia="lt-LT"/>
        </w:rPr>
        <w:t xml:space="preserve"> planinę</w:t>
      </w:r>
      <w:r w:rsidRPr="00470C3F">
        <w:rPr>
          <w:rFonts w:ascii="Times New Roman" w:eastAsia="Times New Roman" w:hAnsi="Times New Roman"/>
          <w:sz w:val="24"/>
          <w:szCs w:val="24"/>
          <w:lang w:eastAsia="lt-LT"/>
        </w:rPr>
        <w:t xml:space="preserve"> </w:t>
      </w:r>
      <w:r w:rsidR="00E4272B" w:rsidRPr="00470C3F">
        <w:rPr>
          <w:rFonts w:ascii="Times New Roman" w:eastAsia="Times New Roman" w:hAnsi="Times New Roman"/>
          <w:sz w:val="24"/>
          <w:szCs w:val="24"/>
          <w:lang w:eastAsia="lt-LT"/>
        </w:rPr>
        <w:t xml:space="preserve">stebėseną </w:t>
      </w:r>
      <w:r w:rsidRPr="00470C3F">
        <w:rPr>
          <w:rFonts w:ascii="Times New Roman" w:eastAsia="Times New Roman" w:hAnsi="Times New Roman"/>
          <w:sz w:val="24"/>
          <w:szCs w:val="24"/>
          <w:lang w:eastAsia="lt-LT"/>
        </w:rPr>
        <w:t>nustatomas IĮIDĮ ir jo įgyvendinamųjų teisės aktų nustatytų reikalavimų nevykdymas ar netinkamas jų vykdymas, t</w:t>
      </w:r>
      <w:r w:rsidR="00CE34A2" w:rsidRPr="00470C3F">
        <w:rPr>
          <w:rFonts w:ascii="Times New Roman" w:eastAsia="Times New Roman" w:hAnsi="Times New Roman"/>
          <w:sz w:val="24"/>
          <w:szCs w:val="24"/>
          <w:lang w:eastAsia="lt-LT"/>
        </w:rPr>
        <w:t>uomet</w:t>
      </w:r>
      <w:r w:rsidR="00344021" w:rsidRPr="00470C3F">
        <w:rPr>
          <w:rFonts w:ascii="Times New Roman" w:eastAsia="Times New Roman" w:hAnsi="Times New Roman"/>
          <w:sz w:val="24"/>
          <w:szCs w:val="24"/>
          <w:lang w:eastAsia="lt-LT"/>
        </w:rPr>
        <w:t xml:space="preserve"> </w:t>
      </w:r>
      <w:r w:rsidR="006E20B8" w:rsidRPr="00470C3F">
        <w:rPr>
          <w:rFonts w:ascii="Times New Roman" w:eastAsia="Times New Roman" w:hAnsi="Times New Roman"/>
          <w:sz w:val="24"/>
          <w:szCs w:val="24"/>
          <w:lang w:eastAsia="lt-LT"/>
        </w:rPr>
        <w:t xml:space="preserve">šie neatitikimai aprašomi atskiroje konkretaus </w:t>
      </w:r>
      <w:r w:rsidR="00076EEF" w:rsidRPr="00470C3F">
        <w:rPr>
          <w:rFonts w:ascii="Times New Roman" w:eastAsia="Times New Roman" w:hAnsi="Times New Roman"/>
          <w:sz w:val="24"/>
          <w:szCs w:val="24"/>
          <w:lang w:eastAsia="lt-LT"/>
        </w:rPr>
        <w:t>sistem</w:t>
      </w:r>
      <w:r w:rsidR="00DA31D0" w:rsidRPr="00470C3F">
        <w:rPr>
          <w:rFonts w:ascii="Times New Roman" w:eastAsia="Times New Roman" w:hAnsi="Times New Roman"/>
          <w:sz w:val="24"/>
          <w:szCs w:val="24"/>
          <w:lang w:eastAsia="lt-LT"/>
        </w:rPr>
        <w:t>ų</w:t>
      </w:r>
      <w:r w:rsidR="00076EEF" w:rsidRPr="00470C3F">
        <w:rPr>
          <w:rFonts w:ascii="Times New Roman" w:eastAsia="Times New Roman" w:hAnsi="Times New Roman"/>
          <w:sz w:val="24"/>
          <w:szCs w:val="24"/>
          <w:lang w:eastAsia="lt-LT"/>
        </w:rPr>
        <w:t xml:space="preserve"> </w:t>
      </w:r>
      <w:r w:rsidR="006E20B8" w:rsidRPr="00470C3F">
        <w:rPr>
          <w:rFonts w:ascii="Times New Roman" w:eastAsia="Times New Roman" w:hAnsi="Times New Roman"/>
          <w:sz w:val="24"/>
          <w:szCs w:val="24"/>
          <w:lang w:eastAsia="lt-LT"/>
        </w:rPr>
        <w:t xml:space="preserve">dalyvio </w:t>
      </w:r>
      <w:r w:rsidR="00076EEF" w:rsidRPr="00470C3F">
        <w:rPr>
          <w:rFonts w:ascii="Times New Roman" w:eastAsia="Times New Roman" w:hAnsi="Times New Roman"/>
          <w:sz w:val="24"/>
          <w:szCs w:val="24"/>
          <w:lang w:eastAsia="lt-LT"/>
        </w:rPr>
        <w:t xml:space="preserve">stebėsenos </w:t>
      </w:r>
      <w:r w:rsidR="006E20B8" w:rsidRPr="00470C3F">
        <w:rPr>
          <w:rFonts w:ascii="Times New Roman" w:eastAsia="Times New Roman" w:hAnsi="Times New Roman"/>
          <w:sz w:val="24"/>
          <w:szCs w:val="24"/>
          <w:lang w:eastAsia="lt-LT"/>
        </w:rPr>
        <w:t>ataskaitoje (</w:t>
      </w:r>
      <w:r w:rsidR="00165875" w:rsidRPr="00470C3F">
        <w:rPr>
          <w:rFonts w:ascii="Times New Roman" w:eastAsia="Times New Roman" w:hAnsi="Times New Roman"/>
          <w:sz w:val="24"/>
          <w:szCs w:val="24"/>
          <w:lang w:eastAsia="lt-LT"/>
        </w:rPr>
        <w:t xml:space="preserve">Aprašo </w:t>
      </w:r>
      <w:r w:rsidR="006E20B8" w:rsidRPr="00470C3F">
        <w:rPr>
          <w:rFonts w:ascii="Times New Roman" w:eastAsia="Times New Roman" w:hAnsi="Times New Roman"/>
          <w:sz w:val="24"/>
          <w:szCs w:val="24"/>
          <w:lang w:eastAsia="lt-LT"/>
        </w:rPr>
        <w:t xml:space="preserve">3 priedas), </w:t>
      </w:r>
      <w:r w:rsidR="00C07F98" w:rsidRPr="00470C3F">
        <w:rPr>
          <w:rFonts w:ascii="Times New Roman" w:eastAsia="Times New Roman" w:hAnsi="Times New Roman"/>
          <w:sz w:val="24"/>
          <w:szCs w:val="24"/>
          <w:lang w:eastAsia="lt-LT"/>
        </w:rPr>
        <w:t>pateikiamos</w:t>
      </w:r>
      <w:r w:rsidRPr="00470C3F">
        <w:rPr>
          <w:rFonts w:ascii="Times New Roman" w:eastAsia="Times New Roman" w:hAnsi="Times New Roman"/>
          <w:sz w:val="24"/>
          <w:szCs w:val="24"/>
          <w:lang w:eastAsia="lt-LT"/>
        </w:rPr>
        <w:t xml:space="preserve"> neatitikimų šalinimo rekomendacijos </w:t>
      </w:r>
      <w:r w:rsidR="00CE5204" w:rsidRPr="00470C3F">
        <w:rPr>
          <w:rFonts w:ascii="Times New Roman" w:eastAsia="Times New Roman" w:hAnsi="Times New Roman"/>
          <w:sz w:val="24"/>
          <w:szCs w:val="24"/>
          <w:lang w:eastAsia="lt-LT"/>
        </w:rPr>
        <w:t xml:space="preserve">(Aprašo 4 priedas) </w:t>
      </w:r>
      <w:r w:rsidRPr="00470C3F">
        <w:rPr>
          <w:rFonts w:ascii="Times New Roman" w:eastAsia="Times New Roman" w:hAnsi="Times New Roman"/>
          <w:sz w:val="24"/>
          <w:szCs w:val="24"/>
          <w:lang w:eastAsia="lt-LT"/>
        </w:rPr>
        <w:t xml:space="preserve">ir </w:t>
      </w:r>
      <w:r w:rsidR="00BE50AA" w:rsidRPr="00470C3F">
        <w:rPr>
          <w:rFonts w:ascii="Times New Roman" w:eastAsia="Times New Roman" w:hAnsi="Times New Roman"/>
          <w:sz w:val="24"/>
          <w:szCs w:val="24"/>
          <w:lang w:eastAsia="lt-LT"/>
        </w:rPr>
        <w:t xml:space="preserve">nurodomas </w:t>
      </w:r>
      <w:r w:rsidRPr="00470C3F">
        <w:rPr>
          <w:rFonts w:ascii="Times New Roman" w:eastAsia="Times New Roman" w:hAnsi="Times New Roman"/>
          <w:sz w:val="24"/>
          <w:szCs w:val="24"/>
          <w:lang w:eastAsia="lt-LT"/>
        </w:rPr>
        <w:t>terminas (</w:t>
      </w:r>
      <w:r w:rsidR="00023D55" w:rsidRPr="00470C3F">
        <w:rPr>
          <w:rFonts w:ascii="Times New Roman" w:eastAsia="Times New Roman" w:hAnsi="Times New Roman"/>
          <w:sz w:val="24"/>
          <w:szCs w:val="24"/>
          <w:lang w:eastAsia="lt-LT"/>
        </w:rPr>
        <w:t>ne vėliau, kaip</w:t>
      </w:r>
      <w:r w:rsidRPr="00470C3F">
        <w:rPr>
          <w:rFonts w:ascii="Times New Roman" w:eastAsia="Times New Roman" w:hAnsi="Times New Roman"/>
          <w:sz w:val="24"/>
          <w:szCs w:val="24"/>
          <w:lang w:eastAsia="lt-LT"/>
        </w:rPr>
        <w:t xml:space="preserve"> per 1 mėnesį nuo </w:t>
      </w:r>
      <w:r w:rsidR="00C07F98" w:rsidRPr="00470C3F">
        <w:rPr>
          <w:rFonts w:ascii="Times New Roman" w:eastAsia="Times New Roman" w:hAnsi="Times New Roman"/>
          <w:sz w:val="24"/>
          <w:szCs w:val="24"/>
          <w:lang w:eastAsia="lt-LT"/>
        </w:rPr>
        <w:t>individualios stebėsenos atskaitos sistem</w:t>
      </w:r>
      <w:r w:rsidR="00AB1D04" w:rsidRPr="00470C3F">
        <w:rPr>
          <w:rFonts w:ascii="Times New Roman" w:eastAsia="Times New Roman" w:hAnsi="Times New Roman"/>
          <w:sz w:val="24"/>
          <w:szCs w:val="24"/>
          <w:lang w:eastAsia="lt-LT"/>
        </w:rPr>
        <w:t>ų</w:t>
      </w:r>
      <w:r w:rsidR="00C07F98" w:rsidRPr="00470C3F">
        <w:rPr>
          <w:rFonts w:ascii="Times New Roman" w:eastAsia="Times New Roman" w:hAnsi="Times New Roman"/>
          <w:sz w:val="24"/>
          <w:szCs w:val="24"/>
          <w:lang w:eastAsia="lt-LT"/>
        </w:rPr>
        <w:t xml:space="preserve"> dalyviui, pas kurį buvo nustatyti neatitikimai,</w:t>
      </w:r>
      <w:r w:rsidRPr="00470C3F">
        <w:rPr>
          <w:rFonts w:ascii="Times New Roman" w:eastAsia="Times New Roman" w:hAnsi="Times New Roman"/>
          <w:sz w:val="24"/>
          <w:szCs w:val="24"/>
          <w:lang w:eastAsia="lt-LT"/>
        </w:rPr>
        <w:t xml:space="preserve"> gavimo dienos) joms įgyvendinti</w:t>
      </w:r>
      <w:r w:rsidR="00C71D26" w:rsidRPr="00470C3F">
        <w:rPr>
          <w:rFonts w:ascii="Times New Roman" w:eastAsia="Times New Roman" w:hAnsi="Times New Roman"/>
          <w:sz w:val="24"/>
          <w:szCs w:val="24"/>
          <w:lang w:eastAsia="lt-LT"/>
        </w:rPr>
        <w:t xml:space="preserve">. </w:t>
      </w:r>
    </w:p>
    <w:p w14:paraId="3C7C4370" w14:textId="49E653D4" w:rsidR="009E39A5" w:rsidRPr="00470C3F" w:rsidRDefault="005B5A16" w:rsidP="00CC02D9">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K</w:t>
      </w:r>
      <w:r w:rsidR="003A1307" w:rsidRPr="00470C3F">
        <w:rPr>
          <w:rFonts w:ascii="Times New Roman" w:eastAsia="Times New Roman" w:hAnsi="Times New Roman"/>
          <w:sz w:val="24"/>
          <w:szCs w:val="24"/>
          <w:lang w:eastAsia="lt-LT"/>
        </w:rPr>
        <w:t xml:space="preserve">onsoliduota ir individuali </w:t>
      </w:r>
      <w:r w:rsidR="001A2BC8" w:rsidRPr="00470C3F">
        <w:rPr>
          <w:rFonts w:ascii="Times New Roman" w:eastAsia="Times New Roman" w:hAnsi="Times New Roman"/>
          <w:sz w:val="24"/>
          <w:szCs w:val="24"/>
          <w:lang w:eastAsia="lt-LT"/>
        </w:rPr>
        <w:t xml:space="preserve">stebėsenos </w:t>
      </w:r>
      <w:r w:rsidR="003A1307" w:rsidRPr="00470C3F">
        <w:rPr>
          <w:rFonts w:ascii="Times New Roman" w:eastAsia="Times New Roman" w:hAnsi="Times New Roman"/>
          <w:sz w:val="24"/>
          <w:szCs w:val="24"/>
          <w:lang w:eastAsia="lt-LT"/>
        </w:rPr>
        <w:t>ataskaitos siunčiamo</w:t>
      </w:r>
      <w:r w:rsidR="009E39A5" w:rsidRPr="00470C3F">
        <w:rPr>
          <w:rFonts w:ascii="Times New Roman" w:eastAsia="Times New Roman" w:hAnsi="Times New Roman"/>
          <w:sz w:val="24"/>
          <w:szCs w:val="24"/>
          <w:lang w:eastAsia="lt-LT"/>
        </w:rPr>
        <w:t>s Lietuvos bank</w:t>
      </w:r>
      <w:r w:rsidR="003A1307" w:rsidRPr="00470C3F">
        <w:rPr>
          <w:rFonts w:ascii="Times New Roman" w:eastAsia="Times New Roman" w:hAnsi="Times New Roman"/>
          <w:sz w:val="24"/>
          <w:szCs w:val="24"/>
          <w:lang w:eastAsia="lt-LT"/>
        </w:rPr>
        <w:t>ui</w:t>
      </w:r>
      <w:r w:rsidR="009E39A5" w:rsidRPr="00470C3F">
        <w:rPr>
          <w:rFonts w:ascii="Times New Roman" w:eastAsia="Times New Roman" w:hAnsi="Times New Roman"/>
          <w:sz w:val="24"/>
          <w:szCs w:val="24"/>
          <w:lang w:eastAsia="lt-LT"/>
        </w:rPr>
        <w:t xml:space="preserve"> bendradarbiavimo sutarties, sudarytos tarp Lietuvos banko ir IID (toliau – Bendradarbiavimo sutartis), nuostatose nustatyta tvarka.</w:t>
      </w:r>
    </w:p>
    <w:p w14:paraId="2AAE0B85" w14:textId="19F2350A" w:rsidR="007D1FC8" w:rsidRPr="00470C3F" w:rsidRDefault="005B5A16" w:rsidP="00CC02D9">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hAnsi="Times New Roman"/>
          <w:sz w:val="24"/>
          <w:szCs w:val="24"/>
          <w:lang w:eastAsia="lt-LT"/>
        </w:rPr>
        <w:t xml:space="preserve">Planinė nuotolinės stebėsenos ir planinės stebėsenos vietoje </w:t>
      </w:r>
      <w:r w:rsidR="00C2114E" w:rsidRPr="00470C3F">
        <w:rPr>
          <w:rFonts w:ascii="Times New Roman" w:eastAsia="Times New Roman" w:hAnsi="Times New Roman"/>
          <w:sz w:val="24"/>
          <w:szCs w:val="24"/>
          <w:lang w:eastAsia="lt-LT"/>
        </w:rPr>
        <w:t>metu surinkta medžiaga (tame tarpe ir asmens duomenys) niekam nepersiunčiama</w:t>
      </w:r>
      <w:r w:rsidR="00687BD0" w:rsidRPr="00470C3F">
        <w:rPr>
          <w:rFonts w:ascii="Times New Roman" w:eastAsia="Times New Roman" w:hAnsi="Times New Roman"/>
          <w:sz w:val="24"/>
          <w:szCs w:val="24"/>
          <w:lang w:eastAsia="lt-LT"/>
        </w:rPr>
        <w:t xml:space="preserve"> ir saugoma DPS skyriuje </w:t>
      </w:r>
      <w:r w:rsidR="005D74C3" w:rsidRPr="00470C3F">
        <w:rPr>
          <w:rFonts w:ascii="Times New Roman" w:eastAsia="Times New Roman" w:hAnsi="Times New Roman"/>
          <w:sz w:val="24"/>
          <w:szCs w:val="24"/>
          <w:lang w:eastAsia="lt-LT"/>
        </w:rPr>
        <w:t>iki sekančios</w:t>
      </w:r>
      <w:r w:rsidR="00C12711" w:rsidRPr="00470C3F">
        <w:rPr>
          <w:rFonts w:ascii="Times New Roman" w:eastAsia="Times New Roman" w:hAnsi="Times New Roman"/>
          <w:sz w:val="24"/>
          <w:szCs w:val="24"/>
          <w:lang w:eastAsia="lt-LT"/>
        </w:rPr>
        <w:t xml:space="preserve"> </w:t>
      </w:r>
      <w:r w:rsidR="00E45DC5" w:rsidRPr="00470C3F">
        <w:rPr>
          <w:rFonts w:ascii="Times New Roman" w:eastAsia="Times New Roman" w:hAnsi="Times New Roman"/>
          <w:sz w:val="24"/>
          <w:szCs w:val="24"/>
          <w:lang w:eastAsia="lt-LT"/>
        </w:rPr>
        <w:t xml:space="preserve">planinės </w:t>
      </w:r>
      <w:r w:rsidR="005D74C3" w:rsidRPr="00470C3F">
        <w:rPr>
          <w:rFonts w:ascii="Times New Roman" w:eastAsia="Times New Roman" w:hAnsi="Times New Roman"/>
          <w:sz w:val="24"/>
          <w:szCs w:val="24"/>
          <w:lang w:eastAsia="lt-LT"/>
        </w:rPr>
        <w:t>stebėsenos procedūros pabaigos</w:t>
      </w:r>
      <w:r w:rsidR="00C2114E" w:rsidRPr="00470C3F">
        <w:rPr>
          <w:rFonts w:ascii="Times New Roman" w:eastAsia="Times New Roman" w:hAnsi="Times New Roman"/>
          <w:sz w:val="24"/>
          <w:szCs w:val="24"/>
          <w:lang w:eastAsia="lt-LT"/>
        </w:rPr>
        <w:t>.</w:t>
      </w:r>
      <w:r w:rsidR="003A1307" w:rsidRPr="00470C3F">
        <w:rPr>
          <w:rFonts w:ascii="Times New Roman" w:eastAsia="Times New Roman" w:hAnsi="Times New Roman"/>
          <w:sz w:val="24"/>
          <w:szCs w:val="24"/>
          <w:lang w:eastAsia="lt-LT"/>
        </w:rPr>
        <w:t xml:space="preserve"> Duomenų </w:t>
      </w:r>
      <w:r w:rsidR="00E017B1" w:rsidRPr="00470C3F">
        <w:rPr>
          <w:rFonts w:ascii="Times New Roman" w:eastAsia="Times New Roman" w:hAnsi="Times New Roman"/>
          <w:sz w:val="24"/>
          <w:szCs w:val="24"/>
          <w:lang w:eastAsia="lt-LT"/>
        </w:rPr>
        <w:t xml:space="preserve">saugojimo ir </w:t>
      </w:r>
      <w:r w:rsidR="003A1307" w:rsidRPr="00470C3F">
        <w:rPr>
          <w:rFonts w:ascii="Times New Roman" w:eastAsia="Times New Roman" w:hAnsi="Times New Roman"/>
          <w:sz w:val="24"/>
          <w:szCs w:val="24"/>
          <w:lang w:eastAsia="lt-LT"/>
        </w:rPr>
        <w:t>sunaikinimo procedūra</w:t>
      </w:r>
      <w:r w:rsidR="00F570CF" w:rsidRPr="00470C3F">
        <w:rPr>
          <w:rFonts w:ascii="Times New Roman" w:eastAsia="Times New Roman" w:hAnsi="Times New Roman"/>
          <w:sz w:val="24"/>
          <w:szCs w:val="24"/>
          <w:lang w:eastAsia="lt-LT"/>
        </w:rPr>
        <w:t>i</w:t>
      </w:r>
      <w:r w:rsidR="003A1307" w:rsidRPr="00470C3F">
        <w:rPr>
          <w:rFonts w:ascii="Times New Roman" w:eastAsia="Times New Roman" w:hAnsi="Times New Roman"/>
          <w:sz w:val="24"/>
          <w:szCs w:val="24"/>
          <w:lang w:eastAsia="lt-LT"/>
        </w:rPr>
        <w:t xml:space="preserve"> </w:t>
      </w:r>
      <w:r w:rsidR="00F570CF" w:rsidRPr="00470C3F">
        <w:rPr>
          <w:rFonts w:ascii="Times New Roman" w:eastAsia="Times New Roman" w:hAnsi="Times New Roman"/>
          <w:sz w:val="24"/>
          <w:szCs w:val="24"/>
          <w:lang w:eastAsia="lt-LT"/>
        </w:rPr>
        <w:t xml:space="preserve">taikomos </w:t>
      </w:r>
      <w:r w:rsidR="003A1307" w:rsidRPr="00470C3F">
        <w:rPr>
          <w:rFonts w:ascii="Times New Roman" w:eastAsia="Times New Roman" w:hAnsi="Times New Roman"/>
          <w:sz w:val="24"/>
          <w:szCs w:val="24"/>
          <w:lang w:eastAsia="lt-LT"/>
        </w:rPr>
        <w:t xml:space="preserve">Aprašo </w:t>
      </w:r>
      <w:r w:rsidRPr="00470C3F">
        <w:rPr>
          <w:rFonts w:ascii="Times New Roman" w:eastAsia="Times New Roman" w:hAnsi="Times New Roman"/>
          <w:sz w:val="24"/>
          <w:szCs w:val="24"/>
          <w:lang w:val="en-US" w:eastAsia="lt-LT"/>
        </w:rPr>
        <w:t>6</w:t>
      </w:r>
      <w:r w:rsidR="00343668" w:rsidRPr="00470C3F">
        <w:rPr>
          <w:rFonts w:ascii="Times New Roman" w:eastAsia="Times New Roman" w:hAnsi="Times New Roman"/>
          <w:sz w:val="24"/>
          <w:szCs w:val="24"/>
          <w:lang w:val="en-US" w:eastAsia="lt-LT"/>
        </w:rPr>
        <w:t>6</w:t>
      </w:r>
      <w:r w:rsidR="003A1307" w:rsidRPr="00470C3F">
        <w:rPr>
          <w:rFonts w:ascii="Times New Roman" w:eastAsia="Times New Roman" w:hAnsi="Times New Roman"/>
          <w:sz w:val="24"/>
          <w:szCs w:val="24"/>
          <w:lang w:val="en-US" w:eastAsia="lt-LT"/>
        </w:rPr>
        <w:t xml:space="preserve">.4 </w:t>
      </w:r>
      <w:r w:rsidR="003A1307" w:rsidRPr="00470C3F">
        <w:rPr>
          <w:rFonts w:ascii="Times New Roman" w:eastAsia="Times New Roman" w:hAnsi="Times New Roman"/>
          <w:sz w:val="24"/>
          <w:szCs w:val="24"/>
          <w:lang w:eastAsia="lt-LT"/>
        </w:rPr>
        <w:t>papunk</w:t>
      </w:r>
      <w:r w:rsidR="00F570CF" w:rsidRPr="00470C3F">
        <w:rPr>
          <w:rFonts w:ascii="Times New Roman" w:eastAsia="Times New Roman" w:hAnsi="Times New Roman"/>
          <w:sz w:val="24"/>
          <w:szCs w:val="24"/>
          <w:lang w:eastAsia="lt-LT"/>
        </w:rPr>
        <w:t>čio nuostatos</w:t>
      </w:r>
      <w:r w:rsidR="003A1307" w:rsidRPr="00470C3F">
        <w:rPr>
          <w:rFonts w:ascii="Times New Roman" w:eastAsia="Times New Roman" w:hAnsi="Times New Roman"/>
          <w:sz w:val="24"/>
          <w:szCs w:val="24"/>
          <w:lang w:eastAsia="lt-LT"/>
        </w:rPr>
        <w:t>.</w:t>
      </w:r>
    </w:p>
    <w:p w14:paraId="66BB49A5" w14:textId="5E5DA893" w:rsidR="00C2114E" w:rsidRPr="00470C3F" w:rsidRDefault="00C2114E" w:rsidP="0044300D">
      <w:pPr>
        <w:pStyle w:val="ListParagraph"/>
        <w:spacing w:after="0" w:line="240" w:lineRule="auto"/>
        <w:ind w:left="567"/>
        <w:jc w:val="both"/>
        <w:rPr>
          <w:rFonts w:ascii="Times New Roman" w:eastAsia="Times New Roman" w:hAnsi="Times New Roman"/>
          <w:sz w:val="24"/>
          <w:szCs w:val="24"/>
          <w:lang w:eastAsia="lt-LT"/>
        </w:rPr>
      </w:pPr>
    </w:p>
    <w:p w14:paraId="319E9048" w14:textId="5BF7F63A" w:rsidR="00655D91" w:rsidRPr="00470C3F" w:rsidRDefault="001B4248" w:rsidP="00005EDE">
      <w:pPr>
        <w:pStyle w:val="Heading3"/>
        <w:spacing w:before="0" w:after="0" w:line="240" w:lineRule="auto"/>
        <w:rPr>
          <w:rFonts w:cs="Times New Roman"/>
          <w:i w:val="0"/>
          <w:szCs w:val="24"/>
        </w:rPr>
      </w:pPr>
      <w:bookmarkStart w:id="48" w:name="_Toc88511022"/>
      <w:bookmarkStart w:id="49" w:name="_Toc88515070"/>
      <w:r w:rsidRPr="00470C3F">
        <w:rPr>
          <w:rFonts w:cs="Times New Roman"/>
          <w:i w:val="0"/>
          <w:szCs w:val="24"/>
        </w:rPr>
        <w:lastRenderedPageBreak/>
        <w:t>V</w:t>
      </w:r>
      <w:r w:rsidR="00655D91" w:rsidRPr="00470C3F">
        <w:rPr>
          <w:rFonts w:cs="Times New Roman"/>
          <w:i w:val="0"/>
          <w:szCs w:val="24"/>
        </w:rPr>
        <w:t xml:space="preserve"> SKYRIUS</w:t>
      </w:r>
      <w:bookmarkEnd w:id="48"/>
      <w:bookmarkEnd w:id="49"/>
      <w:r w:rsidRPr="00470C3F">
        <w:rPr>
          <w:rFonts w:cs="Times New Roman"/>
          <w:i w:val="0"/>
          <w:szCs w:val="24"/>
        </w:rPr>
        <w:t xml:space="preserve"> </w:t>
      </w:r>
    </w:p>
    <w:p w14:paraId="2A705AB1" w14:textId="69D0725C" w:rsidR="00E7337C" w:rsidRPr="00470C3F" w:rsidRDefault="00343668" w:rsidP="00E7337C">
      <w:pPr>
        <w:pStyle w:val="Heading3"/>
        <w:spacing w:before="0" w:after="0" w:line="240" w:lineRule="auto"/>
        <w:rPr>
          <w:rFonts w:cs="Times New Roman"/>
          <w:i w:val="0"/>
          <w:szCs w:val="24"/>
        </w:rPr>
      </w:pPr>
      <w:bookmarkStart w:id="50" w:name="_Toc88511023"/>
      <w:bookmarkStart w:id="51" w:name="_Toc88515071"/>
      <w:r w:rsidRPr="00470C3F">
        <w:rPr>
          <w:rFonts w:cs="Times New Roman"/>
          <w:i w:val="0"/>
          <w:iCs/>
          <w:szCs w:val="24"/>
        </w:rPr>
        <w:t xml:space="preserve">PLANINĖS </w:t>
      </w:r>
      <w:r w:rsidRPr="00470C3F">
        <w:rPr>
          <w:i w:val="0"/>
          <w:iCs/>
          <w:szCs w:val="24"/>
          <w:lang w:eastAsia="lt-LT"/>
        </w:rPr>
        <w:t xml:space="preserve">NUOTOLINĖS STEBĖSENOS </w:t>
      </w:r>
      <w:r w:rsidR="00ED47A7" w:rsidRPr="00470C3F">
        <w:rPr>
          <w:i w:val="0"/>
          <w:iCs/>
          <w:szCs w:val="24"/>
          <w:lang w:eastAsia="lt-LT"/>
        </w:rPr>
        <w:t>A</w:t>
      </w:r>
      <w:r w:rsidRPr="00470C3F">
        <w:rPr>
          <w:i w:val="0"/>
          <w:iCs/>
          <w:szCs w:val="24"/>
          <w:lang w:eastAsia="lt-LT"/>
        </w:rPr>
        <w:t>R</w:t>
      </w:r>
      <w:r w:rsidR="00ED47A7" w:rsidRPr="00470C3F">
        <w:rPr>
          <w:i w:val="0"/>
          <w:iCs/>
          <w:szCs w:val="24"/>
          <w:lang w:eastAsia="lt-LT"/>
        </w:rPr>
        <w:t>BA</w:t>
      </w:r>
      <w:r w:rsidRPr="00470C3F">
        <w:rPr>
          <w:i w:val="0"/>
          <w:iCs/>
          <w:szCs w:val="24"/>
          <w:lang w:eastAsia="lt-LT"/>
        </w:rPr>
        <w:t xml:space="preserve"> PLANINĖS STEBĖSENOS VIETOJE</w:t>
      </w:r>
      <w:r w:rsidRPr="00470C3F">
        <w:rPr>
          <w:rFonts w:cs="Times New Roman"/>
          <w:i w:val="0"/>
          <w:iCs/>
          <w:szCs w:val="24"/>
        </w:rPr>
        <w:t xml:space="preserve"> </w:t>
      </w:r>
      <w:r w:rsidR="00E7337C" w:rsidRPr="00470C3F">
        <w:rPr>
          <w:rFonts w:cs="Times New Roman"/>
          <w:i w:val="0"/>
          <w:szCs w:val="24"/>
        </w:rPr>
        <w:t>REKOMENDACIJŲ VYKDYMO MONITORINGAS</w:t>
      </w:r>
      <w:bookmarkEnd w:id="50"/>
      <w:bookmarkEnd w:id="51"/>
    </w:p>
    <w:p w14:paraId="33540195" w14:textId="5E033D4C" w:rsidR="00E7337C" w:rsidRPr="00470C3F" w:rsidRDefault="00E7337C" w:rsidP="00E7337C">
      <w:pPr>
        <w:spacing w:after="0" w:line="240" w:lineRule="auto"/>
        <w:jc w:val="center"/>
        <w:rPr>
          <w:rFonts w:ascii="Times New Roman" w:hAnsi="Times New Roman"/>
          <w:b/>
          <w:bCs/>
          <w:sz w:val="24"/>
          <w:szCs w:val="24"/>
        </w:rPr>
      </w:pPr>
    </w:p>
    <w:p w14:paraId="38CD7D55" w14:textId="28FC169A" w:rsidR="00E7337C" w:rsidRPr="00470C3F" w:rsidRDefault="00E7337C" w:rsidP="00CC02D9">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IID DPS vykdo</w:t>
      </w:r>
      <w:r w:rsidR="000A329F" w:rsidRPr="00470C3F">
        <w:rPr>
          <w:rFonts w:ascii="Times New Roman" w:eastAsia="Times New Roman" w:hAnsi="Times New Roman"/>
          <w:sz w:val="24"/>
          <w:szCs w:val="24"/>
          <w:lang w:eastAsia="lt-LT"/>
        </w:rPr>
        <w:t xml:space="preserve"> planinės</w:t>
      </w:r>
      <w:r w:rsidRPr="00470C3F">
        <w:rPr>
          <w:rFonts w:ascii="Times New Roman" w:eastAsia="Times New Roman" w:hAnsi="Times New Roman"/>
          <w:sz w:val="24"/>
          <w:szCs w:val="24"/>
          <w:lang w:eastAsia="lt-LT"/>
        </w:rPr>
        <w:t xml:space="preserve"> </w:t>
      </w:r>
      <w:r w:rsidR="002F2310" w:rsidRPr="00470C3F">
        <w:rPr>
          <w:rFonts w:ascii="Times New Roman" w:eastAsia="Times New Roman" w:hAnsi="Times New Roman"/>
          <w:sz w:val="24"/>
          <w:szCs w:val="24"/>
          <w:lang w:eastAsia="lt-LT"/>
        </w:rPr>
        <w:t xml:space="preserve">nuotolinės stebėsenos </w:t>
      </w:r>
      <w:r w:rsidR="00881DE0" w:rsidRPr="00470C3F">
        <w:rPr>
          <w:rFonts w:ascii="Times New Roman" w:eastAsia="Times New Roman" w:hAnsi="Times New Roman"/>
          <w:sz w:val="24"/>
          <w:szCs w:val="24"/>
          <w:lang w:eastAsia="lt-LT"/>
        </w:rPr>
        <w:t xml:space="preserve">ir planinės </w:t>
      </w:r>
      <w:r w:rsidR="002F2310" w:rsidRPr="00470C3F">
        <w:rPr>
          <w:rFonts w:ascii="Times New Roman" w:eastAsia="Times New Roman" w:hAnsi="Times New Roman"/>
          <w:sz w:val="24"/>
          <w:szCs w:val="24"/>
          <w:lang w:eastAsia="lt-LT"/>
        </w:rPr>
        <w:t>stebėsenos vietoje</w:t>
      </w:r>
      <w:r w:rsidRPr="00470C3F">
        <w:rPr>
          <w:rFonts w:ascii="Times New Roman" w:eastAsia="Times New Roman" w:hAnsi="Times New Roman"/>
          <w:sz w:val="24"/>
          <w:szCs w:val="24"/>
          <w:lang w:eastAsia="lt-LT"/>
        </w:rPr>
        <w:t xml:space="preserve"> metu pateiktų rekomendacijų sistem</w:t>
      </w:r>
      <w:r w:rsidR="00DA31D0" w:rsidRPr="00470C3F">
        <w:rPr>
          <w:rFonts w:ascii="Times New Roman" w:eastAsia="Times New Roman" w:hAnsi="Times New Roman"/>
          <w:sz w:val="24"/>
          <w:szCs w:val="24"/>
          <w:lang w:eastAsia="lt-LT"/>
        </w:rPr>
        <w:t>ų</w:t>
      </w:r>
      <w:r w:rsidRPr="00470C3F">
        <w:rPr>
          <w:rFonts w:ascii="Times New Roman" w:eastAsia="Times New Roman" w:hAnsi="Times New Roman"/>
          <w:sz w:val="24"/>
          <w:szCs w:val="24"/>
          <w:lang w:eastAsia="lt-LT"/>
        </w:rPr>
        <w:t xml:space="preserve"> dalyviui vykdymo monitoringą. Jei po</w:t>
      </w:r>
      <w:r w:rsidR="000A329F" w:rsidRPr="00470C3F">
        <w:rPr>
          <w:rFonts w:ascii="Times New Roman" w:eastAsia="Times New Roman" w:hAnsi="Times New Roman"/>
          <w:sz w:val="24"/>
          <w:szCs w:val="24"/>
          <w:lang w:eastAsia="lt-LT"/>
        </w:rPr>
        <w:t xml:space="preserve"> planinės</w:t>
      </w:r>
      <w:r w:rsidRPr="00470C3F">
        <w:rPr>
          <w:rFonts w:ascii="Times New Roman" w:eastAsia="Times New Roman" w:hAnsi="Times New Roman"/>
          <w:sz w:val="24"/>
          <w:szCs w:val="24"/>
          <w:lang w:eastAsia="lt-LT"/>
        </w:rPr>
        <w:t xml:space="preserve"> stebėsenos </w:t>
      </w:r>
      <w:r w:rsidR="00DA31D0" w:rsidRPr="00470C3F">
        <w:rPr>
          <w:rFonts w:ascii="Times New Roman" w:eastAsia="Times New Roman" w:hAnsi="Times New Roman"/>
          <w:sz w:val="24"/>
          <w:szCs w:val="24"/>
          <w:lang w:eastAsia="lt-LT"/>
        </w:rPr>
        <w:t xml:space="preserve">sistemų </w:t>
      </w:r>
      <w:r w:rsidRPr="00470C3F">
        <w:rPr>
          <w:rFonts w:ascii="Times New Roman" w:eastAsia="Times New Roman" w:hAnsi="Times New Roman"/>
          <w:sz w:val="24"/>
          <w:szCs w:val="24"/>
          <w:lang w:eastAsia="lt-LT"/>
        </w:rPr>
        <w:t>dalyviui yra pateikiamos rekomendacijos ir terminas joms įgyvendinti, tai stebėtojas privalo kontroliuoti</w:t>
      </w:r>
      <w:r w:rsidR="00A76D02" w:rsidRPr="00470C3F">
        <w:rPr>
          <w:rFonts w:ascii="Times New Roman" w:eastAsia="Times New Roman" w:hAnsi="Times New Roman"/>
          <w:sz w:val="24"/>
          <w:szCs w:val="24"/>
          <w:lang w:eastAsia="lt-LT"/>
        </w:rPr>
        <w:t xml:space="preserve"> sistem</w:t>
      </w:r>
      <w:r w:rsidR="00DA31D0" w:rsidRPr="00470C3F">
        <w:rPr>
          <w:rFonts w:ascii="Times New Roman" w:eastAsia="Times New Roman" w:hAnsi="Times New Roman"/>
          <w:sz w:val="24"/>
          <w:szCs w:val="24"/>
          <w:lang w:eastAsia="lt-LT"/>
        </w:rPr>
        <w:t>ų</w:t>
      </w:r>
      <w:r w:rsidRPr="00470C3F">
        <w:rPr>
          <w:rFonts w:ascii="Times New Roman" w:eastAsia="Times New Roman" w:hAnsi="Times New Roman"/>
          <w:sz w:val="24"/>
          <w:szCs w:val="24"/>
          <w:lang w:eastAsia="lt-LT"/>
        </w:rPr>
        <w:t xml:space="preserve"> dalyviui skirtų rekomendacijų įgyvendinimą nustatytais terminais.</w:t>
      </w:r>
    </w:p>
    <w:p w14:paraId="3E4DF54E" w14:textId="1CE38F17" w:rsidR="00E7337C" w:rsidRPr="00470C3F" w:rsidRDefault="00E7337C" w:rsidP="00CC02D9">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Stebėtojas per</w:t>
      </w:r>
      <w:r w:rsidR="000A329F"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 xml:space="preserve">nustatytą terminą negavęs atsakymo iš </w:t>
      </w:r>
      <w:r w:rsidR="00DA31D0" w:rsidRPr="00470C3F">
        <w:rPr>
          <w:rFonts w:ascii="Times New Roman" w:eastAsia="Times New Roman" w:hAnsi="Times New Roman"/>
          <w:sz w:val="24"/>
          <w:szCs w:val="24"/>
          <w:lang w:eastAsia="lt-LT"/>
        </w:rPr>
        <w:t xml:space="preserve">sistemų </w:t>
      </w:r>
      <w:r w:rsidRPr="00470C3F">
        <w:rPr>
          <w:rFonts w:ascii="Times New Roman" w:eastAsia="Times New Roman" w:hAnsi="Times New Roman"/>
          <w:sz w:val="24"/>
          <w:szCs w:val="24"/>
          <w:lang w:eastAsia="lt-LT"/>
        </w:rPr>
        <w:t xml:space="preserve">dalyvio dėl rekomendacijų </w:t>
      </w:r>
      <w:r w:rsidR="00574222"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įgyvendinimo arba gavęs pranešimą dėl rekomendacijų įgyvendinimo, įvertina, ar sistemų dalyvis įgyvendino rekomendacijas ir dėl to DPS vadovui (kai stebėseną vykdo DPS vadovas – ataskaitos vertintojui) pateikia rašytinį pranešimą (ne vėliau kaip per 5 darbo dienas nuo nurodyto rekomendacijų įgyvendinimo termino pabaigos arba nuo sistemų dalyvio pranešimo gavimo dienos) pagal Aprašo 5 pried</w:t>
      </w:r>
      <w:r w:rsidR="0098124B" w:rsidRPr="00470C3F">
        <w:rPr>
          <w:rFonts w:ascii="Times New Roman" w:eastAsia="Times New Roman" w:hAnsi="Times New Roman"/>
          <w:sz w:val="24"/>
          <w:szCs w:val="24"/>
          <w:lang w:eastAsia="lt-LT"/>
        </w:rPr>
        <w:t>ą</w:t>
      </w:r>
      <w:r w:rsidRPr="00470C3F">
        <w:rPr>
          <w:rFonts w:ascii="Times New Roman" w:eastAsia="Times New Roman" w:hAnsi="Times New Roman"/>
          <w:sz w:val="24"/>
          <w:szCs w:val="24"/>
          <w:lang w:eastAsia="lt-LT"/>
        </w:rPr>
        <w:t xml:space="preserve">, kuriame nurodo rekomendacijų įgyvendinimo rezultatus ir pateikia siūlymus dėl tolimesnės stebėsenos eigos. </w:t>
      </w:r>
    </w:p>
    <w:p w14:paraId="4FC8797E" w14:textId="1455DC51" w:rsidR="00E7337C" w:rsidRPr="00470C3F" w:rsidRDefault="00E7337C" w:rsidP="00CC02D9">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DPS vadovas (kai stebėseną vykdo DPS vadovas – ataskaitos vertintojas), gavęs pranešimą ir įvertinęs pranešime nurodytą informaciją, gali:</w:t>
      </w:r>
    </w:p>
    <w:p w14:paraId="58E9AD8A" w14:textId="13C4DC11" w:rsidR="00E7337C" w:rsidRPr="00470C3F" w:rsidRDefault="00471F3E" w:rsidP="00CC02D9">
      <w:pPr>
        <w:pStyle w:val="ListParagraph"/>
        <w:numPr>
          <w:ilvl w:val="1"/>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p</w:t>
      </w:r>
      <w:r w:rsidR="00E7337C" w:rsidRPr="00470C3F">
        <w:rPr>
          <w:rFonts w:ascii="Times New Roman" w:eastAsia="Times New Roman" w:hAnsi="Times New Roman"/>
          <w:sz w:val="24"/>
          <w:szCs w:val="24"/>
          <w:lang w:eastAsia="lt-LT"/>
        </w:rPr>
        <w:t>riimti sprendimą sistem</w:t>
      </w:r>
      <w:r w:rsidR="003F32D5" w:rsidRPr="00470C3F">
        <w:rPr>
          <w:rFonts w:ascii="Times New Roman" w:eastAsia="Times New Roman" w:hAnsi="Times New Roman"/>
          <w:sz w:val="24"/>
          <w:szCs w:val="24"/>
          <w:lang w:eastAsia="lt-LT"/>
        </w:rPr>
        <w:t>ų</w:t>
      </w:r>
      <w:r w:rsidR="00E7337C" w:rsidRPr="00470C3F">
        <w:rPr>
          <w:rFonts w:ascii="Times New Roman" w:eastAsia="Times New Roman" w:hAnsi="Times New Roman"/>
          <w:sz w:val="24"/>
          <w:szCs w:val="24"/>
          <w:lang w:eastAsia="lt-LT"/>
        </w:rPr>
        <w:t xml:space="preserve"> dalyvio</w:t>
      </w:r>
      <w:r w:rsidR="002E1275" w:rsidRPr="00470C3F">
        <w:rPr>
          <w:rFonts w:ascii="Times New Roman" w:eastAsia="Times New Roman" w:hAnsi="Times New Roman"/>
          <w:sz w:val="24"/>
          <w:szCs w:val="24"/>
          <w:lang w:eastAsia="lt-LT"/>
        </w:rPr>
        <w:t xml:space="preserve"> planinės</w:t>
      </w:r>
      <w:r w:rsidR="00E7337C" w:rsidRPr="00470C3F">
        <w:rPr>
          <w:rFonts w:ascii="Times New Roman" w:eastAsia="Times New Roman" w:hAnsi="Times New Roman"/>
          <w:sz w:val="24"/>
          <w:szCs w:val="24"/>
          <w:lang w:eastAsia="lt-LT"/>
        </w:rPr>
        <w:t xml:space="preserve"> </w:t>
      </w:r>
      <w:r w:rsidR="00475872" w:rsidRPr="00470C3F">
        <w:rPr>
          <w:rFonts w:ascii="Times New Roman" w:eastAsia="Times New Roman" w:hAnsi="Times New Roman"/>
          <w:sz w:val="24"/>
          <w:szCs w:val="24"/>
          <w:lang w:eastAsia="lt-LT"/>
        </w:rPr>
        <w:t xml:space="preserve">nuotolinės stebėsenos </w:t>
      </w:r>
      <w:r w:rsidR="002F2310" w:rsidRPr="00470C3F">
        <w:rPr>
          <w:rFonts w:ascii="Times New Roman" w:eastAsia="Times New Roman" w:hAnsi="Times New Roman"/>
          <w:sz w:val="24"/>
          <w:szCs w:val="24"/>
          <w:lang w:eastAsia="lt-LT"/>
        </w:rPr>
        <w:t xml:space="preserve">arba </w:t>
      </w:r>
      <w:r w:rsidR="00475872" w:rsidRPr="00470C3F">
        <w:rPr>
          <w:rFonts w:ascii="Times New Roman" w:eastAsia="Times New Roman" w:hAnsi="Times New Roman"/>
          <w:sz w:val="24"/>
          <w:szCs w:val="24"/>
          <w:lang w:eastAsia="lt-LT"/>
        </w:rPr>
        <w:t xml:space="preserve">planinės </w:t>
      </w:r>
      <w:r w:rsidR="002F2310" w:rsidRPr="00470C3F">
        <w:rPr>
          <w:rFonts w:ascii="Times New Roman" w:eastAsia="Times New Roman" w:hAnsi="Times New Roman"/>
          <w:sz w:val="24"/>
          <w:szCs w:val="24"/>
          <w:lang w:eastAsia="lt-LT"/>
        </w:rPr>
        <w:t xml:space="preserve">stebėsenos vietoje </w:t>
      </w:r>
      <w:r w:rsidR="00E7337C" w:rsidRPr="00470C3F">
        <w:rPr>
          <w:rFonts w:ascii="Times New Roman" w:eastAsia="Times New Roman" w:hAnsi="Times New Roman"/>
          <w:sz w:val="24"/>
          <w:szCs w:val="24"/>
          <w:lang w:eastAsia="lt-LT"/>
        </w:rPr>
        <w:t xml:space="preserve">procedūrą </w:t>
      </w:r>
      <w:r w:rsidR="003F32D5" w:rsidRPr="00470C3F">
        <w:rPr>
          <w:rFonts w:ascii="Times New Roman" w:eastAsia="Times New Roman" w:hAnsi="Times New Roman"/>
          <w:sz w:val="24"/>
          <w:szCs w:val="24"/>
          <w:lang w:eastAsia="lt-LT"/>
        </w:rPr>
        <w:t>už</w:t>
      </w:r>
      <w:r w:rsidR="00E7337C" w:rsidRPr="00470C3F">
        <w:rPr>
          <w:rFonts w:ascii="Times New Roman" w:eastAsia="Times New Roman" w:hAnsi="Times New Roman"/>
          <w:sz w:val="24"/>
          <w:szCs w:val="24"/>
          <w:lang w:eastAsia="lt-LT"/>
        </w:rPr>
        <w:t>baigti (jei nustato, kad pranešime nurodytos aplinkybės sudaro pagrindą išvadai, kad sistem</w:t>
      </w:r>
      <w:r w:rsidR="00484BA8" w:rsidRPr="00470C3F">
        <w:rPr>
          <w:rFonts w:ascii="Times New Roman" w:eastAsia="Times New Roman" w:hAnsi="Times New Roman"/>
          <w:sz w:val="24"/>
          <w:szCs w:val="24"/>
          <w:lang w:eastAsia="lt-LT"/>
        </w:rPr>
        <w:t>ų</w:t>
      </w:r>
      <w:r w:rsidR="00E7337C" w:rsidRPr="00470C3F">
        <w:rPr>
          <w:rFonts w:ascii="Times New Roman" w:eastAsia="Times New Roman" w:hAnsi="Times New Roman"/>
          <w:sz w:val="24"/>
          <w:szCs w:val="24"/>
          <w:lang w:eastAsia="lt-LT"/>
        </w:rPr>
        <w:t xml:space="preserve"> dalyvis rekomendacijas įgyvendino). Šiuo atveju DPS vadovas (kai stebėseną vykdo DPS vadovas – ataskaitos vertintojas) patvirtina </w:t>
      </w:r>
      <w:proofErr w:type="spellStart"/>
      <w:r w:rsidR="002E1275" w:rsidRPr="00470C3F">
        <w:rPr>
          <w:rFonts w:ascii="Times New Roman" w:eastAsia="Times New Roman" w:hAnsi="Times New Roman"/>
          <w:sz w:val="24"/>
          <w:szCs w:val="24"/>
          <w:lang w:eastAsia="lt-LT"/>
        </w:rPr>
        <w:t>eDVS</w:t>
      </w:r>
      <w:proofErr w:type="spellEnd"/>
      <w:r w:rsidR="00E7337C" w:rsidRPr="00470C3F">
        <w:rPr>
          <w:rFonts w:ascii="Times New Roman" w:eastAsia="Times New Roman" w:hAnsi="Times New Roman"/>
          <w:sz w:val="24"/>
          <w:szCs w:val="24"/>
          <w:lang w:eastAsia="lt-LT"/>
        </w:rPr>
        <w:t xml:space="preserve"> </w:t>
      </w:r>
      <w:r w:rsidR="002E1275" w:rsidRPr="00470C3F">
        <w:rPr>
          <w:rFonts w:ascii="Times New Roman" w:eastAsia="Times New Roman" w:hAnsi="Times New Roman"/>
          <w:sz w:val="24"/>
          <w:szCs w:val="24"/>
          <w:lang w:eastAsia="lt-LT"/>
        </w:rPr>
        <w:t>tarnybinį pranešimą (stebėsenos procedūra užbaigta)</w:t>
      </w:r>
      <w:r w:rsidR="00E7337C" w:rsidRPr="00470C3F">
        <w:rPr>
          <w:rFonts w:ascii="Times New Roman" w:eastAsia="Times New Roman" w:hAnsi="Times New Roman"/>
          <w:sz w:val="24"/>
          <w:szCs w:val="24"/>
          <w:lang w:eastAsia="lt-LT"/>
        </w:rPr>
        <w:t>;</w:t>
      </w:r>
    </w:p>
    <w:p w14:paraId="59902BA0" w14:textId="0A2EC1B5" w:rsidR="00E7337C" w:rsidRPr="00470C3F" w:rsidRDefault="00471F3E" w:rsidP="00CC02D9">
      <w:pPr>
        <w:pStyle w:val="ListParagraph"/>
        <w:numPr>
          <w:ilvl w:val="1"/>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p</w:t>
      </w:r>
      <w:r w:rsidR="00E7337C" w:rsidRPr="00470C3F">
        <w:rPr>
          <w:rFonts w:ascii="Times New Roman" w:eastAsia="Times New Roman" w:hAnsi="Times New Roman"/>
          <w:sz w:val="24"/>
          <w:szCs w:val="24"/>
          <w:lang w:eastAsia="lt-LT"/>
        </w:rPr>
        <w:t>avesti stebėtojui atlikti sistem</w:t>
      </w:r>
      <w:r w:rsidR="00487662" w:rsidRPr="00470C3F">
        <w:rPr>
          <w:rFonts w:ascii="Times New Roman" w:eastAsia="Times New Roman" w:hAnsi="Times New Roman"/>
          <w:sz w:val="24"/>
          <w:szCs w:val="24"/>
          <w:lang w:eastAsia="lt-LT"/>
        </w:rPr>
        <w:t>ų</w:t>
      </w:r>
      <w:r w:rsidR="00E7337C" w:rsidRPr="00470C3F">
        <w:rPr>
          <w:rFonts w:ascii="Times New Roman" w:eastAsia="Times New Roman" w:hAnsi="Times New Roman"/>
          <w:sz w:val="24"/>
          <w:szCs w:val="24"/>
          <w:lang w:eastAsia="lt-LT"/>
        </w:rPr>
        <w:t xml:space="preserve"> dalyvio atžvilgiu</w:t>
      </w:r>
      <w:r w:rsidR="00FD6DA0" w:rsidRPr="00470C3F">
        <w:rPr>
          <w:rFonts w:ascii="Times New Roman" w:eastAsia="Times New Roman" w:hAnsi="Times New Roman"/>
          <w:sz w:val="24"/>
          <w:szCs w:val="24"/>
          <w:lang w:eastAsia="lt-LT"/>
        </w:rPr>
        <w:t xml:space="preserve"> </w:t>
      </w:r>
      <w:r w:rsidR="00776618" w:rsidRPr="00470C3F">
        <w:rPr>
          <w:rFonts w:ascii="Times New Roman" w:eastAsia="Times New Roman" w:hAnsi="Times New Roman"/>
          <w:sz w:val="24"/>
          <w:szCs w:val="24"/>
          <w:lang w:eastAsia="lt-LT"/>
        </w:rPr>
        <w:t>ne</w:t>
      </w:r>
      <w:r w:rsidR="00FD6DA0" w:rsidRPr="00470C3F">
        <w:rPr>
          <w:rFonts w:ascii="Times New Roman" w:eastAsia="Times New Roman" w:hAnsi="Times New Roman"/>
          <w:sz w:val="24"/>
          <w:szCs w:val="24"/>
          <w:lang w:eastAsia="lt-LT"/>
        </w:rPr>
        <w:t>plani</w:t>
      </w:r>
      <w:r w:rsidR="00343668" w:rsidRPr="00470C3F">
        <w:rPr>
          <w:rFonts w:ascii="Times New Roman" w:eastAsia="Times New Roman" w:hAnsi="Times New Roman"/>
          <w:sz w:val="24"/>
          <w:szCs w:val="24"/>
          <w:lang w:eastAsia="lt-LT"/>
        </w:rPr>
        <w:t>nę</w:t>
      </w:r>
      <w:r w:rsidR="00FD6DA0" w:rsidRPr="00470C3F">
        <w:rPr>
          <w:rFonts w:ascii="Times New Roman" w:eastAsia="Times New Roman" w:hAnsi="Times New Roman"/>
          <w:sz w:val="24"/>
          <w:szCs w:val="24"/>
          <w:lang w:eastAsia="lt-LT"/>
        </w:rPr>
        <w:t xml:space="preserve"> </w:t>
      </w:r>
      <w:r w:rsidR="00E7337C" w:rsidRPr="00470C3F">
        <w:rPr>
          <w:rFonts w:ascii="Times New Roman" w:eastAsia="Times New Roman" w:hAnsi="Times New Roman"/>
          <w:sz w:val="24"/>
          <w:szCs w:val="24"/>
          <w:lang w:eastAsia="lt-LT"/>
        </w:rPr>
        <w:t>stebė</w:t>
      </w:r>
      <w:r w:rsidR="00343668" w:rsidRPr="00470C3F">
        <w:rPr>
          <w:rFonts w:ascii="Times New Roman" w:eastAsia="Times New Roman" w:hAnsi="Times New Roman"/>
          <w:sz w:val="24"/>
          <w:szCs w:val="24"/>
          <w:lang w:eastAsia="lt-LT"/>
        </w:rPr>
        <w:t>seną</w:t>
      </w:r>
      <w:r w:rsidR="00113152" w:rsidRPr="00470C3F">
        <w:rPr>
          <w:rFonts w:ascii="Times New Roman" w:eastAsia="Times New Roman" w:hAnsi="Times New Roman"/>
          <w:sz w:val="24"/>
          <w:szCs w:val="24"/>
          <w:lang w:eastAsia="lt-LT"/>
        </w:rPr>
        <w:t>;</w:t>
      </w:r>
    </w:p>
    <w:p w14:paraId="749EC4CE" w14:textId="314A1870" w:rsidR="00113152" w:rsidRPr="00470C3F" w:rsidRDefault="00113152" w:rsidP="00113152">
      <w:pPr>
        <w:pStyle w:val="ListParagraph"/>
        <w:numPr>
          <w:ilvl w:val="1"/>
          <w:numId w:val="31"/>
        </w:numPr>
        <w:tabs>
          <w:tab w:val="left" w:pos="499"/>
          <w:tab w:val="left" w:pos="1134"/>
          <w:tab w:val="left" w:pos="1276"/>
        </w:tabs>
        <w:spacing w:after="0" w:line="240" w:lineRule="auto"/>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 xml:space="preserve">inicijuoti draudimo nutraukimo procedūrą, pagal Aprašo </w:t>
      </w:r>
      <w:r w:rsidR="00343668" w:rsidRPr="00470C3F">
        <w:rPr>
          <w:rFonts w:ascii="Times New Roman" w:eastAsia="Times New Roman" w:hAnsi="Times New Roman"/>
          <w:sz w:val="24"/>
          <w:szCs w:val="24"/>
          <w:lang w:eastAsia="lt-LT"/>
        </w:rPr>
        <w:t>69</w:t>
      </w:r>
      <w:r w:rsidR="005B5A16"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 xml:space="preserve">punkto nuostatas (jei nustatoma, </w:t>
      </w:r>
    </w:p>
    <w:p w14:paraId="16CEF598" w14:textId="19BFF821" w:rsidR="00113152" w:rsidRPr="00470C3F" w:rsidRDefault="00113152" w:rsidP="00113152">
      <w:pPr>
        <w:tabs>
          <w:tab w:val="left" w:pos="499"/>
          <w:tab w:val="left" w:pos="1134"/>
          <w:tab w:val="left" w:pos="1276"/>
        </w:tabs>
        <w:spacing w:after="0" w:line="240" w:lineRule="auto"/>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kad pranešime nurodytos aplinkybės sudaro pagrindą konstatuoti, kad yra pažeidimas ir yra pagrindas išvadai, kad sistemų dalyvis nustatyto pažeidimo nepašalins).</w:t>
      </w:r>
    </w:p>
    <w:p w14:paraId="79CF432C" w14:textId="22313DFD" w:rsidR="00E7337C" w:rsidRPr="00470C3F" w:rsidRDefault="00E7337C" w:rsidP="00DA3019">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Apie rekomendacijų įgyvendinimo rezultatus informuojamas sistem</w:t>
      </w:r>
      <w:r w:rsidR="00487662" w:rsidRPr="00470C3F">
        <w:rPr>
          <w:rFonts w:ascii="Times New Roman" w:eastAsia="Times New Roman" w:hAnsi="Times New Roman"/>
          <w:sz w:val="24"/>
          <w:szCs w:val="24"/>
          <w:lang w:eastAsia="lt-LT"/>
        </w:rPr>
        <w:t>ų</w:t>
      </w:r>
      <w:r w:rsidRPr="00470C3F">
        <w:rPr>
          <w:rFonts w:ascii="Times New Roman" w:eastAsia="Times New Roman" w:hAnsi="Times New Roman"/>
          <w:sz w:val="24"/>
          <w:szCs w:val="24"/>
          <w:lang w:eastAsia="lt-LT"/>
        </w:rPr>
        <w:t xml:space="preserve"> dalyvis ir Lietuvos</w:t>
      </w:r>
      <w:r w:rsidR="00B127A6"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 xml:space="preserve">bankas </w:t>
      </w:r>
      <w:r w:rsidR="00A71027" w:rsidRPr="00470C3F">
        <w:rPr>
          <w:rFonts w:ascii="Times New Roman" w:eastAsia="Times New Roman" w:hAnsi="Times New Roman"/>
          <w:sz w:val="24"/>
          <w:szCs w:val="24"/>
          <w:lang w:eastAsia="lt-LT"/>
        </w:rPr>
        <w:t xml:space="preserve">pagal Bendradarbiavimo sutarties nuostatas </w:t>
      </w:r>
      <w:r w:rsidR="00B32F5F" w:rsidRPr="00470C3F">
        <w:rPr>
          <w:rFonts w:ascii="Times New Roman" w:eastAsia="Times New Roman" w:hAnsi="Times New Roman"/>
          <w:sz w:val="24"/>
          <w:szCs w:val="24"/>
          <w:lang w:eastAsia="lt-LT"/>
        </w:rPr>
        <w:t xml:space="preserve">per 3 darbo dienas po to, kai DPS vadovas Aprašo </w:t>
      </w:r>
      <w:r w:rsidR="005B5A16" w:rsidRPr="00470C3F">
        <w:rPr>
          <w:rFonts w:ascii="Times New Roman" w:eastAsia="Times New Roman" w:hAnsi="Times New Roman"/>
          <w:sz w:val="24"/>
          <w:szCs w:val="24"/>
          <w:lang w:eastAsia="lt-LT"/>
        </w:rPr>
        <w:t xml:space="preserve">31 </w:t>
      </w:r>
      <w:r w:rsidR="00565865" w:rsidRPr="00470C3F">
        <w:rPr>
          <w:rFonts w:ascii="Times New Roman" w:eastAsia="Times New Roman" w:hAnsi="Times New Roman"/>
          <w:sz w:val="24"/>
          <w:szCs w:val="24"/>
          <w:lang w:eastAsia="lt-LT"/>
        </w:rPr>
        <w:t xml:space="preserve">punkte nustatyta tvarka </w:t>
      </w:r>
      <w:proofErr w:type="spellStart"/>
      <w:r w:rsidR="00565865" w:rsidRPr="00470C3F">
        <w:rPr>
          <w:rFonts w:ascii="Times New Roman" w:eastAsia="Times New Roman" w:hAnsi="Times New Roman"/>
          <w:sz w:val="24"/>
          <w:szCs w:val="24"/>
          <w:lang w:eastAsia="lt-LT"/>
        </w:rPr>
        <w:t>eDVS</w:t>
      </w:r>
      <w:proofErr w:type="spellEnd"/>
      <w:r w:rsidR="00565865" w:rsidRPr="00470C3F">
        <w:rPr>
          <w:rFonts w:ascii="Times New Roman" w:eastAsia="Times New Roman" w:hAnsi="Times New Roman"/>
          <w:sz w:val="24"/>
          <w:szCs w:val="24"/>
          <w:lang w:eastAsia="lt-LT"/>
        </w:rPr>
        <w:t xml:space="preserve"> patvirtina stebėtojo parengtą tarnybinį pranešimą dėl pažeidimų pašalinimo/nepašalinimo ir stebėsenos procedūros</w:t>
      </w:r>
      <w:r w:rsidRPr="00470C3F">
        <w:rPr>
          <w:rFonts w:ascii="Times New Roman" w:eastAsia="Times New Roman" w:hAnsi="Times New Roman"/>
          <w:sz w:val="24"/>
          <w:szCs w:val="24"/>
          <w:lang w:eastAsia="lt-LT"/>
        </w:rPr>
        <w:t>.</w:t>
      </w:r>
    </w:p>
    <w:p w14:paraId="30F91314" w14:textId="7929F036" w:rsidR="00B127A6" w:rsidRPr="00470C3F" w:rsidRDefault="00B127A6" w:rsidP="00E7337C">
      <w:pPr>
        <w:pStyle w:val="Heading3"/>
        <w:spacing w:before="0" w:after="0" w:line="240" w:lineRule="auto"/>
        <w:rPr>
          <w:rFonts w:cs="Times New Roman"/>
          <w:i w:val="0"/>
          <w:szCs w:val="24"/>
        </w:rPr>
      </w:pPr>
    </w:p>
    <w:p w14:paraId="008A23E1" w14:textId="55838102" w:rsidR="00E7337C" w:rsidRPr="00470C3F" w:rsidRDefault="00E7337C" w:rsidP="00E7337C">
      <w:pPr>
        <w:pStyle w:val="Heading3"/>
        <w:spacing w:before="0" w:after="0" w:line="240" w:lineRule="auto"/>
        <w:rPr>
          <w:rFonts w:cs="Times New Roman"/>
          <w:i w:val="0"/>
          <w:szCs w:val="24"/>
        </w:rPr>
      </w:pPr>
      <w:bookmarkStart w:id="52" w:name="_Toc88511024"/>
      <w:bookmarkStart w:id="53" w:name="_Toc88515072"/>
      <w:r w:rsidRPr="00470C3F">
        <w:rPr>
          <w:rFonts w:cs="Times New Roman"/>
          <w:i w:val="0"/>
          <w:szCs w:val="24"/>
        </w:rPr>
        <w:t>VI SKYRIUS</w:t>
      </w:r>
      <w:bookmarkEnd w:id="52"/>
      <w:bookmarkEnd w:id="53"/>
      <w:r w:rsidRPr="00470C3F">
        <w:rPr>
          <w:rFonts w:cs="Times New Roman"/>
          <w:i w:val="0"/>
          <w:szCs w:val="24"/>
        </w:rPr>
        <w:t xml:space="preserve"> </w:t>
      </w:r>
    </w:p>
    <w:p w14:paraId="2673ECEB" w14:textId="2AF2E7A3" w:rsidR="00655D91" w:rsidRPr="00470C3F" w:rsidRDefault="00655D91" w:rsidP="00DA3019">
      <w:pPr>
        <w:pStyle w:val="Heading3"/>
        <w:spacing w:before="0" w:after="0" w:line="240" w:lineRule="auto"/>
        <w:rPr>
          <w:szCs w:val="24"/>
        </w:rPr>
      </w:pPr>
      <w:bookmarkStart w:id="54" w:name="_Toc88511025"/>
      <w:bookmarkStart w:id="55" w:name="_Toc88515073"/>
      <w:r w:rsidRPr="00470C3F">
        <w:rPr>
          <w:rFonts w:cs="Times New Roman"/>
          <w:i w:val="0"/>
          <w:szCs w:val="24"/>
        </w:rPr>
        <w:t>NEPLANINĖ STEBĖSENA</w:t>
      </w:r>
      <w:bookmarkEnd w:id="54"/>
      <w:bookmarkEnd w:id="55"/>
    </w:p>
    <w:p w14:paraId="61C8A9E9" w14:textId="6A2B2ECD" w:rsidR="00655D91" w:rsidRPr="00470C3F" w:rsidRDefault="00655D91" w:rsidP="00F24EBE">
      <w:pPr>
        <w:spacing w:after="0"/>
      </w:pPr>
    </w:p>
    <w:p w14:paraId="0E9AA803" w14:textId="0239E812" w:rsidR="00655D91" w:rsidRPr="00470C3F" w:rsidRDefault="00655D91" w:rsidP="00DA3019">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Neplanin</w:t>
      </w:r>
      <w:r w:rsidR="00547C72" w:rsidRPr="00470C3F">
        <w:rPr>
          <w:rFonts w:ascii="Times New Roman" w:eastAsia="Times New Roman" w:hAnsi="Times New Roman"/>
          <w:sz w:val="24"/>
          <w:szCs w:val="24"/>
          <w:lang w:eastAsia="lt-LT"/>
        </w:rPr>
        <w:t>ės stebėsenos</w:t>
      </w:r>
      <w:r w:rsidRPr="00470C3F">
        <w:rPr>
          <w:rFonts w:ascii="Times New Roman" w:eastAsia="Times New Roman" w:hAnsi="Times New Roman"/>
          <w:sz w:val="24"/>
          <w:szCs w:val="24"/>
          <w:lang w:eastAsia="lt-LT"/>
        </w:rPr>
        <w:t xml:space="preserve"> tikslas </w:t>
      </w:r>
      <w:bookmarkStart w:id="56" w:name="_Hlk48653920"/>
      <w:r w:rsidRPr="00470C3F">
        <w:rPr>
          <w:rFonts w:ascii="Times New Roman" w:eastAsia="Times New Roman" w:hAnsi="Times New Roman"/>
          <w:sz w:val="24"/>
          <w:szCs w:val="24"/>
          <w:lang w:eastAsia="lt-LT"/>
        </w:rPr>
        <w:t>–</w:t>
      </w:r>
      <w:bookmarkEnd w:id="56"/>
      <w:r w:rsidRPr="00470C3F">
        <w:rPr>
          <w:rFonts w:ascii="Times New Roman" w:eastAsia="Times New Roman" w:hAnsi="Times New Roman"/>
          <w:sz w:val="24"/>
          <w:szCs w:val="24"/>
          <w:lang w:eastAsia="lt-LT"/>
        </w:rPr>
        <w:t xml:space="preserve"> įvertinti faktus ar aplinkybes, dėl kurių buvo inicijuota</w:t>
      </w:r>
      <w:r w:rsidR="0041100A" w:rsidRPr="00470C3F">
        <w:rPr>
          <w:rFonts w:ascii="Times New Roman" w:eastAsia="Times New Roman" w:hAnsi="Times New Roman"/>
          <w:sz w:val="24"/>
          <w:szCs w:val="24"/>
          <w:lang w:eastAsia="lt-LT"/>
        </w:rPr>
        <w:t xml:space="preserve"> </w:t>
      </w:r>
      <w:r w:rsidR="00B12E7E" w:rsidRPr="00470C3F">
        <w:rPr>
          <w:rFonts w:ascii="Times New Roman" w:eastAsia="Times New Roman" w:hAnsi="Times New Roman"/>
          <w:sz w:val="24"/>
          <w:szCs w:val="24"/>
          <w:lang w:eastAsia="lt-LT"/>
        </w:rPr>
        <w:t>sistem</w:t>
      </w:r>
      <w:r w:rsidR="00FA72C5" w:rsidRPr="00470C3F">
        <w:rPr>
          <w:rFonts w:ascii="Times New Roman" w:eastAsia="Times New Roman" w:hAnsi="Times New Roman"/>
          <w:sz w:val="24"/>
          <w:szCs w:val="24"/>
          <w:lang w:eastAsia="lt-LT"/>
        </w:rPr>
        <w:t>ų</w:t>
      </w:r>
      <w:r w:rsidR="00B12E7E" w:rsidRPr="00470C3F">
        <w:rPr>
          <w:rFonts w:ascii="Times New Roman" w:eastAsia="Times New Roman" w:hAnsi="Times New Roman"/>
          <w:sz w:val="24"/>
          <w:szCs w:val="24"/>
          <w:lang w:eastAsia="lt-LT"/>
        </w:rPr>
        <w:t xml:space="preserve"> dalyvio </w:t>
      </w:r>
      <w:r w:rsidRPr="00470C3F">
        <w:rPr>
          <w:rFonts w:ascii="Times New Roman" w:eastAsia="Times New Roman" w:hAnsi="Times New Roman"/>
          <w:sz w:val="24"/>
          <w:szCs w:val="24"/>
          <w:lang w:eastAsia="lt-LT"/>
        </w:rPr>
        <w:t>neplanin</w:t>
      </w:r>
      <w:r w:rsidR="00547C72" w:rsidRPr="00470C3F">
        <w:rPr>
          <w:rFonts w:ascii="Times New Roman" w:eastAsia="Times New Roman" w:hAnsi="Times New Roman"/>
          <w:sz w:val="24"/>
          <w:szCs w:val="24"/>
          <w:lang w:eastAsia="lt-LT"/>
        </w:rPr>
        <w:t>ė</w:t>
      </w:r>
      <w:r w:rsidRPr="00470C3F">
        <w:rPr>
          <w:rFonts w:ascii="Times New Roman" w:eastAsia="Times New Roman" w:hAnsi="Times New Roman"/>
          <w:sz w:val="24"/>
          <w:szCs w:val="24"/>
          <w:lang w:eastAsia="lt-LT"/>
        </w:rPr>
        <w:t xml:space="preserve"> </w:t>
      </w:r>
      <w:r w:rsidR="00547C72" w:rsidRPr="00470C3F">
        <w:rPr>
          <w:rFonts w:ascii="Times New Roman" w:eastAsia="Times New Roman" w:hAnsi="Times New Roman"/>
          <w:sz w:val="24"/>
          <w:szCs w:val="24"/>
          <w:lang w:eastAsia="lt-LT"/>
        </w:rPr>
        <w:t>stebėsena</w:t>
      </w:r>
      <w:r w:rsidRPr="00470C3F">
        <w:rPr>
          <w:rFonts w:ascii="Times New Roman" w:eastAsia="Times New Roman" w:hAnsi="Times New Roman"/>
          <w:sz w:val="24"/>
          <w:szCs w:val="24"/>
          <w:lang w:eastAsia="lt-LT"/>
        </w:rPr>
        <w:t>. Neplanin</w:t>
      </w:r>
      <w:r w:rsidR="00547C72" w:rsidRPr="00470C3F">
        <w:rPr>
          <w:rFonts w:ascii="Times New Roman" w:eastAsia="Times New Roman" w:hAnsi="Times New Roman"/>
          <w:sz w:val="24"/>
          <w:szCs w:val="24"/>
          <w:lang w:eastAsia="lt-LT"/>
        </w:rPr>
        <w:t xml:space="preserve">ė stebėsena </w:t>
      </w:r>
      <w:r w:rsidRPr="00470C3F">
        <w:rPr>
          <w:rFonts w:ascii="Times New Roman" w:eastAsia="Times New Roman" w:hAnsi="Times New Roman"/>
          <w:sz w:val="24"/>
          <w:szCs w:val="24"/>
          <w:lang w:eastAsia="lt-LT"/>
        </w:rPr>
        <w:t xml:space="preserve">atliekama, siekiant </w:t>
      </w:r>
      <w:r w:rsidR="006456A3" w:rsidRPr="00470C3F">
        <w:rPr>
          <w:rFonts w:ascii="Times New Roman" w:eastAsia="Times New Roman" w:hAnsi="Times New Roman"/>
          <w:sz w:val="24"/>
          <w:szCs w:val="24"/>
          <w:lang w:eastAsia="lt-LT"/>
        </w:rPr>
        <w:t>įvertinti</w:t>
      </w:r>
      <w:r w:rsidRPr="00470C3F">
        <w:rPr>
          <w:rFonts w:ascii="Times New Roman" w:eastAsia="Times New Roman" w:hAnsi="Times New Roman"/>
          <w:sz w:val="24"/>
          <w:szCs w:val="24"/>
          <w:lang w:eastAsia="lt-LT"/>
        </w:rPr>
        <w:t xml:space="preserve"> IĮIDĮ ir jo įgyvendinamųjų teisės aktų nustatytų reikalavimų tam tikroje</w:t>
      </w:r>
      <w:r w:rsidR="00255340" w:rsidRPr="00470C3F">
        <w:rPr>
          <w:rFonts w:ascii="Times New Roman" w:eastAsia="Times New Roman" w:hAnsi="Times New Roman"/>
          <w:sz w:val="24"/>
          <w:szCs w:val="24"/>
          <w:lang w:eastAsia="lt-LT"/>
        </w:rPr>
        <w:t xml:space="preserve"> sistem</w:t>
      </w:r>
      <w:r w:rsidR="00FA72C5" w:rsidRPr="00470C3F">
        <w:rPr>
          <w:rFonts w:ascii="Times New Roman" w:eastAsia="Times New Roman" w:hAnsi="Times New Roman"/>
          <w:sz w:val="24"/>
          <w:szCs w:val="24"/>
          <w:lang w:eastAsia="lt-LT"/>
        </w:rPr>
        <w:t>ų</w:t>
      </w:r>
      <w:r w:rsidRPr="00470C3F">
        <w:rPr>
          <w:rFonts w:ascii="Times New Roman" w:eastAsia="Times New Roman" w:hAnsi="Times New Roman"/>
          <w:sz w:val="24"/>
          <w:szCs w:val="24"/>
          <w:lang w:eastAsia="lt-LT"/>
        </w:rPr>
        <w:t xml:space="preserve"> dalyvio veiklos srityje (</w:t>
      </w:r>
      <w:r w:rsidR="006456A3" w:rsidRPr="00470C3F">
        <w:rPr>
          <w:rFonts w:ascii="Times New Roman" w:eastAsia="Times New Roman" w:hAnsi="Times New Roman"/>
          <w:sz w:val="24"/>
          <w:szCs w:val="24"/>
          <w:lang w:eastAsia="lt-LT"/>
        </w:rPr>
        <w:t>įmokų stebėsena, išmokų stebėsena ir informavimo apie draudimą stebėsena</w:t>
      </w:r>
      <w:r w:rsidRPr="00470C3F">
        <w:rPr>
          <w:rFonts w:ascii="Times New Roman" w:eastAsia="Times New Roman" w:hAnsi="Times New Roman"/>
          <w:sz w:val="24"/>
          <w:szCs w:val="24"/>
          <w:lang w:eastAsia="lt-LT"/>
        </w:rPr>
        <w:t xml:space="preserve">) arba visose minėtose srityse laikymąsi. </w:t>
      </w:r>
    </w:p>
    <w:p w14:paraId="5E2C336F" w14:textId="2EA4E5F3" w:rsidR="00655D91" w:rsidRPr="00470C3F" w:rsidRDefault="006456A3" w:rsidP="00DA3019">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Sistemų</w:t>
      </w:r>
      <w:r w:rsidR="00655D91" w:rsidRPr="00470C3F">
        <w:rPr>
          <w:rFonts w:ascii="Times New Roman" w:eastAsia="Times New Roman" w:hAnsi="Times New Roman"/>
          <w:sz w:val="24"/>
          <w:szCs w:val="24"/>
          <w:lang w:eastAsia="lt-LT"/>
        </w:rPr>
        <w:t xml:space="preserve"> dalyvi</w:t>
      </w:r>
      <w:r w:rsidR="007C1455" w:rsidRPr="00470C3F">
        <w:rPr>
          <w:rFonts w:ascii="Times New Roman" w:eastAsia="Times New Roman" w:hAnsi="Times New Roman"/>
          <w:sz w:val="24"/>
          <w:szCs w:val="24"/>
          <w:lang w:eastAsia="lt-LT"/>
        </w:rPr>
        <w:t>ų</w:t>
      </w:r>
      <w:r w:rsidR="00655D91" w:rsidRPr="00470C3F">
        <w:rPr>
          <w:rFonts w:ascii="Times New Roman" w:eastAsia="Times New Roman" w:hAnsi="Times New Roman"/>
          <w:sz w:val="24"/>
          <w:szCs w:val="24"/>
          <w:lang w:eastAsia="lt-LT"/>
        </w:rPr>
        <w:t xml:space="preserve"> neplanin</w:t>
      </w:r>
      <w:r w:rsidRPr="00470C3F">
        <w:rPr>
          <w:rFonts w:ascii="Times New Roman" w:eastAsia="Times New Roman" w:hAnsi="Times New Roman"/>
          <w:sz w:val="24"/>
          <w:szCs w:val="24"/>
          <w:lang w:eastAsia="lt-LT"/>
        </w:rPr>
        <w:t>ė stebėsena</w:t>
      </w:r>
      <w:r w:rsidR="00655D91" w:rsidRPr="00470C3F">
        <w:rPr>
          <w:rFonts w:ascii="Times New Roman" w:eastAsia="Times New Roman" w:hAnsi="Times New Roman"/>
          <w:sz w:val="24"/>
          <w:szCs w:val="24"/>
          <w:lang w:eastAsia="lt-LT"/>
        </w:rPr>
        <w:t xml:space="preserve"> atliekama IID direktoriaus įsakymu</w:t>
      </w:r>
      <w:r w:rsidR="00496FE9" w:rsidRPr="00470C3F">
        <w:rPr>
          <w:rFonts w:ascii="Times New Roman" w:eastAsia="Times New Roman" w:hAnsi="Times New Roman"/>
          <w:sz w:val="24"/>
          <w:szCs w:val="24"/>
          <w:lang w:eastAsia="lt-LT"/>
        </w:rPr>
        <w:t xml:space="preserve"> pagal DPS vadovo tarnybinį pranešimą</w:t>
      </w:r>
      <w:r w:rsidR="00655D91" w:rsidRPr="00470C3F">
        <w:rPr>
          <w:rFonts w:ascii="Times New Roman" w:eastAsia="Times New Roman" w:hAnsi="Times New Roman"/>
          <w:sz w:val="24"/>
          <w:szCs w:val="24"/>
          <w:lang w:eastAsia="lt-LT"/>
        </w:rPr>
        <w:t xml:space="preserve">. </w:t>
      </w:r>
    </w:p>
    <w:p w14:paraId="5C94F7A2" w14:textId="1335D358" w:rsidR="009429CE" w:rsidRPr="00470C3F" w:rsidRDefault="009429CE" w:rsidP="00DA4450">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 xml:space="preserve">Neplaninė stebėsena gali būti vykdoma vietoje arba nuotolinė. Neplaninės stebėsenos būdas, DPS vadovo įvertinimu ir teikimu, tvirtinamas IID direktoriaus įsakymu. </w:t>
      </w:r>
    </w:p>
    <w:p w14:paraId="60BE19F1" w14:textId="13941C5B" w:rsidR="00655D91" w:rsidRPr="00470C3F" w:rsidRDefault="00655D91" w:rsidP="00DA3019">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Neplanin</w:t>
      </w:r>
      <w:r w:rsidR="006456A3" w:rsidRPr="00470C3F">
        <w:rPr>
          <w:rFonts w:ascii="Times New Roman" w:eastAsia="Times New Roman" w:hAnsi="Times New Roman"/>
          <w:sz w:val="24"/>
          <w:szCs w:val="24"/>
          <w:lang w:eastAsia="lt-LT"/>
        </w:rPr>
        <w:t>ė stebėsena</w:t>
      </w:r>
      <w:r w:rsidRPr="00470C3F">
        <w:rPr>
          <w:rFonts w:ascii="Times New Roman" w:eastAsia="Times New Roman" w:hAnsi="Times New Roman"/>
          <w:sz w:val="24"/>
          <w:szCs w:val="24"/>
          <w:lang w:eastAsia="lt-LT"/>
        </w:rPr>
        <w:t xml:space="preserve"> atliekama esant vienam ar keliems pagrindams:</w:t>
      </w:r>
    </w:p>
    <w:p w14:paraId="0BB32ACA" w14:textId="7797B4F8" w:rsidR="00026D5F" w:rsidRPr="00470C3F" w:rsidRDefault="00026D5F" w:rsidP="00DA4450">
      <w:pPr>
        <w:pStyle w:val="ListParagraph"/>
        <w:numPr>
          <w:ilvl w:val="1"/>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kai pas sistem</w:t>
      </w:r>
      <w:r w:rsidR="00FA72C5" w:rsidRPr="00470C3F">
        <w:rPr>
          <w:rFonts w:ascii="Times New Roman" w:eastAsia="Times New Roman" w:hAnsi="Times New Roman"/>
          <w:sz w:val="24"/>
          <w:szCs w:val="24"/>
          <w:lang w:eastAsia="lt-LT"/>
        </w:rPr>
        <w:t>ų</w:t>
      </w:r>
      <w:r w:rsidRPr="00470C3F">
        <w:rPr>
          <w:rFonts w:ascii="Times New Roman" w:eastAsia="Times New Roman" w:hAnsi="Times New Roman"/>
          <w:sz w:val="24"/>
          <w:szCs w:val="24"/>
          <w:lang w:eastAsia="lt-LT"/>
        </w:rPr>
        <w:t xml:space="preserve"> dalyvį planinės stebėsenos metu yra nustatomi pažeidimai, pateikiamos rekomendacijos dėl pažeidimų pašalinimo, tačiau sistem</w:t>
      </w:r>
      <w:r w:rsidR="00FA72C5" w:rsidRPr="00470C3F">
        <w:rPr>
          <w:rFonts w:ascii="Times New Roman" w:eastAsia="Times New Roman" w:hAnsi="Times New Roman"/>
          <w:sz w:val="24"/>
          <w:szCs w:val="24"/>
          <w:lang w:eastAsia="lt-LT"/>
        </w:rPr>
        <w:t>ų</w:t>
      </w:r>
      <w:r w:rsidRPr="00470C3F">
        <w:rPr>
          <w:rFonts w:ascii="Times New Roman" w:eastAsia="Times New Roman" w:hAnsi="Times New Roman"/>
          <w:sz w:val="24"/>
          <w:szCs w:val="24"/>
          <w:lang w:eastAsia="lt-LT"/>
        </w:rPr>
        <w:t xml:space="preserve"> dalyvis nustatytu terminu neįvykdo rekomendacijų (nepašalino pažeidimų)</w:t>
      </w:r>
      <w:r w:rsidR="00801C97" w:rsidRPr="00470C3F">
        <w:rPr>
          <w:rFonts w:ascii="Times New Roman" w:eastAsia="Times New Roman" w:hAnsi="Times New Roman"/>
          <w:sz w:val="24"/>
          <w:szCs w:val="24"/>
          <w:lang w:eastAsia="lt-LT"/>
        </w:rPr>
        <w:t>;</w:t>
      </w:r>
      <w:r w:rsidR="0032637A" w:rsidRPr="00470C3F">
        <w:rPr>
          <w:rFonts w:ascii="Times New Roman" w:eastAsia="Times New Roman" w:hAnsi="Times New Roman"/>
          <w:sz w:val="24"/>
          <w:szCs w:val="24"/>
          <w:lang w:eastAsia="lt-LT"/>
        </w:rPr>
        <w:t xml:space="preserve"> </w:t>
      </w:r>
    </w:p>
    <w:p w14:paraId="466C4D3C" w14:textId="3AA96435" w:rsidR="00C51D78" w:rsidRPr="00470C3F" w:rsidRDefault="00655D91" w:rsidP="00DA4450">
      <w:pPr>
        <w:pStyle w:val="ListParagraph"/>
        <w:numPr>
          <w:ilvl w:val="1"/>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 xml:space="preserve">IID gavus kompetentingo viešojo administravimo subjekto rašytinį motyvuotą prašymą ar pavedimą atlikti </w:t>
      </w:r>
      <w:r w:rsidR="002F5A45" w:rsidRPr="00470C3F">
        <w:rPr>
          <w:rFonts w:ascii="Times New Roman" w:eastAsia="Times New Roman" w:hAnsi="Times New Roman"/>
          <w:sz w:val="24"/>
          <w:szCs w:val="24"/>
          <w:lang w:eastAsia="lt-LT"/>
        </w:rPr>
        <w:t>sistemų</w:t>
      </w:r>
      <w:r w:rsidRPr="00470C3F">
        <w:rPr>
          <w:rFonts w:ascii="Times New Roman" w:eastAsia="Times New Roman" w:hAnsi="Times New Roman"/>
          <w:sz w:val="24"/>
          <w:szCs w:val="24"/>
          <w:lang w:eastAsia="lt-LT"/>
        </w:rPr>
        <w:t xml:space="preserve"> dalyvio veiklos patikrinimą ar kitos valstybės kompetentingos institucijos prašymą;</w:t>
      </w:r>
    </w:p>
    <w:p w14:paraId="08ED196E" w14:textId="6B232A24" w:rsidR="00C51D78" w:rsidRPr="00470C3F" w:rsidRDefault="00655D91" w:rsidP="00DA4450">
      <w:pPr>
        <w:pStyle w:val="ListParagraph"/>
        <w:numPr>
          <w:ilvl w:val="1"/>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 xml:space="preserve">IID gavus pranešimą, prašymą ar kitą dokumentą (toliau – skundas) dėl </w:t>
      </w:r>
      <w:r w:rsidR="002F5A45" w:rsidRPr="00470C3F">
        <w:rPr>
          <w:rFonts w:ascii="Times New Roman" w:eastAsia="Times New Roman" w:hAnsi="Times New Roman"/>
          <w:sz w:val="24"/>
          <w:szCs w:val="24"/>
          <w:lang w:eastAsia="lt-LT"/>
        </w:rPr>
        <w:t>sistemų</w:t>
      </w:r>
      <w:r w:rsidRPr="00470C3F">
        <w:rPr>
          <w:rFonts w:ascii="Times New Roman" w:eastAsia="Times New Roman" w:hAnsi="Times New Roman"/>
          <w:sz w:val="24"/>
          <w:szCs w:val="24"/>
          <w:lang w:eastAsia="lt-LT"/>
        </w:rPr>
        <w:t xml:space="preserve"> dalyvio galimo pažeidimo ar kilus kitų pagrįstų įtarimų dėl </w:t>
      </w:r>
      <w:r w:rsidR="002F5A45" w:rsidRPr="00470C3F">
        <w:rPr>
          <w:rFonts w:ascii="Times New Roman" w:eastAsia="Times New Roman" w:hAnsi="Times New Roman"/>
          <w:sz w:val="24"/>
          <w:szCs w:val="24"/>
          <w:lang w:eastAsia="lt-LT"/>
        </w:rPr>
        <w:t>sistemų</w:t>
      </w:r>
      <w:r w:rsidRPr="00470C3F">
        <w:rPr>
          <w:rFonts w:ascii="Times New Roman" w:eastAsia="Times New Roman" w:hAnsi="Times New Roman"/>
          <w:sz w:val="24"/>
          <w:szCs w:val="24"/>
          <w:lang w:eastAsia="lt-LT"/>
        </w:rPr>
        <w:t xml:space="preserve"> dalyvio veiksmų ar neveikimo, kurie gali prieštarauti ar neatitikti IĮIDĮ ir jo įgyvendinamųjų teisės aktų nustatytų reikalavimų; </w:t>
      </w:r>
    </w:p>
    <w:p w14:paraId="08BE3C03" w14:textId="39BAF5BD" w:rsidR="00C51D78" w:rsidRPr="00470C3F" w:rsidRDefault="00655D91" w:rsidP="00DA4450">
      <w:pPr>
        <w:pStyle w:val="ListParagraph"/>
        <w:numPr>
          <w:ilvl w:val="1"/>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vykdomas bendras patikrinimas su kitomis valstybės kompetentingomis įstaigomis ir institucijomis;</w:t>
      </w:r>
    </w:p>
    <w:p w14:paraId="213DA7BF" w14:textId="47F2904B" w:rsidR="00026D5F" w:rsidRPr="00470C3F" w:rsidRDefault="002F5A45" w:rsidP="00DA4450">
      <w:pPr>
        <w:pStyle w:val="ListParagraph"/>
        <w:numPr>
          <w:ilvl w:val="1"/>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sistem</w:t>
      </w:r>
      <w:r w:rsidR="00390ECB" w:rsidRPr="00470C3F">
        <w:rPr>
          <w:rFonts w:ascii="Times New Roman" w:eastAsia="Times New Roman" w:hAnsi="Times New Roman"/>
          <w:sz w:val="24"/>
          <w:szCs w:val="24"/>
          <w:lang w:eastAsia="lt-LT"/>
        </w:rPr>
        <w:t>ų</w:t>
      </w:r>
      <w:r w:rsidR="00655D91" w:rsidRPr="00470C3F">
        <w:rPr>
          <w:rFonts w:ascii="Times New Roman" w:eastAsia="Times New Roman" w:hAnsi="Times New Roman"/>
          <w:sz w:val="24"/>
          <w:szCs w:val="24"/>
          <w:lang w:eastAsia="lt-LT"/>
        </w:rPr>
        <w:t xml:space="preserve"> dalyviui priežiūros institucija pritaikė poveikio priemonę</w:t>
      </w:r>
      <w:r w:rsidR="00026D5F" w:rsidRPr="00470C3F">
        <w:rPr>
          <w:rFonts w:ascii="Times New Roman" w:eastAsia="Times New Roman" w:hAnsi="Times New Roman"/>
          <w:sz w:val="24"/>
          <w:szCs w:val="24"/>
          <w:lang w:eastAsia="lt-LT"/>
        </w:rPr>
        <w:t>.</w:t>
      </w:r>
    </w:p>
    <w:p w14:paraId="49B5F681" w14:textId="36EE8515" w:rsidR="00655D91" w:rsidRPr="00470C3F" w:rsidRDefault="00655D91" w:rsidP="00DA4450">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lastRenderedPageBreak/>
        <w:t xml:space="preserve">Esant </w:t>
      </w:r>
      <w:r w:rsidR="005F4D43" w:rsidRPr="00470C3F">
        <w:rPr>
          <w:rFonts w:ascii="Times New Roman" w:eastAsia="Times New Roman" w:hAnsi="Times New Roman"/>
          <w:sz w:val="24"/>
          <w:szCs w:val="24"/>
          <w:lang w:eastAsia="lt-LT"/>
        </w:rPr>
        <w:t>Aprašo</w:t>
      </w:r>
      <w:r w:rsidR="00663015" w:rsidRPr="00470C3F">
        <w:rPr>
          <w:rFonts w:ascii="Times New Roman" w:eastAsia="Times New Roman" w:hAnsi="Times New Roman"/>
          <w:sz w:val="24"/>
          <w:szCs w:val="24"/>
          <w:lang w:eastAsia="lt-LT"/>
        </w:rPr>
        <w:t xml:space="preserve"> </w:t>
      </w:r>
      <w:r w:rsidR="00CF37B3" w:rsidRPr="00470C3F">
        <w:rPr>
          <w:rFonts w:ascii="Times New Roman" w:eastAsia="Times New Roman" w:hAnsi="Times New Roman"/>
          <w:sz w:val="24"/>
          <w:szCs w:val="24"/>
          <w:lang w:eastAsia="lt-LT"/>
        </w:rPr>
        <w:t>36</w:t>
      </w:r>
      <w:r w:rsidR="00663015" w:rsidRPr="00470C3F">
        <w:rPr>
          <w:rFonts w:ascii="Times New Roman" w:eastAsia="Times New Roman" w:hAnsi="Times New Roman"/>
          <w:sz w:val="24"/>
          <w:szCs w:val="24"/>
          <w:lang w:eastAsia="lt-LT"/>
        </w:rPr>
        <w:t>.2</w:t>
      </w:r>
      <w:r w:rsidRPr="00470C3F">
        <w:rPr>
          <w:rFonts w:ascii="Times New Roman" w:eastAsia="Times New Roman" w:hAnsi="Times New Roman"/>
          <w:sz w:val="24"/>
          <w:szCs w:val="24"/>
          <w:lang w:eastAsia="lt-LT"/>
        </w:rPr>
        <w:t xml:space="preserve"> papunktyje nurodytam pagrindui, IID direktorius</w:t>
      </w:r>
      <w:r w:rsidR="00026D5F" w:rsidRPr="00470C3F">
        <w:rPr>
          <w:rFonts w:ascii="Times New Roman" w:eastAsia="Times New Roman" w:hAnsi="Times New Roman"/>
          <w:sz w:val="24"/>
          <w:szCs w:val="24"/>
          <w:lang w:eastAsia="lt-LT"/>
        </w:rPr>
        <w:t>, DPS vadovo teikimu,</w:t>
      </w:r>
      <w:r w:rsidRPr="00470C3F">
        <w:rPr>
          <w:rFonts w:ascii="Times New Roman" w:eastAsia="Times New Roman" w:hAnsi="Times New Roman"/>
          <w:sz w:val="24"/>
          <w:szCs w:val="24"/>
          <w:lang w:eastAsia="lt-LT"/>
        </w:rPr>
        <w:t xml:space="preserve"> </w:t>
      </w:r>
      <w:r w:rsidR="00DA4450"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gali priimti sprendimą neatlikti neplanin</w:t>
      </w:r>
      <w:r w:rsidR="003E0B0D" w:rsidRPr="00470C3F">
        <w:rPr>
          <w:rFonts w:ascii="Times New Roman" w:eastAsia="Times New Roman" w:hAnsi="Times New Roman"/>
          <w:sz w:val="24"/>
          <w:szCs w:val="24"/>
          <w:lang w:eastAsia="lt-LT"/>
        </w:rPr>
        <w:t>ės stebėsenos</w:t>
      </w:r>
      <w:r w:rsidRPr="00470C3F">
        <w:rPr>
          <w:rFonts w:ascii="Times New Roman" w:eastAsia="Times New Roman" w:hAnsi="Times New Roman"/>
          <w:sz w:val="24"/>
          <w:szCs w:val="24"/>
          <w:lang w:eastAsia="lt-LT"/>
        </w:rPr>
        <w:t xml:space="preserve">, jeigu kompetentingas viešojo administravimo subjektas prašyme nepateikė faktinių duomenų apie </w:t>
      </w:r>
      <w:r w:rsidR="003E0B0D" w:rsidRPr="00470C3F">
        <w:rPr>
          <w:rFonts w:ascii="Times New Roman" w:eastAsia="Times New Roman" w:hAnsi="Times New Roman"/>
          <w:sz w:val="24"/>
          <w:szCs w:val="24"/>
          <w:lang w:eastAsia="lt-LT"/>
        </w:rPr>
        <w:t>sistemų</w:t>
      </w:r>
      <w:r w:rsidRPr="00470C3F">
        <w:rPr>
          <w:rFonts w:ascii="Times New Roman" w:eastAsia="Times New Roman" w:hAnsi="Times New Roman"/>
          <w:sz w:val="24"/>
          <w:szCs w:val="24"/>
          <w:lang w:eastAsia="lt-LT"/>
        </w:rPr>
        <w:t xml:space="preserve"> dalyvio galimus IĮIDĮ ir jo įgyvendinamųjų teisės aktų nustatytų reikalavimų pažeidimus, ar nepateikė kitų argumentų</w:t>
      </w:r>
      <w:r w:rsidR="00DD2691" w:rsidRPr="00470C3F">
        <w:rPr>
          <w:rFonts w:ascii="Times New Roman" w:eastAsia="Times New Roman" w:hAnsi="Times New Roman"/>
          <w:sz w:val="24"/>
          <w:szCs w:val="24"/>
          <w:lang w:eastAsia="lt-LT"/>
        </w:rPr>
        <w:t>,</w:t>
      </w:r>
      <w:r w:rsidRPr="00470C3F">
        <w:rPr>
          <w:rFonts w:ascii="Times New Roman" w:eastAsia="Times New Roman" w:hAnsi="Times New Roman"/>
          <w:sz w:val="24"/>
          <w:szCs w:val="24"/>
          <w:lang w:eastAsia="lt-LT"/>
        </w:rPr>
        <w:t xml:space="preserve"> dėl ko turi būti atliekama </w:t>
      </w:r>
      <w:r w:rsidR="003E0B0D" w:rsidRPr="00470C3F">
        <w:rPr>
          <w:rFonts w:ascii="Times New Roman" w:eastAsia="Times New Roman" w:hAnsi="Times New Roman"/>
          <w:sz w:val="24"/>
          <w:szCs w:val="24"/>
          <w:lang w:eastAsia="lt-LT"/>
        </w:rPr>
        <w:t>neplaninė stebėsena</w:t>
      </w:r>
      <w:r w:rsidRPr="00470C3F">
        <w:rPr>
          <w:rFonts w:ascii="Times New Roman" w:eastAsia="Times New Roman" w:hAnsi="Times New Roman"/>
          <w:sz w:val="24"/>
          <w:szCs w:val="24"/>
          <w:lang w:eastAsia="lt-LT"/>
        </w:rPr>
        <w:t>. Apie sprendimą neatlikti neplanin</w:t>
      </w:r>
      <w:r w:rsidR="003E0B0D" w:rsidRPr="00470C3F">
        <w:rPr>
          <w:rFonts w:ascii="Times New Roman" w:eastAsia="Times New Roman" w:hAnsi="Times New Roman"/>
          <w:sz w:val="24"/>
          <w:szCs w:val="24"/>
          <w:lang w:eastAsia="lt-LT"/>
        </w:rPr>
        <w:t>ę  stebėseną</w:t>
      </w:r>
      <w:r w:rsidRPr="00470C3F">
        <w:rPr>
          <w:rFonts w:ascii="Times New Roman" w:eastAsia="Times New Roman" w:hAnsi="Times New Roman"/>
          <w:sz w:val="24"/>
          <w:szCs w:val="24"/>
          <w:lang w:eastAsia="lt-LT"/>
        </w:rPr>
        <w:t xml:space="preserve"> IID ne vėliau kaip per 5 darbo dienas nuo pranešimo ar prašymo gavimo dienos raštu informuoja subjektą, pateikusį pranešimą ar prašymą atlikti </w:t>
      </w:r>
      <w:r w:rsidR="003E0B0D" w:rsidRPr="00470C3F">
        <w:rPr>
          <w:rFonts w:ascii="Times New Roman" w:eastAsia="Times New Roman" w:hAnsi="Times New Roman"/>
          <w:sz w:val="24"/>
          <w:szCs w:val="24"/>
          <w:lang w:eastAsia="lt-LT"/>
        </w:rPr>
        <w:t>sistemų</w:t>
      </w:r>
      <w:r w:rsidRPr="00470C3F">
        <w:rPr>
          <w:rFonts w:ascii="Times New Roman" w:eastAsia="Times New Roman" w:hAnsi="Times New Roman"/>
          <w:sz w:val="24"/>
          <w:szCs w:val="24"/>
          <w:lang w:eastAsia="lt-LT"/>
        </w:rPr>
        <w:t xml:space="preserve"> dalyvio veiklos </w:t>
      </w:r>
      <w:r w:rsidR="003E0B0D" w:rsidRPr="00470C3F">
        <w:rPr>
          <w:rFonts w:ascii="Times New Roman" w:eastAsia="Times New Roman" w:hAnsi="Times New Roman"/>
          <w:sz w:val="24"/>
          <w:szCs w:val="24"/>
          <w:lang w:eastAsia="lt-LT"/>
        </w:rPr>
        <w:t>stebėseną</w:t>
      </w:r>
      <w:r w:rsidRPr="00470C3F">
        <w:rPr>
          <w:rFonts w:ascii="Times New Roman" w:eastAsia="Times New Roman" w:hAnsi="Times New Roman"/>
          <w:sz w:val="24"/>
          <w:szCs w:val="24"/>
          <w:lang w:eastAsia="lt-LT"/>
        </w:rPr>
        <w:t xml:space="preserve">. </w:t>
      </w:r>
    </w:p>
    <w:p w14:paraId="292C60DD" w14:textId="4DE6D208" w:rsidR="00655D91" w:rsidRPr="00470C3F" w:rsidRDefault="001C01DD" w:rsidP="00DA4450">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Sistemų</w:t>
      </w:r>
      <w:r w:rsidR="00655D91" w:rsidRPr="00470C3F">
        <w:rPr>
          <w:rFonts w:ascii="Times New Roman" w:eastAsia="Times New Roman" w:hAnsi="Times New Roman"/>
          <w:sz w:val="24"/>
          <w:szCs w:val="24"/>
          <w:lang w:eastAsia="lt-LT"/>
        </w:rPr>
        <w:t xml:space="preserve"> dalyvis įstatymų nustatyta tvarka gali skųsti sprendimą atlikti neplanin</w:t>
      </w:r>
      <w:r w:rsidRPr="00470C3F">
        <w:rPr>
          <w:rFonts w:ascii="Times New Roman" w:eastAsia="Times New Roman" w:hAnsi="Times New Roman"/>
          <w:sz w:val="24"/>
          <w:szCs w:val="24"/>
          <w:lang w:eastAsia="lt-LT"/>
        </w:rPr>
        <w:t>ę stebėseną</w:t>
      </w:r>
      <w:r w:rsidR="00655D91" w:rsidRPr="00470C3F">
        <w:rPr>
          <w:rFonts w:ascii="Times New Roman" w:eastAsia="Times New Roman" w:hAnsi="Times New Roman"/>
          <w:sz w:val="24"/>
          <w:szCs w:val="24"/>
          <w:lang w:eastAsia="lt-LT"/>
        </w:rPr>
        <w:t xml:space="preserve">. Sprendimo atlikti </w:t>
      </w:r>
      <w:r w:rsidRPr="00470C3F">
        <w:rPr>
          <w:rFonts w:ascii="Times New Roman" w:eastAsia="Times New Roman" w:hAnsi="Times New Roman"/>
          <w:sz w:val="24"/>
          <w:szCs w:val="24"/>
          <w:lang w:eastAsia="lt-LT"/>
        </w:rPr>
        <w:t xml:space="preserve">neplaninę  stebėseną </w:t>
      </w:r>
      <w:r w:rsidR="00655D91" w:rsidRPr="00470C3F">
        <w:rPr>
          <w:rFonts w:ascii="Times New Roman" w:eastAsia="Times New Roman" w:hAnsi="Times New Roman"/>
          <w:sz w:val="24"/>
          <w:szCs w:val="24"/>
          <w:lang w:eastAsia="lt-LT"/>
        </w:rPr>
        <w:t xml:space="preserve">apskundimas nesustabdo </w:t>
      </w:r>
      <w:r w:rsidRPr="00470C3F">
        <w:rPr>
          <w:rFonts w:ascii="Times New Roman" w:eastAsia="Times New Roman" w:hAnsi="Times New Roman"/>
          <w:sz w:val="24"/>
          <w:szCs w:val="24"/>
          <w:lang w:eastAsia="lt-LT"/>
        </w:rPr>
        <w:t>neplaninės  stebėsenos</w:t>
      </w:r>
      <w:r w:rsidR="00655D91" w:rsidRPr="00470C3F">
        <w:rPr>
          <w:rFonts w:ascii="Times New Roman" w:eastAsia="Times New Roman" w:hAnsi="Times New Roman"/>
          <w:sz w:val="24"/>
          <w:szCs w:val="24"/>
          <w:lang w:eastAsia="lt-LT"/>
        </w:rPr>
        <w:t xml:space="preserve"> atlikimo. </w:t>
      </w:r>
    </w:p>
    <w:p w14:paraId="31A7E156" w14:textId="77777777" w:rsidR="00F2223E" w:rsidRPr="00470C3F" w:rsidRDefault="00547C72" w:rsidP="00F2223E">
      <w:pPr>
        <w:pStyle w:val="ListParagraph"/>
        <w:numPr>
          <w:ilvl w:val="0"/>
          <w:numId w:val="31"/>
        </w:numPr>
        <w:tabs>
          <w:tab w:val="left" w:pos="567"/>
          <w:tab w:val="left" w:pos="1134"/>
        </w:tabs>
        <w:spacing w:after="0" w:line="240" w:lineRule="auto"/>
        <w:ind w:firstLine="20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Stebėtojas, pradėdamas neplaninę</w:t>
      </w:r>
      <w:r w:rsidR="001C01DD"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stebėseną, elektroniniu būdu informuoja sistemų dalyvį,</w:t>
      </w:r>
      <w:r w:rsidR="00DA4450" w:rsidRPr="00470C3F">
        <w:rPr>
          <w:rFonts w:ascii="Times New Roman" w:eastAsia="Times New Roman" w:hAnsi="Times New Roman"/>
          <w:sz w:val="24"/>
          <w:szCs w:val="24"/>
          <w:lang w:eastAsia="lt-LT"/>
        </w:rPr>
        <w:t xml:space="preserve"> </w:t>
      </w:r>
    </w:p>
    <w:p w14:paraId="52037025" w14:textId="7CE2198C" w:rsidR="00B31184" w:rsidRPr="00470C3F" w:rsidRDefault="00547C72" w:rsidP="00F2223E">
      <w:pPr>
        <w:tabs>
          <w:tab w:val="left" w:pos="567"/>
          <w:tab w:val="left" w:pos="1134"/>
        </w:tabs>
        <w:spacing w:after="0" w:line="240" w:lineRule="auto"/>
        <w:jc w:val="both"/>
        <w:rPr>
          <w:rFonts w:ascii="Times New Roman" w:hAnsi="Times New Roman"/>
          <w:sz w:val="24"/>
          <w:szCs w:val="24"/>
          <w:lang w:eastAsia="lt-LT"/>
        </w:rPr>
      </w:pPr>
      <w:r w:rsidRPr="00470C3F">
        <w:rPr>
          <w:rFonts w:ascii="Times New Roman" w:eastAsia="Times New Roman" w:hAnsi="Times New Roman"/>
          <w:sz w:val="24"/>
          <w:szCs w:val="24"/>
          <w:lang w:eastAsia="lt-LT"/>
        </w:rPr>
        <w:t>pateikdamas jam raštą apie priimtą sprendimą atlikti neplaninę</w:t>
      </w:r>
      <w:r w:rsidR="001C01DD"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stebėseną, kuriame nurodo neplaninės</w:t>
      </w:r>
      <w:r w:rsidR="001C01DD" w:rsidRPr="00470C3F">
        <w:rPr>
          <w:rFonts w:ascii="Times New Roman" w:eastAsia="Times New Roman" w:hAnsi="Times New Roman"/>
          <w:sz w:val="24"/>
          <w:szCs w:val="24"/>
          <w:lang w:eastAsia="lt-LT"/>
        </w:rPr>
        <w:t xml:space="preserve"> </w:t>
      </w:r>
      <w:r w:rsidR="005D4C90" w:rsidRPr="00470C3F">
        <w:rPr>
          <w:rFonts w:ascii="Times New Roman" w:eastAsia="Times New Roman" w:hAnsi="Times New Roman"/>
          <w:sz w:val="24"/>
          <w:szCs w:val="24"/>
          <w:lang w:eastAsia="lt-LT"/>
        </w:rPr>
        <w:t>st</w:t>
      </w:r>
      <w:r w:rsidRPr="00470C3F">
        <w:rPr>
          <w:rFonts w:ascii="Times New Roman" w:eastAsia="Times New Roman" w:hAnsi="Times New Roman"/>
          <w:sz w:val="24"/>
          <w:szCs w:val="24"/>
          <w:lang w:eastAsia="lt-LT"/>
        </w:rPr>
        <w:t xml:space="preserve">ebėsenos atlikimo pagrindą, trukmę (pradžią ir pabaigą), </w:t>
      </w:r>
      <w:r w:rsidR="005D4C90" w:rsidRPr="00470C3F">
        <w:rPr>
          <w:rFonts w:ascii="Times New Roman" w:eastAsia="Times New Roman" w:hAnsi="Times New Roman"/>
          <w:sz w:val="24"/>
          <w:szCs w:val="24"/>
          <w:lang w:eastAsia="lt-LT"/>
        </w:rPr>
        <w:t>stebėsenos būdą</w:t>
      </w:r>
      <w:r w:rsidR="00DD2691" w:rsidRPr="00470C3F">
        <w:rPr>
          <w:rFonts w:ascii="Times New Roman" w:eastAsia="Times New Roman" w:hAnsi="Times New Roman"/>
          <w:sz w:val="24"/>
          <w:szCs w:val="24"/>
          <w:lang w:eastAsia="lt-LT"/>
        </w:rPr>
        <w:t xml:space="preserve"> (nuotolinė arba vietoje)</w:t>
      </w:r>
      <w:r w:rsidR="005D4C90"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stebėsenos srit</w:t>
      </w:r>
      <w:r w:rsidR="00C80C35" w:rsidRPr="00470C3F">
        <w:rPr>
          <w:rFonts w:ascii="Times New Roman" w:eastAsia="Times New Roman" w:hAnsi="Times New Roman"/>
          <w:sz w:val="24"/>
          <w:szCs w:val="24"/>
          <w:lang w:eastAsia="lt-LT"/>
        </w:rPr>
        <w:t>is</w:t>
      </w:r>
      <w:r w:rsidRPr="00470C3F">
        <w:rPr>
          <w:rFonts w:ascii="Times New Roman" w:eastAsia="Times New Roman" w:hAnsi="Times New Roman"/>
          <w:sz w:val="24"/>
          <w:szCs w:val="24"/>
          <w:lang w:eastAsia="lt-LT"/>
        </w:rPr>
        <w:t xml:space="preserve"> </w:t>
      </w:r>
      <w:r w:rsidR="00DD2691" w:rsidRPr="00470C3F">
        <w:rPr>
          <w:rFonts w:ascii="Times New Roman" w:eastAsia="Times New Roman" w:hAnsi="Times New Roman"/>
          <w:sz w:val="24"/>
          <w:szCs w:val="24"/>
          <w:lang w:eastAsia="lt-LT"/>
        </w:rPr>
        <w:t>(įmokų stebėsena, išmokų stebėsena ir informavimo apie draudimą stebėsena)</w:t>
      </w:r>
      <w:r w:rsidR="000B43E4"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ir preliminarų informacijos, kurią sistemų dalyvis privalės pateikti stebėsenai, sąrašą</w:t>
      </w:r>
      <w:r w:rsidR="005100FC" w:rsidRPr="00470C3F">
        <w:rPr>
          <w:rFonts w:ascii="Times New Roman" w:eastAsia="Times New Roman" w:hAnsi="Times New Roman"/>
          <w:sz w:val="24"/>
          <w:szCs w:val="24"/>
          <w:lang w:eastAsia="lt-LT"/>
        </w:rPr>
        <w:t xml:space="preserve"> (bendrą indėlininkų ir/ar investuotojų sąrašą (Excel formatu), Duomenų tikrinimo programos sugeneruotą informaciją apie patikrintą indėlininkų ar investuotojų sąrašą, informavimo apie draudimą dokumentus ir/ar kitus stebėsenai reikalingus duomenis)</w:t>
      </w:r>
      <w:r w:rsidRPr="00470C3F">
        <w:rPr>
          <w:rFonts w:ascii="Times New Roman" w:eastAsia="Times New Roman" w:hAnsi="Times New Roman"/>
          <w:sz w:val="24"/>
          <w:szCs w:val="24"/>
          <w:lang w:eastAsia="lt-LT"/>
        </w:rPr>
        <w:t xml:space="preserve"> ir informacijos pateikimo terminus. </w:t>
      </w:r>
      <w:r w:rsidR="00F2223E" w:rsidRPr="00470C3F">
        <w:rPr>
          <w:rFonts w:ascii="Times New Roman" w:hAnsi="Times New Roman"/>
          <w:sz w:val="24"/>
          <w:szCs w:val="24"/>
          <w:lang w:eastAsia="lt-LT"/>
        </w:rPr>
        <w:t>Stebėtojo parengtą ir vizuotą raštą apie neplaninės stebėsenos atlikimą ir duomenų stebėsenai pateikimą pasirašo DPS vadovas. Ne</w:t>
      </w:r>
      <w:r w:rsidR="00B31184" w:rsidRPr="00470C3F">
        <w:rPr>
          <w:rFonts w:ascii="Times New Roman" w:hAnsi="Times New Roman"/>
          <w:sz w:val="24"/>
          <w:szCs w:val="24"/>
          <w:lang w:eastAsia="lt-LT"/>
        </w:rPr>
        <w:t>p</w:t>
      </w:r>
      <w:r w:rsidR="00F2223E" w:rsidRPr="00470C3F">
        <w:rPr>
          <w:rFonts w:ascii="Times New Roman" w:hAnsi="Times New Roman"/>
          <w:sz w:val="24"/>
          <w:szCs w:val="24"/>
          <w:lang w:eastAsia="lt-LT"/>
        </w:rPr>
        <w:t>laninei stebėsenai bendrame indėlininkų ir/ar investuotojų sąraše prašoma pateikti tik nuasmenintus indėlininkų/investuotojų fizinių asmenų duomenis.</w:t>
      </w:r>
      <w:r w:rsidR="00B31184" w:rsidRPr="00470C3F">
        <w:rPr>
          <w:rFonts w:ascii="Times New Roman" w:hAnsi="Times New Roman"/>
          <w:sz w:val="24"/>
          <w:szCs w:val="24"/>
          <w:lang w:eastAsia="lt-LT"/>
        </w:rPr>
        <w:t xml:space="preserve"> Duomenų, reikalingų neplaninei nuotolinei stebėsenai atlikti, p</w:t>
      </w:r>
      <w:r w:rsidR="004B7368" w:rsidRPr="00470C3F">
        <w:rPr>
          <w:rFonts w:ascii="Times New Roman" w:hAnsi="Times New Roman"/>
          <w:sz w:val="24"/>
          <w:szCs w:val="24"/>
          <w:lang w:eastAsia="lt-LT"/>
        </w:rPr>
        <w:t>ateikimui taikomos Aprašo 1</w:t>
      </w:r>
      <w:r w:rsidR="00B5576E" w:rsidRPr="00470C3F">
        <w:rPr>
          <w:rFonts w:ascii="Times New Roman" w:hAnsi="Times New Roman"/>
          <w:sz w:val="24"/>
          <w:szCs w:val="24"/>
          <w:lang w:eastAsia="lt-LT"/>
        </w:rPr>
        <w:t>4</w:t>
      </w:r>
      <w:r w:rsidR="004B7368" w:rsidRPr="00470C3F">
        <w:rPr>
          <w:rFonts w:ascii="Times New Roman" w:hAnsi="Times New Roman"/>
          <w:sz w:val="24"/>
          <w:szCs w:val="24"/>
          <w:lang w:eastAsia="lt-LT"/>
        </w:rPr>
        <w:t xml:space="preserve"> punkto nuostatos.</w:t>
      </w:r>
    </w:p>
    <w:p w14:paraId="582AA3FD" w14:textId="77777777" w:rsidR="00B31184" w:rsidRPr="00470C3F" w:rsidRDefault="00B31184" w:rsidP="00B31184">
      <w:pPr>
        <w:pStyle w:val="ListParagraph"/>
        <w:numPr>
          <w:ilvl w:val="0"/>
          <w:numId w:val="31"/>
        </w:numPr>
        <w:tabs>
          <w:tab w:val="left" w:pos="567"/>
          <w:tab w:val="left" w:pos="1134"/>
        </w:tabs>
        <w:spacing w:after="0" w:line="240" w:lineRule="auto"/>
        <w:ind w:firstLine="20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 xml:space="preserve">Neplaninei stebėsenai vietoje būtinus duomenis </w:t>
      </w:r>
      <w:bookmarkStart w:id="57" w:name="_Hlk88655445"/>
      <w:r w:rsidRPr="00470C3F">
        <w:rPr>
          <w:rFonts w:ascii="Times New Roman" w:eastAsia="Times New Roman" w:hAnsi="Times New Roman"/>
          <w:sz w:val="24"/>
          <w:szCs w:val="24"/>
          <w:lang w:eastAsia="lt-LT"/>
        </w:rPr>
        <w:t xml:space="preserve">sistemų dalyviai </w:t>
      </w:r>
      <w:bookmarkEnd w:id="57"/>
      <w:r w:rsidRPr="00470C3F">
        <w:rPr>
          <w:rFonts w:ascii="Times New Roman" w:eastAsia="Times New Roman" w:hAnsi="Times New Roman"/>
          <w:sz w:val="24"/>
          <w:szCs w:val="24"/>
          <w:lang w:eastAsia="lt-LT"/>
        </w:rPr>
        <w:t xml:space="preserve">pateikia stebėtojams atvykus </w:t>
      </w:r>
    </w:p>
    <w:p w14:paraId="36C3FE8E" w14:textId="171687EA" w:rsidR="00B31184" w:rsidRPr="00470C3F" w:rsidRDefault="00B31184" w:rsidP="00B31184">
      <w:pPr>
        <w:tabs>
          <w:tab w:val="left" w:pos="567"/>
          <w:tab w:val="left" w:pos="1134"/>
        </w:tabs>
        <w:spacing w:after="0" w:line="240" w:lineRule="auto"/>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į vietą.</w:t>
      </w:r>
      <w:r w:rsidR="00D528FB" w:rsidRPr="00470C3F">
        <w:rPr>
          <w:rFonts w:ascii="Times New Roman" w:eastAsia="Times New Roman" w:hAnsi="Times New Roman"/>
          <w:sz w:val="24"/>
          <w:szCs w:val="24"/>
          <w:lang w:eastAsia="lt-LT"/>
        </w:rPr>
        <w:t xml:space="preserve"> </w:t>
      </w:r>
      <w:r w:rsidR="00871F41" w:rsidRPr="00470C3F">
        <w:rPr>
          <w:rFonts w:ascii="Times New Roman" w:eastAsia="Times New Roman" w:hAnsi="Times New Roman"/>
          <w:sz w:val="24"/>
          <w:szCs w:val="24"/>
          <w:lang w:eastAsia="lt-LT"/>
        </w:rPr>
        <w:t>Stebėtojas, atlikdamas neplaninę stebėseną, stebėsenai pateiktus sistemos dalyvio duomenis vertina vietoje.</w:t>
      </w:r>
    </w:p>
    <w:p w14:paraId="1491F0D5" w14:textId="0F96C6AF" w:rsidR="004D33E9" w:rsidRPr="00470C3F" w:rsidRDefault="001C01DD" w:rsidP="00DA4450">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Jeigu atsiranda poreikis atlikti neplaninę stebėseną, bet jau atliekama sistemų dalyvio</w:t>
      </w:r>
      <w:r w:rsidR="004D33E9"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 xml:space="preserve">planinė nuotolinė </w:t>
      </w:r>
      <w:r w:rsidR="001C420D" w:rsidRPr="00470C3F">
        <w:rPr>
          <w:rFonts w:ascii="Times New Roman" w:eastAsia="Times New Roman" w:hAnsi="Times New Roman"/>
          <w:sz w:val="24"/>
          <w:szCs w:val="24"/>
          <w:lang w:eastAsia="lt-LT"/>
        </w:rPr>
        <w:t xml:space="preserve">stebėsena </w:t>
      </w:r>
      <w:r w:rsidRPr="00470C3F">
        <w:rPr>
          <w:rFonts w:ascii="Times New Roman" w:eastAsia="Times New Roman" w:hAnsi="Times New Roman"/>
          <w:sz w:val="24"/>
          <w:szCs w:val="24"/>
          <w:lang w:eastAsia="lt-LT"/>
        </w:rPr>
        <w:t xml:space="preserve">arba </w:t>
      </w:r>
      <w:r w:rsidR="001C420D" w:rsidRPr="00470C3F">
        <w:rPr>
          <w:rFonts w:ascii="Times New Roman" w:eastAsia="Times New Roman" w:hAnsi="Times New Roman"/>
          <w:sz w:val="24"/>
          <w:szCs w:val="24"/>
          <w:lang w:eastAsia="lt-LT"/>
        </w:rPr>
        <w:t xml:space="preserve">planinė stebėsena </w:t>
      </w:r>
      <w:r w:rsidRPr="00470C3F">
        <w:rPr>
          <w:rFonts w:ascii="Times New Roman" w:eastAsia="Times New Roman" w:hAnsi="Times New Roman"/>
          <w:sz w:val="24"/>
          <w:szCs w:val="24"/>
          <w:lang w:eastAsia="lt-LT"/>
        </w:rPr>
        <w:t xml:space="preserve">vietoje, neplaninė stebėsena neatliekama, o tęsiama (užbaigiama) planinė </w:t>
      </w:r>
      <w:r w:rsidR="001C420D" w:rsidRPr="00470C3F">
        <w:rPr>
          <w:rFonts w:ascii="Times New Roman" w:eastAsia="Times New Roman" w:hAnsi="Times New Roman"/>
          <w:sz w:val="24"/>
          <w:szCs w:val="24"/>
          <w:lang w:eastAsia="lt-LT"/>
        </w:rPr>
        <w:t>nuotolinė stebėsena arba planinė stebėsena vietoje</w:t>
      </w:r>
      <w:r w:rsidR="001C420D" w:rsidRPr="00470C3F" w:rsidDel="001C420D">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atitinkamose srityse (įmokų stebėsena, išmokų stebėsena ir informavimo apie draudimą stebėsena).</w:t>
      </w:r>
    </w:p>
    <w:p w14:paraId="6AEEEF2D" w14:textId="7695D64F" w:rsidR="008F18CB" w:rsidRPr="00470C3F" w:rsidRDefault="00547C72" w:rsidP="00DA4450">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 xml:space="preserve">Atlikus </w:t>
      </w:r>
      <w:r w:rsidR="00B42C55" w:rsidRPr="00470C3F">
        <w:rPr>
          <w:rFonts w:ascii="Times New Roman" w:eastAsia="Times New Roman" w:hAnsi="Times New Roman"/>
          <w:sz w:val="24"/>
          <w:szCs w:val="24"/>
          <w:lang w:eastAsia="lt-LT"/>
        </w:rPr>
        <w:t>sistem</w:t>
      </w:r>
      <w:r w:rsidR="00390ECB" w:rsidRPr="00470C3F">
        <w:rPr>
          <w:rFonts w:ascii="Times New Roman" w:eastAsia="Times New Roman" w:hAnsi="Times New Roman"/>
          <w:sz w:val="24"/>
          <w:szCs w:val="24"/>
          <w:lang w:eastAsia="lt-LT"/>
        </w:rPr>
        <w:t>ų</w:t>
      </w:r>
      <w:r w:rsidR="00B42C55" w:rsidRPr="00470C3F">
        <w:rPr>
          <w:rFonts w:ascii="Times New Roman" w:eastAsia="Times New Roman" w:hAnsi="Times New Roman"/>
          <w:sz w:val="24"/>
          <w:szCs w:val="24"/>
          <w:lang w:eastAsia="lt-LT"/>
        </w:rPr>
        <w:t xml:space="preserve"> dalyvio </w:t>
      </w:r>
      <w:r w:rsidRPr="00470C3F">
        <w:rPr>
          <w:rFonts w:ascii="Times New Roman" w:eastAsia="Times New Roman" w:hAnsi="Times New Roman"/>
          <w:sz w:val="24"/>
          <w:szCs w:val="24"/>
          <w:lang w:eastAsia="lt-LT"/>
        </w:rPr>
        <w:t>neplaninę</w:t>
      </w:r>
      <w:r w:rsidR="001C01DD"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stebėsen</w:t>
      </w:r>
      <w:r w:rsidR="001C01DD" w:rsidRPr="00470C3F">
        <w:rPr>
          <w:rFonts w:ascii="Times New Roman" w:eastAsia="Times New Roman" w:hAnsi="Times New Roman"/>
          <w:sz w:val="24"/>
          <w:szCs w:val="24"/>
          <w:lang w:eastAsia="lt-LT"/>
        </w:rPr>
        <w:t>ą</w:t>
      </w:r>
      <w:r w:rsidRPr="00470C3F">
        <w:rPr>
          <w:rFonts w:ascii="Times New Roman" w:eastAsia="Times New Roman" w:hAnsi="Times New Roman"/>
          <w:sz w:val="24"/>
          <w:szCs w:val="24"/>
          <w:lang w:eastAsia="lt-LT"/>
        </w:rPr>
        <w:t xml:space="preserve">, </w:t>
      </w:r>
      <w:r w:rsidR="007D299D" w:rsidRPr="00470C3F">
        <w:rPr>
          <w:rFonts w:ascii="Times New Roman" w:eastAsia="Times New Roman" w:hAnsi="Times New Roman"/>
          <w:sz w:val="24"/>
          <w:szCs w:val="24"/>
          <w:lang w:eastAsia="lt-LT"/>
        </w:rPr>
        <w:t xml:space="preserve">konkretus stebėtojas ir vertintojas </w:t>
      </w:r>
      <w:r w:rsidR="00225B9E" w:rsidRPr="00470C3F">
        <w:rPr>
          <w:rFonts w:ascii="Times New Roman" w:eastAsia="Times New Roman" w:hAnsi="Times New Roman"/>
          <w:sz w:val="24"/>
          <w:szCs w:val="24"/>
          <w:lang w:eastAsia="lt-LT"/>
        </w:rPr>
        <w:t>suformuoj</w:t>
      </w:r>
      <w:r w:rsidR="006F3133" w:rsidRPr="00470C3F">
        <w:rPr>
          <w:rFonts w:ascii="Times New Roman" w:eastAsia="Times New Roman" w:hAnsi="Times New Roman"/>
          <w:sz w:val="24"/>
          <w:szCs w:val="24"/>
          <w:lang w:eastAsia="lt-LT"/>
        </w:rPr>
        <w:t>a</w:t>
      </w:r>
      <w:r w:rsidR="007D299D" w:rsidRPr="00470C3F">
        <w:rPr>
          <w:rFonts w:ascii="Times New Roman" w:eastAsia="Times New Roman" w:hAnsi="Times New Roman"/>
          <w:sz w:val="24"/>
          <w:szCs w:val="24"/>
          <w:lang w:eastAsia="lt-LT"/>
        </w:rPr>
        <w:t xml:space="preserve"> ir</w:t>
      </w:r>
      <w:r w:rsidR="00DA4450" w:rsidRPr="00470C3F">
        <w:rPr>
          <w:rFonts w:ascii="Times New Roman" w:eastAsia="Times New Roman" w:hAnsi="Times New Roman"/>
          <w:sz w:val="24"/>
          <w:szCs w:val="24"/>
          <w:lang w:eastAsia="lt-LT"/>
        </w:rPr>
        <w:t xml:space="preserve"> </w:t>
      </w:r>
      <w:r w:rsidR="00F9353D" w:rsidRPr="00470C3F">
        <w:rPr>
          <w:rFonts w:ascii="Times New Roman" w:eastAsia="Times New Roman" w:hAnsi="Times New Roman"/>
          <w:sz w:val="24"/>
          <w:szCs w:val="24"/>
          <w:lang w:eastAsia="lt-LT"/>
        </w:rPr>
        <w:t>pasirašo</w:t>
      </w:r>
      <w:r w:rsidR="007D299D" w:rsidRPr="00470C3F">
        <w:rPr>
          <w:rFonts w:ascii="Times New Roman" w:eastAsia="Times New Roman" w:hAnsi="Times New Roman"/>
          <w:sz w:val="24"/>
          <w:szCs w:val="24"/>
          <w:lang w:eastAsia="lt-LT"/>
        </w:rPr>
        <w:t xml:space="preserve"> </w:t>
      </w:r>
      <w:r w:rsidR="00B17C5E" w:rsidRPr="00470C3F">
        <w:rPr>
          <w:rFonts w:ascii="Times New Roman" w:eastAsia="Times New Roman" w:hAnsi="Times New Roman"/>
          <w:sz w:val="24"/>
          <w:szCs w:val="24"/>
          <w:lang w:eastAsia="lt-LT"/>
        </w:rPr>
        <w:t>stebėsenos ataskait</w:t>
      </w:r>
      <w:r w:rsidR="007D299D" w:rsidRPr="00470C3F">
        <w:rPr>
          <w:rFonts w:ascii="Times New Roman" w:eastAsia="Times New Roman" w:hAnsi="Times New Roman"/>
          <w:sz w:val="24"/>
          <w:szCs w:val="24"/>
          <w:lang w:eastAsia="lt-LT"/>
        </w:rPr>
        <w:t>ą</w:t>
      </w:r>
      <w:r w:rsidR="00B17C5E" w:rsidRPr="00470C3F">
        <w:rPr>
          <w:rFonts w:ascii="Times New Roman" w:eastAsia="Times New Roman" w:hAnsi="Times New Roman"/>
          <w:sz w:val="24"/>
          <w:szCs w:val="24"/>
          <w:lang w:eastAsia="lt-LT"/>
        </w:rPr>
        <w:t xml:space="preserve"> (Aprašo 3 pried</w:t>
      </w:r>
      <w:r w:rsidR="00B83D41" w:rsidRPr="00470C3F">
        <w:rPr>
          <w:rFonts w:ascii="Times New Roman" w:eastAsia="Times New Roman" w:hAnsi="Times New Roman"/>
          <w:sz w:val="24"/>
          <w:szCs w:val="24"/>
          <w:lang w:eastAsia="lt-LT"/>
        </w:rPr>
        <w:t>as</w:t>
      </w:r>
      <w:r w:rsidR="00B17C5E" w:rsidRPr="00470C3F">
        <w:rPr>
          <w:rFonts w:ascii="Times New Roman" w:eastAsia="Times New Roman" w:hAnsi="Times New Roman"/>
          <w:sz w:val="24"/>
          <w:szCs w:val="24"/>
          <w:lang w:eastAsia="lt-LT"/>
        </w:rPr>
        <w:t>)</w:t>
      </w:r>
      <w:r w:rsidR="00EA6C6A" w:rsidRPr="00470C3F">
        <w:rPr>
          <w:rFonts w:ascii="Times New Roman" w:eastAsia="Times New Roman" w:hAnsi="Times New Roman"/>
          <w:sz w:val="24"/>
          <w:szCs w:val="24"/>
          <w:lang w:eastAsia="lt-LT"/>
        </w:rPr>
        <w:t>.</w:t>
      </w:r>
      <w:r w:rsidR="004B7368" w:rsidRPr="00470C3F">
        <w:rPr>
          <w:rFonts w:ascii="Times New Roman" w:eastAsia="Times New Roman" w:hAnsi="Times New Roman"/>
          <w:sz w:val="24"/>
          <w:szCs w:val="24"/>
          <w:lang w:eastAsia="lt-LT"/>
        </w:rPr>
        <w:t xml:space="preserve"> </w:t>
      </w:r>
      <w:r w:rsidR="000207DC" w:rsidRPr="00470C3F">
        <w:rPr>
          <w:rFonts w:ascii="Times New Roman" w:eastAsia="Times New Roman" w:hAnsi="Times New Roman"/>
          <w:sz w:val="24"/>
          <w:szCs w:val="24"/>
          <w:lang w:eastAsia="lt-LT"/>
        </w:rPr>
        <w:t xml:space="preserve">Jei atlikus </w:t>
      </w:r>
      <w:r w:rsidR="0097167E" w:rsidRPr="00470C3F">
        <w:rPr>
          <w:rFonts w:ascii="Times New Roman" w:eastAsia="Times New Roman" w:hAnsi="Times New Roman"/>
          <w:sz w:val="24"/>
          <w:szCs w:val="24"/>
          <w:lang w:eastAsia="lt-LT"/>
        </w:rPr>
        <w:t>ne</w:t>
      </w:r>
      <w:r w:rsidR="000207DC" w:rsidRPr="00470C3F">
        <w:rPr>
          <w:rFonts w:ascii="Times New Roman" w:eastAsia="Times New Roman" w:hAnsi="Times New Roman"/>
          <w:sz w:val="24"/>
          <w:szCs w:val="24"/>
          <w:lang w:eastAsia="lt-LT"/>
        </w:rPr>
        <w:t>planinę stebėseną nustatomas IĮIDĮ ir jo įgyvendinamųjų teisės aktų nustatytų reikalavimų nevykdymas ar netinkamas jų vykdymas, tuomet šie neatitikimai aprašomi sistemų dalyvio stebėsenos ataskaitoje (Aprašo 3 priedas), pateikiamos neatitikimų šalinimo rekomendacijos (Aprašo 4 priedas) ir terminas (ne vėliau, kaip per 1 mėnesį</w:t>
      </w:r>
      <w:r w:rsidR="00A4302F" w:rsidRPr="00470C3F">
        <w:rPr>
          <w:rFonts w:ascii="Times New Roman" w:eastAsia="Times New Roman" w:hAnsi="Times New Roman"/>
          <w:sz w:val="24"/>
          <w:szCs w:val="24"/>
          <w:lang w:eastAsia="lt-LT"/>
        </w:rPr>
        <w:t xml:space="preserve"> nuo </w:t>
      </w:r>
      <w:r w:rsidR="000207DC" w:rsidRPr="00470C3F">
        <w:rPr>
          <w:rFonts w:ascii="Times New Roman" w:eastAsia="Times New Roman" w:hAnsi="Times New Roman"/>
          <w:sz w:val="24"/>
          <w:szCs w:val="24"/>
          <w:lang w:eastAsia="lt-LT"/>
        </w:rPr>
        <w:t xml:space="preserve">stebėsenos atskaitos gavimo dienos) joms įgyvendinti. </w:t>
      </w:r>
      <w:r w:rsidR="00EA6C6A" w:rsidRPr="00470C3F">
        <w:rPr>
          <w:rFonts w:ascii="Times New Roman" w:eastAsia="Times New Roman" w:hAnsi="Times New Roman"/>
          <w:sz w:val="24"/>
          <w:szCs w:val="24"/>
          <w:lang w:eastAsia="lt-LT"/>
        </w:rPr>
        <w:t xml:space="preserve">Per 3 darbo dienas po stebėsenos ataskaitos registravimo </w:t>
      </w:r>
      <w:proofErr w:type="spellStart"/>
      <w:r w:rsidR="00EA6C6A" w:rsidRPr="00470C3F">
        <w:rPr>
          <w:rFonts w:ascii="Times New Roman" w:eastAsia="Times New Roman" w:hAnsi="Times New Roman"/>
          <w:sz w:val="24"/>
          <w:szCs w:val="24"/>
          <w:lang w:eastAsia="lt-LT"/>
        </w:rPr>
        <w:t>eDVS</w:t>
      </w:r>
      <w:proofErr w:type="spellEnd"/>
      <w:r w:rsidR="00EA6C6A" w:rsidRPr="00470C3F">
        <w:rPr>
          <w:rFonts w:ascii="Times New Roman" w:eastAsia="Times New Roman" w:hAnsi="Times New Roman"/>
          <w:sz w:val="24"/>
          <w:szCs w:val="24"/>
          <w:lang w:eastAsia="lt-LT"/>
        </w:rPr>
        <w:t xml:space="preserve"> dienos ataskaita išsiunčiama </w:t>
      </w:r>
      <w:r w:rsidR="00BB6B2E" w:rsidRPr="00470C3F">
        <w:rPr>
          <w:rFonts w:ascii="Times New Roman" w:eastAsia="Times New Roman" w:hAnsi="Times New Roman"/>
          <w:sz w:val="24"/>
          <w:szCs w:val="24"/>
          <w:lang w:eastAsia="lt-LT"/>
        </w:rPr>
        <w:t>sistem</w:t>
      </w:r>
      <w:r w:rsidR="00390ECB" w:rsidRPr="00470C3F">
        <w:rPr>
          <w:rFonts w:ascii="Times New Roman" w:eastAsia="Times New Roman" w:hAnsi="Times New Roman"/>
          <w:sz w:val="24"/>
          <w:szCs w:val="24"/>
          <w:lang w:eastAsia="lt-LT"/>
        </w:rPr>
        <w:t>ų</w:t>
      </w:r>
      <w:r w:rsidR="00BB6B2E" w:rsidRPr="00470C3F">
        <w:rPr>
          <w:rFonts w:ascii="Times New Roman" w:eastAsia="Times New Roman" w:hAnsi="Times New Roman"/>
          <w:sz w:val="24"/>
          <w:szCs w:val="24"/>
          <w:lang w:eastAsia="lt-LT"/>
        </w:rPr>
        <w:t xml:space="preserve"> </w:t>
      </w:r>
      <w:r w:rsidR="00EA6C6A" w:rsidRPr="00470C3F">
        <w:rPr>
          <w:rFonts w:ascii="Times New Roman" w:eastAsia="Times New Roman" w:hAnsi="Times New Roman"/>
          <w:sz w:val="24"/>
          <w:szCs w:val="24"/>
          <w:lang w:eastAsia="lt-LT"/>
        </w:rPr>
        <w:t>dalyviui (elektroniniu paštu) ir Lietuvos bankui pagal Bendradarbiavimo sutarties nuostatas.</w:t>
      </w:r>
      <w:r w:rsidR="008F18CB" w:rsidRPr="00470C3F">
        <w:rPr>
          <w:rFonts w:ascii="Times New Roman" w:eastAsia="Times New Roman" w:hAnsi="Times New Roman"/>
          <w:sz w:val="24"/>
          <w:szCs w:val="24"/>
          <w:lang w:eastAsia="lt-LT"/>
        </w:rPr>
        <w:t xml:space="preserve"> </w:t>
      </w:r>
    </w:p>
    <w:p w14:paraId="6CD124DD" w14:textId="10D2469A" w:rsidR="00547C72" w:rsidRPr="00470C3F" w:rsidRDefault="00547C72" w:rsidP="00DA4450">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Neplaninės</w:t>
      </w:r>
      <w:r w:rsidR="001C01DD"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stebėsenos metu teiktų rekomendacijų įgyvendinimo monitoringui</w:t>
      </w:r>
      <w:r w:rsidR="00DA4450"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taikomos Aprašo V skyriaus nuostatos.</w:t>
      </w:r>
    </w:p>
    <w:p w14:paraId="32C9DC86" w14:textId="77777777" w:rsidR="00F9353D" w:rsidRPr="00470C3F" w:rsidRDefault="00F9353D" w:rsidP="0044300D">
      <w:pPr>
        <w:pStyle w:val="ListParagraph"/>
        <w:tabs>
          <w:tab w:val="left" w:pos="499"/>
          <w:tab w:val="left" w:pos="1134"/>
        </w:tabs>
        <w:spacing w:after="0" w:line="240" w:lineRule="auto"/>
        <w:ind w:left="360"/>
        <w:jc w:val="both"/>
        <w:rPr>
          <w:rFonts w:ascii="Times New Roman" w:eastAsia="Times New Roman" w:hAnsi="Times New Roman"/>
          <w:sz w:val="24"/>
          <w:szCs w:val="24"/>
          <w:lang w:eastAsia="lt-LT"/>
        </w:rPr>
      </w:pPr>
    </w:p>
    <w:p w14:paraId="4603BDF1" w14:textId="1C0829F0" w:rsidR="00D768E9" w:rsidRPr="00470C3F" w:rsidRDefault="00574E44" w:rsidP="00005EDE">
      <w:pPr>
        <w:pStyle w:val="Heading2"/>
        <w:rPr>
          <w:rFonts w:cs="Times New Roman"/>
          <w:szCs w:val="24"/>
        </w:rPr>
      </w:pPr>
      <w:bookmarkStart w:id="58" w:name="_Toc88511026"/>
      <w:bookmarkStart w:id="59" w:name="_Toc88515074"/>
      <w:bookmarkStart w:id="60" w:name="_Hlk38451173"/>
      <w:bookmarkEnd w:id="30"/>
      <w:r w:rsidRPr="00470C3F">
        <w:rPr>
          <w:rFonts w:cs="Times New Roman"/>
          <w:szCs w:val="24"/>
        </w:rPr>
        <w:t>V</w:t>
      </w:r>
      <w:r w:rsidR="00FD687E" w:rsidRPr="00470C3F">
        <w:rPr>
          <w:rFonts w:cs="Times New Roman"/>
          <w:szCs w:val="24"/>
        </w:rPr>
        <w:t>I</w:t>
      </w:r>
      <w:r w:rsidR="00AA7812" w:rsidRPr="00470C3F">
        <w:rPr>
          <w:rFonts w:cs="Times New Roman"/>
          <w:szCs w:val="24"/>
        </w:rPr>
        <w:t>I</w:t>
      </w:r>
      <w:r w:rsidR="00756455" w:rsidRPr="00470C3F">
        <w:rPr>
          <w:rFonts w:cs="Times New Roman"/>
          <w:szCs w:val="24"/>
        </w:rPr>
        <w:t xml:space="preserve"> SK</w:t>
      </w:r>
      <w:r w:rsidR="00D768E9" w:rsidRPr="00470C3F">
        <w:rPr>
          <w:rFonts w:cs="Times New Roman"/>
          <w:szCs w:val="24"/>
        </w:rPr>
        <w:t>YRIUS</w:t>
      </w:r>
      <w:bookmarkEnd w:id="58"/>
      <w:bookmarkEnd w:id="59"/>
      <w:r w:rsidR="00FD687E" w:rsidRPr="00470C3F">
        <w:rPr>
          <w:rFonts w:cs="Times New Roman"/>
          <w:szCs w:val="24"/>
        </w:rPr>
        <w:t xml:space="preserve"> </w:t>
      </w:r>
    </w:p>
    <w:p w14:paraId="6AF0A9B1" w14:textId="73ECFCBC" w:rsidR="00B06B57" w:rsidRPr="00470C3F" w:rsidRDefault="00B06B57" w:rsidP="00005EDE">
      <w:pPr>
        <w:pStyle w:val="Heading2"/>
        <w:rPr>
          <w:rFonts w:cs="Times New Roman"/>
          <w:szCs w:val="24"/>
        </w:rPr>
      </w:pPr>
      <w:bookmarkStart w:id="61" w:name="_Toc46902008"/>
      <w:bookmarkStart w:id="62" w:name="_Toc88511027"/>
      <w:bookmarkStart w:id="63" w:name="_Toc88515075"/>
      <w:bookmarkEnd w:id="60"/>
      <w:r w:rsidRPr="00470C3F">
        <w:rPr>
          <w:rFonts w:cs="Times New Roman"/>
          <w:szCs w:val="24"/>
        </w:rPr>
        <w:t>METODINĖS PAGALBOS SISTEMŲ DALYVIAMS TEIKIMAS</w:t>
      </w:r>
      <w:bookmarkStart w:id="64" w:name="_Hlk48906059"/>
      <w:bookmarkEnd w:id="61"/>
      <w:bookmarkEnd w:id="62"/>
      <w:bookmarkEnd w:id="63"/>
    </w:p>
    <w:bookmarkEnd w:id="64"/>
    <w:p w14:paraId="2DAAD061" w14:textId="08E0AEA2" w:rsidR="00B06B57" w:rsidRPr="00470C3F" w:rsidRDefault="00B06B57" w:rsidP="00005EDE">
      <w:pPr>
        <w:pStyle w:val="Heading1"/>
        <w:spacing w:before="0" w:after="0"/>
        <w:rPr>
          <w:rFonts w:ascii="Times New Roman" w:hAnsi="Times New Roman"/>
          <w:szCs w:val="24"/>
          <w:lang w:eastAsia="lt-LT"/>
        </w:rPr>
      </w:pPr>
    </w:p>
    <w:p w14:paraId="4393213D" w14:textId="2F28DA71" w:rsidR="00451F97" w:rsidRPr="00470C3F" w:rsidRDefault="00B06B57" w:rsidP="007A7824">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Metodinės pagalbos sistemų dalyviams teikimo tikslas –</w:t>
      </w:r>
      <w:r w:rsidR="00D178C2"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padėti sistemų dalyviams laikytis IĮIDĮ</w:t>
      </w:r>
      <w:r w:rsidR="007A7824"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 xml:space="preserve">ir jo įgyvendinamųjų teisės aktų nustatytų reikalavimų. </w:t>
      </w:r>
    </w:p>
    <w:p w14:paraId="536EDE51" w14:textId="49CDEDC2" w:rsidR="00451F97" w:rsidRPr="00470C3F" w:rsidRDefault="00B06B57" w:rsidP="007A7824">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Metodinės pagalbos teikimas apima:</w:t>
      </w:r>
    </w:p>
    <w:p w14:paraId="0FD72023" w14:textId="36389878" w:rsidR="00451F97" w:rsidRPr="00470C3F" w:rsidRDefault="006C5742" w:rsidP="007A7824">
      <w:pPr>
        <w:pStyle w:val="ListParagraph"/>
        <w:numPr>
          <w:ilvl w:val="1"/>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p</w:t>
      </w:r>
      <w:r w:rsidR="00D768E9" w:rsidRPr="00470C3F">
        <w:rPr>
          <w:rFonts w:ascii="Times New Roman" w:eastAsia="Times New Roman" w:hAnsi="Times New Roman"/>
          <w:sz w:val="24"/>
          <w:szCs w:val="24"/>
          <w:lang w:eastAsia="lt-LT"/>
        </w:rPr>
        <w:t xml:space="preserve">raktinių patarimų </w:t>
      </w:r>
      <w:r w:rsidR="00B06B57" w:rsidRPr="00470C3F">
        <w:rPr>
          <w:rFonts w:ascii="Times New Roman" w:eastAsia="Times New Roman" w:hAnsi="Times New Roman"/>
          <w:sz w:val="24"/>
          <w:szCs w:val="24"/>
          <w:lang w:eastAsia="lt-LT"/>
        </w:rPr>
        <w:t>visiems sistemų dalyviams</w:t>
      </w:r>
      <w:r w:rsidR="00D768E9" w:rsidRPr="00470C3F">
        <w:rPr>
          <w:rFonts w:ascii="Times New Roman" w:eastAsia="Times New Roman" w:hAnsi="Times New Roman"/>
          <w:sz w:val="24"/>
          <w:szCs w:val="24"/>
          <w:lang w:eastAsia="lt-LT"/>
        </w:rPr>
        <w:t xml:space="preserve"> (toliau – metodinė medžiaga)</w:t>
      </w:r>
      <w:r w:rsidR="00B06B57" w:rsidRPr="00470C3F">
        <w:rPr>
          <w:rFonts w:ascii="Times New Roman" w:eastAsia="Times New Roman" w:hAnsi="Times New Roman"/>
          <w:sz w:val="24"/>
          <w:szCs w:val="24"/>
          <w:lang w:eastAsia="lt-LT"/>
        </w:rPr>
        <w:t xml:space="preserve"> rengimą ir skelbimą IID interneto svetainėje; </w:t>
      </w:r>
    </w:p>
    <w:p w14:paraId="0DD615BF" w14:textId="5589CACD" w:rsidR="00451F97" w:rsidRPr="00470C3F" w:rsidRDefault="00B06B57" w:rsidP="007A7824">
      <w:pPr>
        <w:pStyle w:val="ListParagraph"/>
        <w:numPr>
          <w:ilvl w:val="1"/>
          <w:numId w:val="31"/>
        </w:numPr>
        <w:tabs>
          <w:tab w:val="left" w:pos="499"/>
          <w:tab w:val="left" w:pos="1134"/>
          <w:tab w:val="left" w:pos="1276"/>
        </w:tabs>
        <w:spacing w:after="0" w:line="240" w:lineRule="auto"/>
        <w:ind w:left="0" w:firstLine="567"/>
        <w:jc w:val="both"/>
        <w:rPr>
          <w:rFonts w:ascii="Times New Roman" w:hAnsi="Times New Roman"/>
          <w:bCs/>
          <w:sz w:val="24"/>
          <w:szCs w:val="24"/>
        </w:rPr>
      </w:pPr>
      <w:r w:rsidRPr="00470C3F">
        <w:rPr>
          <w:rFonts w:ascii="Times New Roman" w:eastAsia="Times New Roman" w:hAnsi="Times New Roman"/>
          <w:sz w:val="24"/>
          <w:szCs w:val="24"/>
          <w:lang w:eastAsia="lt-LT"/>
        </w:rPr>
        <w:t>susitikim</w:t>
      </w:r>
      <w:r w:rsidR="00647B0F" w:rsidRPr="00470C3F">
        <w:rPr>
          <w:rFonts w:ascii="Times New Roman" w:eastAsia="Times New Roman" w:hAnsi="Times New Roman"/>
          <w:sz w:val="24"/>
          <w:szCs w:val="24"/>
          <w:lang w:eastAsia="lt-LT"/>
        </w:rPr>
        <w:t>ų</w:t>
      </w:r>
      <w:r w:rsidRPr="00470C3F">
        <w:rPr>
          <w:rFonts w:ascii="Times New Roman" w:eastAsia="Times New Roman" w:hAnsi="Times New Roman"/>
          <w:sz w:val="24"/>
          <w:szCs w:val="24"/>
          <w:lang w:eastAsia="lt-LT"/>
        </w:rPr>
        <w:t xml:space="preserve"> (seminar</w:t>
      </w:r>
      <w:r w:rsidR="00647B0F" w:rsidRPr="00470C3F">
        <w:rPr>
          <w:rFonts w:ascii="Times New Roman" w:eastAsia="Times New Roman" w:hAnsi="Times New Roman"/>
          <w:sz w:val="24"/>
          <w:szCs w:val="24"/>
          <w:lang w:eastAsia="lt-LT"/>
        </w:rPr>
        <w:t>ų</w:t>
      </w:r>
      <w:r w:rsidRPr="00470C3F">
        <w:rPr>
          <w:rFonts w:ascii="Times New Roman" w:eastAsia="Times New Roman" w:hAnsi="Times New Roman"/>
          <w:sz w:val="24"/>
          <w:szCs w:val="24"/>
          <w:lang w:eastAsia="lt-LT"/>
        </w:rPr>
        <w:t xml:space="preserve">) su sistemų dalyvių darbuotojais </w:t>
      </w:r>
      <w:r w:rsidR="00647B0F" w:rsidRPr="00470C3F">
        <w:rPr>
          <w:rFonts w:ascii="Times New Roman" w:eastAsia="Times New Roman" w:hAnsi="Times New Roman"/>
          <w:sz w:val="24"/>
          <w:szCs w:val="24"/>
          <w:lang w:eastAsia="lt-LT"/>
        </w:rPr>
        <w:t xml:space="preserve">organizavimą </w:t>
      </w:r>
      <w:r w:rsidRPr="00470C3F">
        <w:rPr>
          <w:rFonts w:ascii="Times New Roman" w:eastAsia="Times New Roman" w:hAnsi="Times New Roman"/>
          <w:sz w:val="24"/>
          <w:szCs w:val="24"/>
          <w:lang w:eastAsia="lt-LT"/>
        </w:rPr>
        <w:t>IĮIDĮ ir jo įgyvendinamųjų teisės aktų nustatytų reikalavimų taikymo klausimais</w:t>
      </w:r>
      <w:r w:rsidRPr="00470C3F">
        <w:rPr>
          <w:rFonts w:ascii="Times New Roman" w:hAnsi="Times New Roman"/>
          <w:bCs/>
          <w:sz w:val="24"/>
          <w:szCs w:val="24"/>
        </w:rPr>
        <w:t>;</w:t>
      </w:r>
    </w:p>
    <w:p w14:paraId="15873C27" w14:textId="4AD800B0" w:rsidR="00B06B57" w:rsidRPr="00470C3F" w:rsidRDefault="0098124B" w:rsidP="00005EDE">
      <w:pPr>
        <w:pStyle w:val="ListParagraph"/>
        <w:numPr>
          <w:ilvl w:val="0"/>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M</w:t>
      </w:r>
      <w:r w:rsidR="00B06B57" w:rsidRPr="00470C3F">
        <w:rPr>
          <w:rFonts w:ascii="Times New Roman" w:eastAsia="Times New Roman" w:hAnsi="Times New Roman"/>
          <w:sz w:val="24"/>
          <w:szCs w:val="24"/>
          <w:lang w:eastAsia="lt-LT"/>
        </w:rPr>
        <w:t>etodinės pagalbos priemonių įgyvendinimą</w:t>
      </w:r>
      <w:r w:rsidRPr="00470C3F">
        <w:rPr>
          <w:rFonts w:ascii="Times New Roman" w:eastAsia="Times New Roman" w:hAnsi="Times New Roman"/>
          <w:sz w:val="24"/>
          <w:szCs w:val="24"/>
          <w:lang w:eastAsia="lt-LT"/>
        </w:rPr>
        <w:t>, suderinęs su Atitikties pareigūnu,</w:t>
      </w:r>
      <w:r w:rsidR="00B06B57"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vykd</w:t>
      </w:r>
      <w:r w:rsidR="00B06B57" w:rsidRPr="00470C3F">
        <w:rPr>
          <w:rFonts w:ascii="Times New Roman" w:eastAsia="Times New Roman" w:hAnsi="Times New Roman"/>
          <w:sz w:val="24"/>
          <w:szCs w:val="24"/>
          <w:lang w:eastAsia="lt-LT"/>
        </w:rPr>
        <w:t>o DPS</w:t>
      </w:r>
      <w:r w:rsidRPr="00470C3F">
        <w:rPr>
          <w:rFonts w:ascii="Times New Roman" w:eastAsia="Times New Roman" w:hAnsi="Times New Roman"/>
          <w:sz w:val="24"/>
          <w:szCs w:val="24"/>
          <w:lang w:eastAsia="lt-LT"/>
        </w:rPr>
        <w:t xml:space="preserve"> vadovas</w:t>
      </w:r>
      <w:r w:rsidR="00B06B57" w:rsidRPr="00470C3F">
        <w:rPr>
          <w:rFonts w:ascii="Times New Roman" w:eastAsia="Times New Roman" w:hAnsi="Times New Roman"/>
          <w:sz w:val="24"/>
          <w:szCs w:val="24"/>
          <w:lang w:eastAsia="lt-LT"/>
        </w:rPr>
        <w:t>.</w:t>
      </w:r>
    </w:p>
    <w:p w14:paraId="3EBBBA23" w14:textId="77777777" w:rsidR="00005EDE" w:rsidRPr="00470C3F" w:rsidRDefault="00005EDE" w:rsidP="00005EDE">
      <w:pPr>
        <w:pStyle w:val="ListParagraph"/>
        <w:tabs>
          <w:tab w:val="left" w:pos="499"/>
          <w:tab w:val="left" w:pos="1134"/>
          <w:tab w:val="left" w:pos="1276"/>
        </w:tabs>
        <w:spacing w:after="0" w:line="240" w:lineRule="auto"/>
        <w:ind w:left="567"/>
        <w:jc w:val="both"/>
        <w:rPr>
          <w:rFonts w:ascii="Times New Roman" w:eastAsia="Times New Roman" w:hAnsi="Times New Roman"/>
          <w:sz w:val="24"/>
          <w:szCs w:val="24"/>
          <w:lang w:eastAsia="lt-LT"/>
        </w:rPr>
      </w:pPr>
    </w:p>
    <w:p w14:paraId="5FD751CC" w14:textId="261379B4" w:rsidR="00893277" w:rsidRPr="00470C3F" w:rsidRDefault="00893277" w:rsidP="00005EDE">
      <w:pPr>
        <w:pStyle w:val="Heading3"/>
        <w:spacing w:before="0" w:after="0" w:line="240" w:lineRule="auto"/>
        <w:rPr>
          <w:rFonts w:cs="Times New Roman"/>
          <w:i w:val="0"/>
          <w:iCs/>
          <w:szCs w:val="24"/>
        </w:rPr>
      </w:pPr>
      <w:bookmarkStart w:id="65" w:name="_Toc88511028"/>
      <w:bookmarkStart w:id="66" w:name="_Toc88515076"/>
      <w:r w:rsidRPr="00470C3F">
        <w:rPr>
          <w:rFonts w:cs="Times New Roman"/>
          <w:i w:val="0"/>
          <w:iCs/>
          <w:szCs w:val="24"/>
        </w:rPr>
        <w:lastRenderedPageBreak/>
        <w:t>Metodin</w:t>
      </w:r>
      <w:r w:rsidR="0049789C" w:rsidRPr="00470C3F">
        <w:rPr>
          <w:rFonts w:cs="Times New Roman"/>
          <w:i w:val="0"/>
          <w:iCs/>
          <w:szCs w:val="24"/>
        </w:rPr>
        <w:t xml:space="preserve">ės medžiagos </w:t>
      </w:r>
      <w:r w:rsidRPr="00470C3F">
        <w:rPr>
          <w:rFonts w:cs="Times New Roman"/>
          <w:i w:val="0"/>
          <w:iCs/>
          <w:szCs w:val="24"/>
        </w:rPr>
        <w:t>rengimo procedūra</w:t>
      </w:r>
      <w:bookmarkStart w:id="67" w:name="_Hlk53679199"/>
      <w:bookmarkEnd w:id="65"/>
      <w:bookmarkEnd w:id="66"/>
    </w:p>
    <w:p w14:paraId="5430B6B2" w14:textId="77777777" w:rsidR="00005EDE" w:rsidRPr="00470C3F" w:rsidRDefault="00005EDE" w:rsidP="00005EDE">
      <w:pPr>
        <w:spacing w:after="0" w:line="240" w:lineRule="auto"/>
        <w:rPr>
          <w:rFonts w:ascii="Times New Roman" w:hAnsi="Times New Roman"/>
          <w:sz w:val="24"/>
          <w:szCs w:val="24"/>
        </w:rPr>
      </w:pPr>
    </w:p>
    <w:bookmarkEnd w:id="67"/>
    <w:p w14:paraId="7363320B" w14:textId="5E4A1ADA" w:rsidR="00B06B57" w:rsidRPr="00470C3F" w:rsidRDefault="0049789C" w:rsidP="007A7824">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Metodinę medžiagą</w:t>
      </w:r>
      <w:r w:rsidR="00B06B57" w:rsidRPr="00470C3F">
        <w:rPr>
          <w:rFonts w:ascii="Times New Roman" w:eastAsia="Times New Roman" w:hAnsi="Times New Roman"/>
          <w:sz w:val="24"/>
          <w:szCs w:val="24"/>
          <w:lang w:eastAsia="lt-LT"/>
        </w:rPr>
        <w:t xml:space="preserve"> rengia ir atnaujina DPS</w:t>
      </w:r>
      <w:r w:rsidR="0098124B" w:rsidRPr="00470C3F">
        <w:rPr>
          <w:rFonts w:ascii="Times New Roman" w:eastAsia="Times New Roman" w:hAnsi="Times New Roman"/>
          <w:sz w:val="24"/>
          <w:szCs w:val="24"/>
          <w:lang w:eastAsia="lt-LT"/>
        </w:rPr>
        <w:t xml:space="preserve"> vadovas</w:t>
      </w:r>
      <w:r w:rsidR="00B06B57" w:rsidRPr="00470C3F">
        <w:rPr>
          <w:rFonts w:ascii="Times New Roman" w:eastAsia="Times New Roman" w:hAnsi="Times New Roman"/>
          <w:sz w:val="24"/>
          <w:szCs w:val="24"/>
          <w:lang w:eastAsia="lt-LT"/>
        </w:rPr>
        <w:t>.</w:t>
      </w:r>
    </w:p>
    <w:p w14:paraId="4E93B7C2" w14:textId="74567D94" w:rsidR="006D32B7" w:rsidRPr="00470C3F" w:rsidRDefault="0049789C" w:rsidP="007A7824">
      <w:pPr>
        <w:pStyle w:val="ListParagraph"/>
        <w:numPr>
          <w:ilvl w:val="0"/>
          <w:numId w:val="31"/>
        </w:numPr>
        <w:tabs>
          <w:tab w:val="left" w:pos="710"/>
          <w:tab w:val="left" w:pos="993"/>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Metodin</w:t>
      </w:r>
      <w:r w:rsidR="006F6215" w:rsidRPr="00470C3F">
        <w:rPr>
          <w:rFonts w:ascii="Times New Roman" w:eastAsia="Times New Roman" w:hAnsi="Times New Roman"/>
          <w:sz w:val="24"/>
          <w:szCs w:val="24"/>
          <w:lang w:eastAsia="lt-LT"/>
        </w:rPr>
        <w:t>ė</w:t>
      </w:r>
      <w:r w:rsidRPr="00470C3F">
        <w:rPr>
          <w:rFonts w:ascii="Times New Roman" w:eastAsia="Times New Roman" w:hAnsi="Times New Roman"/>
          <w:sz w:val="24"/>
          <w:szCs w:val="24"/>
          <w:lang w:eastAsia="lt-LT"/>
        </w:rPr>
        <w:t xml:space="preserve"> medžiaga </w:t>
      </w:r>
      <w:r w:rsidR="00B06B57" w:rsidRPr="00470C3F">
        <w:rPr>
          <w:rFonts w:ascii="Times New Roman" w:eastAsia="Times New Roman" w:hAnsi="Times New Roman"/>
          <w:sz w:val="24"/>
          <w:szCs w:val="24"/>
          <w:lang w:eastAsia="lt-LT"/>
        </w:rPr>
        <w:t>rengiam</w:t>
      </w:r>
      <w:r w:rsidRPr="00470C3F">
        <w:rPr>
          <w:rFonts w:ascii="Times New Roman" w:eastAsia="Times New Roman" w:hAnsi="Times New Roman"/>
          <w:sz w:val="24"/>
          <w:szCs w:val="24"/>
          <w:lang w:eastAsia="lt-LT"/>
        </w:rPr>
        <w:t>a</w:t>
      </w:r>
      <w:r w:rsidR="00B06B57" w:rsidRPr="00470C3F">
        <w:rPr>
          <w:rFonts w:ascii="Times New Roman" w:eastAsia="Times New Roman" w:hAnsi="Times New Roman"/>
          <w:sz w:val="24"/>
          <w:szCs w:val="24"/>
          <w:lang w:eastAsia="lt-LT"/>
        </w:rPr>
        <w:t xml:space="preserve"> ir teikiam</w:t>
      </w:r>
      <w:r w:rsidRPr="00470C3F">
        <w:rPr>
          <w:rFonts w:ascii="Times New Roman" w:eastAsia="Times New Roman" w:hAnsi="Times New Roman"/>
          <w:sz w:val="24"/>
          <w:szCs w:val="24"/>
          <w:lang w:eastAsia="lt-LT"/>
        </w:rPr>
        <w:t>a</w:t>
      </w:r>
      <w:r w:rsidR="00B06B57" w:rsidRPr="00470C3F">
        <w:rPr>
          <w:rFonts w:ascii="Times New Roman" w:eastAsia="Times New Roman" w:hAnsi="Times New Roman"/>
          <w:sz w:val="24"/>
          <w:szCs w:val="24"/>
          <w:lang w:eastAsia="lt-LT"/>
        </w:rPr>
        <w:t xml:space="preserve"> šiose srityse: </w:t>
      </w:r>
    </w:p>
    <w:p w14:paraId="336CD9FA" w14:textId="2783DD0B" w:rsidR="006D32B7" w:rsidRPr="00470C3F" w:rsidRDefault="00B06B57" w:rsidP="007A7824">
      <w:pPr>
        <w:pStyle w:val="ListParagraph"/>
        <w:numPr>
          <w:ilvl w:val="1"/>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dėl teisės aktų taikymo</w:t>
      </w:r>
      <w:r w:rsidR="006F6215" w:rsidRPr="00470C3F">
        <w:rPr>
          <w:rFonts w:ascii="Times New Roman" w:eastAsia="Times New Roman" w:hAnsi="Times New Roman"/>
          <w:sz w:val="24"/>
          <w:szCs w:val="24"/>
          <w:lang w:eastAsia="lt-LT"/>
        </w:rPr>
        <w:t xml:space="preserve"> dėl</w:t>
      </w:r>
      <w:r w:rsidRPr="00470C3F">
        <w:rPr>
          <w:rFonts w:ascii="Times New Roman" w:eastAsia="Times New Roman" w:hAnsi="Times New Roman"/>
          <w:sz w:val="24"/>
          <w:szCs w:val="24"/>
          <w:lang w:eastAsia="lt-LT"/>
        </w:rPr>
        <w:t xml:space="preserve"> į Indėlių draudimo fondą mokėtinos periodinės (</w:t>
      </w:r>
      <w:proofErr w:type="spellStart"/>
      <w:r w:rsidRPr="00470C3F">
        <w:rPr>
          <w:rFonts w:ascii="Times New Roman" w:eastAsia="Times New Roman" w:hAnsi="Times New Roman"/>
          <w:i/>
          <w:iCs/>
          <w:sz w:val="24"/>
          <w:szCs w:val="24"/>
          <w:lang w:eastAsia="lt-LT"/>
        </w:rPr>
        <w:t>ex</w:t>
      </w:r>
      <w:proofErr w:type="spellEnd"/>
      <w:r w:rsidRPr="00470C3F">
        <w:rPr>
          <w:rFonts w:ascii="Times New Roman" w:eastAsia="Times New Roman" w:hAnsi="Times New Roman"/>
          <w:i/>
          <w:iCs/>
          <w:sz w:val="24"/>
          <w:szCs w:val="24"/>
          <w:lang w:eastAsia="lt-LT"/>
        </w:rPr>
        <w:t xml:space="preserve"> ante</w:t>
      </w:r>
      <w:r w:rsidRPr="00470C3F">
        <w:rPr>
          <w:rFonts w:ascii="Times New Roman" w:eastAsia="Times New Roman" w:hAnsi="Times New Roman"/>
          <w:sz w:val="24"/>
          <w:szCs w:val="24"/>
          <w:lang w:eastAsia="lt-LT"/>
        </w:rPr>
        <w:t>) indėlių draudimo įmokos nustatym</w:t>
      </w:r>
      <w:r w:rsidR="006F6215" w:rsidRPr="00470C3F">
        <w:rPr>
          <w:rFonts w:ascii="Times New Roman" w:eastAsia="Times New Roman" w:hAnsi="Times New Roman"/>
          <w:sz w:val="24"/>
          <w:szCs w:val="24"/>
          <w:lang w:eastAsia="lt-LT"/>
        </w:rPr>
        <w:t>o</w:t>
      </w:r>
      <w:r w:rsidRPr="00470C3F">
        <w:rPr>
          <w:rFonts w:ascii="Times New Roman" w:eastAsia="Times New Roman" w:hAnsi="Times New Roman"/>
          <w:sz w:val="24"/>
          <w:szCs w:val="24"/>
          <w:lang w:eastAsia="lt-LT"/>
        </w:rPr>
        <w:t>, duomenų teikimo, įmokų sumokėjimo;</w:t>
      </w:r>
    </w:p>
    <w:p w14:paraId="604C0E56" w14:textId="0F713F4B" w:rsidR="006D32B7" w:rsidRPr="00470C3F" w:rsidRDefault="00B06B57" w:rsidP="007A7824">
      <w:pPr>
        <w:pStyle w:val="ListParagraph"/>
        <w:numPr>
          <w:ilvl w:val="1"/>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dėl teisės aktų taikymo</w:t>
      </w:r>
      <w:r w:rsidR="006F6215" w:rsidRPr="00470C3F">
        <w:rPr>
          <w:rFonts w:ascii="Times New Roman" w:eastAsia="Times New Roman" w:hAnsi="Times New Roman"/>
          <w:sz w:val="24"/>
          <w:szCs w:val="24"/>
          <w:lang w:eastAsia="lt-LT"/>
        </w:rPr>
        <w:t xml:space="preserve"> dėl</w:t>
      </w:r>
      <w:r w:rsidRPr="00470C3F">
        <w:rPr>
          <w:rFonts w:ascii="Times New Roman" w:eastAsia="Times New Roman" w:hAnsi="Times New Roman"/>
          <w:sz w:val="24"/>
          <w:szCs w:val="24"/>
          <w:lang w:eastAsia="lt-LT"/>
        </w:rPr>
        <w:t xml:space="preserve"> į įsipareigojimų investuotojams draudimo fondą mokėtinos įsipareigojimų investuotojams draudimo įmokos apskaičiavimo, duomenų teikimo, įmokų sumokėjimo; </w:t>
      </w:r>
    </w:p>
    <w:p w14:paraId="1268F088" w14:textId="3F0E2ACA" w:rsidR="006D32B7" w:rsidRPr="00470C3F" w:rsidRDefault="00B06B57" w:rsidP="007A7824">
      <w:pPr>
        <w:pStyle w:val="ListParagraph"/>
        <w:numPr>
          <w:ilvl w:val="1"/>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 xml:space="preserve">dėl duomenų, reikalingų indėlių draudimo išmokoms ar įsipareigojimų investuotojams draudimo išmokoms apskaičiuoti; </w:t>
      </w:r>
    </w:p>
    <w:p w14:paraId="5E302993" w14:textId="573E7705" w:rsidR="00B06B57" w:rsidRPr="00470C3F" w:rsidRDefault="00B06B57" w:rsidP="007A7824">
      <w:pPr>
        <w:pStyle w:val="ListParagraph"/>
        <w:numPr>
          <w:ilvl w:val="1"/>
          <w:numId w:val="31"/>
        </w:numPr>
        <w:tabs>
          <w:tab w:val="left" w:pos="499"/>
          <w:tab w:val="left" w:pos="1134"/>
          <w:tab w:val="left" w:pos="1276"/>
        </w:tabs>
        <w:spacing w:after="0" w:line="240" w:lineRule="auto"/>
        <w:ind w:left="0" w:firstLine="567"/>
        <w:jc w:val="both"/>
        <w:rPr>
          <w:rFonts w:ascii="Times New Roman" w:hAnsi="Times New Roman"/>
          <w:bCs/>
          <w:sz w:val="24"/>
          <w:szCs w:val="24"/>
        </w:rPr>
      </w:pPr>
      <w:r w:rsidRPr="00470C3F">
        <w:rPr>
          <w:rFonts w:ascii="Times New Roman" w:eastAsia="Times New Roman" w:hAnsi="Times New Roman"/>
          <w:sz w:val="24"/>
          <w:szCs w:val="24"/>
          <w:lang w:eastAsia="lt-LT"/>
        </w:rPr>
        <w:t>dėl sistemų dalyviams nustatytos informavimo apie indėlių ir (ar) įsipareigojimų investuotojams draudimą pareigos</w:t>
      </w:r>
      <w:r w:rsidRPr="00470C3F">
        <w:rPr>
          <w:rFonts w:ascii="Times New Roman" w:hAnsi="Times New Roman"/>
          <w:bCs/>
          <w:sz w:val="24"/>
          <w:szCs w:val="24"/>
        </w:rPr>
        <w:t xml:space="preserve"> įgyvendinimo.</w:t>
      </w:r>
    </w:p>
    <w:p w14:paraId="78B7E050" w14:textId="0A165ED6" w:rsidR="00B06B57" w:rsidRPr="00470C3F" w:rsidRDefault="00B06B57"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Metodin</w:t>
      </w:r>
      <w:r w:rsidR="0049789C" w:rsidRPr="00470C3F">
        <w:rPr>
          <w:rFonts w:ascii="Times New Roman" w:eastAsia="Times New Roman" w:hAnsi="Times New Roman"/>
          <w:sz w:val="24"/>
          <w:szCs w:val="24"/>
          <w:lang w:eastAsia="lt-LT"/>
        </w:rPr>
        <w:t xml:space="preserve">ės medžiagos </w:t>
      </w:r>
      <w:r w:rsidRPr="00470C3F">
        <w:rPr>
          <w:rFonts w:ascii="Times New Roman" w:eastAsia="Times New Roman" w:hAnsi="Times New Roman"/>
          <w:sz w:val="24"/>
          <w:szCs w:val="24"/>
          <w:lang w:eastAsia="lt-LT"/>
        </w:rPr>
        <w:t xml:space="preserve">atnaujinimas paprastai atliekamas vieną kartą per metus – iki </w:t>
      </w:r>
      <w:r w:rsidR="00EC5033" w:rsidRPr="00470C3F">
        <w:rPr>
          <w:rFonts w:ascii="Times New Roman" w:eastAsia="Times New Roman" w:hAnsi="Times New Roman"/>
          <w:sz w:val="24"/>
          <w:szCs w:val="24"/>
          <w:lang w:eastAsia="lt-LT"/>
        </w:rPr>
        <w:t xml:space="preserve">gruodžio 31 </w:t>
      </w:r>
      <w:r w:rsidRPr="00470C3F">
        <w:rPr>
          <w:rFonts w:ascii="Times New Roman" w:eastAsia="Times New Roman" w:hAnsi="Times New Roman"/>
          <w:sz w:val="24"/>
          <w:szCs w:val="24"/>
          <w:lang w:eastAsia="lt-LT"/>
        </w:rPr>
        <w:t xml:space="preserve">d., o esant būtinumui (pvz., pasikeitė teisinis reglamentavimas) </w:t>
      </w:r>
      <w:r w:rsidR="002069F5" w:rsidRPr="00470C3F">
        <w:rPr>
          <w:rFonts w:ascii="Times New Roman" w:eastAsia="Times New Roman" w:hAnsi="Times New Roman"/>
          <w:sz w:val="24"/>
          <w:szCs w:val="24"/>
          <w:lang w:eastAsia="lt-LT"/>
        </w:rPr>
        <w:t>–</w:t>
      </w:r>
      <w:r w:rsidR="005A7275"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nedelsiant.</w:t>
      </w:r>
    </w:p>
    <w:p w14:paraId="41255D31" w14:textId="68C2F71A" w:rsidR="00B06B57" w:rsidRPr="00470C3F" w:rsidRDefault="00B06B57"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Metodin</w:t>
      </w:r>
      <w:r w:rsidR="0049789C" w:rsidRPr="00470C3F">
        <w:rPr>
          <w:rFonts w:ascii="Times New Roman" w:eastAsia="Times New Roman" w:hAnsi="Times New Roman"/>
          <w:sz w:val="24"/>
          <w:szCs w:val="24"/>
          <w:lang w:eastAsia="lt-LT"/>
        </w:rPr>
        <w:t>ės medžiagos</w:t>
      </w:r>
      <w:r w:rsidRPr="00470C3F">
        <w:rPr>
          <w:rFonts w:ascii="Times New Roman" w:eastAsia="Times New Roman" w:hAnsi="Times New Roman"/>
          <w:sz w:val="24"/>
          <w:szCs w:val="24"/>
          <w:lang w:eastAsia="lt-LT"/>
        </w:rPr>
        <w:t xml:space="preserve"> rengimo ir peržiūros metu vertinami atitinkamų teisės aktų pakeitimai, siūlymų ar pastabų aktualumas, metodin</w:t>
      </w:r>
      <w:r w:rsidR="0049789C" w:rsidRPr="00470C3F">
        <w:rPr>
          <w:rFonts w:ascii="Times New Roman" w:eastAsia="Times New Roman" w:hAnsi="Times New Roman"/>
          <w:sz w:val="24"/>
          <w:szCs w:val="24"/>
          <w:lang w:eastAsia="lt-LT"/>
        </w:rPr>
        <w:t>ės</w:t>
      </w:r>
      <w:r w:rsidRPr="00470C3F">
        <w:rPr>
          <w:rFonts w:ascii="Times New Roman" w:eastAsia="Times New Roman" w:hAnsi="Times New Roman"/>
          <w:sz w:val="24"/>
          <w:szCs w:val="24"/>
          <w:lang w:eastAsia="lt-LT"/>
        </w:rPr>
        <w:t xml:space="preserve"> </w:t>
      </w:r>
      <w:r w:rsidR="0049789C" w:rsidRPr="00470C3F">
        <w:rPr>
          <w:rFonts w:ascii="Times New Roman" w:eastAsia="Times New Roman" w:hAnsi="Times New Roman"/>
          <w:sz w:val="24"/>
          <w:szCs w:val="24"/>
          <w:lang w:eastAsia="lt-LT"/>
        </w:rPr>
        <w:t xml:space="preserve">medžiagos </w:t>
      </w:r>
      <w:r w:rsidRPr="00470C3F">
        <w:rPr>
          <w:rFonts w:ascii="Times New Roman" w:eastAsia="Times New Roman" w:hAnsi="Times New Roman"/>
          <w:sz w:val="24"/>
          <w:szCs w:val="24"/>
          <w:lang w:eastAsia="lt-LT"/>
        </w:rPr>
        <w:t>naudojimo rezultatyvumas ir kita informacija.</w:t>
      </w:r>
    </w:p>
    <w:p w14:paraId="5174EBA7" w14:textId="22CE613E" w:rsidR="00B06B57" w:rsidRPr="00470C3F" w:rsidRDefault="00B06B57"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DPS parengia</w:t>
      </w:r>
      <w:r w:rsidR="005A7275" w:rsidRPr="00470C3F">
        <w:rPr>
          <w:rFonts w:ascii="Times New Roman" w:eastAsia="Times New Roman" w:hAnsi="Times New Roman"/>
          <w:sz w:val="24"/>
          <w:szCs w:val="24"/>
          <w:lang w:eastAsia="lt-LT"/>
        </w:rPr>
        <w:t>/</w:t>
      </w:r>
      <w:r w:rsidRPr="00470C3F">
        <w:rPr>
          <w:rFonts w:ascii="Times New Roman" w:eastAsia="Times New Roman" w:hAnsi="Times New Roman"/>
          <w:sz w:val="24"/>
          <w:szCs w:val="24"/>
          <w:lang w:eastAsia="lt-LT"/>
        </w:rPr>
        <w:t xml:space="preserve">atnaujina </w:t>
      </w:r>
      <w:r w:rsidR="0049789C" w:rsidRPr="00470C3F">
        <w:rPr>
          <w:rFonts w:ascii="Times New Roman" w:eastAsia="Times New Roman" w:hAnsi="Times New Roman"/>
          <w:sz w:val="24"/>
          <w:szCs w:val="24"/>
          <w:lang w:eastAsia="lt-LT"/>
        </w:rPr>
        <w:t xml:space="preserve">metodinę medžiagą </w:t>
      </w:r>
      <w:r w:rsidRPr="00470C3F">
        <w:rPr>
          <w:rFonts w:ascii="Times New Roman" w:eastAsia="Times New Roman" w:hAnsi="Times New Roman"/>
          <w:sz w:val="24"/>
          <w:szCs w:val="24"/>
          <w:lang w:eastAsia="lt-LT"/>
        </w:rPr>
        <w:t xml:space="preserve">ir kiekvienais metais iki </w:t>
      </w:r>
      <w:r w:rsidR="00687BD0" w:rsidRPr="00470C3F">
        <w:rPr>
          <w:rFonts w:ascii="Times New Roman" w:eastAsia="Times New Roman" w:hAnsi="Times New Roman"/>
          <w:sz w:val="24"/>
          <w:szCs w:val="24"/>
          <w:lang w:eastAsia="lt-LT"/>
        </w:rPr>
        <w:t xml:space="preserve">gruodžio </w:t>
      </w:r>
      <w:r w:rsidR="00106E20" w:rsidRPr="00470C3F">
        <w:rPr>
          <w:rFonts w:ascii="Times New Roman" w:eastAsia="Times New Roman" w:hAnsi="Times New Roman"/>
          <w:sz w:val="24"/>
          <w:szCs w:val="24"/>
          <w:lang w:eastAsia="lt-LT"/>
        </w:rPr>
        <w:t xml:space="preserve">1 </w:t>
      </w:r>
      <w:r w:rsidRPr="00470C3F">
        <w:rPr>
          <w:rFonts w:ascii="Times New Roman" w:eastAsia="Times New Roman" w:hAnsi="Times New Roman"/>
          <w:sz w:val="24"/>
          <w:szCs w:val="24"/>
          <w:lang w:eastAsia="lt-LT"/>
        </w:rPr>
        <w:t>d</w:t>
      </w:r>
      <w:r w:rsidR="00A61F50" w:rsidRPr="00470C3F">
        <w:rPr>
          <w:rFonts w:ascii="Times New Roman" w:eastAsia="Times New Roman" w:hAnsi="Times New Roman"/>
          <w:sz w:val="24"/>
          <w:szCs w:val="24"/>
          <w:lang w:eastAsia="lt-LT"/>
        </w:rPr>
        <w:t>ienos</w:t>
      </w:r>
      <w:r w:rsidRPr="00470C3F">
        <w:rPr>
          <w:rFonts w:ascii="Times New Roman" w:eastAsia="Times New Roman" w:hAnsi="Times New Roman"/>
          <w:sz w:val="24"/>
          <w:szCs w:val="24"/>
          <w:lang w:eastAsia="lt-LT"/>
        </w:rPr>
        <w:t xml:space="preserve">. </w:t>
      </w:r>
      <w:r w:rsidR="005A7275" w:rsidRPr="00470C3F">
        <w:rPr>
          <w:rFonts w:ascii="Times New Roman" w:eastAsia="Times New Roman" w:hAnsi="Times New Roman"/>
          <w:sz w:val="24"/>
          <w:szCs w:val="24"/>
          <w:lang w:eastAsia="lt-LT"/>
        </w:rPr>
        <w:t>DPS vadovas</w:t>
      </w:r>
      <w:r w:rsidR="0092726F" w:rsidRPr="00470C3F">
        <w:rPr>
          <w:rFonts w:ascii="Times New Roman" w:eastAsia="Times New Roman" w:hAnsi="Times New Roman"/>
          <w:sz w:val="24"/>
          <w:szCs w:val="24"/>
          <w:lang w:eastAsia="lt-LT"/>
        </w:rPr>
        <w:t>, surinkęs visą reikalingą informaciją iš išorės bei vidaus šaltinių,</w:t>
      </w:r>
      <w:r w:rsidR="005A7275"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 xml:space="preserve">teikia jas derinimui </w:t>
      </w:r>
      <w:r w:rsidR="00CE24D9" w:rsidRPr="00470C3F">
        <w:rPr>
          <w:rFonts w:ascii="Times New Roman" w:eastAsia="Times New Roman" w:hAnsi="Times New Roman"/>
          <w:sz w:val="24"/>
          <w:szCs w:val="24"/>
          <w:lang w:eastAsia="lt-LT"/>
        </w:rPr>
        <w:t>A</w:t>
      </w:r>
      <w:r w:rsidRPr="00470C3F">
        <w:rPr>
          <w:rFonts w:ascii="Times New Roman" w:eastAsia="Times New Roman" w:hAnsi="Times New Roman"/>
          <w:sz w:val="24"/>
          <w:szCs w:val="24"/>
          <w:lang w:eastAsia="lt-LT"/>
        </w:rPr>
        <w:t>titikties pareigūnui</w:t>
      </w:r>
      <w:r w:rsidR="0092726F" w:rsidRPr="00470C3F">
        <w:rPr>
          <w:rFonts w:ascii="Times New Roman" w:eastAsia="Times New Roman" w:hAnsi="Times New Roman"/>
          <w:sz w:val="24"/>
          <w:szCs w:val="24"/>
          <w:lang w:eastAsia="lt-LT"/>
        </w:rPr>
        <w:t>,</w:t>
      </w:r>
      <w:r w:rsidRPr="00470C3F">
        <w:rPr>
          <w:rFonts w:ascii="Times New Roman" w:eastAsia="Times New Roman" w:hAnsi="Times New Roman"/>
          <w:sz w:val="24"/>
          <w:szCs w:val="24"/>
          <w:lang w:eastAsia="lt-LT"/>
        </w:rPr>
        <w:t xml:space="preserve"> prašydamas pateikti pastabas (siūlymus) dėl nauj</w:t>
      </w:r>
      <w:r w:rsidR="0049789C" w:rsidRPr="00470C3F">
        <w:rPr>
          <w:rFonts w:ascii="Times New Roman" w:eastAsia="Times New Roman" w:hAnsi="Times New Roman"/>
          <w:sz w:val="24"/>
          <w:szCs w:val="24"/>
          <w:lang w:eastAsia="lt-LT"/>
        </w:rPr>
        <w:t>os</w:t>
      </w:r>
      <w:r w:rsidRPr="00470C3F">
        <w:rPr>
          <w:rFonts w:ascii="Times New Roman" w:eastAsia="Times New Roman" w:hAnsi="Times New Roman"/>
          <w:sz w:val="24"/>
          <w:szCs w:val="24"/>
          <w:lang w:eastAsia="lt-LT"/>
        </w:rPr>
        <w:t xml:space="preserve"> metodin</w:t>
      </w:r>
      <w:r w:rsidR="0049789C" w:rsidRPr="00470C3F">
        <w:rPr>
          <w:rFonts w:ascii="Times New Roman" w:eastAsia="Times New Roman" w:hAnsi="Times New Roman"/>
          <w:sz w:val="24"/>
          <w:szCs w:val="24"/>
          <w:lang w:eastAsia="lt-LT"/>
        </w:rPr>
        <w:t>ės medžiagos</w:t>
      </w:r>
      <w:r w:rsidRPr="00470C3F">
        <w:rPr>
          <w:rFonts w:ascii="Times New Roman" w:eastAsia="Times New Roman" w:hAnsi="Times New Roman"/>
          <w:sz w:val="24"/>
          <w:szCs w:val="24"/>
          <w:lang w:eastAsia="lt-LT"/>
        </w:rPr>
        <w:t xml:space="preserve"> rengimo ar esam</w:t>
      </w:r>
      <w:r w:rsidR="0049789C" w:rsidRPr="00470C3F">
        <w:rPr>
          <w:rFonts w:ascii="Times New Roman" w:eastAsia="Times New Roman" w:hAnsi="Times New Roman"/>
          <w:sz w:val="24"/>
          <w:szCs w:val="24"/>
          <w:lang w:eastAsia="lt-LT"/>
        </w:rPr>
        <w:t>os</w:t>
      </w:r>
      <w:r w:rsidRPr="00470C3F">
        <w:rPr>
          <w:rFonts w:ascii="Times New Roman" w:eastAsia="Times New Roman" w:hAnsi="Times New Roman"/>
          <w:sz w:val="24"/>
          <w:szCs w:val="24"/>
          <w:lang w:eastAsia="lt-LT"/>
        </w:rPr>
        <w:t xml:space="preserve"> keitimo (tikslinimo). </w:t>
      </w:r>
      <w:r w:rsidR="0092726F" w:rsidRPr="00470C3F">
        <w:rPr>
          <w:rFonts w:ascii="Times New Roman" w:eastAsia="Times New Roman" w:hAnsi="Times New Roman"/>
          <w:sz w:val="24"/>
          <w:szCs w:val="24"/>
          <w:lang w:eastAsia="lt-LT"/>
        </w:rPr>
        <w:t xml:space="preserve">Atitikties pareigūnas </w:t>
      </w:r>
      <w:r w:rsidRPr="00470C3F">
        <w:rPr>
          <w:rFonts w:ascii="Times New Roman" w:eastAsia="Times New Roman" w:hAnsi="Times New Roman"/>
          <w:sz w:val="24"/>
          <w:szCs w:val="24"/>
          <w:lang w:eastAsia="lt-LT"/>
        </w:rPr>
        <w:t xml:space="preserve">atsakymą turi pateikti DPS vadovui per </w:t>
      </w:r>
      <w:r w:rsidR="00687BD0" w:rsidRPr="00470C3F">
        <w:rPr>
          <w:rFonts w:ascii="Times New Roman" w:eastAsia="Times New Roman" w:hAnsi="Times New Roman"/>
          <w:sz w:val="24"/>
          <w:szCs w:val="24"/>
          <w:lang w:eastAsia="lt-LT"/>
        </w:rPr>
        <w:t xml:space="preserve">5 </w:t>
      </w:r>
      <w:r w:rsidRPr="00470C3F">
        <w:rPr>
          <w:rFonts w:ascii="Times New Roman" w:eastAsia="Times New Roman" w:hAnsi="Times New Roman"/>
          <w:sz w:val="24"/>
          <w:szCs w:val="24"/>
          <w:lang w:eastAsia="lt-LT"/>
        </w:rPr>
        <w:t>darbo dien</w:t>
      </w:r>
      <w:r w:rsidR="00687BD0" w:rsidRPr="00470C3F">
        <w:rPr>
          <w:rFonts w:ascii="Times New Roman" w:eastAsia="Times New Roman" w:hAnsi="Times New Roman"/>
          <w:sz w:val="24"/>
          <w:szCs w:val="24"/>
          <w:lang w:eastAsia="lt-LT"/>
        </w:rPr>
        <w:t>as</w:t>
      </w:r>
      <w:r w:rsidRPr="00470C3F">
        <w:rPr>
          <w:rFonts w:ascii="Times New Roman" w:eastAsia="Times New Roman" w:hAnsi="Times New Roman"/>
          <w:sz w:val="24"/>
          <w:szCs w:val="24"/>
          <w:lang w:eastAsia="lt-LT"/>
        </w:rPr>
        <w:t xml:space="preserve"> nuo kreipimosi gavimo dienos.</w:t>
      </w:r>
    </w:p>
    <w:p w14:paraId="3511B182" w14:textId="585ECCC2" w:rsidR="00B06B57" w:rsidRPr="00470C3F" w:rsidRDefault="00B06B57"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DPS vadovas, gavęs pastabas (siūlymus) dėl metodin</w:t>
      </w:r>
      <w:r w:rsidR="0049789C" w:rsidRPr="00470C3F">
        <w:rPr>
          <w:rFonts w:ascii="Times New Roman" w:eastAsia="Times New Roman" w:hAnsi="Times New Roman"/>
          <w:sz w:val="24"/>
          <w:szCs w:val="24"/>
          <w:lang w:eastAsia="lt-LT"/>
        </w:rPr>
        <w:t>ės medžiagos</w:t>
      </w:r>
      <w:r w:rsidRPr="00470C3F">
        <w:rPr>
          <w:rFonts w:ascii="Times New Roman" w:eastAsia="Times New Roman" w:hAnsi="Times New Roman"/>
          <w:sz w:val="24"/>
          <w:szCs w:val="24"/>
          <w:lang w:eastAsia="lt-LT"/>
        </w:rPr>
        <w:t xml:space="preserve"> rengimo ar esam</w:t>
      </w:r>
      <w:r w:rsidR="0049789C" w:rsidRPr="00470C3F">
        <w:rPr>
          <w:rFonts w:ascii="Times New Roman" w:eastAsia="Times New Roman" w:hAnsi="Times New Roman"/>
          <w:sz w:val="24"/>
          <w:szCs w:val="24"/>
          <w:lang w:eastAsia="lt-LT"/>
        </w:rPr>
        <w:t>os</w:t>
      </w:r>
      <w:r w:rsidRPr="00470C3F">
        <w:rPr>
          <w:rFonts w:ascii="Times New Roman" w:eastAsia="Times New Roman" w:hAnsi="Times New Roman"/>
          <w:sz w:val="24"/>
          <w:szCs w:val="24"/>
          <w:lang w:eastAsia="lt-LT"/>
        </w:rPr>
        <w:t xml:space="preserve"> keitimo (tikslinimo)</w:t>
      </w:r>
      <w:r w:rsidR="005A7275" w:rsidRPr="00470C3F">
        <w:rPr>
          <w:rFonts w:ascii="Times New Roman" w:eastAsia="Times New Roman" w:hAnsi="Times New Roman"/>
          <w:sz w:val="24"/>
          <w:szCs w:val="24"/>
          <w:lang w:eastAsia="lt-LT"/>
        </w:rPr>
        <w:t xml:space="preserve"> ir</w:t>
      </w:r>
      <w:r w:rsidR="00FC261F" w:rsidRPr="00470C3F">
        <w:rPr>
          <w:rFonts w:ascii="Times New Roman" w:eastAsia="Times New Roman" w:hAnsi="Times New Roman"/>
          <w:sz w:val="24"/>
          <w:szCs w:val="24"/>
          <w:lang w:eastAsia="lt-LT"/>
        </w:rPr>
        <w:t>,</w:t>
      </w:r>
      <w:r w:rsidR="005A7275" w:rsidRPr="00470C3F">
        <w:rPr>
          <w:rFonts w:ascii="Times New Roman" w:eastAsia="Times New Roman" w:hAnsi="Times New Roman"/>
          <w:sz w:val="24"/>
          <w:szCs w:val="24"/>
          <w:lang w:eastAsia="lt-LT"/>
        </w:rPr>
        <w:t xml:space="preserve"> jas įvertinęs</w:t>
      </w:r>
      <w:r w:rsidRPr="00470C3F">
        <w:rPr>
          <w:rFonts w:ascii="Times New Roman" w:eastAsia="Times New Roman" w:hAnsi="Times New Roman"/>
          <w:sz w:val="24"/>
          <w:szCs w:val="24"/>
          <w:lang w:eastAsia="lt-LT"/>
        </w:rPr>
        <w:t>, pa</w:t>
      </w:r>
      <w:r w:rsidR="005A7275" w:rsidRPr="00470C3F">
        <w:rPr>
          <w:rFonts w:ascii="Times New Roman" w:eastAsia="Times New Roman" w:hAnsi="Times New Roman"/>
          <w:sz w:val="24"/>
          <w:szCs w:val="24"/>
          <w:lang w:eastAsia="lt-LT"/>
        </w:rPr>
        <w:t>pildo/patikslina</w:t>
      </w:r>
      <w:r w:rsidRPr="00470C3F">
        <w:rPr>
          <w:rFonts w:ascii="Times New Roman" w:eastAsia="Times New Roman" w:hAnsi="Times New Roman"/>
          <w:sz w:val="24"/>
          <w:szCs w:val="24"/>
          <w:lang w:eastAsia="lt-LT"/>
        </w:rPr>
        <w:t xml:space="preserve"> metodin</w:t>
      </w:r>
      <w:r w:rsidR="0049789C" w:rsidRPr="00470C3F">
        <w:rPr>
          <w:rFonts w:ascii="Times New Roman" w:eastAsia="Times New Roman" w:hAnsi="Times New Roman"/>
          <w:sz w:val="24"/>
          <w:szCs w:val="24"/>
          <w:lang w:eastAsia="lt-LT"/>
        </w:rPr>
        <w:t>ės medžiagos</w:t>
      </w:r>
      <w:r w:rsidRPr="00470C3F">
        <w:rPr>
          <w:rFonts w:ascii="Times New Roman" w:eastAsia="Times New Roman" w:hAnsi="Times New Roman"/>
          <w:sz w:val="24"/>
          <w:szCs w:val="24"/>
          <w:lang w:eastAsia="lt-LT"/>
        </w:rPr>
        <w:t xml:space="preserve"> projektą</w:t>
      </w:r>
      <w:r w:rsidR="005A7275" w:rsidRPr="00470C3F">
        <w:rPr>
          <w:rFonts w:ascii="Times New Roman" w:eastAsia="Times New Roman" w:hAnsi="Times New Roman"/>
          <w:sz w:val="24"/>
          <w:szCs w:val="24"/>
          <w:lang w:eastAsia="lt-LT"/>
        </w:rPr>
        <w:t>.</w:t>
      </w:r>
      <w:r w:rsidRPr="00470C3F">
        <w:rPr>
          <w:rFonts w:ascii="Times New Roman" w:eastAsia="Times New Roman" w:hAnsi="Times New Roman"/>
          <w:sz w:val="24"/>
          <w:szCs w:val="24"/>
          <w:lang w:eastAsia="lt-LT"/>
        </w:rPr>
        <w:t xml:space="preserve"> </w:t>
      </w:r>
    </w:p>
    <w:p w14:paraId="1E4C298D" w14:textId="62753FF1" w:rsidR="00B06B57" w:rsidRPr="00470C3F" w:rsidRDefault="00B06B57"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Parengt</w:t>
      </w:r>
      <w:r w:rsidR="0049789C" w:rsidRPr="00470C3F">
        <w:rPr>
          <w:rFonts w:ascii="Times New Roman" w:eastAsia="Times New Roman" w:hAnsi="Times New Roman"/>
          <w:sz w:val="24"/>
          <w:szCs w:val="24"/>
          <w:lang w:eastAsia="lt-LT"/>
        </w:rPr>
        <w:t>ą</w:t>
      </w:r>
      <w:r w:rsidRPr="00470C3F">
        <w:rPr>
          <w:rFonts w:ascii="Times New Roman" w:eastAsia="Times New Roman" w:hAnsi="Times New Roman"/>
          <w:sz w:val="24"/>
          <w:szCs w:val="24"/>
          <w:lang w:eastAsia="lt-LT"/>
        </w:rPr>
        <w:t xml:space="preserve"> ir </w:t>
      </w:r>
      <w:r w:rsidR="00CE24D9" w:rsidRPr="00470C3F">
        <w:rPr>
          <w:rFonts w:ascii="Times New Roman" w:eastAsia="Times New Roman" w:hAnsi="Times New Roman"/>
          <w:sz w:val="24"/>
          <w:szCs w:val="24"/>
          <w:lang w:eastAsia="lt-LT"/>
        </w:rPr>
        <w:t>A</w:t>
      </w:r>
      <w:r w:rsidRPr="00470C3F">
        <w:rPr>
          <w:rFonts w:ascii="Times New Roman" w:eastAsia="Times New Roman" w:hAnsi="Times New Roman"/>
          <w:sz w:val="24"/>
          <w:szCs w:val="24"/>
          <w:lang w:eastAsia="lt-LT"/>
        </w:rPr>
        <w:t>titikties pareigūno vizuot</w:t>
      </w:r>
      <w:r w:rsidR="0049789C" w:rsidRPr="00470C3F">
        <w:rPr>
          <w:rFonts w:ascii="Times New Roman" w:eastAsia="Times New Roman" w:hAnsi="Times New Roman"/>
          <w:sz w:val="24"/>
          <w:szCs w:val="24"/>
          <w:lang w:eastAsia="lt-LT"/>
        </w:rPr>
        <w:t>ą</w:t>
      </w:r>
      <w:r w:rsidRPr="00470C3F">
        <w:rPr>
          <w:rFonts w:ascii="Times New Roman" w:eastAsia="Times New Roman" w:hAnsi="Times New Roman"/>
          <w:sz w:val="24"/>
          <w:szCs w:val="24"/>
          <w:lang w:eastAsia="lt-LT"/>
        </w:rPr>
        <w:t xml:space="preserve"> </w:t>
      </w:r>
      <w:r w:rsidR="0049789C" w:rsidRPr="00470C3F">
        <w:rPr>
          <w:rFonts w:ascii="Times New Roman" w:eastAsia="Times New Roman" w:hAnsi="Times New Roman"/>
          <w:sz w:val="24"/>
          <w:szCs w:val="24"/>
          <w:lang w:eastAsia="lt-LT"/>
        </w:rPr>
        <w:t xml:space="preserve">metodinę medžiagą </w:t>
      </w:r>
      <w:r w:rsidRPr="00470C3F">
        <w:rPr>
          <w:rFonts w:ascii="Times New Roman" w:eastAsia="Times New Roman" w:hAnsi="Times New Roman"/>
          <w:sz w:val="24"/>
          <w:szCs w:val="24"/>
          <w:lang w:eastAsia="lt-LT"/>
        </w:rPr>
        <w:t xml:space="preserve">DPS vadovas pateikia tvirtinti IID direktoriui iki </w:t>
      </w:r>
      <w:r w:rsidR="0024022C" w:rsidRPr="00470C3F">
        <w:rPr>
          <w:rFonts w:ascii="Times New Roman" w:eastAsia="Times New Roman" w:hAnsi="Times New Roman"/>
          <w:sz w:val="24"/>
          <w:szCs w:val="24"/>
          <w:lang w:eastAsia="lt-LT"/>
        </w:rPr>
        <w:t xml:space="preserve">gruodžio </w:t>
      </w:r>
      <w:r w:rsidR="00687BD0" w:rsidRPr="00470C3F">
        <w:rPr>
          <w:rFonts w:ascii="Times New Roman" w:eastAsia="Times New Roman" w:hAnsi="Times New Roman"/>
          <w:sz w:val="24"/>
          <w:szCs w:val="24"/>
          <w:lang w:eastAsia="lt-LT"/>
        </w:rPr>
        <w:t xml:space="preserve">15 </w:t>
      </w:r>
      <w:r w:rsidRPr="00470C3F">
        <w:rPr>
          <w:rFonts w:ascii="Times New Roman" w:eastAsia="Times New Roman" w:hAnsi="Times New Roman"/>
          <w:sz w:val="24"/>
          <w:szCs w:val="24"/>
          <w:lang w:eastAsia="lt-LT"/>
        </w:rPr>
        <w:t>d</w:t>
      </w:r>
      <w:r w:rsidR="0047437F" w:rsidRPr="00470C3F">
        <w:rPr>
          <w:rFonts w:ascii="Times New Roman" w:eastAsia="Times New Roman" w:hAnsi="Times New Roman"/>
          <w:sz w:val="24"/>
          <w:szCs w:val="24"/>
          <w:lang w:eastAsia="lt-LT"/>
        </w:rPr>
        <w:t>ienos</w:t>
      </w:r>
      <w:r w:rsidRPr="00470C3F">
        <w:rPr>
          <w:rFonts w:ascii="Times New Roman" w:eastAsia="Times New Roman" w:hAnsi="Times New Roman"/>
          <w:sz w:val="24"/>
          <w:szCs w:val="24"/>
          <w:lang w:eastAsia="lt-LT"/>
        </w:rPr>
        <w:t xml:space="preserve">. </w:t>
      </w:r>
    </w:p>
    <w:p w14:paraId="6AE2BA5C" w14:textId="3F3D8771" w:rsidR="00B06B57" w:rsidRPr="00470C3F" w:rsidRDefault="0049789C"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bookmarkStart w:id="68" w:name="_Hlk75147904"/>
      <w:r w:rsidRPr="00470C3F">
        <w:rPr>
          <w:rFonts w:ascii="Times New Roman" w:eastAsia="Times New Roman" w:hAnsi="Times New Roman"/>
          <w:sz w:val="24"/>
          <w:szCs w:val="24"/>
          <w:lang w:eastAsia="lt-LT"/>
        </w:rPr>
        <w:t xml:space="preserve">Metodinė medžiaga </w:t>
      </w:r>
      <w:bookmarkEnd w:id="68"/>
      <w:r w:rsidR="00B06B57" w:rsidRPr="00470C3F">
        <w:rPr>
          <w:rFonts w:ascii="Times New Roman" w:eastAsia="Times New Roman" w:hAnsi="Times New Roman"/>
          <w:sz w:val="24"/>
          <w:szCs w:val="24"/>
          <w:lang w:eastAsia="lt-LT"/>
        </w:rPr>
        <w:t>tvirtina</w:t>
      </w:r>
      <w:r w:rsidRPr="00470C3F">
        <w:rPr>
          <w:rFonts w:ascii="Times New Roman" w:eastAsia="Times New Roman" w:hAnsi="Times New Roman"/>
          <w:sz w:val="24"/>
          <w:szCs w:val="24"/>
          <w:lang w:eastAsia="lt-LT"/>
        </w:rPr>
        <w:t>ma</w:t>
      </w:r>
      <w:r w:rsidR="00B06B57" w:rsidRPr="00470C3F">
        <w:rPr>
          <w:rFonts w:ascii="Times New Roman" w:eastAsia="Times New Roman" w:hAnsi="Times New Roman"/>
          <w:sz w:val="24"/>
          <w:szCs w:val="24"/>
          <w:lang w:eastAsia="lt-LT"/>
        </w:rPr>
        <w:t xml:space="preserve"> IID direktoriaus įsakymu.</w:t>
      </w:r>
    </w:p>
    <w:p w14:paraId="17145C90" w14:textId="0581DCF9" w:rsidR="00B06B57" w:rsidRPr="00470C3F" w:rsidRDefault="00B06B57"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 xml:space="preserve">IID direktoriaus įsakymu </w:t>
      </w:r>
      <w:r w:rsidR="0049789C" w:rsidRPr="00470C3F">
        <w:rPr>
          <w:rFonts w:ascii="Times New Roman" w:eastAsia="Times New Roman" w:hAnsi="Times New Roman"/>
          <w:sz w:val="24"/>
          <w:szCs w:val="24"/>
          <w:lang w:eastAsia="lt-LT"/>
        </w:rPr>
        <w:t>patvirtintina</w:t>
      </w:r>
      <w:r w:rsidRPr="00470C3F">
        <w:rPr>
          <w:rFonts w:ascii="Times New Roman" w:eastAsia="Times New Roman" w:hAnsi="Times New Roman"/>
          <w:sz w:val="24"/>
          <w:szCs w:val="24"/>
          <w:lang w:eastAsia="lt-LT"/>
        </w:rPr>
        <w:t xml:space="preserve"> </w:t>
      </w:r>
      <w:r w:rsidR="0049789C" w:rsidRPr="00470C3F">
        <w:rPr>
          <w:rFonts w:ascii="Times New Roman" w:eastAsia="Times New Roman" w:hAnsi="Times New Roman"/>
          <w:sz w:val="24"/>
          <w:szCs w:val="24"/>
          <w:lang w:eastAsia="lt-LT"/>
        </w:rPr>
        <w:t>metodinė medžiaga</w:t>
      </w:r>
      <w:r w:rsidR="00687BD0" w:rsidRPr="00470C3F">
        <w:rPr>
          <w:rFonts w:ascii="Times New Roman" w:eastAsia="Times New Roman" w:hAnsi="Times New Roman"/>
          <w:sz w:val="24"/>
          <w:szCs w:val="24"/>
          <w:lang w:eastAsia="lt-LT"/>
        </w:rPr>
        <w:t xml:space="preserve">, DPS vadovo </w:t>
      </w:r>
      <w:r w:rsidR="00DA30D4" w:rsidRPr="00470C3F">
        <w:rPr>
          <w:rFonts w:ascii="Times New Roman" w:eastAsia="Times New Roman" w:hAnsi="Times New Roman"/>
          <w:sz w:val="24"/>
          <w:szCs w:val="24"/>
          <w:lang w:eastAsia="lt-LT"/>
        </w:rPr>
        <w:t>yra</w:t>
      </w:r>
      <w:r w:rsidR="009C069D"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nedelsiant paskelbiam</w:t>
      </w:r>
      <w:r w:rsidR="0049789C" w:rsidRPr="00470C3F">
        <w:rPr>
          <w:rFonts w:ascii="Times New Roman" w:eastAsia="Times New Roman" w:hAnsi="Times New Roman"/>
          <w:sz w:val="24"/>
          <w:szCs w:val="24"/>
          <w:lang w:eastAsia="lt-LT"/>
        </w:rPr>
        <w:t>a</w:t>
      </w:r>
      <w:r w:rsidRPr="00470C3F">
        <w:rPr>
          <w:rFonts w:ascii="Times New Roman" w:eastAsia="Times New Roman" w:hAnsi="Times New Roman"/>
          <w:sz w:val="24"/>
          <w:szCs w:val="24"/>
          <w:lang w:eastAsia="lt-LT"/>
        </w:rPr>
        <w:t xml:space="preserve"> IID interneto svetainėje ir </w:t>
      </w:r>
      <w:r w:rsidR="00EC5B09" w:rsidRPr="00470C3F">
        <w:rPr>
          <w:rFonts w:ascii="Times New Roman" w:eastAsia="Times New Roman" w:hAnsi="Times New Roman"/>
          <w:sz w:val="24"/>
          <w:szCs w:val="24"/>
          <w:lang w:eastAsia="lt-LT"/>
        </w:rPr>
        <w:t xml:space="preserve">apie tai </w:t>
      </w:r>
      <w:r w:rsidRPr="00470C3F">
        <w:rPr>
          <w:rFonts w:ascii="Times New Roman" w:eastAsia="Times New Roman" w:hAnsi="Times New Roman"/>
          <w:sz w:val="24"/>
          <w:szCs w:val="24"/>
          <w:lang w:eastAsia="lt-LT"/>
        </w:rPr>
        <w:t xml:space="preserve">elektroninėmis ryšio priemonėmis informuojami visi sistemų dalyviai. </w:t>
      </w:r>
    </w:p>
    <w:p w14:paraId="00A88699" w14:textId="77777777" w:rsidR="00557F02" w:rsidRPr="00470C3F" w:rsidRDefault="00557F02" w:rsidP="00005EDE">
      <w:pPr>
        <w:pStyle w:val="Heading3"/>
        <w:spacing w:before="0" w:after="0" w:line="240" w:lineRule="auto"/>
        <w:rPr>
          <w:rFonts w:cs="Times New Roman"/>
          <w:i w:val="0"/>
          <w:iCs/>
          <w:szCs w:val="24"/>
        </w:rPr>
      </w:pPr>
      <w:bookmarkStart w:id="69" w:name="_Toc46902014"/>
      <w:bookmarkStart w:id="70" w:name="_Toc80074004"/>
    </w:p>
    <w:p w14:paraId="01513F8B" w14:textId="702CC5AE" w:rsidR="00B06B57" w:rsidRPr="00470C3F" w:rsidRDefault="006D7A7E" w:rsidP="00005EDE">
      <w:pPr>
        <w:pStyle w:val="Heading3"/>
        <w:spacing w:before="0" w:after="0" w:line="240" w:lineRule="auto"/>
        <w:rPr>
          <w:rFonts w:cs="Times New Roman"/>
          <w:i w:val="0"/>
          <w:iCs/>
          <w:szCs w:val="24"/>
        </w:rPr>
      </w:pPr>
      <w:bookmarkStart w:id="71" w:name="_Toc88511029"/>
      <w:bookmarkStart w:id="72" w:name="_Toc88515077"/>
      <w:r w:rsidRPr="00470C3F">
        <w:rPr>
          <w:rFonts w:cs="Times New Roman"/>
          <w:i w:val="0"/>
          <w:iCs/>
          <w:szCs w:val="24"/>
        </w:rPr>
        <w:t>Susitikimų (seminarų) organizavim</w:t>
      </w:r>
      <w:bookmarkStart w:id="73" w:name="_Hlk53679316"/>
      <w:bookmarkEnd w:id="69"/>
      <w:r w:rsidR="00806617" w:rsidRPr="00470C3F">
        <w:rPr>
          <w:rFonts w:cs="Times New Roman"/>
          <w:i w:val="0"/>
          <w:iCs/>
          <w:szCs w:val="24"/>
        </w:rPr>
        <w:t>o procedūra</w:t>
      </w:r>
      <w:bookmarkEnd w:id="70"/>
      <w:bookmarkEnd w:id="71"/>
      <w:bookmarkEnd w:id="72"/>
      <w:r w:rsidR="00106E20" w:rsidRPr="00470C3F">
        <w:rPr>
          <w:rFonts w:cs="Times New Roman"/>
          <w:i w:val="0"/>
          <w:iCs/>
          <w:szCs w:val="24"/>
        </w:rPr>
        <w:t xml:space="preserve"> </w:t>
      </w:r>
    </w:p>
    <w:p w14:paraId="7577E968" w14:textId="77777777" w:rsidR="00005EDE" w:rsidRPr="00470C3F" w:rsidRDefault="00005EDE" w:rsidP="00005EDE">
      <w:pPr>
        <w:spacing w:after="0" w:line="240" w:lineRule="auto"/>
        <w:rPr>
          <w:rFonts w:ascii="Times New Roman" w:hAnsi="Times New Roman"/>
          <w:sz w:val="24"/>
          <w:szCs w:val="24"/>
        </w:rPr>
      </w:pPr>
    </w:p>
    <w:bookmarkEnd w:id="73"/>
    <w:p w14:paraId="25EE97CF" w14:textId="77777777" w:rsidR="008B6753" w:rsidRPr="00470C3F" w:rsidRDefault="0049789C" w:rsidP="006C5742">
      <w:pPr>
        <w:pStyle w:val="ListParagraph"/>
        <w:numPr>
          <w:ilvl w:val="0"/>
          <w:numId w:val="31"/>
        </w:numPr>
        <w:spacing w:after="0" w:line="240" w:lineRule="auto"/>
        <w:ind w:left="567" w:firstLine="142"/>
        <w:jc w:val="both"/>
        <w:rPr>
          <w:rFonts w:ascii="Times New Roman" w:hAnsi="Times New Roman"/>
          <w:bCs/>
          <w:sz w:val="24"/>
          <w:szCs w:val="24"/>
        </w:rPr>
      </w:pPr>
      <w:r w:rsidRPr="00470C3F">
        <w:rPr>
          <w:rFonts w:ascii="Times New Roman" w:eastAsia="Times New Roman" w:hAnsi="Times New Roman"/>
          <w:sz w:val="24"/>
          <w:szCs w:val="24"/>
          <w:lang w:eastAsia="lt-LT"/>
        </w:rPr>
        <w:t>S</w:t>
      </w:r>
      <w:r w:rsidR="00B06B57" w:rsidRPr="00470C3F">
        <w:rPr>
          <w:rFonts w:ascii="Times New Roman" w:eastAsia="Times New Roman" w:hAnsi="Times New Roman"/>
          <w:sz w:val="24"/>
          <w:szCs w:val="24"/>
          <w:lang w:eastAsia="lt-LT"/>
        </w:rPr>
        <w:t xml:space="preserve">usitikimus (seminarus) su </w:t>
      </w:r>
      <w:r w:rsidR="001219AA" w:rsidRPr="00470C3F">
        <w:rPr>
          <w:rFonts w:ascii="Times New Roman" w:eastAsia="Times New Roman" w:hAnsi="Times New Roman"/>
          <w:sz w:val="24"/>
          <w:szCs w:val="24"/>
          <w:lang w:eastAsia="lt-LT"/>
        </w:rPr>
        <w:t xml:space="preserve">visais </w:t>
      </w:r>
      <w:r w:rsidR="00B06B57" w:rsidRPr="00470C3F">
        <w:rPr>
          <w:rFonts w:ascii="Times New Roman" w:eastAsia="Times New Roman" w:hAnsi="Times New Roman"/>
          <w:sz w:val="24"/>
          <w:szCs w:val="24"/>
          <w:lang w:eastAsia="lt-LT"/>
        </w:rPr>
        <w:t>sistemų</w:t>
      </w:r>
      <w:r w:rsidR="00DA30D4" w:rsidRPr="00470C3F">
        <w:rPr>
          <w:rFonts w:ascii="Times New Roman" w:eastAsia="Times New Roman" w:hAnsi="Times New Roman"/>
          <w:sz w:val="24"/>
          <w:szCs w:val="24"/>
          <w:lang w:eastAsia="lt-LT"/>
        </w:rPr>
        <w:t xml:space="preserve"> </w:t>
      </w:r>
      <w:r w:rsidR="00B06B57" w:rsidRPr="00470C3F">
        <w:rPr>
          <w:rFonts w:ascii="Times New Roman" w:eastAsia="Times New Roman" w:hAnsi="Times New Roman"/>
          <w:sz w:val="24"/>
          <w:szCs w:val="24"/>
          <w:lang w:eastAsia="lt-LT"/>
        </w:rPr>
        <w:t>dalyviais organizuoja ir veda DPS darbuotojai.</w:t>
      </w:r>
      <w:r w:rsidR="00336C97" w:rsidRPr="00470C3F">
        <w:rPr>
          <w:rFonts w:ascii="Times New Roman" w:eastAsia="Times New Roman" w:hAnsi="Times New Roman"/>
          <w:sz w:val="24"/>
          <w:szCs w:val="24"/>
          <w:lang w:eastAsia="lt-LT"/>
        </w:rPr>
        <w:t xml:space="preserve"> </w:t>
      </w:r>
    </w:p>
    <w:p w14:paraId="63EA46BC" w14:textId="5D451ED1" w:rsidR="00B06B57" w:rsidRPr="00470C3F" w:rsidRDefault="00B06B57" w:rsidP="0044300D">
      <w:pPr>
        <w:spacing w:after="0" w:line="240" w:lineRule="auto"/>
        <w:jc w:val="both"/>
        <w:rPr>
          <w:rFonts w:ascii="Times New Roman" w:hAnsi="Times New Roman"/>
          <w:bCs/>
          <w:sz w:val="24"/>
          <w:szCs w:val="24"/>
        </w:rPr>
      </w:pPr>
      <w:r w:rsidRPr="00470C3F">
        <w:rPr>
          <w:rFonts w:ascii="Times New Roman" w:eastAsia="Times New Roman" w:hAnsi="Times New Roman"/>
          <w:sz w:val="24"/>
          <w:szCs w:val="24"/>
          <w:lang w:eastAsia="lt-LT"/>
        </w:rPr>
        <w:t>Esant poreikiui, susitikim</w:t>
      </w:r>
      <w:r w:rsidR="00DA30D4" w:rsidRPr="00470C3F">
        <w:rPr>
          <w:rFonts w:ascii="Times New Roman" w:eastAsia="Times New Roman" w:hAnsi="Times New Roman"/>
          <w:sz w:val="24"/>
          <w:szCs w:val="24"/>
          <w:lang w:eastAsia="lt-LT"/>
        </w:rPr>
        <w:t xml:space="preserve">uose </w:t>
      </w:r>
      <w:r w:rsidRPr="00470C3F">
        <w:rPr>
          <w:rFonts w:ascii="Times New Roman" w:eastAsia="Times New Roman" w:hAnsi="Times New Roman"/>
          <w:sz w:val="24"/>
          <w:szCs w:val="24"/>
          <w:lang w:eastAsia="lt-LT"/>
        </w:rPr>
        <w:t>(seminaru</w:t>
      </w:r>
      <w:r w:rsidR="00DA30D4" w:rsidRPr="00470C3F">
        <w:rPr>
          <w:rFonts w:ascii="Times New Roman" w:eastAsia="Times New Roman" w:hAnsi="Times New Roman"/>
          <w:sz w:val="24"/>
          <w:szCs w:val="24"/>
          <w:lang w:eastAsia="lt-LT"/>
        </w:rPr>
        <w:t>ose</w:t>
      </w:r>
      <w:r w:rsidRPr="00470C3F">
        <w:rPr>
          <w:rFonts w:ascii="Times New Roman" w:eastAsia="Times New Roman" w:hAnsi="Times New Roman"/>
          <w:sz w:val="24"/>
          <w:szCs w:val="24"/>
          <w:lang w:eastAsia="lt-LT"/>
        </w:rPr>
        <w:t xml:space="preserve">) gali </w:t>
      </w:r>
      <w:r w:rsidR="00DA30D4" w:rsidRPr="00470C3F">
        <w:rPr>
          <w:rFonts w:ascii="Times New Roman" w:eastAsia="Times New Roman" w:hAnsi="Times New Roman"/>
          <w:sz w:val="24"/>
          <w:szCs w:val="24"/>
          <w:lang w:eastAsia="lt-LT"/>
        </w:rPr>
        <w:t xml:space="preserve">būti pakviesti </w:t>
      </w:r>
      <w:r w:rsidRPr="00470C3F">
        <w:rPr>
          <w:rFonts w:ascii="Times New Roman" w:eastAsia="Times New Roman" w:hAnsi="Times New Roman"/>
          <w:sz w:val="24"/>
          <w:szCs w:val="24"/>
          <w:lang w:eastAsia="lt-LT"/>
        </w:rPr>
        <w:t>kiti IID darbuotojai</w:t>
      </w:r>
      <w:r w:rsidR="00DA30D4" w:rsidRPr="00470C3F">
        <w:rPr>
          <w:rFonts w:ascii="Times New Roman" w:eastAsia="Times New Roman" w:hAnsi="Times New Roman"/>
          <w:sz w:val="24"/>
          <w:szCs w:val="24"/>
          <w:lang w:eastAsia="lt-LT"/>
        </w:rPr>
        <w:t>.</w:t>
      </w:r>
      <w:r w:rsidR="00336C97" w:rsidRPr="00470C3F">
        <w:rPr>
          <w:rFonts w:ascii="Times New Roman" w:eastAsia="Times New Roman" w:hAnsi="Times New Roman"/>
          <w:sz w:val="24"/>
          <w:szCs w:val="24"/>
          <w:lang w:eastAsia="lt-LT"/>
        </w:rPr>
        <w:t xml:space="preserve"> </w:t>
      </w:r>
      <w:r w:rsidR="001219AA" w:rsidRPr="00470C3F">
        <w:rPr>
          <w:rFonts w:ascii="Times New Roman" w:eastAsia="Times New Roman" w:hAnsi="Times New Roman"/>
          <w:sz w:val="24"/>
          <w:szCs w:val="24"/>
          <w:lang w:eastAsia="lt-LT"/>
        </w:rPr>
        <w:t>Taip pat DPS organizuoja</w:t>
      </w:r>
      <w:r w:rsidR="00336C97" w:rsidRPr="00470C3F">
        <w:rPr>
          <w:rFonts w:ascii="Times New Roman" w:eastAsia="Times New Roman" w:hAnsi="Times New Roman"/>
          <w:sz w:val="24"/>
          <w:szCs w:val="24"/>
          <w:lang w:eastAsia="lt-LT"/>
        </w:rPr>
        <w:t xml:space="preserve"> papildomus</w:t>
      </w:r>
      <w:r w:rsidR="001219AA" w:rsidRPr="00470C3F">
        <w:rPr>
          <w:rFonts w:ascii="Times New Roman" w:eastAsia="Times New Roman" w:hAnsi="Times New Roman"/>
          <w:sz w:val="24"/>
          <w:szCs w:val="24"/>
          <w:lang w:eastAsia="lt-LT"/>
        </w:rPr>
        <w:t xml:space="preserve"> susitikimus (seminarus), jei</w:t>
      </w:r>
      <w:r w:rsidR="00336C97" w:rsidRPr="00470C3F">
        <w:rPr>
          <w:rFonts w:ascii="Times New Roman" w:eastAsia="Times New Roman" w:hAnsi="Times New Roman"/>
          <w:sz w:val="24"/>
          <w:szCs w:val="24"/>
          <w:lang w:eastAsia="lt-LT"/>
        </w:rPr>
        <w:t xml:space="preserve">gu </w:t>
      </w:r>
      <w:r w:rsidR="001219AA" w:rsidRPr="00470C3F">
        <w:rPr>
          <w:rFonts w:ascii="Times New Roman" w:hAnsi="Times New Roman"/>
          <w:bCs/>
          <w:sz w:val="24"/>
          <w:szCs w:val="24"/>
        </w:rPr>
        <w:t xml:space="preserve">to pageidauja </w:t>
      </w:r>
      <w:r w:rsidR="00336C97" w:rsidRPr="00470C3F">
        <w:rPr>
          <w:rFonts w:ascii="Times New Roman" w:hAnsi="Times New Roman"/>
          <w:bCs/>
          <w:sz w:val="24"/>
          <w:szCs w:val="24"/>
        </w:rPr>
        <w:t xml:space="preserve">sistemų </w:t>
      </w:r>
      <w:r w:rsidR="001219AA" w:rsidRPr="00470C3F">
        <w:rPr>
          <w:rFonts w:ascii="Times New Roman" w:hAnsi="Times New Roman"/>
          <w:bCs/>
          <w:sz w:val="24"/>
          <w:szCs w:val="24"/>
        </w:rPr>
        <w:t>dalyviai</w:t>
      </w:r>
      <w:r w:rsidR="00336C97" w:rsidRPr="00470C3F">
        <w:rPr>
          <w:rFonts w:ascii="Times New Roman" w:hAnsi="Times New Roman"/>
          <w:bCs/>
          <w:sz w:val="24"/>
          <w:szCs w:val="24"/>
        </w:rPr>
        <w:t xml:space="preserve"> arba </w:t>
      </w:r>
      <w:r w:rsidR="001219AA" w:rsidRPr="00470C3F">
        <w:rPr>
          <w:rFonts w:ascii="Times New Roman" w:hAnsi="Times New Roman"/>
          <w:bCs/>
          <w:sz w:val="24"/>
          <w:szCs w:val="24"/>
        </w:rPr>
        <w:t xml:space="preserve">keičiantis teisiniam reglamentavimui ir kitais nenumatytais atvejais. </w:t>
      </w:r>
      <w:r w:rsidRPr="00470C3F">
        <w:rPr>
          <w:rFonts w:ascii="Times New Roman" w:hAnsi="Times New Roman"/>
          <w:sz w:val="24"/>
          <w:szCs w:val="24"/>
          <w:lang w:eastAsia="lt-LT"/>
        </w:rPr>
        <w:t xml:space="preserve">DPS vadovas kiekvienais metais iki gruodžio 31 d. pateikia IID direktoriui tvirtinti </w:t>
      </w:r>
      <w:r w:rsidR="00B4212F" w:rsidRPr="00470C3F">
        <w:rPr>
          <w:rFonts w:ascii="Times New Roman" w:hAnsi="Times New Roman"/>
          <w:sz w:val="24"/>
          <w:szCs w:val="24"/>
          <w:lang w:eastAsia="lt-LT"/>
        </w:rPr>
        <w:t xml:space="preserve">kasmetinių </w:t>
      </w:r>
      <w:r w:rsidRPr="00470C3F">
        <w:rPr>
          <w:rFonts w:ascii="Times New Roman" w:hAnsi="Times New Roman"/>
          <w:sz w:val="24"/>
          <w:szCs w:val="24"/>
          <w:lang w:eastAsia="lt-LT"/>
        </w:rPr>
        <w:t>susitikimų</w:t>
      </w:r>
      <w:r w:rsidR="00D81384" w:rsidRPr="00470C3F">
        <w:rPr>
          <w:rFonts w:ascii="Times New Roman" w:hAnsi="Times New Roman"/>
          <w:sz w:val="24"/>
          <w:szCs w:val="24"/>
          <w:lang w:eastAsia="lt-LT"/>
        </w:rPr>
        <w:t xml:space="preserve"> su dalyviais</w:t>
      </w:r>
      <w:r w:rsidRPr="00470C3F">
        <w:rPr>
          <w:rFonts w:ascii="Times New Roman" w:hAnsi="Times New Roman"/>
          <w:sz w:val="24"/>
          <w:szCs w:val="24"/>
          <w:lang w:eastAsia="lt-LT"/>
        </w:rPr>
        <w:t xml:space="preserve"> (seminarų) sąrašą</w:t>
      </w:r>
      <w:r w:rsidR="00B15580" w:rsidRPr="00470C3F">
        <w:rPr>
          <w:rFonts w:ascii="Times New Roman" w:hAnsi="Times New Roman"/>
          <w:sz w:val="24"/>
          <w:szCs w:val="24"/>
          <w:lang w:eastAsia="lt-LT"/>
        </w:rPr>
        <w:t xml:space="preserve"> su preliminariomis susitikimų datomis ir seminarų temomis, bei atsakingais IID darbuotojais</w:t>
      </w:r>
      <w:r w:rsidRPr="00470C3F">
        <w:rPr>
          <w:rFonts w:ascii="Times New Roman" w:hAnsi="Times New Roman"/>
          <w:sz w:val="24"/>
          <w:szCs w:val="24"/>
          <w:lang w:eastAsia="lt-LT"/>
        </w:rPr>
        <w:t xml:space="preserve">. </w:t>
      </w:r>
      <w:r w:rsidR="00B4212F" w:rsidRPr="00470C3F">
        <w:rPr>
          <w:rFonts w:ascii="Times New Roman" w:hAnsi="Times New Roman"/>
          <w:sz w:val="24"/>
          <w:szCs w:val="24"/>
          <w:lang w:eastAsia="lt-LT"/>
        </w:rPr>
        <w:t>S</w:t>
      </w:r>
      <w:r w:rsidRPr="00470C3F">
        <w:rPr>
          <w:rFonts w:ascii="Times New Roman" w:hAnsi="Times New Roman"/>
          <w:sz w:val="24"/>
          <w:szCs w:val="24"/>
          <w:lang w:eastAsia="lt-LT"/>
        </w:rPr>
        <w:t xml:space="preserve">usitikimai (seminarai) organizuojami ir vedami </w:t>
      </w:r>
      <w:r w:rsidR="3F3036C0" w:rsidRPr="00470C3F">
        <w:rPr>
          <w:rFonts w:ascii="Times New Roman" w:hAnsi="Times New Roman"/>
          <w:sz w:val="24"/>
          <w:szCs w:val="24"/>
          <w:lang w:eastAsia="lt-LT"/>
        </w:rPr>
        <w:t xml:space="preserve">ateinančiais </w:t>
      </w:r>
      <w:r w:rsidRPr="00470C3F">
        <w:rPr>
          <w:rFonts w:ascii="Times New Roman" w:hAnsi="Times New Roman"/>
          <w:sz w:val="24"/>
          <w:szCs w:val="24"/>
          <w:lang w:eastAsia="lt-LT"/>
        </w:rPr>
        <w:t>metais</w:t>
      </w:r>
      <w:r w:rsidR="006F6215" w:rsidRPr="00470C3F">
        <w:rPr>
          <w:rFonts w:ascii="Times New Roman" w:hAnsi="Times New Roman"/>
          <w:sz w:val="24"/>
          <w:szCs w:val="24"/>
          <w:lang w:eastAsia="lt-LT"/>
        </w:rPr>
        <w:t>,</w:t>
      </w:r>
      <w:r w:rsidRPr="00470C3F">
        <w:rPr>
          <w:rFonts w:ascii="Times New Roman" w:hAnsi="Times New Roman"/>
          <w:sz w:val="24"/>
          <w:szCs w:val="24"/>
          <w:lang w:eastAsia="lt-LT"/>
        </w:rPr>
        <w:t xml:space="preserve"> po </w:t>
      </w:r>
      <w:r w:rsidR="00B4212F" w:rsidRPr="00470C3F">
        <w:rPr>
          <w:rFonts w:ascii="Times New Roman" w:hAnsi="Times New Roman"/>
          <w:sz w:val="24"/>
          <w:szCs w:val="24"/>
          <w:lang w:eastAsia="lt-LT"/>
        </w:rPr>
        <w:t xml:space="preserve">kasmetinių </w:t>
      </w:r>
      <w:r w:rsidRPr="00470C3F">
        <w:rPr>
          <w:rFonts w:ascii="Times New Roman" w:hAnsi="Times New Roman"/>
          <w:sz w:val="24"/>
          <w:szCs w:val="24"/>
          <w:lang w:eastAsia="lt-LT"/>
        </w:rPr>
        <w:t xml:space="preserve">susitikimų (seminarų) sąrašo patvirtinimo </w:t>
      </w:r>
      <w:r w:rsidR="006F6215" w:rsidRPr="00470C3F">
        <w:rPr>
          <w:rFonts w:ascii="Times New Roman" w:hAnsi="Times New Roman"/>
          <w:sz w:val="24"/>
          <w:szCs w:val="24"/>
          <w:lang w:eastAsia="lt-LT"/>
        </w:rPr>
        <w:t>(</w:t>
      </w:r>
      <w:r w:rsidRPr="00470C3F">
        <w:rPr>
          <w:rFonts w:ascii="Times New Roman" w:hAnsi="Times New Roman"/>
          <w:sz w:val="24"/>
          <w:szCs w:val="24"/>
          <w:lang w:eastAsia="lt-LT"/>
        </w:rPr>
        <w:t>iki gruodžio 31</w:t>
      </w:r>
      <w:r w:rsidR="006F6215" w:rsidRPr="00470C3F">
        <w:rPr>
          <w:rFonts w:ascii="Times New Roman" w:hAnsi="Times New Roman"/>
          <w:sz w:val="24"/>
          <w:szCs w:val="24"/>
          <w:lang w:eastAsia="lt-LT"/>
        </w:rPr>
        <w:t xml:space="preserve"> </w:t>
      </w:r>
      <w:r w:rsidRPr="00470C3F">
        <w:rPr>
          <w:rFonts w:ascii="Times New Roman" w:hAnsi="Times New Roman"/>
          <w:sz w:val="24"/>
          <w:szCs w:val="24"/>
          <w:lang w:eastAsia="lt-LT"/>
        </w:rPr>
        <w:t>d.</w:t>
      </w:r>
      <w:r w:rsidR="006F6215" w:rsidRPr="00470C3F">
        <w:rPr>
          <w:rFonts w:ascii="Times New Roman" w:hAnsi="Times New Roman"/>
          <w:sz w:val="24"/>
          <w:szCs w:val="24"/>
          <w:lang w:eastAsia="lt-LT"/>
        </w:rPr>
        <w:t>).</w:t>
      </w:r>
      <w:r w:rsidRPr="00470C3F">
        <w:rPr>
          <w:rFonts w:ascii="Times New Roman" w:hAnsi="Times New Roman"/>
          <w:sz w:val="24"/>
          <w:szCs w:val="24"/>
          <w:lang w:eastAsia="lt-LT"/>
        </w:rPr>
        <w:t xml:space="preserve"> </w:t>
      </w:r>
      <w:r w:rsidR="00B15580" w:rsidRPr="00470C3F">
        <w:rPr>
          <w:rFonts w:ascii="Times New Roman" w:hAnsi="Times New Roman"/>
          <w:sz w:val="24"/>
          <w:szCs w:val="24"/>
          <w:lang w:eastAsia="lt-LT"/>
        </w:rPr>
        <w:t xml:space="preserve">DPS atsakingas darbuotojas informuoja </w:t>
      </w:r>
      <w:r w:rsidR="000062E8" w:rsidRPr="00470C3F">
        <w:rPr>
          <w:rFonts w:ascii="Times New Roman" w:hAnsi="Times New Roman"/>
          <w:sz w:val="24"/>
          <w:szCs w:val="24"/>
          <w:lang w:eastAsia="lt-LT"/>
        </w:rPr>
        <w:t xml:space="preserve">sistemų </w:t>
      </w:r>
      <w:r w:rsidR="00B15580" w:rsidRPr="00470C3F">
        <w:rPr>
          <w:rFonts w:ascii="Times New Roman" w:hAnsi="Times New Roman"/>
          <w:sz w:val="24"/>
          <w:szCs w:val="24"/>
          <w:lang w:eastAsia="lt-LT"/>
        </w:rPr>
        <w:t xml:space="preserve">dalyvius apie </w:t>
      </w:r>
      <w:r w:rsidR="001B783B" w:rsidRPr="00470C3F">
        <w:rPr>
          <w:rFonts w:ascii="Times New Roman" w:hAnsi="Times New Roman"/>
          <w:sz w:val="24"/>
          <w:szCs w:val="24"/>
          <w:lang w:eastAsia="lt-LT"/>
        </w:rPr>
        <w:t>susitikimus (seminarus)</w:t>
      </w:r>
      <w:r w:rsidR="00AE7B7C" w:rsidRPr="00470C3F">
        <w:rPr>
          <w:rFonts w:ascii="Times New Roman" w:hAnsi="Times New Roman"/>
          <w:sz w:val="24"/>
          <w:szCs w:val="24"/>
          <w:lang w:eastAsia="lt-LT"/>
        </w:rPr>
        <w:t>,</w:t>
      </w:r>
      <w:r w:rsidR="00AE7B7C" w:rsidRPr="00470C3F">
        <w:rPr>
          <w:rFonts w:ascii="Times New Roman" w:hAnsi="Times New Roman"/>
          <w:bCs/>
          <w:sz w:val="24"/>
          <w:szCs w:val="24"/>
        </w:rPr>
        <w:t xml:space="preserve"> iš</w:t>
      </w:r>
      <w:r w:rsidR="00AE7B7C" w:rsidRPr="00470C3F">
        <w:rPr>
          <w:rFonts w:ascii="Times New Roman" w:hAnsi="Times New Roman"/>
          <w:sz w:val="24"/>
          <w:szCs w:val="24"/>
          <w:lang w:eastAsia="lt-LT"/>
        </w:rPr>
        <w:t xml:space="preserve">siunčiant pakvietimus </w:t>
      </w:r>
      <w:r w:rsidR="00B15580" w:rsidRPr="00470C3F">
        <w:rPr>
          <w:rFonts w:ascii="Times New Roman" w:hAnsi="Times New Roman"/>
          <w:sz w:val="24"/>
          <w:szCs w:val="24"/>
          <w:lang w:eastAsia="lt-LT"/>
        </w:rPr>
        <w:t xml:space="preserve">elektroniniu paštu ir/ar kt. </w:t>
      </w:r>
      <w:r w:rsidR="00AE7B7C" w:rsidRPr="00470C3F">
        <w:rPr>
          <w:rFonts w:ascii="Times New Roman" w:hAnsi="Times New Roman"/>
          <w:sz w:val="24"/>
          <w:szCs w:val="24"/>
          <w:lang w:eastAsia="lt-LT"/>
        </w:rPr>
        <w:t>būdais</w:t>
      </w:r>
      <w:r w:rsidR="00B15580" w:rsidRPr="00470C3F">
        <w:rPr>
          <w:rFonts w:ascii="Times New Roman" w:hAnsi="Times New Roman"/>
          <w:sz w:val="24"/>
          <w:szCs w:val="24"/>
          <w:lang w:eastAsia="lt-LT"/>
        </w:rPr>
        <w:t>.</w:t>
      </w:r>
    </w:p>
    <w:p w14:paraId="2DA887EB" w14:textId="0A8F745F" w:rsidR="00B06B57" w:rsidRPr="00470C3F" w:rsidRDefault="00855546" w:rsidP="006C5742">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S</w:t>
      </w:r>
      <w:r w:rsidR="00B06B57" w:rsidRPr="00470C3F">
        <w:rPr>
          <w:rFonts w:ascii="Times New Roman" w:eastAsia="Times New Roman" w:hAnsi="Times New Roman"/>
          <w:sz w:val="24"/>
          <w:szCs w:val="24"/>
          <w:lang w:eastAsia="lt-LT"/>
        </w:rPr>
        <w:t xml:space="preserve">usitikimai (seminarai) gali vykti IID patalpose arba </w:t>
      </w:r>
      <w:r w:rsidR="00AA7812" w:rsidRPr="00470C3F">
        <w:rPr>
          <w:rFonts w:ascii="Times New Roman" w:eastAsia="Times New Roman" w:hAnsi="Times New Roman"/>
          <w:sz w:val="24"/>
          <w:szCs w:val="24"/>
          <w:lang w:eastAsia="lt-LT"/>
        </w:rPr>
        <w:t>sistemų</w:t>
      </w:r>
      <w:r w:rsidR="00B06B57" w:rsidRPr="00470C3F">
        <w:rPr>
          <w:rFonts w:ascii="Times New Roman" w:eastAsia="Times New Roman" w:hAnsi="Times New Roman"/>
          <w:sz w:val="24"/>
          <w:szCs w:val="24"/>
          <w:lang w:eastAsia="lt-LT"/>
        </w:rPr>
        <w:t xml:space="preserve"> dalyvio nurodytose patalpose arba kitose patalpose, taip pat ir nuotoliniu būdu.</w:t>
      </w:r>
    </w:p>
    <w:p w14:paraId="1EDDD1EB" w14:textId="35EEDDBA" w:rsidR="00AE7B7C" w:rsidRPr="00470C3F" w:rsidRDefault="00B01FDF" w:rsidP="00D258AF">
      <w:pPr>
        <w:pStyle w:val="ListParagraph"/>
        <w:numPr>
          <w:ilvl w:val="0"/>
          <w:numId w:val="31"/>
        </w:numPr>
        <w:tabs>
          <w:tab w:val="left" w:pos="499"/>
          <w:tab w:val="left" w:pos="1134"/>
        </w:tabs>
        <w:spacing w:after="0" w:line="240" w:lineRule="auto"/>
        <w:ind w:firstLine="20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Po kiekvieno</w:t>
      </w:r>
      <w:r w:rsidR="00855546" w:rsidRPr="00470C3F">
        <w:rPr>
          <w:rFonts w:ascii="Times New Roman" w:eastAsia="Times New Roman" w:hAnsi="Times New Roman"/>
          <w:i/>
          <w:iCs/>
          <w:sz w:val="24"/>
          <w:szCs w:val="24"/>
          <w:lang w:eastAsia="lt-LT"/>
        </w:rPr>
        <w:t xml:space="preserve"> </w:t>
      </w:r>
      <w:r w:rsidRPr="00470C3F">
        <w:rPr>
          <w:rFonts w:ascii="Times New Roman" w:eastAsia="Times New Roman" w:hAnsi="Times New Roman"/>
          <w:sz w:val="24"/>
          <w:szCs w:val="24"/>
          <w:lang w:eastAsia="lt-LT"/>
        </w:rPr>
        <w:t xml:space="preserve">susitikimo (seminaro) dalyvių paprašoma užpildyti susitikimo (seminaro) </w:t>
      </w:r>
    </w:p>
    <w:p w14:paraId="70E2F76A" w14:textId="7C2C2991" w:rsidR="00016527" w:rsidRPr="00470C3F" w:rsidRDefault="00B01FDF" w:rsidP="00AE7B7C">
      <w:pPr>
        <w:tabs>
          <w:tab w:val="left" w:pos="499"/>
          <w:tab w:val="left" w:pos="1134"/>
        </w:tabs>
        <w:spacing w:after="0" w:line="240" w:lineRule="auto"/>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vertinimo anketą pagal Aprašo 6 pried</w:t>
      </w:r>
      <w:r w:rsidR="009F49A4" w:rsidRPr="00470C3F">
        <w:rPr>
          <w:rFonts w:ascii="Times New Roman" w:eastAsia="Times New Roman" w:hAnsi="Times New Roman"/>
          <w:sz w:val="24"/>
          <w:szCs w:val="24"/>
          <w:lang w:eastAsia="lt-LT"/>
        </w:rPr>
        <w:t>ą</w:t>
      </w:r>
      <w:r w:rsidRPr="00470C3F">
        <w:rPr>
          <w:rFonts w:ascii="Times New Roman" w:eastAsia="Times New Roman" w:hAnsi="Times New Roman"/>
          <w:sz w:val="24"/>
          <w:szCs w:val="24"/>
          <w:lang w:eastAsia="lt-LT"/>
        </w:rPr>
        <w:t xml:space="preserve">. </w:t>
      </w:r>
      <w:r w:rsidR="00B06B57" w:rsidRPr="00470C3F">
        <w:rPr>
          <w:rFonts w:ascii="Times New Roman" w:eastAsia="Times New Roman" w:hAnsi="Times New Roman"/>
          <w:sz w:val="24"/>
          <w:szCs w:val="24"/>
          <w:lang w:eastAsia="lt-LT"/>
        </w:rPr>
        <w:t xml:space="preserve">Po kiekvieno susitikimo (seminaro) per 5 darbo dienas susitikimą (seminarą) vedęs </w:t>
      </w:r>
      <w:r w:rsidR="00927AAF" w:rsidRPr="00470C3F">
        <w:rPr>
          <w:rFonts w:ascii="Times New Roman" w:eastAsia="Times New Roman" w:hAnsi="Times New Roman"/>
          <w:sz w:val="24"/>
          <w:szCs w:val="24"/>
          <w:lang w:eastAsia="lt-LT"/>
        </w:rPr>
        <w:t>DPS</w:t>
      </w:r>
      <w:r w:rsidR="00B06B57" w:rsidRPr="00470C3F">
        <w:rPr>
          <w:rFonts w:ascii="Times New Roman" w:eastAsia="Times New Roman" w:hAnsi="Times New Roman"/>
          <w:sz w:val="24"/>
          <w:szCs w:val="24"/>
          <w:lang w:eastAsia="lt-LT"/>
        </w:rPr>
        <w:t xml:space="preserve"> darbuotojas pateikia IID direktoriui ataskaitą, kurioje nurodoma susitikimo (seminaro) data ir vieta, susitikimo (seminaro) trukmė, susitikimo (seminaro) dalyvių skaičius, susitikimo (seminaro) metu aptarti klausimai</w:t>
      </w:r>
      <w:r w:rsidR="00E52FA1" w:rsidRPr="00470C3F">
        <w:rPr>
          <w:rFonts w:ascii="Times New Roman" w:eastAsia="Times New Roman" w:hAnsi="Times New Roman"/>
          <w:sz w:val="24"/>
          <w:szCs w:val="24"/>
          <w:lang w:eastAsia="lt-LT"/>
        </w:rPr>
        <w:t>, susitikimo (seminaro) vertinimo anketos rezultatai</w:t>
      </w:r>
      <w:r w:rsidR="00B06B57" w:rsidRPr="00470C3F">
        <w:rPr>
          <w:rFonts w:ascii="Times New Roman" w:eastAsia="Times New Roman" w:hAnsi="Times New Roman"/>
          <w:sz w:val="24"/>
          <w:szCs w:val="24"/>
          <w:lang w:eastAsia="lt-LT"/>
        </w:rPr>
        <w:t xml:space="preserve"> ir rekomendacijos dėl ateinančių susitikimų (seminarų).</w:t>
      </w:r>
      <w:r w:rsidR="00C066FC" w:rsidRPr="00470C3F">
        <w:rPr>
          <w:rFonts w:ascii="Times New Roman" w:eastAsia="Times New Roman" w:hAnsi="Times New Roman"/>
          <w:sz w:val="24"/>
          <w:szCs w:val="24"/>
          <w:lang w:eastAsia="lt-LT"/>
        </w:rPr>
        <w:t xml:space="preserve"> </w:t>
      </w:r>
      <w:r w:rsidR="00D258AF" w:rsidRPr="00470C3F">
        <w:rPr>
          <w:rFonts w:ascii="Times New Roman" w:eastAsia="Times New Roman" w:hAnsi="Times New Roman"/>
          <w:sz w:val="24"/>
          <w:szCs w:val="24"/>
          <w:lang w:eastAsia="lt-LT"/>
        </w:rPr>
        <w:t>DPS atsižvelgia į susitikimo (seminaro) vertinimo anketų rezultatus ir IID direktoriui ataskaitoje teikia pasiūlymus dėl būsimų susitikimų (seminarų) sistemų dalyviams kokybės tobulinimo.</w:t>
      </w:r>
    </w:p>
    <w:p w14:paraId="48AE6012" w14:textId="0E97F6E7" w:rsidR="00855546" w:rsidRPr="00470C3F" w:rsidRDefault="00855546" w:rsidP="00005EDE">
      <w:pPr>
        <w:pStyle w:val="ListParagraph"/>
        <w:tabs>
          <w:tab w:val="left" w:pos="499"/>
          <w:tab w:val="left" w:pos="1134"/>
        </w:tabs>
        <w:spacing w:after="0" w:line="240" w:lineRule="auto"/>
        <w:ind w:left="567"/>
        <w:jc w:val="both"/>
        <w:rPr>
          <w:rFonts w:ascii="Times New Roman" w:eastAsia="Times New Roman" w:hAnsi="Times New Roman"/>
          <w:sz w:val="24"/>
          <w:szCs w:val="24"/>
          <w:lang w:eastAsia="lt-LT"/>
        </w:rPr>
      </w:pPr>
    </w:p>
    <w:p w14:paraId="15D21EC4" w14:textId="1ECDC0EF" w:rsidR="00FD687E" w:rsidRPr="00470C3F" w:rsidRDefault="001F7138" w:rsidP="00005EDE">
      <w:pPr>
        <w:pStyle w:val="Heading1"/>
        <w:spacing w:before="0" w:after="0"/>
        <w:rPr>
          <w:rFonts w:ascii="Times New Roman" w:hAnsi="Times New Roman"/>
          <w:szCs w:val="24"/>
        </w:rPr>
      </w:pPr>
      <w:bookmarkStart w:id="74" w:name="_Toc46902017"/>
      <w:bookmarkStart w:id="75" w:name="_Toc88511030"/>
      <w:bookmarkStart w:id="76" w:name="_Toc88515078"/>
      <w:r w:rsidRPr="00470C3F">
        <w:rPr>
          <w:rFonts w:ascii="Times New Roman" w:hAnsi="Times New Roman"/>
          <w:szCs w:val="24"/>
        </w:rPr>
        <w:lastRenderedPageBreak/>
        <w:t>V</w:t>
      </w:r>
      <w:r w:rsidR="00D1747C" w:rsidRPr="00470C3F">
        <w:rPr>
          <w:rFonts w:ascii="Times New Roman" w:hAnsi="Times New Roman"/>
          <w:szCs w:val="24"/>
        </w:rPr>
        <w:t>I</w:t>
      </w:r>
      <w:r w:rsidR="00ED334F" w:rsidRPr="00470C3F">
        <w:rPr>
          <w:rFonts w:ascii="Times New Roman" w:hAnsi="Times New Roman"/>
          <w:szCs w:val="24"/>
        </w:rPr>
        <w:t>I</w:t>
      </w:r>
      <w:r w:rsidR="00AA7812" w:rsidRPr="00470C3F">
        <w:rPr>
          <w:rFonts w:ascii="Times New Roman" w:hAnsi="Times New Roman"/>
          <w:szCs w:val="24"/>
        </w:rPr>
        <w:t>I</w:t>
      </w:r>
      <w:r w:rsidR="002A64CD" w:rsidRPr="00470C3F">
        <w:rPr>
          <w:rFonts w:ascii="Times New Roman" w:hAnsi="Times New Roman"/>
          <w:szCs w:val="24"/>
        </w:rPr>
        <w:t xml:space="preserve"> SKYRIUS</w:t>
      </w:r>
      <w:bookmarkEnd w:id="74"/>
      <w:bookmarkEnd w:id="75"/>
      <w:bookmarkEnd w:id="76"/>
      <w:r w:rsidR="00FD687E" w:rsidRPr="00470C3F">
        <w:rPr>
          <w:rFonts w:ascii="Times New Roman" w:hAnsi="Times New Roman"/>
          <w:szCs w:val="24"/>
        </w:rPr>
        <w:t xml:space="preserve"> </w:t>
      </w:r>
      <w:bookmarkStart w:id="77" w:name="_Toc46902018"/>
    </w:p>
    <w:p w14:paraId="577EA923" w14:textId="18E003BA" w:rsidR="002A64CD" w:rsidRPr="00470C3F" w:rsidRDefault="002A64CD" w:rsidP="00005EDE">
      <w:pPr>
        <w:pStyle w:val="Heading1"/>
        <w:spacing w:before="0" w:after="0"/>
        <w:rPr>
          <w:rFonts w:ascii="Times New Roman" w:hAnsi="Times New Roman"/>
          <w:szCs w:val="24"/>
        </w:rPr>
      </w:pPr>
      <w:bookmarkStart w:id="78" w:name="_Toc88511031"/>
      <w:bookmarkStart w:id="79" w:name="_Toc88515079"/>
      <w:r w:rsidRPr="00470C3F">
        <w:rPr>
          <w:rFonts w:ascii="Times New Roman" w:hAnsi="Times New Roman"/>
          <w:szCs w:val="24"/>
        </w:rPr>
        <w:t>ASMENS DUOMENŲ TVARKYMAS</w:t>
      </w:r>
      <w:bookmarkEnd w:id="77"/>
      <w:bookmarkEnd w:id="78"/>
      <w:bookmarkEnd w:id="79"/>
    </w:p>
    <w:p w14:paraId="35BEEF1C" w14:textId="6ABB7662" w:rsidR="00016527" w:rsidRPr="00470C3F" w:rsidRDefault="00016527" w:rsidP="00005EDE">
      <w:pPr>
        <w:spacing w:after="0" w:line="240" w:lineRule="auto"/>
        <w:rPr>
          <w:rFonts w:ascii="Times New Roman" w:hAnsi="Times New Roman"/>
          <w:sz w:val="24"/>
          <w:szCs w:val="24"/>
        </w:rPr>
      </w:pPr>
    </w:p>
    <w:p w14:paraId="1D100651" w14:textId="7647A5E2" w:rsidR="0026630D" w:rsidRPr="00470C3F" w:rsidRDefault="005E5E63"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b/>
          <w:bCs/>
          <w:sz w:val="24"/>
          <w:szCs w:val="24"/>
          <w:lang w:eastAsia="lt-LT"/>
        </w:rPr>
        <w:t>Asmens duomenų tvarkymo teisinis pagrindas.</w:t>
      </w:r>
      <w:r w:rsidRPr="00470C3F">
        <w:rPr>
          <w:rFonts w:ascii="Times New Roman" w:eastAsia="Times New Roman" w:hAnsi="Times New Roman"/>
          <w:sz w:val="24"/>
          <w:szCs w:val="24"/>
          <w:lang w:eastAsia="lt-LT"/>
        </w:rPr>
        <w:t xml:space="preserve"> Ši</w:t>
      </w:r>
      <w:r w:rsidR="00B4212F" w:rsidRPr="00470C3F">
        <w:rPr>
          <w:rFonts w:ascii="Times New Roman" w:eastAsia="Times New Roman" w:hAnsi="Times New Roman"/>
          <w:sz w:val="24"/>
          <w:szCs w:val="24"/>
          <w:lang w:eastAsia="lt-LT"/>
        </w:rPr>
        <w:t>ame</w:t>
      </w:r>
      <w:r w:rsidRPr="00470C3F">
        <w:rPr>
          <w:rFonts w:ascii="Times New Roman" w:eastAsia="Times New Roman" w:hAnsi="Times New Roman"/>
          <w:sz w:val="24"/>
          <w:szCs w:val="24"/>
          <w:lang w:eastAsia="lt-LT"/>
        </w:rPr>
        <w:t xml:space="preserve"> </w:t>
      </w:r>
      <w:r w:rsidR="00B4212F" w:rsidRPr="00470C3F">
        <w:rPr>
          <w:rFonts w:ascii="Times New Roman" w:eastAsia="Times New Roman" w:hAnsi="Times New Roman"/>
          <w:sz w:val="24"/>
          <w:szCs w:val="24"/>
          <w:lang w:eastAsia="lt-LT"/>
        </w:rPr>
        <w:t xml:space="preserve">Apraše </w:t>
      </w:r>
      <w:r w:rsidRPr="00470C3F">
        <w:rPr>
          <w:rFonts w:ascii="Times New Roman" w:eastAsia="Times New Roman" w:hAnsi="Times New Roman"/>
          <w:sz w:val="24"/>
          <w:szCs w:val="24"/>
          <w:lang w:eastAsia="lt-LT"/>
        </w:rPr>
        <w:t>nurodyti asmens duomenys</w:t>
      </w:r>
      <w:r w:rsidR="00641BE2"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 xml:space="preserve">IID tvarkomi vadovaujantis: </w:t>
      </w:r>
    </w:p>
    <w:p w14:paraId="18DE6D67" w14:textId="08128618" w:rsidR="0026630D" w:rsidRPr="00470C3F" w:rsidRDefault="005E5E63" w:rsidP="00005EDE">
      <w:pPr>
        <w:pStyle w:val="BodyText1"/>
        <w:numPr>
          <w:ilvl w:val="1"/>
          <w:numId w:val="31"/>
        </w:numPr>
        <w:tabs>
          <w:tab w:val="left" w:pos="1134"/>
        </w:tabs>
        <w:ind w:left="0" w:firstLine="567"/>
        <w:rPr>
          <w:rFonts w:ascii="Times New Roman" w:hAnsi="Times New Roman" w:cs="Times New Roman"/>
          <w:bCs/>
          <w:sz w:val="24"/>
          <w:szCs w:val="24"/>
          <w:lang w:val="lt-LT"/>
        </w:rPr>
      </w:pPr>
      <w:r w:rsidRPr="00470C3F">
        <w:rPr>
          <w:rFonts w:ascii="Times New Roman" w:hAnsi="Times New Roman" w:cs="Times New Roman"/>
          <w:bCs/>
          <w:sz w:val="24"/>
          <w:szCs w:val="24"/>
          <w:lang w:val="lt-LT"/>
        </w:rPr>
        <w:t>BDAR;</w:t>
      </w:r>
    </w:p>
    <w:p w14:paraId="41703762" w14:textId="5627CD39" w:rsidR="0026630D" w:rsidRPr="00470C3F" w:rsidRDefault="005E5E63" w:rsidP="00005EDE">
      <w:pPr>
        <w:pStyle w:val="BodyText1"/>
        <w:numPr>
          <w:ilvl w:val="1"/>
          <w:numId w:val="31"/>
        </w:numPr>
        <w:tabs>
          <w:tab w:val="left" w:pos="1134"/>
        </w:tabs>
        <w:ind w:left="0" w:firstLine="567"/>
        <w:rPr>
          <w:rFonts w:ascii="Times New Roman" w:hAnsi="Times New Roman" w:cs="Times New Roman"/>
          <w:bCs/>
          <w:sz w:val="24"/>
          <w:szCs w:val="24"/>
          <w:lang w:val="lt-LT"/>
        </w:rPr>
      </w:pPr>
      <w:r w:rsidRPr="00470C3F">
        <w:rPr>
          <w:rFonts w:ascii="Times New Roman" w:hAnsi="Times New Roman" w:cs="Times New Roman"/>
          <w:bCs/>
          <w:sz w:val="24"/>
          <w:szCs w:val="24"/>
          <w:lang w:val="lt-LT"/>
        </w:rPr>
        <w:t>Lietuvos Respublikos asmens duomenų teisinės apsaugos įstatymu;</w:t>
      </w:r>
    </w:p>
    <w:p w14:paraId="591A5D6C" w14:textId="6012105F" w:rsidR="0026630D" w:rsidRPr="00470C3F" w:rsidRDefault="005E5E63" w:rsidP="00005EDE">
      <w:pPr>
        <w:pStyle w:val="BodyText1"/>
        <w:numPr>
          <w:ilvl w:val="1"/>
          <w:numId w:val="31"/>
        </w:numPr>
        <w:tabs>
          <w:tab w:val="left" w:pos="1134"/>
        </w:tabs>
        <w:ind w:left="0" w:firstLine="567"/>
        <w:rPr>
          <w:rFonts w:ascii="Times New Roman" w:hAnsi="Times New Roman" w:cs="Times New Roman"/>
          <w:bCs/>
          <w:sz w:val="24"/>
          <w:szCs w:val="24"/>
          <w:lang w:val="lt-LT"/>
        </w:rPr>
      </w:pPr>
      <w:r w:rsidRPr="00470C3F">
        <w:rPr>
          <w:rFonts w:ascii="Times New Roman" w:hAnsi="Times New Roman" w:cs="Times New Roman"/>
          <w:bCs/>
          <w:sz w:val="24"/>
          <w:szCs w:val="24"/>
          <w:lang w:val="lt-LT"/>
        </w:rPr>
        <w:t>IĮIDĮ;</w:t>
      </w:r>
    </w:p>
    <w:p w14:paraId="3A5AEA15" w14:textId="300B04EC" w:rsidR="005304FE" w:rsidRPr="00470C3F" w:rsidRDefault="005E5E63" w:rsidP="00005EDE">
      <w:pPr>
        <w:pStyle w:val="BodyText1"/>
        <w:numPr>
          <w:ilvl w:val="1"/>
          <w:numId w:val="31"/>
        </w:numPr>
        <w:tabs>
          <w:tab w:val="left" w:pos="1134"/>
        </w:tabs>
        <w:ind w:left="0" w:firstLine="567"/>
        <w:rPr>
          <w:rFonts w:ascii="Times New Roman" w:hAnsi="Times New Roman" w:cs="Times New Roman"/>
          <w:bCs/>
          <w:sz w:val="24"/>
          <w:szCs w:val="24"/>
          <w:lang w:val="lt-LT"/>
        </w:rPr>
      </w:pPr>
      <w:r w:rsidRPr="00470C3F">
        <w:rPr>
          <w:rFonts w:ascii="Times New Roman" w:hAnsi="Times New Roman" w:cs="Times New Roman"/>
          <w:bCs/>
          <w:sz w:val="24"/>
          <w:szCs w:val="24"/>
          <w:lang w:val="lt-LT"/>
        </w:rPr>
        <w:t>IID direktoriaus įsakymu patvirtintu Informacijos pripažinimo valstybės įmonės</w:t>
      </w:r>
      <w:r w:rsidR="00721B25" w:rsidRPr="00470C3F">
        <w:rPr>
          <w:rFonts w:ascii="Times New Roman" w:hAnsi="Times New Roman" w:cs="Times New Roman"/>
          <w:bCs/>
          <w:sz w:val="24"/>
          <w:szCs w:val="24"/>
          <w:lang w:val="lt-LT"/>
        </w:rPr>
        <w:t xml:space="preserve"> </w:t>
      </w:r>
      <w:r w:rsidRPr="00470C3F">
        <w:rPr>
          <w:rFonts w:ascii="Times New Roman" w:hAnsi="Times New Roman" w:cs="Times New Roman"/>
          <w:bCs/>
          <w:sz w:val="24"/>
          <w:szCs w:val="24"/>
          <w:lang w:val="lt-LT"/>
        </w:rPr>
        <w:t xml:space="preserve">,,Indėlių ir investicijų draudimas“ paslaptimi tvarkos aprašu; </w:t>
      </w:r>
    </w:p>
    <w:p w14:paraId="02179866" w14:textId="60ECF729" w:rsidR="005E5E63" w:rsidRPr="00470C3F" w:rsidRDefault="005E5E63" w:rsidP="00005EDE">
      <w:pPr>
        <w:pStyle w:val="BodyText1"/>
        <w:numPr>
          <w:ilvl w:val="1"/>
          <w:numId w:val="31"/>
        </w:numPr>
        <w:tabs>
          <w:tab w:val="left" w:pos="1134"/>
        </w:tabs>
        <w:ind w:left="0" w:firstLine="567"/>
        <w:rPr>
          <w:rFonts w:ascii="Times New Roman" w:hAnsi="Times New Roman" w:cs="Times New Roman"/>
          <w:bCs/>
          <w:sz w:val="24"/>
          <w:szCs w:val="24"/>
          <w:lang w:val="lt-LT"/>
        </w:rPr>
      </w:pPr>
      <w:r w:rsidRPr="00470C3F">
        <w:rPr>
          <w:rFonts w:ascii="Times New Roman" w:hAnsi="Times New Roman" w:cs="Times New Roman"/>
          <w:bCs/>
          <w:sz w:val="24"/>
          <w:szCs w:val="24"/>
          <w:lang w:val="lt-LT"/>
        </w:rPr>
        <w:t>IID direktoriaus įsakymu patvirtintomis Asmens duomenų tvarkymo valstybės įmonėje „Indėlių ir investicijų draudimas“ taisyklėmis</w:t>
      </w:r>
      <w:r w:rsidR="00133314" w:rsidRPr="00470C3F">
        <w:rPr>
          <w:rFonts w:ascii="Times New Roman" w:hAnsi="Times New Roman" w:cs="Times New Roman"/>
          <w:bCs/>
          <w:sz w:val="24"/>
          <w:szCs w:val="24"/>
          <w:lang w:val="lt-LT"/>
        </w:rPr>
        <w:t>;</w:t>
      </w:r>
    </w:p>
    <w:p w14:paraId="12375265" w14:textId="728EBA8C" w:rsidR="00133314" w:rsidRPr="00470C3F" w:rsidRDefault="00133314" w:rsidP="00005EDE">
      <w:pPr>
        <w:pStyle w:val="BodyText1"/>
        <w:numPr>
          <w:ilvl w:val="1"/>
          <w:numId w:val="31"/>
        </w:numPr>
        <w:tabs>
          <w:tab w:val="left" w:pos="1134"/>
        </w:tabs>
        <w:ind w:left="0" w:firstLine="567"/>
        <w:rPr>
          <w:rFonts w:ascii="Times New Roman" w:hAnsi="Times New Roman" w:cs="Times New Roman"/>
          <w:bCs/>
          <w:sz w:val="24"/>
          <w:szCs w:val="24"/>
          <w:lang w:val="lt-LT"/>
        </w:rPr>
      </w:pPr>
      <w:r w:rsidRPr="00470C3F">
        <w:rPr>
          <w:rFonts w:ascii="Times New Roman" w:hAnsi="Times New Roman" w:cs="Times New Roman"/>
          <w:bCs/>
          <w:sz w:val="24"/>
          <w:szCs w:val="24"/>
          <w:lang w:val="lt-LT"/>
        </w:rPr>
        <w:t>kitais teisės aktais.</w:t>
      </w:r>
    </w:p>
    <w:p w14:paraId="51B32BA3" w14:textId="35B3C44A" w:rsidR="005304FE" w:rsidRPr="00470C3F" w:rsidRDefault="00782FDC"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b/>
          <w:bCs/>
          <w:sz w:val="24"/>
          <w:szCs w:val="24"/>
          <w:lang w:eastAsia="lt-LT"/>
        </w:rPr>
        <w:t>A</w:t>
      </w:r>
      <w:r w:rsidR="005E5E63" w:rsidRPr="00470C3F">
        <w:rPr>
          <w:rFonts w:ascii="Times New Roman" w:eastAsia="Times New Roman" w:hAnsi="Times New Roman"/>
          <w:b/>
          <w:bCs/>
          <w:sz w:val="24"/>
          <w:szCs w:val="24"/>
          <w:lang w:eastAsia="lt-LT"/>
        </w:rPr>
        <w:t>smens duomenų tvarkymo tikslai.</w:t>
      </w:r>
      <w:r w:rsidR="005E5E63" w:rsidRPr="00470C3F">
        <w:rPr>
          <w:rFonts w:ascii="Times New Roman" w:eastAsia="Times New Roman" w:hAnsi="Times New Roman"/>
          <w:sz w:val="24"/>
          <w:szCs w:val="24"/>
          <w:lang w:eastAsia="lt-LT"/>
        </w:rPr>
        <w:t xml:space="preserve"> </w:t>
      </w:r>
      <w:r w:rsidR="00054081" w:rsidRPr="00470C3F">
        <w:rPr>
          <w:rFonts w:ascii="Times New Roman" w:eastAsia="Times New Roman" w:hAnsi="Times New Roman"/>
          <w:sz w:val="24"/>
          <w:szCs w:val="24"/>
          <w:lang w:eastAsia="lt-LT"/>
        </w:rPr>
        <w:t xml:space="preserve">Apraše </w:t>
      </w:r>
      <w:r w:rsidR="005E5E63" w:rsidRPr="00470C3F">
        <w:rPr>
          <w:rFonts w:ascii="Times New Roman" w:eastAsia="Times New Roman" w:hAnsi="Times New Roman"/>
          <w:sz w:val="24"/>
          <w:szCs w:val="24"/>
          <w:lang w:eastAsia="lt-LT"/>
        </w:rPr>
        <w:t>nurodyti asmens duomenys IID</w:t>
      </w:r>
      <w:r w:rsidR="00721B25" w:rsidRPr="00470C3F">
        <w:rPr>
          <w:rFonts w:ascii="Times New Roman" w:eastAsia="Times New Roman" w:hAnsi="Times New Roman"/>
          <w:sz w:val="24"/>
          <w:szCs w:val="24"/>
          <w:lang w:eastAsia="lt-LT"/>
        </w:rPr>
        <w:t xml:space="preserve"> </w:t>
      </w:r>
      <w:r w:rsidR="005E5E63" w:rsidRPr="00470C3F">
        <w:rPr>
          <w:rFonts w:ascii="Times New Roman" w:eastAsia="Times New Roman" w:hAnsi="Times New Roman"/>
          <w:sz w:val="24"/>
          <w:szCs w:val="24"/>
          <w:lang w:eastAsia="lt-LT"/>
        </w:rPr>
        <w:t>tvarkomi šiais tikslais:</w:t>
      </w:r>
    </w:p>
    <w:p w14:paraId="4A5B3E61" w14:textId="4C7E2805" w:rsidR="00836F4E" w:rsidRPr="00470C3F" w:rsidRDefault="005E5E63" w:rsidP="00005EDE">
      <w:pPr>
        <w:pStyle w:val="BodyText1"/>
        <w:numPr>
          <w:ilvl w:val="1"/>
          <w:numId w:val="31"/>
        </w:numPr>
        <w:tabs>
          <w:tab w:val="left" w:pos="1134"/>
        </w:tabs>
        <w:ind w:left="0" w:firstLine="567"/>
        <w:rPr>
          <w:rFonts w:ascii="Times New Roman" w:hAnsi="Times New Roman" w:cs="Times New Roman"/>
          <w:sz w:val="24"/>
          <w:szCs w:val="24"/>
          <w:lang w:val="lt-LT"/>
        </w:rPr>
      </w:pPr>
      <w:r w:rsidRPr="00470C3F">
        <w:rPr>
          <w:rFonts w:ascii="Times New Roman" w:hAnsi="Times New Roman" w:cs="Times New Roman"/>
          <w:sz w:val="24"/>
          <w:szCs w:val="24"/>
          <w:lang w:val="lt-LT"/>
        </w:rPr>
        <w:t>IDS dalyvių ir ĮIDS dalyvių IĮIDĮ ir jo įgyvendinamųjų teisės aktų nustatytų</w:t>
      </w:r>
      <w:r w:rsidR="004C1A2C" w:rsidRPr="00470C3F">
        <w:rPr>
          <w:rFonts w:ascii="Times New Roman" w:hAnsi="Times New Roman" w:cs="Times New Roman"/>
          <w:sz w:val="24"/>
          <w:szCs w:val="24"/>
          <w:lang w:val="lt-LT"/>
        </w:rPr>
        <w:t xml:space="preserve"> </w:t>
      </w:r>
      <w:r w:rsidRPr="00470C3F">
        <w:rPr>
          <w:rFonts w:ascii="Times New Roman" w:hAnsi="Times New Roman" w:cs="Times New Roman"/>
          <w:sz w:val="24"/>
          <w:szCs w:val="24"/>
          <w:lang w:val="lt-LT"/>
        </w:rPr>
        <w:t xml:space="preserve">reikalavimų laikymosi </w:t>
      </w:r>
      <w:r w:rsidR="00054081" w:rsidRPr="00470C3F">
        <w:rPr>
          <w:rFonts w:ascii="Times New Roman" w:hAnsi="Times New Roman" w:cs="Times New Roman"/>
          <w:sz w:val="24"/>
          <w:szCs w:val="24"/>
          <w:lang w:val="lt-LT"/>
        </w:rPr>
        <w:t xml:space="preserve">stebėsenos </w:t>
      </w:r>
      <w:r w:rsidRPr="00470C3F">
        <w:rPr>
          <w:rFonts w:ascii="Times New Roman" w:hAnsi="Times New Roman" w:cs="Times New Roman"/>
          <w:sz w:val="24"/>
          <w:szCs w:val="24"/>
          <w:lang w:val="lt-LT"/>
        </w:rPr>
        <w:t>tikslais;</w:t>
      </w:r>
    </w:p>
    <w:p w14:paraId="0D057FF9" w14:textId="1DD91307" w:rsidR="00836F4E" w:rsidRPr="00470C3F" w:rsidRDefault="005E5E63" w:rsidP="00005EDE">
      <w:pPr>
        <w:pStyle w:val="BodyText1"/>
        <w:numPr>
          <w:ilvl w:val="1"/>
          <w:numId w:val="31"/>
        </w:numPr>
        <w:tabs>
          <w:tab w:val="left" w:pos="1134"/>
        </w:tabs>
        <w:ind w:left="0" w:firstLine="567"/>
        <w:rPr>
          <w:rFonts w:ascii="Times New Roman" w:hAnsi="Times New Roman" w:cs="Times New Roman"/>
          <w:sz w:val="24"/>
          <w:szCs w:val="24"/>
          <w:lang w:val="lt-LT"/>
        </w:rPr>
      </w:pPr>
      <w:r w:rsidRPr="00470C3F">
        <w:rPr>
          <w:rFonts w:ascii="Times New Roman" w:hAnsi="Times New Roman" w:cs="Times New Roman"/>
          <w:sz w:val="24"/>
          <w:szCs w:val="24"/>
          <w:lang w:val="lt-LT"/>
        </w:rPr>
        <w:t xml:space="preserve">prieigos prie </w:t>
      </w:r>
      <w:r w:rsidR="00641BE2" w:rsidRPr="00470C3F">
        <w:rPr>
          <w:rFonts w:ascii="Times New Roman" w:hAnsi="Times New Roman" w:cs="Times New Roman"/>
          <w:sz w:val="24"/>
          <w:szCs w:val="24"/>
          <w:lang w:val="lt-LT"/>
        </w:rPr>
        <w:t>D</w:t>
      </w:r>
      <w:r w:rsidR="0088105F" w:rsidRPr="00470C3F">
        <w:rPr>
          <w:rFonts w:ascii="Times New Roman" w:hAnsi="Times New Roman" w:cs="Times New Roman"/>
          <w:sz w:val="24"/>
          <w:szCs w:val="24"/>
          <w:lang w:val="lt-LT"/>
        </w:rPr>
        <w:t>Į</w:t>
      </w:r>
      <w:r w:rsidR="00641BE2" w:rsidRPr="00470C3F">
        <w:rPr>
          <w:rFonts w:ascii="Times New Roman" w:hAnsi="Times New Roman" w:cs="Times New Roman"/>
          <w:sz w:val="24"/>
          <w:szCs w:val="24"/>
          <w:lang w:val="lt-LT"/>
        </w:rPr>
        <w:t xml:space="preserve">IS </w:t>
      </w:r>
      <w:r w:rsidRPr="00470C3F">
        <w:rPr>
          <w:rFonts w:ascii="Times New Roman" w:hAnsi="Times New Roman" w:cs="Times New Roman"/>
          <w:sz w:val="24"/>
          <w:szCs w:val="24"/>
          <w:lang w:val="lt-LT"/>
        </w:rPr>
        <w:t>suteikimo tikslais</w:t>
      </w:r>
      <w:r w:rsidR="00721B25" w:rsidRPr="00470C3F">
        <w:rPr>
          <w:rFonts w:ascii="Times New Roman" w:hAnsi="Times New Roman" w:cs="Times New Roman"/>
          <w:sz w:val="24"/>
          <w:szCs w:val="24"/>
          <w:lang w:val="lt-LT"/>
        </w:rPr>
        <w:t>.</w:t>
      </w:r>
    </w:p>
    <w:p w14:paraId="2BF87E0A" w14:textId="05A2121C" w:rsidR="00AB0700" w:rsidRPr="00470C3F" w:rsidRDefault="005E5E63"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b/>
          <w:bCs/>
          <w:sz w:val="24"/>
          <w:szCs w:val="24"/>
          <w:lang w:eastAsia="lt-LT"/>
        </w:rPr>
        <w:t>Asmens duomenų subjektai</w:t>
      </w:r>
      <w:r w:rsidRPr="00470C3F">
        <w:rPr>
          <w:rFonts w:ascii="Times New Roman" w:eastAsia="Times New Roman" w:hAnsi="Times New Roman"/>
          <w:sz w:val="24"/>
          <w:szCs w:val="24"/>
          <w:lang w:eastAsia="lt-LT"/>
        </w:rPr>
        <w:t xml:space="preserve"> –</w:t>
      </w:r>
      <w:r w:rsidR="43598E74" w:rsidRPr="00470C3F">
        <w:rPr>
          <w:rFonts w:ascii="Times New Roman" w:eastAsia="Times New Roman" w:hAnsi="Times New Roman"/>
          <w:sz w:val="24"/>
          <w:szCs w:val="24"/>
          <w:lang w:eastAsia="lt-LT"/>
        </w:rPr>
        <w:t xml:space="preserve"> </w:t>
      </w:r>
      <w:r w:rsidR="004B16A0" w:rsidRPr="00470C3F">
        <w:rPr>
          <w:rFonts w:ascii="Times New Roman" w:eastAsia="Times New Roman" w:hAnsi="Times New Roman"/>
          <w:sz w:val="24"/>
          <w:szCs w:val="24"/>
          <w:lang w:eastAsia="lt-LT"/>
        </w:rPr>
        <w:t xml:space="preserve">IDS dalyvių </w:t>
      </w:r>
      <w:r w:rsidR="009355C7" w:rsidRPr="00470C3F">
        <w:rPr>
          <w:rFonts w:ascii="Times New Roman" w:eastAsia="Times New Roman" w:hAnsi="Times New Roman"/>
          <w:sz w:val="24"/>
          <w:szCs w:val="24"/>
          <w:lang w:eastAsia="lt-LT"/>
        </w:rPr>
        <w:t xml:space="preserve">klientai (indėlininkai), ĮIDS dalyvių klientai (investuotojai), IDS dalyvių </w:t>
      </w:r>
      <w:r w:rsidR="004B16A0" w:rsidRPr="00470C3F">
        <w:rPr>
          <w:rFonts w:ascii="Times New Roman" w:eastAsia="Times New Roman" w:hAnsi="Times New Roman"/>
          <w:sz w:val="24"/>
          <w:szCs w:val="24"/>
          <w:lang w:eastAsia="lt-LT"/>
        </w:rPr>
        <w:t>darbuotojai</w:t>
      </w:r>
      <w:r w:rsidR="00F33239" w:rsidRPr="00470C3F">
        <w:rPr>
          <w:rFonts w:ascii="Times New Roman" w:eastAsia="Times New Roman" w:hAnsi="Times New Roman"/>
          <w:sz w:val="24"/>
          <w:szCs w:val="24"/>
          <w:lang w:eastAsia="lt-LT"/>
        </w:rPr>
        <w:t>, ĮIDS dalyvių darbuotojai</w:t>
      </w:r>
      <w:r w:rsidR="43FDB858" w:rsidRPr="00470C3F">
        <w:rPr>
          <w:rFonts w:ascii="Times New Roman" w:eastAsia="Times New Roman" w:hAnsi="Times New Roman"/>
          <w:sz w:val="24"/>
          <w:szCs w:val="24"/>
          <w:lang w:eastAsia="lt-LT"/>
        </w:rPr>
        <w:t xml:space="preserve"> </w:t>
      </w:r>
      <w:r w:rsidR="00F33239" w:rsidRPr="00470C3F">
        <w:rPr>
          <w:rFonts w:ascii="Times New Roman" w:eastAsia="Times New Roman" w:hAnsi="Times New Roman"/>
          <w:sz w:val="24"/>
          <w:szCs w:val="24"/>
          <w:lang w:eastAsia="lt-LT"/>
        </w:rPr>
        <w:t>ir IID darbuotojai.</w:t>
      </w:r>
      <w:r w:rsidR="00AB0700" w:rsidRPr="00470C3F">
        <w:rPr>
          <w:rFonts w:ascii="Times New Roman" w:eastAsia="Times New Roman" w:hAnsi="Times New Roman"/>
          <w:sz w:val="24"/>
          <w:szCs w:val="24"/>
          <w:lang w:eastAsia="lt-LT"/>
        </w:rPr>
        <w:t xml:space="preserve"> </w:t>
      </w:r>
    </w:p>
    <w:p w14:paraId="50F198BE" w14:textId="0D9E8253" w:rsidR="00A36523" w:rsidRPr="00470C3F" w:rsidRDefault="005E5E63"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b/>
          <w:bCs/>
          <w:sz w:val="24"/>
          <w:szCs w:val="24"/>
          <w:lang w:eastAsia="lt-LT"/>
        </w:rPr>
        <w:t>Asmens duomenų tvarkymo kategorijos</w:t>
      </w:r>
      <w:r w:rsidRPr="00470C3F">
        <w:rPr>
          <w:rFonts w:ascii="Times New Roman" w:eastAsia="Times New Roman" w:hAnsi="Times New Roman"/>
          <w:sz w:val="24"/>
          <w:szCs w:val="24"/>
          <w:lang w:eastAsia="lt-LT"/>
        </w:rPr>
        <w:t xml:space="preserve"> – rinkimas, susipažinimas,</w:t>
      </w:r>
      <w:r w:rsidR="009355C7"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 xml:space="preserve">naudojimas, atskleidimas pateikiant susipažinti, duomenų saugojimas, sunaikinimas. </w:t>
      </w:r>
    </w:p>
    <w:p w14:paraId="41DC77AC" w14:textId="02CBD5BB" w:rsidR="00A36523" w:rsidRPr="00470C3F" w:rsidRDefault="005E5E63"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b/>
          <w:bCs/>
          <w:sz w:val="24"/>
          <w:szCs w:val="24"/>
          <w:lang w:eastAsia="lt-LT"/>
        </w:rPr>
        <w:t xml:space="preserve">Asmens duomenų gavimo šaltiniai. </w:t>
      </w:r>
      <w:r w:rsidR="009355C7" w:rsidRPr="00470C3F">
        <w:rPr>
          <w:rFonts w:ascii="Times New Roman" w:eastAsia="Times New Roman" w:hAnsi="Times New Roman"/>
          <w:sz w:val="24"/>
          <w:szCs w:val="24"/>
          <w:lang w:eastAsia="lt-LT"/>
        </w:rPr>
        <w:t xml:space="preserve">IDS dalyvių klientų (indėlininkų), ĮIDS dalyvių klientų (investuotojų), </w:t>
      </w:r>
      <w:r w:rsidRPr="00470C3F">
        <w:rPr>
          <w:rFonts w:ascii="Times New Roman" w:eastAsia="Times New Roman" w:hAnsi="Times New Roman"/>
          <w:sz w:val="24"/>
          <w:szCs w:val="24"/>
          <w:lang w:eastAsia="lt-LT"/>
        </w:rPr>
        <w:t>IDS dalyvių ir ĮIDS dalyvių darbuotojų duomenys</w:t>
      </w:r>
      <w:r w:rsidR="009B1393"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gaunami iš IDS dalyvių ir ĮIDS dalyvių, o IID darbuotojų duomenys – iš IID darbuotojų.</w:t>
      </w:r>
      <w:r w:rsidR="00D06119" w:rsidRPr="00470C3F">
        <w:rPr>
          <w:rFonts w:ascii="Times New Roman" w:eastAsia="Times New Roman" w:hAnsi="Times New Roman"/>
          <w:sz w:val="24"/>
          <w:szCs w:val="24"/>
          <w:lang w:eastAsia="lt-LT"/>
        </w:rPr>
        <w:t xml:space="preserve"> </w:t>
      </w:r>
    </w:p>
    <w:p w14:paraId="32031ED8" w14:textId="6EEE2E64" w:rsidR="00A36523" w:rsidRPr="00470C3F" w:rsidRDefault="005E5E63"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b/>
          <w:bCs/>
          <w:sz w:val="24"/>
          <w:szCs w:val="24"/>
          <w:lang w:eastAsia="lt-LT"/>
        </w:rPr>
        <w:t>Asmens duomenų tvarkytojas.</w:t>
      </w:r>
      <w:r w:rsidRPr="00470C3F">
        <w:rPr>
          <w:rFonts w:ascii="Times New Roman" w:eastAsia="Times New Roman" w:hAnsi="Times New Roman"/>
          <w:sz w:val="24"/>
          <w:szCs w:val="24"/>
          <w:lang w:eastAsia="lt-LT"/>
        </w:rPr>
        <w:t xml:space="preserve"> </w:t>
      </w:r>
      <w:r w:rsidR="11676356" w:rsidRPr="00470C3F">
        <w:rPr>
          <w:rFonts w:ascii="Times New Roman" w:eastAsia="Times New Roman" w:hAnsi="Times New Roman"/>
          <w:sz w:val="24"/>
          <w:szCs w:val="24"/>
          <w:lang w:eastAsia="lt-LT"/>
        </w:rPr>
        <w:t>IID</w:t>
      </w:r>
      <w:r w:rsidRPr="00470C3F">
        <w:rPr>
          <w:rFonts w:ascii="Times New Roman" w:eastAsia="Times New Roman" w:hAnsi="Times New Roman"/>
          <w:sz w:val="24"/>
          <w:szCs w:val="24"/>
          <w:lang w:eastAsia="lt-LT"/>
        </w:rPr>
        <w:t xml:space="preserve"> gali įgalioti savo valdomus duomenis tvarkyti duomenų tvarkytojus, tai yra informacinių technologijų paslaugų teikėjus ir kitus asmenis, kurie </w:t>
      </w:r>
      <w:r w:rsidR="00655A53" w:rsidRPr="00470C3F">
        <w:rPr>
          <w:rFonts w:ascii="Times New Roman" w:eastAsia="Times New Roman" w:hAnsi="Times New Roman"/>
          <w:sz w:val="24"/>
          <w:szCs w:val="24"/>
          <w:lang w:eastAsia="lt-LT"/>
        </w:rPr>
        <w:t xml:space="preserve">IID </w:t>
      </w:r>
      <w:r w:rsidRPr="00470C3F">
        <w:rPr>
          <w:rFonts w:ascii="Times New Roman" w:eastAsia="Times New Roman" w:hAnsi="Times New Roman"/>
          <w:sz w:val="24"/>
          <w:szCs w:val="24"/>
          <w:lang w:eastAsia="lt-LT"/>
        </w:rPr>
        <w:t xml:space="preserve">valdomus duomenis tvarko nustatytais tikslais ir pagal </w:t>
      </w:r>
      <w:r w:rsidR="00655A53" w:rsidRPr="00470C3F">
        <w:rPr>
          <w:rFonts w:ascii="Times New Roman" w:eastAsia="Times New Roman" w:hAnsi="Times New Roman"/>
          <w:sz w:val="24"/>
          <w:szCs w:val="24"/>
          <w:lang w:eastAsia="lt-LT"/>
        </w:rPr>
        <w:t xml:space="preserve">IID </w:t>
      </w:r>
      <w:r w:rsidRPr="00470C3F">
        <w:rPr>
          <w:rFonts w:ascii="Times New Roman" w:eastAsia="Times New Roman" w:hAnsi="Times New Roman"/>
          <w:sz w:val="24"/>
          <w:szCs w:val="24"/>
          <w:lang w:eastAsia="lt-LT"/>
        </w:rPr>
        <w:t xml:space="preserve">nurodymus. Duomenų tvarkytojo prieigos teisės prie asmens duomenų naikinamos nutraukus asmens duomenų tvarkymo sutartį, sudarytą su </w:t>
      </w:r>
      <w:r w:rsidR="00043EB5" w:rsidRPr="00470C3F">
        <w:rPr>
          <w:rFonts w:ascii="Times New Roman" w:eastAsia="Times New Roman" w:hAnsi="Times New Roman"/>
          <w:sz w:val="24"/>
          <w:szCs w:val="24"/>
          <w:lang w:eastAsia="lt-LT"/>
        </w:rPr>
        <w:t>IID</w:t>
      </w:r>
      <w:r w:rsidRPr="00470C3F">
        <w:rPr>
          <w:rFonts w:ascii="Times New Roman" w:eastAsia="Times New Roman" w:hAnsi="Times New Roman"/>
          <w:sz w:val="24"/>
          <w:szCs w:val="24"/>
          <w:lang w:eastAsia="lt-LT"/>
        </w:rPr>
        <w:t xml:space="preserve">, ar šiai sutarčiai nustojus galioti. </w:t>
      </w:r>
      <w:r w:rsidR="00B63933" w:rsidRPr="00470C3F">
        <w:rPr>
          <w:rFonts w:ascii="Times New Roman" w:eastAsia="Times New Roman" w:hAnsi="Times New Roman"/>
          <w:sz w:val="24"/>
          <w:szCs w:val="24"/>
          <w:lang w:eastAsia="lt-LT"/>
        </w:rPr>
        <w:t xml:space="preserve">IID </w:t>
      </w:r>
      <w:r w:rsidRPr="00470C3F">
        <w:rPr>
          <w:rFonts w:ascii="Times New Roman" w:eastAsia="Times New Roman" w:hAnsi="Times New Roman"/>
          <w:sz w:val="24"/>
          <w:szCs w:val="24"/>
          <w:lang w:eastAsia="lt-LT"/>
        </w:rPr>
        <w:t>pasitelkia tik tuos duomenų tvarkytojus, kurie užtikrina, kad tinkamos techninės ir organizacinės priemonės bus įgyvendintos tokiu būdu, kad duomenų tvarkymas atitiktų BDAR reikalavimus ir būtų užtikrinta duomenų subjekto teisių apsauga.</w:t>
      </w:r>
      <w:r w:rsidR="00D06119" w:rsidRPr="00470C3F">
        <w:rPr>
          <w:rFonts w:ascii="Times New Roman" w:eastAsia="Times New Roman" w:hAnsi="Times New Roman"/>
          <w:sz w:val="24"/>
          <w:szCs w:val="24"/>
          <w:lang w:eastAsia="lt-LT"/>
        </w:rPr>
        <w:t xml:space="preserve"> </w:t>
      </w:r>
    </w:p>
    <w:p w14:paraId="122C556A" w14:textId="71D00032" w:rsidR="001A7E47" w:rsidRPr="00470C3F" w:rsidRDefault="005E5E63"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b/>
          <w:bCs/>
          <w:sz w:val="24"/>
          <w:szCs w:val="24"/>
          <w:lang w:eastAsia="lt-LT"/>
        </w:rPr>
        <w:t>Asmens duomenų gavėjai.</w:t>
      </w:r>
      <w:r w:rsidRPr="00470C3F">
        <w:rPr>
          <w:rFonts w:ascii="Times New Roman" w:eastAsia="Times New Roman" w:hAnsi="Times New Roman"/>
          <w:sz w:val="24"/>
          <w:szCs w:val="24"/>
          <w:lang w:eastAsia="lt-LT"/>
        </w:rPr>
        <w:t xml:space="preserve"> Su </w:t>
      </w:r>
      <w:r w:rsidR="00BC1615" w:rsidRPr="00470C3F">
        <w:rPr>
          <w:rFonts w:ascii="Times New Roman" w:eastAsia="Times New Roman" w:hAnsi="Times New Roman"/>
          <w:sz w:val="24"/>
          <w:szCs w:val="24"/>
          <w:lang w:eastAsia="lt-LT"/>
        </w:rPr>
        <w:t>stebėsenai</w:t>
      </w:r>
      <w:r w:rsidRPr="00470C3F">
        <w:rPr>
          <w:rFonts w:ascii="Times New Roman" w:eastAsia="Times New Roman" w:hAnsi="Times New Roman"/>
          <w:sz w:val="24"/>
          <w:szCs w:val="24"/>
          <w:lang w:eastAsia="lt-LT"/>
        </w:rPr>
        <w:t xml:space="preserve"> pateiktais duomenų subjektų duomenis, be </w:t>
      </w:r>
      <w:r w:rsidR="00BC1615" w:rsidRPr="00470C3F">
        <w:rPr>
          <w:rFonts w:ascii="Times New Roman" w:eastAsia="Times New Roman" w:hAnsi="Times New Roman"/>
          <w:sz w:val="24"/>
          <w:szCs w:val="24"/>
          <w:lang w:eastAsia="lt-LT"/>
        </w:rPr>
        <w:t>stebėtojo</w:t>
      </w:r>
      <w:r w:rsidRPr="00470C3F">
        <w:rPr>
          <w:rFonts w:ascii="Times New Roman" w:eastAsia="Times New Roman" w:hAnsi="Times New Roman"/>
          <w:sz w:val="24"/>
          <w:szCs w:val="24"/>
          <w:lang w:eastAsia="lt-LT"/>
        </w:rPr>
        <w:t>, gali susipažinti DPS vadovas (</w:t>
      </w:r>
      <w:r w:rsidR="00BC1615" w:rsidRPr="00470C3F">
        <w:rPr>
          <w:rFonts w:ascii="Times New Roman" w:eastAsia="Times New Roman" w:hAnsi="Times New Roman"/>
          <w:sz w:val="24"/>
          <w:szCs w:val="24"/>
          <w:lang w:eastAsia="lt-LT"/>
        </w:rPr>
        <w:t xml:space="preserve">stebėtojo </w:t>
      </w:r>
      <w:r w:rsidRPr="00470C3F">
        <w:rPr>
          <w:rFonts w:ascii="Times New Roman" w:eastAsia="Times New Roman" w:hAnsi="Times New Roman"/>
          <w:sz w:val="24"/>
          <w:szCs w:val="24"/>
          <w:lang w:eastAsia="lt-LT"/>
        </w:rPr>
        <w:t>atlikto</w:t>
      </w:r>
      <w:r w:rsidR="00BC1615" w:rsidRPr="00470C3F">
        <w:rPr>
          <w:rFonts w:ascii="Times New Roman" w:eastAsia="Times New Roman" w:hAnsi="Times New Roman"/>
          <w:sz w:val="24"/>
          <w:szCs w:val="24"/>
          <w:lang w:eastAsia="lt-LT"/>
        </w:rPr>
        <w:t>s</w:t>
      </w:r>
      <w:r w:rsidRPr="00470C3F">
        <w:rPr>
          <w:rFonts w:ascii="Times New Roman" w:eastAsia="Times New Roman" w:hAnsi="Times New Roman"/>
          <w:sz w:val="24"/>
          <w:szCs w:val="24"/>
          <w:lang w:eastAsia="lt-LT"/>
        </w:rPr>
        <w:t xml:space="preserve"> </w:t>
      </w:r>
      <w:r w:rsidR="00BC1615" w:rsidRPr="00470C3F">
        <w:rPr>
          <w:rFonts w:ascii="Times New Roman" w:eastAsia="Times New Roman" w:hAnsi="Times New Roman"/>
          <w:sz w:val="24"/>
          <w:szCs w:val="24"/>
          <w:lang w:eastAsia="lt-LT"/>
        </w:rPr>
        <w:t>stebėsenos</w:t>
      </w:r>
      <w:r w:rsidRPr="00470C3F">
        <w:rPr>
          <w:rFonts w:ascii="Times New Roman" w:eastAsia="Times New Roman" w:hAnsi="Times New Roman"/>
          <w:sz w:val="24"/>
          <w:szCs w:val="24"/>
          <w:lang w:eastAsia="lt-LT"/>
        </w:rPr>
        <w:t xml:space="preserve"> teisingumo įvertinimo tikslais). </w:t>
      </w:r>
      <w:r w:rsidR="00960285" w:rsidRPr="00470C3F">
        <w:rPr>
          <w:rFonts w:ascii="Times New Roman" w:eastAsia="Times New Roman" w:hAnsi="Times New Roman"/>
          <w:sz w:val="24"/>
          <w:szCs w:val="24"/>
          <w:lang w:eastAsia="lt-LT"/>
        </w:rPr>
        <w:t xml:space="preserve">Asmens duomenys gali būti atskleisti duomenų subjektui arba asmenims, kuriems teisės aktai suteikia teisę susipažinti su </w:t>
      </w:r>
      <w:r w:rsidR="00BC1615" w:rsidRPr="00470C3F">
        <w:rPr>
          <w:rFonts w:ascii="Times New Roman" w:eastAsia="Times New Roman" w:hAnsi="Times New Roman"/>
          <w:sz w:val="24"/>
          <w:szCs w:val="24"/>
          <w:lang w:eastAsia="lt-LT"/>
        </w:rPr>
        <w:t xml:space="preserve">stebėsenos </w:t>
      </w:r>
      <w:r w:rsidR="00960285" w:rsidRPr="00470C3F">
        <w:rPr>
          <w:rFonts w:ascii="Times New Roman" w:eastAsia="Times New Roman" w:hAnsi="Times New Roman"/>
          <w:sz w:val="24"/>
          <w:szCs w:val="24"/>
          <w:lang w:eastAsia="lt-LT"/>
        </w:rPr>
        <w:t>medžiaga.</w:t>
      </w:r>
      <w:r w:rsidRPr="00470C3F">
        <w:rPr>
          <w:rFonts w:ascii="Times New Roman" w:eastAsia="Times New Roman" w:hAnsi="Times New Roman"/>
          <w:sz w:val="24"/>
          <w:szCs w:val="24"/>
          <w:lang w:eastAsia="lt-LT"/>
        </w:rPr>
        <w:t xml:space="preserve"> </w:t>
      </w:r>
    </w:p>
    <w:p w14:paraId="299FF0DA" w14:textId="4E57D352" w:rsidR="002D416D" w:rsidRPr="00470C3F" w:rsidRDefault="005E5E63" w:rsidP="00005EDE">
      <w:pPr>
        <w:pStyle w:val="ListParagraph"/>
        <w:numPr>
          <w:ilvl w:val="0"/>
          <w:numId w:val="31"/>
        </w:numPr>
        <w:tabs>
          <w:tab w:val="left" w:pos="499"/>
          <w:tab w:val="left" w:pos="1134"/>
        </w:tabs>
        <w:spacing w:after="0" w:line="240" w:lineRule="auto"/>
        <w:ind w:left="0" w:firstLine="567"/>
        <w:jc w:val="both"/>
        <w:rPr>
          <w:rFonts w:ascii="Times New Roman" w:hAnsi="Times New Roman"/>
          <w:sz w:val="24"/>
          <w:szCs w:val="24"/>
        </w:rPr>
      </w:pPr>
      <w:r w:rsidRPr="00470C3F">
        <w:rPr>
          <w:rFonts w:ascii="Times New Roman" w:eastAsia="Times New Roman" w:hAnsi="Times New Roman"/>
          <w:b/>
          <w:bCs/>
          <w:sz w:val="24"/>
          <w:szCs w:val="24"/>
          <w:lang w:eastAsia="lt-LT"/>
        </w:rPr>
        <w:t>Asmens duomenų apsaugos priemonės</w:t>
      </w:r>
      <w:r w:rsidRPr="00470C3F">
        <w:rPr>
          <w:rFonts w:ascii="Times New Roman" w:eastAsia="Times New Roman" w:hAnsi="Times New Roman"/>
          <w:sz w:val="24"/>
          <w:szCs w:val="24"/>
          <w:lang w:eastAsia="lt-LT"/>
        </w:rPr>
        <w:t>:</w:t>
      </w:r>
      <w:r w:rsidRPr="00470C3F">
        <w:rPr>
          <w:rFonts w:ascii="Times New Roman" w:hAnsi="Times New Roman"/>
          <w:sz w:val="24"/>
          <w:szCs w:val="24"/>
        </w:rPr>
        <w:t xml:space="preserve"> </w:t>
      </w:r>
    </w:p>
    <w:p w14:paraId="7AEC15C3" w14:textId="704D2CAD" w:rsidR="002D416D" w:rsidRPr="00470C3F" w:rsidRDefault="002D416D" w:rsidP="00005EDE">
      <w:pPr>
        <w:pStyle w:val="BodyText1"/>
        <w:numPr>
          <w:ilvl w:val="1"/>
          <w:numId w:val="31"/>
        </w:numPr>
        <w:tabs>
          <w:tab w:val="left" w:pos="1134"/>
        </w:tabs>
        <w:ind w:left="0" w:firstLine="567"/>
        <w:rPr>
          <w:rFonts w:ascii="Times New Roman" w:hAnsi="Times New Roman" w:cs="Times New Roman"/>
          <w:bCs/>
          <w:sz w:val="24"/>
          <w:szCs w:val="24"/>
          <w:lang w:val="lt-LT"/>
        </w:rPr>
      </w:pPr>
      <w:r w:rsidRPr="00470C3F">
        <w:rPr>
          <w:rFonts w:ascii="Times New Roman" w:hAnsi="Times New Roman" w:cs="Times New Roman"/>
          <w:sz w:val="24"/>
          <w:szCs w:val="24"/>
          <w:lang w:val="lt-LT"/>
        </w:rPr>
        <w:t xml:space="preserve">visą </w:t>
      </w:r>
      <w:r w:rsidR="00054081" w:rsidRPr="00470C3F">
        <w:rPr>
          <w:rFonts w:ascii="Times New Roman" w:hAnsi="Times New Roman" w:cs="Times New Roman"/>
          <w:sz w:val="24"/>
          <w:szCs w:val="24"/>
          <w:lang w:val="lt-LT"/>
        </w:rPr>
        <w:t xml:space="preserve">stebėsenos </w:t>
      </w:r>
      <w:r w:rsidRPr="00470C3F">
        <w:rPr>
          <w:rFonts w:ascii="Times New Roman" w:hAnsi="Times New Roman" w:cs="Times New Roman"/>
          <w:sz w:val="24"/>
          <w:szCs w:val="24"/>
          <w:lang w:val="lt-LT"/>
        </w:rPr>
        <w:t>metu gautą elektronin</w:t>
      </w:r>
      <w:r w:rsidR="0093195F" w:rsidRPr="00470C3F">
        <w:rPr>
          <w:rFonts w:ascii="Times New Roman" w:hAnsi="Times New Roman" w:cs="Times New Roman"/>
          <w:sz w:val="24"/>
          <w:szCs w:val="24"/>
          <w:lang w:val="lt-LT"/>
        </w:rPr>
        <w:t>ę</w:t>
      </w:r>
      <w:r w:rsidRPr="00470C3F">
        <w:rPr>
          <w:rFonts w:ascii="Times New Roman" w:hAnsi="Times New Roman" w:cs="Times New Roman"/>
          <w:sz w:val="24"/>
          <w:szCs w:val="24"/>
          <w:lang w:val="lt-LT"/>
        </w:rPr>
        <w:t xml:space="preserve"> informaciją </w:t>
      </w:r>
      <w:r w:rsidR="000F2192" w:rsidRPr="00470C3F">
        <w:rPr>
          <w:rFonts w:ascii="Times New Roman" w:hAnsi="Times New Roman" w:cs="Times New Roman"/>
          <w:sz w:val="24"/>
          <w:szCs w:val="24"/>
          <w:lang w:val="lt-LT"/>
        </w:rPr>
        <w:t>stebėtojas</w:t>
      </w:r>
      <w:r w:rsidRPr="00470C3F">
        <w:rPr>
          <w:rFonts w:ascii="Times New Roman" w:hAnsi="Times New Roman" w:cs="Times New Roman"/>
          <w:sz w:val="24"/>
          <w:szCs w:val="24"/>
          <w:lang w:val="lt-LT"/>
        </w:rPr>
        <w:t xml:space="preserve"> privalo </w:t>
      </w:r>
      <w:r w:rsidR="00495F02" w:rsidRPr="00470C3F">
        <w:rPr>
          <w:rFonts w:ascii="Times New Roman" w:hAnsi="Times New Roman" w:cs="Times New Roman"/>
          <w:sz w:val="24"/>
          <w:szCs w:val="24"/>
          <w:lang w:val="lt-LT"/>
        </w:rPr>
        <w:t xml:space="preserve">iš DĮIS </w:t>
      </w:r>
      <w:r w:rsidRPr="00470C3F">
        <w:rPr>
          <w:rFonts w:ascii="Times New Roman" w:hAnsi="Times New Roman" w:cs="Times New Roman"/>
          <w:sz w:val="24"/>
          <w:szCs w:val="24"/>
          <w:lang w:val="lt-LT"/>
        </w:rPr>
        <w:t>perkelti</w:t>
      </w:r>
      <w:r w:rsidR="001D48D1" w:rsidRPr="00470C3F">
        <w:rPr>
          <w:rFonts w:ascii="Times New Roman" w:hAnsi="Times New Roman" w:cs="Times New Roman"/>
          <w:sz w:val="24"/>
          <w:szCs w:val="24"/>
          <w:lang w:val="lt-LT"/>
        </w:rPr>
        <w:t xml:space="preserve"> (DĮIS nepaliekant duomenų)</w:t>
      </w:r>
      <w:r w:rsidRPr="00470C3F">
        <w:rPr>
          <w:rFonts w:ascii="Times New Roman" w:hAnsi="Times New Roman" w:cs="Times New Roman"/>
          <w:sz w:val="24"/>
          <w:szCs w:val="24"/>
          <w:lang w:val="lt-LT"/>
        </w:rPr>
        <w:t xml:space="preserve"> į vidaus </w:t>
      </w:r>
      <w:r w:rsidR="00F750C5" w:rsidRPr="00470C3F">
        <w:rPr>
          <w:rFonts w:ascii="Times New Roman" w:hAnsi="Times New Roman" w:cs="Times New Roman"/>
          <w:sz w:val="24"/>
          <w:szCs w:val="24"/>
          <w:lang w:val="lt-LT"/>
        </w:rPr>
        <w:t xml:space="preserve">failų </w:t>
      </w:r>
      <w:r w:rsidRPr="00470C3F">
        <w:rPr>
          <w:rFonts w:ascii="Times New Roman" w:hAnsi="Times New Roman" w:cs="Times New Roman"/>
          <w:sz w:val="24"/>
          <w:szCs w:val="24"/>
          <w:lang w:val="lt-LT"/>
        </w:rPr>
        <w:t>server</w:t>
      </w:r>
      <w:r w:rsidR="00F750C5" w:rsidRPr="00470C3F">
        <w:rPr>
          <w:rFonts w:ascii="Times New Roman" w:hAnsi="Times New Roman" w:cs="Times New Roman"/>
          <w:sz w:val="24"/>
          <w:szCs w:val="24"/>
          <w:lang w:val="lt-LT"/>
        </w:rPr>
        <w:t>yje</w:t>
      </w:r>
      <w:r w:rsidRPr="00470C3F">
        <w:rPr>
          <w:rFonts w:ascii="Times New Roman" w:hAnsi="Times New Roman" w:cs="Times New Roman"/>
          <w:sz w:val="24"/>
          <w:szCs w:val="24"/>
          <w:lang w:val="lt-LT"/>
        </w:rPr>
        <w:t xml:space="preserve"> </w:t>
      </w:r>
      <w:r w:rsidR="00054081" w:rsidRPr="00470C3F">
        <w:rPr>
          <w:rFonts w:ascii="Times New Roman" w:hAnsi="Times New Roman" w:cs="Times New Roman"/>
          <w:sz w:val="24"/>
          <w:szCs w:val="24"/>
          <w:lang w:val="lt-LT"/>
        </w:rPr>
        <w:t xml:space="preserve">stebėtojui </w:t>
      </w:r>
      <w:r w:rsidRPr="00470C3F">
        <w:rPr>
          <w:rFonts w:ascii="Times New Roman" w:hAnsi="Times New Roman" w:cs="Times New Roman"/>
          <w:sz w:val="24"/>
          <w:szCs w:val="24"/>
          <w:lang w:val="lt-LT"/>
        </w:rPr>
        <w:t xml:space="preserve">sukurtą sritį, į kurią prieigą turi </w:t>
      </w:r>
      <w:r w:rsidR="00054081" w:rsidRPr="00470C3F">
        <w:rPr>
          <w:rFonts w:ascii="Times New Roman" w:hAnsi="Times New Roman" w:cs="Times New Roman"/>
          <w:sz w:val="24"/>
          <w:szCs w:val="24"/>
          <w:lang w:val="lt-LT"/>
        </w:rPr>
        <w:t xml:space="preserve">stebėseną </w:t>
      </w:r>
      <w:r w:rsidRPr="00470C3F">
        <w:rPr>
          <w:rFonts w:ascii="Times New Roman" w:hAnsi="Times New Roman" w:cs="Times New Roman"/>
          <w:sz w:val="24"/>
          <w:szCs w:val="24"/>
          <w:lang w:val="lt-LT"/>
        </w:rPr>
        <w:t xml:space="preserve">atliekantis </w:t>
      </w:r>
      <w:r w:rsidR="00054081" w:rsidRPr="00470C3F">
        <w:rPr>
          <w:rFonts w:ascii="Times New Roman" w:hAnsi="Times New Roman" w:cs="Times New Roman"/>
          <w:sz w:val="24"/>
          <w:szCs w:val="24"/>
          <w:lang w:val="lt-LT"/>
        </w:rPr>
        <w:t xml:space="preserve">stebėtojas </w:t>
      </w:r>
      <w:r w:rsidRPr="00470C3F">
        <w:rPr>
          <w:rFonts w:ascii="Times New Roman" w:hAnsi="Times New Roman" w:cs="Times New Roman"/>
          <w:sz w:val="24"/>
          <w:szCs w:val="24"/>
          <w:lang w:val="lt-LT"/>
        </w:rPr>
        <w:t>ir kiti DPS darbuotojai.</w:t>
      </w:r>
      <w:r w:rsidRPr="00470C3F">
        <w:rPr>
          <w:rFonts w:ascii="Times New Roman" w:hAnsi="Times New Roman" w:cs="Times New Roman"/>
          <w:bCs/>
          <w:sz w:val="24"/>
          <w:szCs w:val="24"/>
          <w:lang w:val="lt-LT"/>
        </w:rPr>
        <w:t xml:space="preserve"> </w:t>
      </w:r>
      <w:r w:rsidR="00054081" w:rsidRPr="00470C3F">
        <w:rPr>
          <w:rFonts w:ascii="Times New Roman" w:hAnsi="Times New Roman" w:cs="Times New Roman"/>
          <w:bCs/>
          <w:sz w:val="24"/>
          <w:szCs w:val="24"/>
          <w:lang w:val="lt-LT"/>
        </w:rPr>
        <w:t xml:space="preserve">Stebėtojui </w:t>
      </w:r>
      <w:r w:rsidRPr="00470C3F">
        <w:rPr>
          <w:rFonts w:ascii="Times New Roman" w:hAnsi="Times New Roman" w:cs="Times New Roman"/>
          <w:bCs/>
          <w:sz w:val="24"/>
          <w:szCs w:val="24"/>
          <w:lang w:val="lt-LT"/>
        </w:rPr>
        <w:t xml:space="preserve">draudžiama su </w:t>
      </w:r>
      <w:r w:rsidR="00054081" w:rsidRPr="00470C3F">
        <w:rPr>
          <w:rFonts w:ascii="Times New Roman" w:hAnsi="Times New Roman" w:cs="Times New Roman"/>
          <w:bCs/>
          <w:sz w:val="24"/>
          <w:szCs w:val="24"/>
          <w:lang w:val="lt-LT"/>
        </w:rPr>
        <w:t xml:space="preserve">stebėseną </w:t>
      </w:r>
      <w:r w:rsidRPr="00470C3F">
        <w:rPr>
          <w:rFonts w:ascii="Times New Roman" w:hAnsi="Times New Roman" w:cs="Times New Roman"/>
          <w:bCs/>
          <w:sz w:val="24"/>
          <w:szCs w:val="24"/>
          <w:lang w:val="lt-LT"/>
        </w:rPr>
        <w:t xml:space="preserve">susijusią informaciją laikyti </w:t>
      </w:r>
      <w:r w:rsidR="00054081" w:rsidRPr="00470C3F">
        <w:rPr>
          <w:rFonts w:ascii="Times New Roman" w:hAnsi="Times New Roman" w:cs="Times New Roman"/>
          <w:bCs/>
          <w:sz w:val="24"/>
          <w:szCs w:val="24"/>
          <w:lang w:val="lt-LT"/>
        </w:rPr>
        <w:t xml:space="preserve">stebėtojo </w:t>
      </w:r>
      <w:r w:rsidRPr="00470C3F">
        <w:rPr>
          <w:rFonts w:ascii="Times New Roman" w:hAnsi="Times New Roman" w:cs="Times New Roman"/>
          <w:bCs/>
          <w:sz w:val="24"/>
          <w:szCs w:val="24"/>
          <w:lang w:val="lt-LT"/>
        </w:rPr>
        <w:t>kompiuteryje, įrašyti į elektroninę laikmeną, siųsti elektroniniu paštu;</w:t>
      </w:r>
    </w:p>
    <w:p w14:paraId="35DA9969" w14:textId="58AD6C9D" w:rsidR="002D416D" w:rsidRPr="00470C3F" w:rsidRDefault="00054081" w:rsidP="00005EDE">
      <w:pPr>
        <w:pStyle w:val="BodyText1"/>
        <w:numPr>
          <w:ilvl w:val="1"/>
          <w:numId w:val="31"/>
        </w:numPr>
        <w:tabs>
          <w:tab w:val="left" w:pos="1134"/>
        </w:tabs>
        <w:ind w:left="0" w:firstLine="567"/>
        <w:rPr>
          <w:rFonts w:ascii="Times New Roman" w:hAnsi="Times New Roman" w:cs="Times New Roman"/>
          <w:bCs/>
          <w:sz w:val="24"/>
          <w:szCs w:val="24"/>
          <w:lang w:val="lt-LT"/>
        </w:rPr>
      </w:pPr>
      <w:r w:rsidRPr="00470C3F">
        <w:rPr>
          <w:rFonts w:ascii="Times New Roman" w:hAnsi="Times New Roman" w:cs="Times New Roman"/>
          <w:bCs/>
          <w:sz w:val="24"/>
          <w:szCs w:val="24"/>
          <w:lang w:val="lt-LT"/>
        </w:rPr>
        <w:t xml:space="preserve">stebėsenos </w:t>
      </w:r>
      <w:r w:rsidR="002D416D" w:rsidRPr="00470C3F">
        <w:rPr>
          <w:rFonts w:ascii="Times New Roman" w:hAnsi="Times New Roman" w:cs="Times New Roman"/>
          <w:bCs/>
          <w:sz w:val="24"/>
          <w:szCs w:val="24"/>
          <w:lang w:val="lt-LT"/>
        </w:rPr>
        <w:t>at</w:t>
      </w:r>
      <w:r w:rsidR="009F5B1E" w:rsidRPr="00470C3F">
        <w:rPr>
          <w:rFonts w:ascii="Times New Roman" w:hAnsi="Times New Roman" w:cs="Times New Roman"/>
          <w:bCs/>
          <w:sz w:val="24"/>
          <w:szCs w:val="24"/>
          <w:lang w:val="lt-LT"/>
        </w:rPr>
        <w:t>a</w:t>
      </w:r>
      <w:r w:rsidR="002D416D" w:rsidRPr="00470C3F">
        <w:rPr>
          <w:rFonts w:ascii="Times New Roman" w:hAnsi="Times New Roman" w:cs="Times New Roman"/>
          <w:bCs/>
          <w:sz w:val="24"/>
          <w:szCs w:val="24"/>
          <w:lang w:val="lt-LT"/>
        </w:rPr>
        <w:t>skaitos saugomos elektroniniame formate</w:t>
      </w:r>
      <w:r w:rsidR="00823F9C" w:rsidRPr="00470C3F">
        <w:rPr>
          <w:rFonts w:ascii="Times New Roman" w:hAnsi="Times New Roman" w:cs="Times New Roman"/>
          <w:bCs/>
          <w:sz w:val="24"/>
          <w:szCs w:val="24"/>
          <w:lang w:val="lt-LT"/>
        </w:rPr>
        <w:t xml:space="preserve"> </w:t>
      </w:r>
      <w:proofErr w:type="spellStart"/>
      <w:r w:rsidR="00823F9C" w:rsidRPr="00470C3F">
        <w:rPr>
          <w:rFonts w:ascii="Times New Roman" w:hAnsi="Times New Roman" w:cs="Times New Roman"/>
          <w:bCs/>
          <w:sz w:val="24"/>
          <w:szCs w:val="24"/>
          <w:lang w:val="lt-LT"/>
        </w:rPr>
        <w:t>eDVS</w:t>
      </w:r>
      <w:proofErr w:type="spellEnd"/>
      <w:r w:rsidR="002D416D" w:rsidRPr="00470C3F">
        <w:rPr>
          <w:rFonts w:ascii="Times New Roman" w:hAnsi="Times New Roman" w:cs="Times New Roman"/>
          <w:bCs/>
          <w:sz w:val="24"/>
          <w:szCs w:val="24"/>
          <w:lang w:val="lt-LT"/>
        </w:rPr>
        <w:t xml:space="preserve">, laikantis </w:t>
      </w:r>
      <w:r w:rsidR="004D2972" w:rsidRPr="00470C3F">
        <w:rPr>
          <w:rFonts w:ascii="Times New Roman" w:hAnsi="Times New Roman" w:cs="Times New Roman"/>
          <w:bCs/>
          <w:sz w:val="24"/>
          <w:szCs w:val="24"/>
          <w:lang w:val="lt-LT"/>
        </w:rPr>
        <w:t>ši</w:t>
      </w:r>
      <w:r w:rsidR="001D48D1" w:rsidRPr="00470C3F">
        <w:rPr>
          <w:rFonts w:ascii="Times New Roman" w:hAnsi="Times New Roman" w:cs="Times New Roman"/>
          <w:bCs/>
          <w:sz w:val="24"/>
          <w:szCs w:val="24"/>
          <w:lang w:val="lt-LT"/>
        </w:rPr>
        <w:t>ame Apraše</w:t>
      </w:r>
      <w:r w:rsidR="004D2972" w:rsidRPr="00470C3F">
        <w:rPr>
          <w:rFonts w:ascii="Times New Roman" w:hAnsi="Times New Roman" w:cs="Times New Roman"/>
          <w:bCs/>
          <w:sz w:val="24"/>
          <w:szCs w:val="24"/>
          <w:lang w:val="lt-LT"/>
        </w:rPr>
        <w:t xml:space="preserve"> </w:t>
      </w:r>
      <w:r w:rsidR="002D416D" w:rsidRPr="00470C3F">
        <w:rPr>
          <w:rFonts w:ascii="Times New Roman" w:hAnsi="Times New Roman" w:cs="Times New Roman"/>
          <w:bCs/>
          <w:sz w:val="24"/>
          <w:szCs w:val="24"/>
          <w:lang w:val="lt-LT"/>
        </w:rPr>
        <w:t xml:space="preserve">nustatytų </w:t>
      </w:r>
      <w:r w:rsidR="00094708" w:rsidRPr="00470C3F">
        <w:rPr>
          <w:rFonts w:ascii="Times New Roman" w:hAnsi="Times New Roman" w:cs="Times New Roman"/>
          <w:bCs/>
          <w:sz w:val="24"/>
          <w:szCs w:val="24"/>
          <w:lang w:val="lt-LT"/>
        </w:rPr>
        <w:t>reikalavimų;</w:t>
      </w:r>
    </w:p>
    <w:p w14:paraId="3E901552" w14:textId="23D5213A" w:rsidR="00A36523" w:rsidRPr="00470C3F" w:rsidRDefault="00641BE2" w:rsidP="00005EDE">
      <w:pPr>
        <w:pStyle w:val="BodyText1"/>
        <w:numPr>
          <w:ilvl w:val="1"/>
          <w:numId w:val="31"/>
        </w:numPr>
        <w:tabs>
          <w:tab w:val="left" w:pos="1134"/>
        </w:tabs>
        <w:ind w:left="0" w:firstLine="567"/>
        <w:rPr>
          <w:rFonts w:ascii="Times New Roman" w:hAnsi="Times New Roman" w:cs="Times New Roman"/>
          <w:bCs/>
          <w:sz w:val="24"/>
          <w:szCs w:val="24"/>
          <w:lang w:val="lt-LT"/>
        </w:rPr>
      </w:pPr>
      <w:r w:rsidRPr="00470C3F">
        <w:rPr>
          <w:rFonts w:ascii="Times New Roman" w:hAnsi="Times New Roman" w:cs="Times New Roman"/>
          <w:bCs/>
          <w:sz w:val="24"/>
          <w:szCs w:val="24"/>
          <w:lang w:val="lt-LT"/>
        </w:rPr>
        <w:t>D</w:t>
      </w:r>
      <w:r w:rsidR="00D06119" w:rsidRPr="00470C3F">
        <w:rPr>
          <w:rFonts w:ascii="Times New Roman" w:hAnsi="Times New Roman" w:cs="Times New Roman"/>
          <w:bCs/>
          <w:sz w:val="24"/>
          <w:szCs w:val="24"/>
          <w:lang w:val="lt-LT"/>
        </w:rPr>
        <w:t>Į</w:t>
      </w:r>
      <w:r w:rsidRPr="00470C3F">
        <w:rPr>
          <w:rFonts w:ascii="Times New Roman" w:hAnsi="Times New Roman" w:cs="Times New Roman"/>
          <w:bCs/>
          <w:sz w:val="24"/>
          <w:szCs w:val="24"/>
          <w:lang w:val="lt-LT"/>
        </w:rPr>
        <w:t>IS</w:t>
      </w:r>
      <w:r w:rsidR="005E5E63" w:rsidRPr="00470C3F">
        <w:rPr>
          <w:rFonts w:ascii="Times New Roman" w:hAnsi="Times New Roman" w:cs="Times New Roman"/>
          <w:bCs/>
          <w:sz w:val="24"/>
          <w:szCs w:val="24"/>
          <w:lang w:val="lt-LT"/>
        </w:rPr>
        <w:t xml:space="preserve"> esantys asmens duomenys saugomi virtualiuose serveriuose specializuotoje duomenų saugykloje;</w:t>
      </w:r>
    </w:p>
    <w:p w14:paraId="28D85EF4" w14:textId="2FF79AF3" w:rsidR="007029F5" w:rsidRPr="00470C3F" w:rsidRDefault="005E5E63" w:rsidP="00005EDE">
      <w:pPr>
        <w:pStyle w:val="ListParagraph"/>
        <w:numPr>
          <w:ilvl w:val="1"/>
          <w:numId w:val="31"/>
        </w:numPr>
        <w:tabs>
          <w:tab w:val="left" w:pos="499"/>
          <w:tab w:val="left" w:pos="1134"/>
        </w:tabs>
        <w:spacing w:after="0" w:line="240" w:lineRule="auto"/>
        <w:ind w:left="0" w:firstLine="567"/>
        <w:jc w:val="both"/>
        <w:rPr>
          <w:rFonts w:ascii="Times New Roman" w:hAnsi="Times New Roman"/>
          <w:bCs/>
          <w:sz w:val="24"/>
          <w:szCs w:val="24"/>
        </w:rPr>
      </w:pPr>
      <w:r w:rsidRPr="00470C3F">
        <w:rPr>
          <w:rFonts w:ascii="Times New Roman" w:eastAsia="Times New Roman" w:hAnsi="Times New Roman"/>
          <w:b/>
          <w:bCs/>
          <w:sz w:val="24"/>
          <w:szCs w:val="24"/>
          <w:lang w:eastAsia="lt-LT"/>
        </w:rPr>
        <w:t xml:space="preserve">Asmens duomenų saugojimas </w:t>
      </w:r>
      <w:r w:rsidR="00690961" w:rsidRPr="00470C3F">
        <w:rPr>
          <w:rFonts w:ascii="Times New Roman" w:eastAsia="Times New Roman" w:hAnsi="Times New Roman"/>
          <w:b/>
          <w:bCs/>
          <w:sz w:val="24"/>
          <w:szCs w:val="24"/>
          <w:lang w:eastAsia="lt-LT"/>
        </w:rPr>
        <w:t xml:space="preserve">ir </w:t>
      </w:r>
      <w:r w:rsidRPr="00470C3F">
        <w:rPr>
          <w:rFonts w:ascii="Times New Roman" w:eastAsia="Times New Roman" w:hAnsi="Times New Roman"/>
          <w:b/>
          <w:bCs/>
          <w:sz w:val="24"/>
          <w:szCs w:val="24"/>
          <w:lang w:eastAsia="lt-LT"/>
        </w:rPr>
        <w:t>sunaikinimas</w:t>
      </w:r>
      <w:r w:rsidR="004942D5" w:rsidRPr="00470C3F">
        <w:rPr>
          <w:rFonts w:ascii="Times New Roman" w:eastAsia="Times New Roman" w:hAnsi="Times New Roman"/>
          <w:sz w:val="24"/>
          <w:szCs w:val="24"/>
          <w:lang w:eastAsia="lt-LT"/>
        </w:rPr>
        <w:t xml:space="preserve"> –</w:t>
      </w:r>
      <w:r w:rsidR="004460D5" w:rsidRPr="00470C3F">
        <w:rPr>
          <w:rFonts w:ascii="Times New Roman" w:eastAsia="Times New Roman" w:hAnsi="Times New Roman"/>
          <w:sz w:val="24"/>
          <w:szCs w:val="24"/>
          <w:lang w:eastAsia="lt-LT"/>
        </w:rPr>
        <w:t xml:space="preserve"> </w:t>
      </w:r>
      <w:r w:rsidR="00BE1330" w:rsidRPr="00470C3F">
        <w:rPr>
          <w:rFonts w:ascii="Times New Roman" w:eastAsia="Times New Roman" w:hAnsi="Times New Roman"/>
          <w:sz w:val="24"/>
          <w:szCs w:val="24"/>
          <w:lang w:eastAsia="lt-LT"/>
        </w:rPr>
        <w:t xml:space="preserve">stebėsenai </w:t>
      </w:r>
      <w:r w:rsidR="00BE1330" w:rsidRPr="00470C3F">
        <w:rPr>
          <w:rFonts w:ascii="Times New Roman" w:hAnsi="Times New Roman"/>
          <w:sz w:val="24"/>
          <w:szCs w:val="24"/>
        </w:rPr>
        <w:t xml:space="preserve">per DĮIS pateikti sistemų dalyvių </w:t>
      </w:r>
      <w:bookmarkStart w:id="80" w:name="_Hlk45885101"/>
      <w:r w:rsidR="004460D5" w:rsidRPr="00470C3F">
        <w:rPr>
          <w:rFonts w:ascii="Times New Roman" w:hAnsi="Times New Roman"/>
          <w:sz w:val="24"/>
          <w:szCs w:val="24"/>
        </w:rPr>
        <w:t xml:space="preserve">stebėsenos </w:t>
      </w:r>
      <w:r w:rsidR="00BE1330" w:rsidRPr="00470C3F">
        <w:rPr>
          <w:rFonts w:ascii="Times New Roman" w:hAnsi="Times New Roman"/>
          <w:sz w:val="24"/>
          <w:szCs w:val="24"/>
        </w:rPr>
        <w:t xml:space="preserve">duomenys </w:t>
      </w:r>
      <w:bookmarkEnd w:id="80"/>
      <w:r w:rsidR="00BE1330" w:rsidRPr="00470C3F">
        <w:rPr>
          <w:rFonts w:ascii="Times New Roman" w:hAnsi="Times New Roman"/>
          <w:sz w:val="24"/>
          <w:szCs w:val="24"/>
        </w:rPr>
        <w:t xml:space="preserve">perkeliami </w:t>
      </w:r>
      <w:r w:rsidR="00815D7F" w:rsidRPr="00470C3F">
        <w:rPr>
          <w:rFonts w:ascii="Times New Roman" w:hAnsi="Times New Roman"/>
          <w:sz w:val="24"/>
          <w:szCs w:val="24"/>
        </w:rPr>
        <w:t xml:space="preserve">(DĮIS nepaliekant duomenų) </w:t>
      </w:r>
      <w:r w:rsidR="00BE1330" w:rsidRPr="00470C3F">
        <w:rPr>
          <w:rFonts w:ascii="Times New Roman" w:hAnsi="Times New Roman"/>
          <w:sz w:val="24"/>
          <w:szCs w:val="24"/>
        </w:rPr>
        <w:t xml:space="preserve">į </w:t>
      </w:r>
      <w:bookmarkStart w:id="81" w:name="_Hlk35203835"/>
      <w:r w:rsidR="00BE1330" w:rsidRPr="00470C3F">
        <w:rPr>
          <w:rFonts w:ascii="Times New Roman" w:hAnsi="Times New Roman"/>
          <w:sz w:val="24"/>
          <w:szCs w:val="24"/>
        </w:rPr>
        <w:t>vidaus failų serveryje stebėtojui sukurtą sritį</w:t>
      </w:r>
      <w:bookmarkEnd w:id="81"/>
      <w:r w:rsidR="00BE1330" w:rsidRPr="00470C3F">
        <w:rPr>
          <w:rFonts w:ascii="Times New Roman" w:hAnsi="Times New Roman"/>
          <w:sz w:val="24"/>
          <w:szCs w:val="24"/>
        </w:rPr>
        <w:t xml:space="preserve"> ir </w:t>
      </w:r>
      <w:r w:rsidR="001D48D1" w:rsidRPr="00470C3F">
        <w:rPr>
          <w:rFonts w:ascii="Times New Roman" w:hAnsi="Times New Roman"/>
          <w:sz w:val="24"/>
          <w:szCs w:val="24"/>
        </w:rPr>
        <w:t xml:space="preserve">vidaus failų serveryje stebėtojui sukurtoje srityje saugomi iki sekančios </w:t>
      </w:r>
      <w:r w:rsidR="00DA43AF" w:rsidRPr="00470C3F">
        <w:rPr>
          <w:rFonts w:ascii="Times New Roman" w:hAnsi="Times New Roman"/>
          <w:sz w:val="24"/>
          <w:szCs w:val="24"/>
        </w:rPr>
        <w:t xml:space="preserve">planinės </w:t>
      </w:r>
      <w:r w:rsidR="001D48D1" w:rsidRPr="00470C3F">
        <w:rPr>
          <w:rFonts w:ascii="Times New Roman" w:hAnsi="Times New Roman"/>
          <w:sz w:val="24"/>
          <w:szCs w:val="24"/>
        </w:rPr>
        <w:t>stebėsenos procedūros pabaigos</w:t>
      </w:r>
      <w:r w:rsidRPr="00470C3F">
        <w:rPr>
          <w:rFonts w:ascii="Times New Roman" w:hAnsi="Times New Roman"/>
          <w:sz w:val="24"/>
          <w:szCs w:val="24"/>
        </w:rPr>
        <w:t xml:space="preserve">. </w:t>
      </w:r>
      <w:r w:rsidR="00593057" w:rsidRPr="00470C3F">
        <w:rPr>
          <w:rFonts w:ascii="Times New Roman" w:hAnsi="Times New Roman"/>
          <w:sz w:val="24"/>
          <w:szCs w:val="24"/>
        </w:rPr>
        <w:t xml:space="preserve">Pasibaigus </w:t>
      </w:r>
      <w:r w:rsidR="00EB5DBB" w:rsidRPr="00470C3F">
        <w:rPr>
          <w:rFonts w:ascii="Times New Roman" w:hAnsi="Times New Roman"/>
          <w:sz w:val="24"/>
          <w:szCs w:val="24"/>
        </w:rPr>
        <w:t xml:space="preserve">nurodytiems duomenų saugojimo terminams, </w:t>
      </w:r>
      <w:r w:rsidR="0042720E" w:rsidRPr="00470C3F">
        <w:rPr>
          <w:rFonts w:ascii="Times New Roman" w:hAnsi="Times New Roman"/>
          <w:sz w:val="24"/>
          <w:szCs w:val="24"/>
        </w:rPr>
        <w:t xml:space="preserve">duomenys </w:t>
      </w:r>
      <w:r w:rsidRPr="00470C3F">
        <w:rPr>
          <w:rFonts w:ascii="Times New Roman" w:hAnsi="Times New Roman"/>
          <w:sz w:val="24"/>
          <w:szCs w:val="24"/>
        </w:rPr>
        <w:t>ištrinami</w:t>
      </w:r>
      <w:r w:rsidR="00884E86" w:rsidRPr="00470C3F">
        <w:rPr>
          <w:rFonts w:ascii="Times New Roman" w:hAnsi="Times New Roman"/>
          <w:sz w:val="24"/>
          <w:szCs w:val="24"/>
        </w:rPr>
        <w:t xml:space="preserve"> iš vidaus </w:t>
      </w:r>
      <w:r w:rsidR="00F750C5" w:rsidRPr="00470C3F">
        <w:rPr>
          <w:rFonts w:ascii="Times New Roman" w:hAnsi="Times New Roman"/>
          <w:sz w:val="24"/>
          <w:szCs w:val="24"/>
        </w:rPr>
        <w:t xml:space="preserve">failų </w:t>
      </w:r>
      <w:r w:rsidR="00884E86" w:rsidRPr="00470C3F">
        <w:rPr>
          <w:rFonts w:ascii="Times New Roman" w:hAnsi="Times New Roman"/>
          <w:sz w:val="24"/>
          <w:szCs w:val="24"/>
        </w:rPr>
        <w:t>serverio</w:t>
      </w:r>
      <w:r w:rsidR="00884E86" w:rsidRPr="00470C3F">
        <w:rPr>
          <w:rFonts w:ascii="Times New Roman" w:hAnsi="Times New Roman"/>
          <w:bCs/>
          <w:sz w:val="24"/>
          <w:szCs w:val="24"/>
        </w:rPr>
        <w:t xml:space="preserve"> </w:t>
      </w:r>
      <w:r w:rsidR="000F2192" w:rsidRPr="00470C3F">
        <w:rPr>
          <w:rFonts w:ascii="Times New Roman" w:hAnsi="Times New Roman"/>
          <w:bCs/>
          <w:sz w:val="24"/>
          <w:szCs w:val="24"/>
        </w:rPr>
        <w:t>stebėtojui</w:t>
      </w:r>
      <w:r w:rsidR="00884E86" w:rsidRPr="00470C3F">
        <w:rPr>
          <w:rFonts w:ascii="Times New Roman" w:hAnsi="Times New Roman"/>
          <w:bCs/>
          <w:sz w:val="24"/>
          <w:szCs w:val="24"/>
        </w:rPr>
        <w:t xml:space="preserve"> sukurtos srities</w:t>
      </w:r>
      <w:r w:rsidR="000F2192" w:rsidRPr="00470C3F">
        <w:rPr>
          <w:rFonts w:ascii="Times New Roman" w:hAnsi="Times New Roman"/>
          <w:bCs/>
          <w:sz w:val="24"/>
          <w:szCs w:val="24"/>
        </w:rPr>
        <w:t>.</w:t>
      </w:r>
    </w:p>
    <w:p w14:paraId="3269CE8E" w14:textId="77777777" w:rsidR="007A7824" w:rsidRPr="00470C3F" w:rsidRDefault="007A7824" w:rsidP="00005EDE">
      <w:pPr>
        <w:tabs>
          <w:tab w:val="left" w:pos="709"/>
          <w:tab w:val="left" w:pos="1134"/>
          <w:tab w:val="left" w:pos="1418"/>
        </w:tabs>
        <w:spacing w:after="0" w:line="240" w:lineRule="auto"/>
        <w:jc w:val="both"/>
        <w:rPr>
          <w:rFonts w:ascii="Times New Roman" w:hAnsi="Times New Roman"/>
          <w:sz w:val="24"/>
          <w:szCs w:val="24"/>
        </w:rPr>
      </w:pPr>
    </w:p>
    <w:p w14:paraId="0626CAE4" w14:textId="292D1E6D" w:rsidR="007A0067" w:rsidRPr="00470C3F" w:rsidRDefault="00AA7812" w:rsidP="00005EDE">
      <w:pPr>
        <w:pStyle w:val="Heading1"/>
        <w:spacing w:before="0" w:after="0"/>
        <w:rPr>
          <w:rFonts w:ascii="Times New Roman" w:eastAsia="Times New Roman Bold" w:hAnsi="Times New Roman"/>
          <w:szCs w:val="24"/>
        </w:rPr>
      </w:pPr>
      <w:bookmarkStart w:id="82" w:name="_Toc46902019"/>
      <w:bookmarkStart w:id="83" w:name="_Toc88511032"/>
      <w:bookmarkStart w:id="84" w:name="_Toc88515080"/>
      <w:r w:rsidRPr="00470C3F">
        <w:rPr>
          <w:rFonts w:ascii="Times New Roman" w:eastAsia="Times New Roman Bold" w:hAnsi="Times New Roman"/>
          <w:szCs w:val="24"/>
        </w:rPr>
        <w:lastRenderedPageBreak/>
        <w:t>iX</w:t>
      </w:r>
      <w:r w:rsidR="007A0067" w:rsidRPr="00470C3F">
        <w:rPr>
          <w:rFonts w:ascii="Times New Roman" w:eastAsia="Times New Roman Bold" w:hAnsi="Times New Roman"/>
          <w:szCs w:val="24"/>
        </w:rPr>
        <w:t xml:space="preserve"> skyrius</w:t>
      </w:r>
      <w:bookmarkEnd w:id="82"/>
      <w:bookmarkEnd w:id="83"/>
      <w:bookmarkEnd w:id="84"/>
    </w:p>
    <w:p w14:paraId="194235E4" w14:textId="1E629D57" w:rsidR="007A0067" w:rsidRPr="00470C3F" w:rsidRDefault="007A0067" w:rsidP="00005EDE">
      <w:pPr>
        <w:pStyle w:val="Heading1"/>
        <w:spacing w:before="0" w:after="0"/>
        <w:rPr>
          <w:rFonts w:ascii="Times New Roman" w:eastAsia="Times New Roman Bold" w:hAnsi="Times New Roman"/>
          <w:szCs w:val="24"/>
        </w:rPr>
      </w:pPr>
      <w:bookmarkStart w:id="85" w:name="_Toc46902020"/>
      <w:bookmarkStart w:id="86" w:name="_Toc88511033"/>
      <w:bookmarkStart w:id="87" w:name="_Toc88515081"/>
      <w:r w:rsidRPr="00470C3F">
        <w:rPr>
          <w:rFonts w:ascii="Times New Roman" w:eastAsia="Times New Roman Bold" w:hAnsi="Times New Roman"/>
          <w:szCs w:val="24"/>
        </w:rPr>
        <w:t>Baigiamosios nuostatos</w:t>
      </w:r>
      <w:bookmarkEnd w:id="85"/>
      <w:bookmarkEnd w:id="86"/>
      <w:bookmarkEnd w:id="87"/>
    </w:p>
    <w:p w14:paraId="174D3C10" w14:textId="41577B3A" w:rsidR="00016527" w:rsidRPr="00470C3F" w:rsidRDefault="00016527" w:rsidP="00005EDE">
      <w:pPr>
        <w:spacing w:after="0" w:line="240" w:lineRule="auto"/>
        <w:rPr>
          <w:rFonts w:ascii="Times New Roman" w:hAnsi="Times New Roman"/>
          <w:sz w:val="24"/>
          <w:szCs w:val="24"/>
        </w:rPr>
      </w:pPr>
    </w:p>
    <w:p w14:paraId="2ED40DEF" w14:textId="4FE8AE09" w:rsidR="001B5E2E" w:rsidRPr="00470C3F" w:rsidRDefault="007A0067"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Pradėt</w:t>
      </w:r>
      <w:r w:rsidR="006A2405" w:rsidRPr="00470C3F">
        <w:rPr>
          <w:rFonts w:ascii="Times New Roman" w:eastAsia="Times New Roman" w:hAnsi="Times New Roman"/>
          <w:sz w:val="24"/>
          <w:szCs w:val="24"/>
          <w:lang w:eastAsia="lt-LT"/>
        </w:rPr>
        <w:t>os</w:t>
      </w:r>
      <w:r w:rsidRPr="00470C3F">
        <w:rPr>
          <w:rFonts w:ascii="Times New Roman" w:eastAsia="Times New Roman" w:hAnsi="Times New Roman"/>
          <w:sz w:val="24"/>
          <w:szCs w:val="24"/>
          <w:lang w:eastAsia="lt-LT"/>
        </w:rPr>
        <w:t xml:space="preserve"> ir neužbaigt</w:t>
      </w:r>
      <w:r w:rsidR="006A2405" w:rsidRPr="00470C3F">
        <w:rPr>
          <w:rFonts w:ascii="Times New Roman" w:eastAsia="Times New Roman" w:hAnsi="Times New Roman"/>
          <w:sz w:val="24"/>
          <w:szCs w:val="24"/>
          <w:lang w:eastAsia="lt-LT"/>
        </w:rPr>
        <w:t xml:space="preserve">os stebėsenos procedūros </w:t>
      </w:r>
      <w:r w:rsidRPr="00470C3F">
        <w:rPr>
          <w:rFonts w:ascii="Times New Roman" w:eastAsia="Times New Roman" w:hAnsi="Times New Roman"/>
          <w:sz w:val="24"/>
          <w:szCs w:val="24"/>
          <w:lang w:eastAsia="lt-LT"/>
        </w:rPr>
        <w:t>nutraukiam</w:t>
      </w:r>
      <w:r w:rsidR="006A2405" w:rsidRPr="00470C3F">
        <w:rPr>
          <w:rFonts w:ascii="Times New Roman" w:eastAsia="Times New Roman" w:hAnsi="Times New Roman"/>
          <w:sz w:val="24"/>
          <w:szCs w:val="24"/>
          <w:lang w:eastAsia="lt-LT"/>
        </w:rPr>
        <w:t>os</w:t>
      </w:r>
      <w:r w:rsidRPr="00470C3F">
        <w:rPr>
          <w:rFonts w:ascii="Times New Roman" w:eastAsia="Times New Roman" w:hAnsi="Times New Roman"/>
          <w:sz w:val="24"/>
          <w:szCs w:val="24"/>
          <w:lang w:eastAsia="lt-LT"/>
        </w:rPr>
        <w:t>:</w:t>
      </w:r>
      <w:r w:rsidR="001B5E2E" w:rsidRPr="00470C3F">
        <w:rPr>
          <w:rFonts w:ascii="Times New Roman" w:eastAsia="Times New Roman" w:hAnsi="Times New Roman"/>
          <w:sz w:val="24"/>
          <w:szCs w:val="24"/>
          <w:lang w:eastAsia="lt-LT"/>
        </w:rPr>
        <w:t xml:space="preserve"> </w:t>
      </w:r>
    </w:p>
    <w:p w14:paraId="43E991CA" w14:textId="27B0F74A" w:rsidR="001B5E2E" w:rsidRPr="00470C3F" w:rsidRDefault="00C1765E" w:rsidP="00005EDE">
      <w:pPr>
        <w:pStyle w:val="BodyText1"/>
        <w:numPr>
          <w:ilvl w:val="1"/>
          <w:numId w:val="31"/>
        </w:numPr>
        <w:tabs>
          <w:tab w:val="left" w:pos="1134"/>
        </w:tabs>
        <w:ind w:left="0" w:firstLine="567"/>
        <w:rPr>
          <w:rFonts w:ascii="Times New Roman" w:hAnsi="Times New Roman" w:cs="Times New Roman"/>
          <w:bCs/>
          <w:sz w:val="24"/>
          <w:szCs w:val="24"/>
          <w:lang w:val="lt-LT"/>
        </w:rPr>
      </w:pPr>
      <w:r w:rsidRPr="00470C3F">
        <w:rPr>
          <w:rFonts w:ascii="Times New Roman" w:hAnsi="Times New Roman" w:cs="Times New Roman"/>
          <w:bCs/>
          <w:sz w:val="24"/>
          <w:szCs w:val="24"/>
          <w:lang w:val="lt-LT"/>
        </w:rPr>
        <w:t>n</w:t>
      </w:r>
      <w:r w:rsidR="00253567" w:rsidRPr="00470C3F">
        <w:rPr>
          <w:rFonts w:ascii="Times New Roman" w:hAnsi="Times New Roman" w:cs="Times New Roman"/>
          <w:bCs/>
          <w:sz w:val="24"/>
          <w:szCs w:val="24"/>
          <w:lang w:val="lt-LT"/>
        </w:rPr>
        <w:t xml:space="preserve">utrūkus arba </w:t>
      </w:r>
      <w:r w:rsidR="007A0067" w:rsidRPr="00470C3F">
        <w:rPr>
          <w:rFonts w:ascii="Times New Roman" w:hAnsi="Times New Roman" w:cs="Times New Roman"/>
          <w:bCs/>
          <w:sz w:val="24"/>
          <w:szCs w:val="24"/>
          <w:lang w:val="lt-LT"/>
        </w:rPr>
        <w:t xml:space="preserve">nutraukus </w:t>
      </w:r>
      <w:r w:rsidR="00C37D8D" w:rsidRPr="00470C3F">
        <w:rPr>
          <w:rFonts w:ascii="Times New Roman" w:hAnsi="Times New Roman" w:cs="Times New Roman"/>
          <w:bCs/>
          <w:sz w:val="24"/>
          <w:szCs w:val="24"/>
          <w:lang w:val="lt-LT"/>
        </w:rPr>
        <w:t>IDS dalyviui ar ĮIDS dalyviui</w:t>
      </w:r>
      <w:r w:rsidR="007A0067" w:rsidRPr="00470C3F">
        <w:rPr>
          <w:rFonts w:ascii="Times New Roman" w:hAnsi="Times New Roman" w:cs="Times New Roman"/>
          <w:bCs/>
          <w:sz w:val="24"/>
          <w:szCs w:val="24"/>
          <w:lang w:val="lt-LT"/>
        </w:rPr>
        <w:t xml:space="preserve"> </w:t>
      </w:r>
      <w:r w:rsidR="003C67EE" w:rsidRPr="00470C3F">
        <w:rPr>
          <w:rFonts w:ascii="Times New Roman" w:hAnsi="Times New Roman" w:cs="Times New Roman"/>
          <w:bCs/>
          <w:sz w:val="24"/>
          <w:szCs w:val="24"/>
          <w:lang w:val="lt-LT"/>
        </w:rPr>
        <w:t xml:space="preserve">indėlių ir/arba įsipareigojimų investuotojams </w:t>
      </w:r>
      <w:r w:rsidR="007A0067" w:rsidRPr="00470C3F">
        <w:rPr>
          <w:rFonts w:ascii="Times New Roman" w:hAnsi="Times New Roman" w:cs="Times New Roman"/>
          <w:bCs/>
          <w:sz w:val="24"/>
          <w:szCs w:val="24"/>
          <w:lang w:val="lt-LT"/>
        </w:rPr>
        <w:t>draudimą;</w:t>
      </w:r>
    </w:p>
    <w:p w14:paraId="0E143391" w14:textId="62A1AC77" w:rsidR="001B5E2E" w:rsidRPr="00470C3F" w:rsidRDefault="007A0067" w:rsidP="00005EDE">
      <w:pPr>
        <w:pStyle w:val="BodyText1"/>
        <w:numPr>
          <w:ilvl w:val="1"/>
          <w:numId w:val="31"/>
        </w:numPr>
        <w:tabs>
          <w:tab w:val="left" w:pos="1134"/>
        </w:tabs>
        <w:ind w:left="0" w:firstLine="567"/>
        <w:rPr>
          <w:rFonts w:ascii="Times New Roman" w:hAnsi="Times New Roman" w:cs="Times New Roman"/>
          <w:bCs/>
          <w:sz w:val="24"/>
          <w:szCs w:val="24"/>
          <w:lang w:val="lt-LT"/>
        </w:rPr>
      </w:pPr>
      <w:r w:rsidRPr="00470C3F">
        <w:rPr>
          <w:rFonts w:ascii="Times New Roman" w:hAnsi="Times New Roman" w:cs="Times New Roman"/>
          <w:bCs/>
          <w:sz w:val="24"/>
          <w:szCs w:val="24"/>
          <w:lang w:val="lt-LT"/>
        </w:rPr>
        <w:t xml:space="preserve">yra duomenų, kad tęsti </w:t>
      </w:r>
      <w:r w:rsidR="006A2405" w:rsidRPr="00470C3F">
        <w:rPr>
          <w:rFonts w:ascii="Times New Roman" w:hAnsi="Times New Roman" w:cs="Times New Roman"/>
          <w:bCs/>
          <w:sz w:val="24"/>
          <w:szCs w:val="24"/>
          <w:lang w:val="lt-LT"/>
        </w:rPr>
        <w:t xml:space="preserve">stebėseną </w:t>
      </w:r>
      <w:r w:rsidRPr="00470C3F">
        <w:rPr>
          <w:rFonts w:ascii="Times New Roman" w:hAnsi="Times New Roman" w:cs="Times New Roman"/>
          <w:bCs/>
          <w:sz w:val="24"/>
          <w:szCs w:val="24"/>
          <w:lang w:val="lt-LT"/>
        </w:rPr>
        <w:t>yra neracionalu</w:t>
      </w:r>
      <w:r w:rsidR="00C1765E" w:rsidRPr="00470C3F">
        <w:rPr>
          <w:rFonts w:ascii="Times New Roman" w:hAnsi="Times New Roman" w:cs="Times New Roman"/>
          <w:bCs/>
          <w:sz w:val="24"/>
          <w:szCs w:val="24"/>
          <w:lang w:val="lt-LT"/>
        </w:rPr>
        <w:t xml:space="preserve"> (pvz., </w:t>
      </w:r>
      <w:r w:rsidR="00C37D8D" w:rsidRPr="00470C3F">
        <w:rPr>
          <w:rFonts w:ascii="Times New Roman" w:hAnsi="Times New Roman" w:cs="Times New Roman"/>
          <w:bCs/>
          <w:sz w:val="24"/>
          <w:szCs w:val="24"/>
          <w:lang w:val="lt-LT"/>
        </w:rPr>
        <w:t xml:space="preserve">IDS dalyvis ar ĮIDS dalyvis </w:t>
      </w:r>
      <w:r w:rsidR="00C1765E" w:rsidRPr="00470C3F">
        <w:rPr>
          <w:rFonts w:ascii="Times New Roman" w:hAnsi="Times New Roman" w:cs="Times New Roman"/>
          <w:bCs/>
          <w:sz w:val="24"/>
          <w:szCs w:val="24"/>
          <w:lang w:val="lt-LT"/>
        </w:rPr>
        <w:t>yra pradėjęs suteiktos licencijos galiojimo panaikinimo procedūrą ir pan.)</w:t>
      </w:r>
      <w:r w:rsidRPr="00470C3F">
        <w:rPr>
          <w:rFonts w:ascii="Times New Roman" w:hAnsi="Times New Roman" w:cs="Times New Roman"/>
          <w:bCs/>
          <w:sz w:val="24"/>
          <w:szCs w:val="24"/>
          <w:lang w:val="lt-LT"/>
        </w:rPr>
        <w:t>.</w:t>
      </w:r>
    </w:p>
    <w:p w14:paraId="5AA0E709" w14:textId="05FB828D" w:rsidR="00192C0E" w:rsidRPr="00470C3F" w:rsidRDefault="00192C0E"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 xml:space="preserve">Informacija apie </w:t>
      </w:r>
      <w:r w:rsidR="006A2405" w:rsidRPr="00470C3F">
        <w:rPr>
          <w:rFonts w:ascii="Times New Roman" w:eastAsia="Times New Roman" w:hAnsi="Times New Roman"/>
          <w:sz w:val="24"/>
          <w:szCs w:val="24"/>
          <w:lang w:eastAsia="lt-LT"/>
        </w:rPr>
        <w:t xml:space="preserve">stebėsenos rezultatus </w:t>
      </w:r>
      <w:r w:rsidRPr="00470C3F">
        <w:rPr>
          <w:rFonts w:ascii="Times New Roman" w:eastAsia="Times New Roman" w:hAnsi="Times New Roman"/>
          <w:sz w:val="24"/>
          <w:szCs w:val="24"/>
          <w:lang w:eastAsia="lt-LT"/>
        </w:rPr>
        <w:t>visuomenės informavimo priemonėms</w:t>
      </w:r>
      <w:r w:rsidR="001A7E47" w:rsidRPr="00470C3F">
        <w:rPr>
          <w:rFonts w:ascii="Times New Roman" w:eastAsia="Times New Roman" w:hAnsi="Times New Roman"/>
          <w:sz w:val="24"/>
          <w:szCs w:val="24"/>
          <w:lang w:eastAsia="lt-LT"/>
        </w:rPr>
        <w:t xml:space="preserve"> ir</w:t>
      </w:r>
      <w:r w:rsidRPr="00470C3F">
        <w:rPr>
          <w:rFonts w:ascii="Times New Roman" w:eastAsia="Times New Roman" w:hAnsi="Times New Roman"/>
          <w:sz w:val="24"/>
          <w:szCs w:val="24"/>
          <w:lang w:eastAsia="lt-LT"/>
        </w:rPr>
        <w:t xml:space="preserve"> kitiems su </w:t>
      </w:r>
      <w:r w:rsidR="006A2405" w:rsidRPr="00470C3F">
        <w:rPr>
          <w:rFonts w:ascii="Times New Roman" w:eastAsia="Times New Roman" w:hAnsi="Times New Roman"/>
          <w:sz w:val="24"/>
          <w:szCs w:val="24"/>
          <w:lang w:eastAsia="lt-LT"/>
        </w:rPr>
        <w:t xml:space="preserve">stebėsena </w:t>
      </w:r>
      <w:r w:rsidRPr="00470C3F">
        <w:rPr>
          <w:rFonts w:ascii="Times New Roman" w:eastAsia="Times New Roman" w:hAnsi="Times New Roman"/>
          <w:sz w:val="24"/>
          <w:szCs w:val="24"/>
          <w:lang w:eastAsia="lt-LT"/>
        </w:rPr>
        <w:t>nesusijusiems asmenims neteikiama.</w:t>
      </w:r>
    </w:p>
    <w:p w14:paraId="2C76D739" w14:textId="715B281F" w:rsidR="006A2405" w:rsidRPr="00470C3F" w:rsidRDefault="00893277"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 xml:space="preserve">Jeigu </w:t>
      </w:r>
      <w:r w:rsidR="006A2405" w:rsidRPr="00470C3F">
        <w:rPr>
          <w:rFonts w:ascii="Times New Roman" w:eastAsia="Times New Roman" w:hAnsi="Times New Roman"/>
          <w:sz w:val="24"/>
          <w:szCs w:val="24"/>
          <w:lang w:eastAsia="lt-LT"/>
        </w:rPr>
        <w:t>atlikus stebėseną</w:t>
      </w:r>
      <w:r w:rsidRPr="00470C3F">
        <w:rPr>
          <w:rFonts w:ascii="Times New Roman" w:eastAsia="Times New Roman" w:hAnsi="Times New Roman"/>
          <w:sz w:val="24"/>
          <w:szCs w:val="24"/>
          <w:lang w:eastAsia="lt-LT"/>
        </w:rPr>
        <w:t xml:space="preserve"> </w:t>
      </w:r>
      <w:r w:rsidR="006A2405" w:rsidRPr="00470C3F">
        <w:rPr>
          <w:rFonts w:ascii="Times New Roman" w:eastAsia="Times New Roman" w:hAnsi="Times New Roman"/>
          <w:sz w:val="24"/>
          <w:szCs w:val="24"/>
          <w:lang w:eastAsia="lt-LT"/>
        </w:rPr>
        <w:t>IDS dalyvio ar ĮIDS dalyvio veikloje</w:t>
      </w:r>
      <w:r w:rsidR="006A2405" w:rsidRPr="00470C3F" w:rsidDel="006A2405">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nustato</w:t>
      </w:r>
      <w:r w:rsidR="006A2405" w:rsidRPr="00470C3F">
        <w:rPr>
          <w:rFonts w:ascii="Times New Roman" w:eastAsia="Times New Roman" w:hAnsi="Times New Roman"/>
          <w:sz w:val="24"/>
          <w:szCs w:val="24"/>
          <w:lang w:eastAsia="lt-LT"/>
        </w:rPr>
        <w:t>mi</w:t>
      </w:r>
      <w:r w:rsidRPr="00470C3F">
        <w:rPr>
          <w:rFonts w:ascii="Times New Roman" w:eastAsia="Times New Roman" w:hAnsi="Times New Roman"/>
          <w:sz w:val="24"/>
          <w:szCs w:val="24"/>
          <w:lang w:eastAsia="lt-LT"/>
        </w:rPr>
        <w:t xml:space="preserve"> IĮIDĮ ir jo įgyvendinamųjų teisės aktų nustatytų reikalavimų pažeidim</w:t>
      </w:r>
      <w:r w:rsidR="006A2405" w:rsidRPr="00470C3F">
        <w:rPr>
          <w:rFonts w:ascii="Times New Roman" w:eastAsia="Times New Roman" w:hAnsi="Times New Roman"/>
          <w:sz w:val="24"/>
          <w:szCs w:val="24"/>
          <w:lang w:eastAsia="lt-LT"/>
        </w:rPr>
        <w:t>ai</w:t>
      </w:r>
      <w:r w:rsidRPr="00470C3F">
        <w:rPr>
          <w:rFonts w:ascii="Times New Roman" w:eastAsia="Times New Roman" w:hAnsi="Times New Roman"/>
          <w:sz w:val="24"/>
          <w:szCs w:val="24"/>
          <w:lang w:eastAsia="lt-LT"/>
        </w:rPr>
        <w:t xml:space="preserve">, o taip pat yra pagrindas išvadai, kad IDS dalyvis ar ĮIDS dalyvis pažeidimo nepašalins, </w:t>
      </w:r>
      <w:r w:rsidR="006A2405" w:rsidRPr="00470C3F">
        <w:rPr>
          <w:rFonts w:ascii="Times New Roman" w:eastAsia="Times New Roman" w:hAnsi="Times New Roman"/>
          <w:sz w:val="24"/>
          <w:szCs w:val="24"/>
          <w:lang w:eastAsia="lt-LT"/>
        </w:rPr>
        <w:t>stebėtojas</w:t>
      </w:r>
      <w:r w:rsidR="00F57B78" w:rsidRPr="00470C3F">
        <w:rPr>
          <w:rFonts w:ascii="Times New Roman" w:eastAsia="Times New Roman" w:hAnsi="Times New Roman"/>
          <w:sz w:val="24"/>
          <w:szCs w:val="24"/>
          <w:lang w:eastAsia="lt-LT"/>
        </w:rPr>
        <w:t xml:space="preserve">, suderinęs raštu su DPS vadovu, </w:t>
      </w:r>
      <w:r w:rsidRPr="00470C3F">
        <w:rPr>
          <w:rFonts w:ascii="Times New Roman" w:eastAsia="Times New Roman" w:hAnsi="Times New Roman"/>
          <w:sz w:val="24"/>
          <w:szCs w:val="24"/>
          <w:lang w:eastAsia="lt-LT"/>
        </w:rPr>
        <w:t xml:space="preserve">teikia tarnybinį pranešimą IID direktoriui dėl IDS dalyvio ar ĮIDS dalyvio pažeidimų bei siūlymą pradėti indėlių ar įsipareigojimų investuotojams draudimo nutraukimo procedūrą. </w:t>
      </w:r>
      <w:r w:rsidR="000F2192" w:rsidRPr="00470C3F">
        <w:rPr>
          <w:rFonts w:ascii="Times New Roman" w:eastAsia="Times New Roman" w:hAnsi="Times New Roman"/>
          <w:sz w:val="24"/>
          <w:szCs w:val="24"/>
          <w:lang w:eastAsia="lt-LT"/>
        </w:rPr>
        <w:t>Stebėtojas</w:t>
      </w:r>
      <w:r w:rsidRPr="00470C3F">
        <w:rPr>
          <w:rFonts w:ascii="Times New Roman" w:eastAsia="Times New Roman" w:hAnsi="Times New Roman"/>
          <w:sz w:val="24"/>
          <w:szCs w:val="24"/>
          <w:lang w:eastAsia="lt-LT"/>
        </w:rPr>
        <w:t xml:space="preserve"> paruošia</w:t>
      </w:r>
      <w:r w:rsidR="00F57B78" w:rsidRPr="00470C3F">
        <w:rPr>
          <w:rFonts w:ascii="Times New Roman" w:eastAsia="Times New Roman" w:hAnsi="Times New Roman"/>
          <w:sz w:val="24"/>
          <w:szCs w:val="24"/>
          <w:lang w:eastAsia="lt-LT"/>
        </w:rPr>
        <w:t xml:space="preserve"> ir suderina su DPS vadovu </w:t>
      </w:r>
      <w:r w:rsidRPr="00470C3F">
        <w:rPr>
          <w:rFonts w:ascii="Times New Roman" w:eastAsia="Times New Roman" w:hAnsi="Times New Roman"/>
          <w:sz w:val="24"/>
          <w:szCs w:val="24"/>
          <w:lang w:eastAsia="lt-LT"/>
        </w:rPr>
        <w:t>visą medžiagą ir pateikia ją IID direktoriui.</w:t>
      </w:r>
      <w:r w:rsidR="006A2405" w:rsidRPr="00470C3F">
        <w:rPr>
          <w:rFonts w:ascii="Times New Roman" w:eastAsia="Times New Roman" w:hAnsi="Times New Roman"/>
          <w:sz w:val="24"/>
          <w:szCs w:val="24"/>
          <w:lang w:eastAsia="lt-LT"/>
        </w:rPr>
        <w:t xml:space="preserve"> IID direktorius apie nurodytus pažeidimus informuoja IID tarybą ir Lietuvos banką IĮIDĮ ir kitų teisės aktų nustatyta tvarka ir terminais.</w:t>
      </w:r>
    </w:p>
    <w:p w14:paraId="0BF42C8A" w14:textId="6B37DA68" w:rsidR="000775BC" w:rsidRPr="00470C3F" w:rsidRDefault="00C33A38" w:rsidP="00005EDE">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 xml:space="preserve">Stebėsena atliekama pagal Aprašo </w:t>
      </w:r>
      <w:r w:rsidR="00C066FC" w:rsidRPr="00470C3F">
        <w:rPr>
          <w:rFonts w:ascii="Times New Roman" w:eastAsia="Times New Roman" w:hAnsi="Times New Roman"/>
          <w:sz w:val="24"/>
          <w:szCs w:val="24"/>
          <w:lang w:eastAsia="lt-LT"/>
        </w:rPr>
        <w:t xml:space="preserve">7 </w:t>
      </w:r>
      <w:r w:rsidRPr="00470C3F">
        <w:rPr>
          <w:rFonts w:ascii="Times New Roman" w:eastAsia="Times New Roman" w:hAnsi="Times New Roman"/>
          <w:sz w:val="24"/>
          <w:szCs w:val="24"/>
          <w:lang w:eastAsia="lt-LT"/>
        </w:rPr>
        <w:t xml:space="preserve">priede pateiktą </w:t>
      </w:r>
      <w:r w:rsidR="00300B25" w:rsidRPr="00470C3F">
        <w:rPr>
          <w:rFonts w:ascii="Times New Roman" w:eastAsia="Times New Roman" w:hAnsi="Times New Roman"/>
          <w:sz w:val="24"/>
          <w:szCs w:val="24"/>
          <w:lang w:eastAsia="lt-LT"/>
        </w:rPr>
        <w:t xml:space="preserve">stebėsenos proceso </w:t>
      </w:r>
      <w:r w:rsidRPr="00470C3F">
        <w:rPr>
          <w:rFonts w:ascii="Times New Roman" w:eastAsia="Times New Roman" w:hAnsi="Times New Roman"/>
          <w:sz w:val="24"/>
          <w:szCs w:val="24"/>
          <w:lang w:eastAsia="lt-LT"/>
        </w:rPr>
        <w:t xml:space="preserve">schemą. </w:t>
      </w:r>
      <w:r w:rsidR="000775BC" w:rsidRPr="00470C3F">
        <w:rPr>
          <w:rFonts w:ascii="Times New Roman" w:eastAsia="Times New Roman" w:hAnsi="Times New Roman"/>
          <w:sz w:val="24"/>
          <w:szCs w:val="24"/>
          <w:lang w:eastAsia="lt-LT"/>
        </w:rPr>
        <w:t>IID direktoriaus įsakymu gali būti pavesta atlikti stebėsenos procesą</w:t>
      </w:r>
      <w:r w:rsidR="007D5B42" w:rsidRPr="00470C3F">
        <w:rPr>
          <w:rFonts w:ascii="Times New Roman" w:eastAsia="Times New Roman" w:hAnsi="Times New Roman"/>
          <w:sz w:val="24"/>
          <w:szCs w:val="24"/>
          <w:lang w:eastAsia="lt-LT"/>
        </w:rPr>
        <w:t xml:space="preserve"> </w:t>
      </w:r>
      <w:r w:rsidR="000775BC" w:rsidRPr="00470C3F">
        <w:rPr>
          <w:rFonts w:ascii="Times New Roman" w:eastAsia="Times New Roman" w:hAnsi="Times New Roman"/>
          <w:sz w:val="24"/>
          <w:szCs w:val="24"/>
          <w:lang w:eastAsia="lt-LT"/>
        </w:rPr>
        <w:t xml:space="preserve">ir </w:t>
      </w:r>
      <w:r w:rsidR="00943970" w:rsidRPr="00470C3F">
        <w:rPr>
          <w:rFonts w:ascii="Times New Roman" w:eastAsia="Times New Roman" w:hAnsi="Times New Roman"/>
          <w:sz w:val="24"/>
          <w:szCs w:val="24"/>
          <w:lang w:eastAsia="lt-LT"/>
        </w:rPr>
        <w:t>kitais, nei šiame Apraše nurodytais terminais</w:t>
      </w:r>
      <w:r w:rsidRPr="00470C3F">
        <w:rPr>
          <w:rFonts w:ascii="Times New Roman" w:eastAsia="Times New Roman" w:hAnsi="Times New Roman"/>
          <w:sz w:val="24"/>
          <w:szCs w:val="24"/>
          <w:lang w:eastAsia="lt-LT"/>
        </w:rPr>
        <w:t xml:space="preserve"> (neplaniniai stebėsenos procesai)</w:t>
      </w:r>
      <w:r w:rsidR="00943970" w:rsidRPr="00470C3F">
        <w:rPr>
          <w:rFonts w:ascii="Times New Roman" w:eastAsia="Times New Roman" w:hAnsi="Times New Roman"/>
          <w:sz w:val="24"/>
          <w:szCs w:val="24"/>
          <w:lang w:eastAsia="lt-LT"/>
        </w:rPr>
        <w:t>.</w:t>
      </w:r>
    </w:p>
    <w:p w14:paraId="0D64F5A1" w14:textId="77777777" w:rsidR="005F7208" w:rsidRPr="00470C3F" w:rsidRDefault="005F7208" w:rsidP="00005EDE">
      <w:pPr>
        <w:tabs>
          <w:tab w:val="left" w:pos="499"/>
          <w:tab w:val="left" w:pos="1134"/>
        </w:tabs>
        <w:spacing w:after="0" w:line="240" w:lineRule="auto"/>
        <w:jc w:val="both"/>
        <w:rPr>
          <w:rFonts w:ascii="Times New Roman" w:eastAsia="Times New Roman" w:hAnsi="Times New Roman"/>
          <w:sz w:val="24"/>
          <w:szCs w:val="24"/>
          <w:lang w:eastAsia="lt-LT"/>
        </w:rPr>
      </w:pPr>
    </w:p>
    <w:p w14:paraId="4745B3A6" w14:textId="29240B6C" w:rsidR="000F7989" w:rsidRDefault="00616C54" w:rsidP="000F7989">
      <w:pPr>
        <w:tabs>
          <w:tab w:val="left" w:pos="499"/>
          <w:tab w:val="left" w:pos="1134"/>
        </w:tabs>
        <w:spacing w:after="0" w:line="240" w:lineRule="auto"/>
        <w:jc w:val="both"/>
        <w:rPr>
          <w:rFonts w:ascii="Times New Roman" w:eastAsia="Times New Roman" w:hAnsi="Times New Roman"/>
          <w:sz w:val="24"/>
          <w:szCs w:val="24"/>
          <w:lang w:eastAsia="lt-LT"/>
        </w:rPr>
      </w:pPr>
      <w:r w:rsidRPr="00470C3F">
        <w:rPr>
          <w:rFonts w:ascii="Times New Roman" w:eastAsia="Times New Roman" w:hAnsi="Times New Roman"/>
          <w:sz w:val="24"/>
          <w:szCs w:val="24"/>
          <w:lang w:eastAsia="lt-LT"/>
        </w:rPr>
        <w:t xml:space="preserve">  </w:t>
      </w:r>
      <w:r w:rsidRPr="00470C3F">
        <w:rPr>
          <w:rFonts w:ascii="Times New Roman" w:eastAsia="Times New Roman" w:hAnsi="Times New Roman"/>
          <w:sz w:val="24"/>
          <w:szCs w:val="24"/>
          <w:lang w:eastAsia="lt-LT"/>
        </w:rPr>
        <w:tab/>
      </w:r>
      <w:r w:rsidRPr="00470C3F">
        <w:rPr>
          <w:rFonts w:ascii="Times New Roman" w:eastAsia="Times New Roman" w:hAnsi="Times New Roman"/>
          <w:sz w:val="24"/>
          <w:szCs w:val="24"/>
          <w:lang w:eastAsia="lt-LT"/>
        </w:rPr>
        <w:tab/>
      </w:r>
      <w:r w:rsidRPr="00470C3F">
        <w:rPr>
          <w:rFonts w:ascii="Times New Roman" w:eastAsia="Times New Roman" w:hAnsi="Times New Roman"/>
          <w:sz w:val="24"/>
          <w:szCs w:val="24"/>
          <w:lang w:eastAsia="lt-LT"/>
        </w:rPr>
        <w:tab/>
      </w:r>
      <w:r w:rsidRPr="00470C3F">
        <w:rPr>
          <w:rFonts w:ascii="Times New Roman" w:eastAsia="Times New Roman" w:hAnsi="Times New Roman"/>
          <w:sz w:val="24"/>
          <w:szCs w:val="24"/>
          <w:lang w:eastAsia="lt-LT"/>
        </w:rPr>
        <w:tab/>
      </w:r>
      <w:r w:rsidRPr="00470C3F">
        <w:rPr>
          <w:rFonts w:ascii="Times New Roman" w:eastAsia="Times New Roman" w:hAnsi="Times New Roman"/>
          <w:sz w:val="24"/>
          <w:szCs w:val="24"/>
          <w:lang w:eastAsia="lt-LT"/>
        </w:rPr>
        <w:tab/>
        <w:t>__________________</w:t>
      </w:r>
    </w:p>
    <w:p w14:paraId="7EA84ED9" w14:textId="77777777" w:rsidR="000F7989" w:rsidRDefault="000F7989" w:rsidP="000F7989">
      <w:pPr>
        <w:tabs>
          <w:tab w:val="left" w:pos="2112"/>
        </w:tabs>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p>
    <w:p w14:paraId="232D4D4A" w14:textId="77777777" w:rsidR="000F7989" w:rsidRPr="000F7989" w:rsidRDefault="000F7989" w:rsidP="000F7989">
      <w:pPr>
        <w:rPr>
          <w:rFonts w:ascii="Times New Roman" w:eastAsia="Times New Roman" w:hAnsi="Times New Roman"/>
          <w:sz w:val="24"/>
          <w:szCs w:val="24"/>
          <w:lang w:eastAsia="lt-LT"/>
        </w:rPr>
      </w:pPr>
    </w:p>
    <w:p w14:paraId="75154919" w14:textId="77777777" w:rsidR="00D460A9" w:rsidRPr="00D460A9" w:rsidRDefault="00D460A9" w:rsidP="000F7989">
      <w:pPr>
        <w:spacing w:after="0" w:line="240" w:lineRule="auto"/>
        <w:ind w:right="-2"/>
        <w:jc w:val="both"/>
        <w:rPr>
          <w:rFonts w:ascii="Times New Roman" w:hAnsi="Times New Roman"/>
          <w:sz w:val="24"/>
          <w:szCs w:val="24"/>
        </w:rPr>
      </w:pPr>
    </w:p>
    <w:sectPr w:rsidR="00D460A9" w:rsidRPr="00D460A9" w:rsidSect="000F7989">
      <w:footerReference w:type="default" r:id="rId12"/>
      <w:headerReference w:type="first" r:id="rId13"/>
      <w:footerReference w:type="first" r:id="rId14"/>
      <w:pgSz w:w="11906" w:h="16838"/>
      <w:pgMar w:top="851" w:right="567" w:bottom="1134" w:left="993"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EA02" w14:textId="77777777" w:rsidR="00255D1F" w:rsidRDefault="00255D1F">
      <w:pPr>
        <w:spacing w:after="0" w:line="240" w:lineRule="auto"/>
      </w:pPr>
      <w:r>
        <w:separator/>
      </w:r>
    </w:p>
  </w:endnote>
  <w:endnote w:type="continuationSeparator" w:id="0">
    <w:p w14:paraId="4251AFC4" w14:textId="77777777" w:rsidR="00255D1F" w:rsidRDefault="00255D1F">
      <w:pPr>
        <w:spacing w:after="0" w:line="240" w:lineRule="auto"/>
      </w:pPr>
      <w:r>
        <w:continuationSeparator/>
      </w:r>
    </w:p>
  </w:endnote>
  <w:endnote w:type="continuationNotice" w:id="1">
    <w:p w14:paraId="2DD1E372" w14:textId="77777777" w:rsidR="00255D1F" w:rsidRDefault="00255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LT">
    <w:altName w:val="Times New Roman"/>
    <w:charset w:val="BA"/>
    <w:family w:val="roman"/>
    <w:pitch w:val="default"/>
    <w:sig w:usb0="00000000" w:usb1="00000000"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896560"/>
      <w:docPartObj>
        <w:docPartGallery w:val="Page Numbers (Bottom of Page)"/>
        <w:docPartUnique/>
      </w:docPartObj>
    </w:sdtPr>
    <w:sdtContent>
      <w:p w14:paraId="440B0518" w14:textId="2B93544B" w:rsidR="00857154" w:rsidRDefault="00857154">
        <w:pPr>
          <w:pStyle w:val="Footer"/>
          <w:jc w:val="right"/>
        </w:pPr>
        <w:r>
          <w:fldChar w:fldCharType="begin"/>
        </w:r>
        <w:r>
          <w:instrText>PAGE   \* MERGEFORMAT</w:instrText>
        </w:r>
        <w:r>
          <w:fldChar w:fldCharType="separate"/>
        </w:r>
        <w:r>
          <w:t>2</w:t>
        </w:r>
        <w:r>
          <w:fldChar w:fldCharType="end"/>
        </w:r>
      </w:p>
    </w:sdtContent>
  </w:sdt>
  <w:p w14:paraId="429BF609" w14:textId="186ADBAB" w:rsidR="0082780B" w:rsidRDefault="0082780B" w:rsidP="2FE11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0082780B" w14:paraId="7E171873" w14:textId="77777777" w:rsidTr="2FE11349">
      <w:tc>
        <w:tcPr>
          <w:tcW w:w="4900" w:type="dxa"/>
        </w:tcPr>
        <w:p w14:paraId="07454A71" w14:textId="104956D3" w:rsidR="0082780B" w:rsidRDefault="0082780B" w:rsidP="2FE11349">
          <w:pPr>
            <w:pStyle w:val="Header"/>
            <w:ind w:left="-115"/>
          </w:pPr>
        </w:p>
      </w:tc>
      <w:tc>
        <w:tcPr>
          <w:tcW w:w="4900" w:type="dxa"/>
        </w:tcPr>
        <w:p w14:paraId="02804226" w14:textId="6915F4D8" w:rsidR="0082780B" w:rsidRDefault="0082780B" w:rsidP="2FE11349">
          <w:pPr>
            <w:pStyle w:val="Header"/>
            <w:jc w:val="center"/>
          </w:pPr>
        </w:p>
      </w:tc>
      <w:tc>
        <w:tcPr>
          <w:tcW w:w="4900" w:type="dxa"/>
        </w:tcPr>
        <w:p w14:paraId="6F5DAD8E" w14:textId="66CD9292" w:rsidR="0082780B" w:rsidRDefault="0082780B" w:rsidP="2FE11349">
          <w:pPr>
            <w:pStyle w:val="Header"/>
            <w:ind w:right="-115"/>
            <w:jc w:val="right"/>
          </w:pPr>
        </w:p>
      </w:tc>
    </w:tr>
  </w:tbl>
  <w:p w14:paraId="29B504FD" w14:textId="0609CF3E" w:rsidR="0082780B" w:rsidRDefault="0082780B" w:rsidP="2FE11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9BA2" w14:textId="77777777" w:rsidR="00255D1F" w:rsidRDefault="00255D1F">
      <w:pPr>
        <w:spacing w:after="0" w:line="240" w:lineRule="auto"/>
      </w:pPr>
      <w:r>
        <w:separator/>
      </w:r>
    </w:p>
  </w:footnote>
  <w:footnote w:type="continuationSeparator" w:id="0">
    <w:p w14:paraId="16190C57" w14:textId="77777777" w:rsidR="00255D1F" w:rsidRDefault="00255D1F">
      <w:pPr>
        <w:spacing w:after="0" w:line="240" w:lineRule="auto"/>
      </w:pPr>
      <w:r>
        <w:continuationSeparator/>
      </w:r>
    </w:p>
  </w:footnote>
  <w:footnote w:type="continuationNotice" w:id="1">
    <w:p w14:paraId="1508DDBF" w14:textId="77777777" w:rsidR="00255D1F" w:rsidRDefault="00255D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0082780B" w14:paraId="6D4F87EC" w14:textId="77777777" w:rsidTr="2FE11349">
      <w:tc>
        <w:tcPr>
          <w:tcW w:w="4900" w:type="dxa"/>
        </w:tcPr>
        <w:p w14:paraId="65717B16" w14:textId="5F6372AE" w:rsidR="0082780B" w:rsidRDefault="0082780B" w:rsidP="2FE11349">
          <w:pPr>
            <w:pStyle w:val="Header"/>
            <w:ind w:left="-115"/>
          </w:pPr>
        </w:p>
      </w:tc>
      <w:tc>
        <w:tcPr>
          <w:tcW w:w="4900" w:type="dxa"/>
        </w:tcPr>
        <w:p w14:paraId="3B21A4EE" w14:textId="3EA0752E" w:rsidR="0082780B" w:rsidRDefault="0082780B" w:rsidP="2FE11349">
          <w:pPr>
            <w:pStyle w:val="Header"/>
            <w:jc w:val="center"/>
          </w:pPr>
        </w:p>
      </w:tc>
      <w:tc>
        <w:tcPr>
          <w:tcW w:w="4900" w:type="dxa"/>
        </w:tcPr>
        <w:p w14:paraId="2AD42911" w14:textId="3CAEF615" w:rsidR="0082780B" w:rsidRDefault="0082780B" w:rsidP="2FE11349">
          <w:pPr>
            <w:pStyle w:val="Header"/>
            <w:ind w:right="-115"/>
            <w:jc w:val="right"/>
          </w:pPr>
        </w:p>
      </w:tc>
    </w:tr>
  </w:tbl>
  <w:p w14:paraId="4B89EDAC" w14:textId="068A8DD9" w:rsidR="0082780B" w:rsidRDefault="0082780B" w:rsidP="2FE11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9D7"/>
    <w:multiLevelType w:val="hybridMultilevel"/>
    <w:tmpl w:val="426820F4"/>
    <w:lvl w:ilvl="0" w:tplc="50FC3060">
      <w:start w:val="177"/>
      <w:numFmt w:val="decimal"/>
      <w:lvlText w:val="%1."/>
      <w:lvlJc w:val="left"/>
      <w:pPr>
        <w:ind w:left="878" w:hanging="420"/>
      </w:pPr>
      <w:rPr>
        <w:rFonts w:hint="default"/>
      </w:rPr>
    </w:lvl>
    <w:lvl w:ilvl="1" w:tplc="04270019">
      <w:start w:val="1"/>
      <w:numFmt w:val="lowerLetter"/>
      <w:lvlText w:val="%2."/>
      <w:lvlJc w:val="left"/>
      <w:pPr>
        <w:ind w:left="1538" w:hanging="360"/>
      </w:pPr>
    </w:lvl>
    <w:lvl w:ilvl="2" w:tplc="0427001B" w:tentative="1">
      <w:start w:val="1"/>
      <w:numFmt w:val="lowerRoman"/>
      <w:lvlText w:val="%3."/>
      <w:lvlJc w:val="right"/>
      <w:pPr>
        <w:ind w:left="2258" w:hanging="180"/>
      </w:pPr>
    </w:lvl>
    <w:lvl w:ilvl="3" w:tplc="0427000F" w:tentative="1">
      <w:start w:val="1"/>
      <w:numFmt w:val="decimal"/>
      <w:lvlText w:val="%4."/>
      <w:lvlJc w:val="left"/>
      <w:pPr>
        <w:ind w:left="2978" w:hanging="360"/>
      </w:pPr>
    </w:lvl>
    <w:lvl w:ilvl="4" w:tplc="04270019" w:tentative="1">
      <w:start w:val="1"/>
      <w:numFmt w:val="lowerLetter"/>
      <w:lvlText w:val="%5."/>
      <w:lvlJc w:val="left"/>
      <w:pPr>
        <w:ind w:left="3698" w:hanging="360"/>
      </w:pPr>
    </w:lvl>
    <w:lvl w:ilvl="5" w:tplc="0427001B" w:tentative="1">
      <w:start w:val="1"/>
      <w:numFmt w:val="lowerRoman"/>
      <w:lvlText w:val="%6."/>
      <w:lvlJc w:val="right"/>
      <w:pPr>
        <w:ind w:left="4418" w:hanging="180"/>
      </w:pPr>
    </w:lvl>
    <w:lvl w:ilvl="6" w:tplc="0427000F" w:tentative="1">
      <w:start w:val="1"/>
      <w:numFmt w:val="decimal"/>
      <w:lvlText w:val="%7."/>
      <w:lvlJc w:val="left"/>
      <w:pPr>
        <w:ind w:left="5138" w:hanging="360"/>
      </w:pPr>
    </w:lvl>
    <w:lvl w:ilvl="7" w:tplc="04270019" w:tentative="1">
      <w:start w:val="1"/>
      <w:numFmt w:val="lowerLetter"/>
      <w:lvlText w:val="%8."/>
      <w:lvlJc w:val="left"/>
      <w:pPr>
        <w:ind w:left="5858" w:hanging="360"/>
      </w:pPr>
    </w:lvl>
    <w:lvl w:ilvl="8" w:tplc="0427001B" w:tentative="1">
      <w:start w:val="1"/>
      <w:numFmt w:val="lowerRoman"/>
      <w:lvlText w:val="%9."/>
      <w:lvlJc w:val="right"/>
      <w:pPr>
        <w:ind w:left="6578" w:hanging="180"/>
      </w:pPr>
    </w:lvl>
  </w:abstractNum>
  <w:abstractNum w:abstractNumId="1" w15:restartNumberingAfterBreak="0">
    <w:nsid w:val="025D6488"/>
    <w:multiLevelType w:val="multilevel"/>
    <w:tmpl w:val="F872E318"/>
    <w:lvl w:ilvl="0">
      <w:start w:val="26"/>
      <w:numFmt w:val="decimal"/>
      <w:lvlText w:val="%1."/>
      <w:lvlJc w:val="left"/>
      <w:pPr>
        <w:ind w:left="906" w:hanging="480"/>
      </w:pPr>
      <w:rPr>
        <w:rFonts w:hint="default"/>
      </w:rPr>
    </w:lvl>
    <w:lvl w:ilvl="1">
      <w:start w:val="1"/>
      <w:numFmt w:val="decimal"/>
      <w:lvlText w:val="%1.%2."/>
      <w:lvlJc w:val="left"/>
      <w:pPr>
        <w:ind w:left="1888" w:hanging="480"/>
      </w:pPr>
      <w:rPr>
        <w:rFonts w:hint="default"/>
      </w:rPr>
    </w:lvl>
    <w:lvl w:ilvl="2">
      <w:start w:val="1"/>
      <w:numFmt w:val="decimal"/>
      <w:lvlText w:val="%1.%2.%3."/>
      <w:lvlJc w:val="left"/>
      <w:pPr>
        <w:ind w:left="3536" w:hanging="720"/>
      </w:pPr>
      <w:rPr>
        <w:rFonts w:hint="default"/>
      </w:rPr>
    </w:lvl>
    <w:lvl w:ilvl="3">
      <w:start w:val="1"/>
      <w:numFmt w:val="decimal"/>
      <w:lvlText w:val="%1.%2.%3.%4."/>
      <w:lvlJc w:val="left"/>
      <w:pPr>
        <w:ind w:left="4944" w:hanging="720"/>
      </w:pPr>
      <w:rPr>
        <w:rFonts w:hint="default"/>
      </w:rPr>
    </w:lvl>
    <w:lvl w:ilvl="4">
      <w:start w:val="1"/>
      <w:numFmt w:val="decimal"/>
      <w:lvlText w:val="%1.%2.%3.%4.%5."/>
      <w:lvlJc w:val="left"/>
      <w:pPr>
        <w:ind w:left="6712" w:hanging="1080"/>
      </w:pPr>
      <w:rPr>
        <w:rFonts w:hint="default"/>
      </w:rPr>
    </w:lvl>
    <w:lvl w:ilvl="5">
      <w:start w:val="1"/>
      <w:numFmt w:val="decimal"/>
      <w:lvlText w:val="%1.%2.%3.%4.%5.%6."/>
      <w:lvlJc w:val="left"/>
      <w:pPr>
        <w:ind w:left="8120" w:hanging="1080"/>
      </w:pPr>
      <w:rPr>
        <w:rFonts w:hint="default"/>
      </w:rPr>
    </w:lvl>
    <w:lvl w:ilvl="6">
      <w:start w:val="1"/>
      <w:numFmt w:val="decimal"/>
      <w:lvlText w:val="%1.%2.%3.%4.%5.%6.%7."/>
      <w:lvlJc w:val="left"/>
      <w:pPr>
        <w:ind w:left="9888" w:hanging="1440"/>
      </w:pPr>
      <w:rPr>
        <w:rFonts w:hint="default"/>
      </w:rPr>
    </w:lvl>
    <w:lvl w:ilvl="7">
      <w:start w:val="1"/>
      <w:numFmt w:val="decimal"/>
      <w:lvlText w:val="%1.%2.%3.%4.%5.%6.%7.%8."/>
      <w:lvlJc w:val="left"/>
      <w:pPr>
        <w:ind w:left="11296" w:hanging="1440"/>
      </w:pPr>
      <w:rPr>
        <w:rFonts w:hint="default"/>
      </w:rPr>
    </w:lvl>
    <w:lvl w:ilvl="8">
      <w:start w:val="1"/>
      <w:numFmt w:val="decimal"/>
      <w:lvlText w:val="%1.%2.%3.%4.%5.%6.%7.%8.%9."/>
      <w:lvlJc w:val="left"/>
      <w:pPr>
        <w:ind w:left="13064" w:hanging="1800"/>
      </w:pPr>
      <w:rPr>
        <w:rFonts w:hint="default"/>
      </w:rPr>
    </w:lvl>
  </w:abstractNum>
  <w:abstractNum w:abstractNumId="2" w15:restartNumberingAfterBreak="0">
    <w:nsid w:val="052E6971"/>
    <w:multiLevelType w:val="multilevel"/>
    <w:tmpl w:val="F872E318"/>
    <w:lvl w:ilvl="0">
      <w:start w:val="26"/>
      <w:numFmt w:val="decimal"/>
      <w:lvlText w:val="%1."/>
      <w:lvlJc w:val="left"/>
      <w:pPr>
        <w:ind w:left="764" w:hanging="480"/>
      </w:pPr>
      <w:rPr>
        <w:rFonts w:hint="default"/>
      </w:rPr>
    </w:lvl>
    <w:lvl w:ilvl="1">
      <w:start w:val="1"/>
      <w:numFmt w:val="decimal"/>
      <w:lvlText w:val="%1.%2."/>
      <w:lvlJc w:val="left"/>
      <w:pPr>
        <w:ind w:left="1746" w:hanging="480"/>
      </w:pPr>
      <w:rPr>
        <w:rFonts w:hint="default"/>
      </w:rPr>
    </w:lvl>
    <w:lvl w:ilvl="2">
      <w:start w:val="1"/>
      <w:numFmt w:val="decimal"/>
      <w:lvlText w:val="%1.%2.%3."/>
      <w:lvlJc w:val="left"/>
      <w:pPr>
        <w:ind w:left="3394" w:hanging="720"/>
      </w:pPr>
      <w:rPr>
        <w:rFonts w:hint="default"/>
      </w:rPr>
    </w:lvl>
    <w:lvl w:ilvl="3">
      <w:start w:val="1"/>
      <w:numFmt w:val="decimal"/>
      <w:lvlText w:val="%1.%2.%3.%4."/>
      <w:lvlJc w:val="left"/>
      <w:pPr>
        <w:ind w:left="4802" w:hanging="720"/>
      </w:pPr>
      <w:rPr>
        <w:rFonts w:hint="default"/>
      </w:rPr>
    </w:lvl>
    <w:lvl w:ilvl="4">
      <w:start w:val="1"/>
      <w:numFmt w:val="decimal"/>
      <w:lvlText w:val="%1.%2.%3.%4.%5."/>
      <w:lvlJc w:val="left"/>
      <w:pPr>
        <w:ind w:left="6570" w:hanging="1080"/>
      </w:pPr>
      <w:rPr>
        <w:rFonts w:hint="default"/>
      </w:rPr>
    </w:lvl>
    <w:lvl w:ilvl="5">
      <w:start w:val="1"/>
      <w:numFmt w:val="decimal"/>
      <w:lvlText w:val="%1.%2.%3.%4.%5.%6."/>
      <w:lvlJc w:val="left"/>
      <w:pPr>
        <w:ind w:left="7978" w:hanging="1080"/>
      </w:pPr>
      <w:rPr>
        <w:rFonts w:hint="default"/>
      </w:rPr>
    </w:lvl>
    <w:lvl w:ilvl="6">
      <w:start w:val="1"/>
      <w:numFmt w:val="decimal"/>
      <w:lvlText w:val="%1.%2.%3.%4.%5.%6.%7."/>
      <w:lvlJc w:val="left"/>
      <w:pPr>
        <w:ind w:left="9746" w:hanging="1440"/>
      </w:pPr>
      <w:rPr>
        <w:rFonts w:hint="default"/>
      </w:rPr>
    </w:lvl>
    <w:lvl w:ilvl="7">
      <w:start w:val="1"/>
      <w:numFmt w:val="decimal"/>
      <w:lvlText w:val="%1.%2.%3.%4.%5.%6.%7.%8."/>
      <w:lvlJc w:val="left"/>
      <w:pPr>
        <w:ind w:left="11154" w:hanging="1440"/>
      </w:pPr>
      <w:rPr>
        <w:rFonts w:hint="default"/>
      </w:rPr>
    </w:lvl>
    <w:lvl w:ilvl="8">
      <w:start w:val="1"/>
      <w:numFmt w:val="decimal"/>
      <w:lvlText w:val="%1.%2.%3.%4.%5.%6.%7.%8.%9."/>
      <w:lvlJc w:val="left"/>
      <w:pPr>
        <w:ind w:left="12922" w:hanging="1800"/>
      </w:pPr>
      <w:rPr>
        <w:rFonts w:hint="default"/>
      </w:rPr>
    </w:lvl>
  </w:abstractNum>
  <w:abstractNum w:abstractNumId="3" w15:restartNumberingAfterBreak="0">
    <w:nsid w:val="05607218"/>
    <w:multiLevelType w:val="multilevel"/>
    <w:tmpl w:val="095A0460"/>
    <w:lvl w:ilvl="0">
      <w:start w:val="1"/>
      <w:numFmt w:val="decimal"/>
      <w:lvlText w:val="%1."/>
      <w:lvlJc w:val="left"/>
      <w:pPr>
        <w:ind w:left="1211" w:hanging="360"/>
      </w:pPr>
      <w:rPr>
        <w:b w:val="0"/>
        <w:bCs w:val="0"/>
        <w:i w:val="0"/>
        <w:iCs w:val="0"/>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757839"/>
    <w:multiLevelType w:val="hybridMultilevel"/>
    <w:tmpl w:val="FB70B5FE"/>
    <w:lvl w:ilvl="0" w:tplc="0427000F">
      <w:start w:val="1"/>
      <w:numFmt w:val="decimal"/>
      <w:lvlText w:val="%1."/>
      <w:lvlJc w:val="left"/>
      <w:pPr>
        <w:ind w:left="1430" w:hanging="360"/>
      </w:pPr>
    </w:lvl>
    <w:lvl w:ilvl="1" w:tplc="04270019" w:tentative="1">
      <w:start w:val="1"/>
      <w:numFmt w:val="lowerLetter"/>
      <w:lvlText w:val="%2."/>
      <w:lvlJc w:val="left"/>
      <w:pPr>
        <w:ind w:left="2150" w:hanging="360"/>
      </w:pPr>
    </w:lvl>
    <w:lvl w:ilvl="2" w:tplc="0427001B" w:tentative="1">
      <w:start w:val="1"/>
      <w:numFmt w:val="lowerRoman"/>
      <w:lvlText w:val="%3."/>
      <w:lvlJc w:val="right"/>
      <w:pPr>
        <w:ind w:left="2870" w:hanging="180"/>
      </w:pPr>
    </w:lvl>
    <w:lvl w:ilvl="3" w:tplc="0427000F" w:tentative="1">
      <w:start w:val="1"/>
      <w:numFmt w:val="decimal"/>
      <w:lvlText w:val="%4."/>
      <w:lvlJc w:val="left"/>
      <w:pPr>
        <w:ind w:left="3590" w:hanging="360"/>
      </w:pPr>
    </w:lvl>
    <w:lvl w:ilvl="4" w:tplc="04270019" w:tentative="1">
      <w:start w:val="1"/>
      <w:numFmt w:val="lowerLetter"/>
      <w:lvlText w:val="%5."/>
      <w:lvlJc w:val="left"/>
      <w:pPr>
        <w:ind w:left="4310" w:hanging="360"/>
      </w:pPr>
    </w:lvl>
    <w:lvl w:ilvl="5" w:tplc="0427001B" w:tentative="1">
      <w:start w:val="1"/>
      <w:numFmt w:val="lowerRoman"/>
      <w:lvlText w:val="%6."/>
      <w:lvlJc w:val="right"/>
      <w:pPr>
        <w:ind w:left="5030" w:hanging="180"/>
      </w:pPr>
    </w:lvl>
    <w:lvl w:ilvl="6" w:tplc="0427000F" w:tentative="1">
      <w:start w:val="1"/>
      <w:numFmt w:val="decimal"/>
      <w:lvlText w:val="%7."/>
      <w:lvlJc w:val="left"/>
      <w:pPr>
        <w:ind w:left="5750" w:hanging="360"/>
      </w:pPr>
    </w:lvl>
    <w:lvl w:ilvl="7" w:tplc="04270019" w:tentative="1">
      <w:start w:val="1"/>
      <w:numFmt w:val="lowerLetter"/>
      <w:lvlText w:val="%8."/>
      <w:lvlJc w:val="left"/>
      <w:pPr>
        <w:ind w:left="6470" w:hanging="360"/>
      </w:pPr>
    </w:lvl>
    <w:lvl w:ilvl="8" w:tplc="0427001B" w:tentative="1">
      <w:start w:val="1"/>
      <w:numFmt w:val="lowerRoman"/>
      <w:lvlText w:val="%9."/>
      <w:lvlJc w:val="right"/>
      <w:pPr>
        <w:ind w:left="7190" w:hanging="180"/>
      </w:pPr>
    </w:lvl>
  </w:abstractNum>
  <w:abstractNum w:abstractNumId="5" w15:restartNumberingAfterBreak="0">
    <w:nsid w:val="06E52AED"/>
    <w:multiLevelType w:val="multilevel"/>
    <w:tmpl w:val="5E7088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7C2546D"/>
    <w:multiLevelType w:val="multilevel"/>
    <w:tmpl w:val="1D7EF08A"/>
    <w:lvl w:ilvl="0">
      <w:start w:val="3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A0649FB"/>
    <w:multiLevelType w:val="hybridMultilevel"/>
    <w:tmpl w:val="5DB4180C"/>
    <w:lvl w:ilvl="0" w:tplc="0427000F">
      <w:start w:val="27"/>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BF44C88"/>
    <w:multiLevelType w:val="hybridMultilevel"/>
    <w:tmpl w:val="4176B770"/>
    <w:lvl w:ilvl="0" w:tplc="10026F3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0D4419B2"/>
    <w:multiLevelType w:val="hybridMultilevel"/>
    <w:tmpl w:val="D69E01E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0E55413"/>
    <w:multiLevelType w:val="multilevel"/>
    <w:tmpl w:val="BEE882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0EF424E"/>
    <w:multiLevelType w:val="hybridMultilevel"/>
    <w:tmpl w:val="FBD256B6"/>
    <w:lvl w:ilvl="0" w:tplc="FBEAE1D0">
      <w:start w:val="1"/>
      <w:numFmt w:val="upperRoman"/>
      <w:lvlText w:val="%1."/>
      <w:lvlJc w:val="left"/>
      <w:pPr>
        <w:ind w:left="720" w:hanging="360"/>
      </w:pPr>
    </w:lvl>
    <w:lvl w:ilvl="1" w:tplc="6EDC5300">
      <w:start w:val="1"/>
      <w:numFmt w:val="lowerLetter"/>
      <w:lvlText w:val="%2."/>
      <w:lvlJc w:val="left"/>
      <w:pPr>
        <w:ind w:left="1440" w:hanging="360"/>
      </w:pPr>
    </w:lvl>
    <w:lvl w:ilvl="2" w:tplc="93E8ABCE">
      <w:start w:val="1"/>
      <w:numFmt w:val="lowerRoman"/>
      <w:lvlText w:val="%3."/>
      <w:lvlJc w:val="right"/>
      <w:pPr>
        <w:ind w:left="2160" w:hanging="180"/>
      </w:pPr>
    </w:lvl>
    <w:lvl w:ilvl="3" w:tplc="6A223520">
      <w:start w:val="1"/>
      <w:numFmt w:val="decimal"/>
      <w:lvlText w:val="%4."/>
      <w:lvlJc w:val="left"/>
      <w:pPr>
        <w:ind w:left="2880" w:hanging="360"/>
      </w:pPr>
    </w:lvl>
    <w:lvl w:ilvl="4" w:tplc="68981894">
      <w:start w:val="1"/>
      <w:numFmt w:val="lowerLetter"/>
      <w:lvlText w:val="%5."/>
      <w:lvlJc w:val="left"/>
      <w:pPr>
        <w:ind w:left="3600" w:hanging="360"/>
      </w:pPr>
    </w:lvl>
    <w:lvl w:ilvl="5" w:tplc="65F03F4A">
      <w:start w:val="1"/>
      <w:numFmt w:val="lowerRoman"/>
      <w:lvlText w:val="%6."/>
      <w:lvlJc w:val="right"/>
      <w:pPr>
        <w:ind w:left="4320" w:hanging="180"/>
      </w:pPr>
    </w:lvl>
    <w:lvl w:ilvl="6" w:tplc="87C287C6">
      <w:start w:val="1"/>
      <w:numFmt w:val="decimal"/>
      <w:lvlText w:val="%7."/>
      <w:lvlJc w:val="left"/>
      <w:pPr>
        <w:ind w:left="5040" w:hanging="360"/>
      </w:pPr>
    </w:lvl>
    <w:lvl w:ilvl="7" w:tplc="6096AE68">
      <w:start w:val="1"/>
      <w:numFmt w:val="lowerLetter"/>
      <w:lvlText w:val="%8."/>
      <w:lvlJc w:val="left"/>
      <w:pPr>
        <w:ind w:left="5760" w:hanging="360"/>
      </w:pPr>
    </w:lvl>
    <w:lvl w:ilvl="8" w:tplc="57D61EC4">
      <w:start w:val="1"/>
      <w:numFmt w:val="lowerRoman"/>
      <w:lvlText w:val="%9."/>
      <w:lvlJc w:val="right"/>
      <w:pPr>
        <w:ind w:left="6480" w:hanging="180"/>
      </w:pPr>
    </w:lvl>
  </w:abstractNum>
  <w:abstractNum w:abstractNumId="12" w15:restartNumberingAfterBreak="0">
    <w:nsid w:val="1278491D"/>
    <w:multiLevelType w:val="hybridMultilevel"/>
    <w:tmpl w:val="99B88CDA"/>
    <w:lvl w:ilvl="0" w:tplc="44F6F1D8">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3" w15:restartNumberingAfterBreak="0">
    <w:nsid w:val="140D7C66"/>
    <w:multiLevelType w:val="multilevel"/>
    <w:tmpl w:val="8176F848"/>
    <w:lvl w:ilvl="0">
      <w:start w:val="152"/>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14F645EC"/>
    <w:multiLevelType w:val="hybridMultilevel"/>
    <w:tmpl w:val="F258A7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4FC4CB1"/>
    <w:multiLevelType w:val="multilevel"/>
    <w:tmpl w:val="7B6ECFB8"/>
    <w:lvl w:ilvl="0">
      <w:start w:val="1"/>
      <w:numFmt w:val="decimal"/>
      <w:lvlText w:val="%1."/>
      <w:lvlJc w:val="left"/>
      <w:pPr>
        <w:ind w:left="644" w:hanging="360"/>
      </w:pPr>
      <w:rPr>
        <w:rFonts w:hint="default"/>
        <w:b w:val="0"/>
        <w:color w:val="auto"/>
      </w:rPr>
    </w:lvl>
    <w:lvl w:ilvl="1">
      <w:start w:val="1"/>
      <w:numFmt w:val="decimal"/>
      <w:isLgl/>
      <w:lvlText w:val="%1.%2."/>
      <w:lvlJc w:val="left"/>
      <w:pPr>
        <w:ind w:left="-1765" w:hanging="360"/>
      </w:pPr>
      <w:rPr>
        <w:rFonts w:hint="default"/>
        <w:b w:val="0"/>
      </w:rPr>
    </w:lvl>
    <w:lvl w:ilvl="2">
      <w:start w:val="1"/>
      <w:numFmt w:val="decimal"/>
      <w:isLgl/>
      <w:lvlText w:val="%1.%2.%3."/>
      <w:lvlJc w:val="left"/>
      <w:pPr>
        <w:ind w:left="-211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927" w:hanging="1080"/>
      </w:pPr>
      <w:rPr>
        <w:rFonts w:hint="default"/>
      </w:rPr>
    </w:lvl>
    <w:lvl w:ilvl="6">
      <w:start w:val="1"/>
      <w:numFmt w:val="decimal"/>
      <w:isLgl/>
      <w:lvlText w:val="%1.%2.%3.%4.%5.%6.%7."/>
      <w:lvlJc w:val="left"/>
      <w:pPr>
        <w:ind w:left="-360" w:hanging="1440"/>
      </w:pPr>
      <w:rPr>
        <w:rFonts w:hint="default"/>
      </w:rPr>
    </w:lvl>
    <w:lvl w:ilvl="7">
      <w:start w:val="1"/>
      <w:numFmt w:val="decimal"/>
      <w:isLgl/>
      <w:lvlText w:val="%1.%2.%3.%4.%5.%6.%7.%8."/>
      <w:lvlJc w:val="left"/>
      <w:pPr>
        <w:ind w:left="-153" w:hanging="1440"/>
      </w:pPr>
      <w:rPr>
        <w:rFonts w:hint="default"/>
      </w:rPr>
    </w:lvl>
    <w:lvl w:ilvl="8">
      <w:start w:val="1"/>
      <w:numFmt w:val="decimal"/>
      <w:isLgl/>
      <w:lvlText w:val="%1.%2.%3.%4.%5.%6.%7.%8.%9."/>
      <w:lvlJc w:val="left"/>
      <w:pPr>
        <w:ind w:left="414" w:hanging="1800"/>
      </w:pPr>
      <w:rPr>
        <w:rFonts w:hint="default"/>
      </w:rPr>
    </w:lvl>
  </w:abstractNum>
  <w:abstractNum w:abstractNumId="16" w15:restartNumberingAfterBreak="0">
    <w:nsid w:val="150B039F"/>
    <w:multiLevelType w:val="hybridMultilevel"/>
    <w:tmpl w:val="8266EA16"/>
    <w:lvl w:ilvl="0" w:tplc="A2226746">
      <w:start w:val="193"/>
      <w:numFmt w:val="decimal"/>
      <w:lvlText w:val="%1."/>
      <w:lvlJc w:val="left"/>
      <w:pPr>
        <w:ind w:left="1440" w:hanging="420"/>
      </w:pPr>
      <w:rPr>
        <w:rFonts w:hint="default"/>
        <w:b/>
      </w:rPr>
    </w:lvl>
    <w:lvl w:ilvl="1" w:tplc="04270019">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17" w15:restartNumberingAfterBreak="0">
    <w:nsid w:val="16986F15"/>
    <w:multiLevelType w:val="hybridMultilevel"/>
    <w:tmpl w:val="C51C6CCC"/>
    <w:lvl w:ilvl="0" w:tplc="C38EA538">
      <w:numFmt w:val="bullet"/>
      <w:lvlText w:val=""/>
      <w:lvlJc w:val="left"/>
      <w:pPr>
        <w:ind w:left="720" w:hanging="360"/>
      </w:pPr>
      <w:rPr>
        <w:rFonts w:ascii="Symbol" w:eastAsiaTheme="minorHAns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6E75A27"/>
    <w:multiLevelType w:val="hybridMultilevel"/>
    <w:tmpl w:val="96E67320"/>
    <w:lvl w:ilvl="0" w:tplc="7A36E7E4">
      <w:start w:val="40"/>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17233F73"/>
    <w:multiLevelType w:val="hybridMultilevel"/>
    <w:tmpl w:val="A08817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79271CE"/>
    <w:multiLevelType w:val="multilevel"/>
    <w:tmpl w:val="FC2EF3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83977C6"/>
    <w:multiLevelType w:val="hybridMultilevel"/>
    <w:tmpl w:val="33BE46EA"/>
    <w:lvl w:ilvl="0" w:tplc="A8E4CE36">
      <w:start w:val="75"/>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18B05C91"/>
    <w:multiLevelType w:val="hybridMultilevel"/>
    <w:tmpl w:val="996099D6"/>
    <w:lvl w:ilvl="0" w:tplc="0427000F">
      <w:start w:val="4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A2C3759"/>
    <w:multiLevelType w:val="hybridMultilevel"/>
    <w:tmpl w:val="4372EF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1ACD5981"/>
    <w:multiLevelType w:val="hybridMultilevel"/>
    <w:tmpl w:val="DA3CDE82"/>
    <w:lvl w:ilvl="0" w:tplc="B3E0151A">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15:restartNumberingAfterBreak="0">
    <w:nsid w:val="1B391466"/>
    <w:multiLevelType w:val="multilevel"/>
    <w:tmpl w:val="095A0460"/>
    <w:lvl w:ilvl="0">
      <w:start w:val="1"/>
      <w:numFmt w:val="decimal"/>
      <w:lvlText w:val="%1."/>
      <w:lvlJc w:val="left"/>
      <w:pPr>
        <w:ind w:left="928" w:hanging="360"/>
      </w:pPr>
      <w:rPr>
        <w:b w:val="0"/>
        <w:bCs w:val="0"/>
        <w:i w:val="0"/>
        <w:iCs w:val="0"/>
      </w:rPr>
    </w:lvl>
    <w:lvl w:ilvl="1">
      <w:start w:val="1"/>
      <w:numFmt w:val="decimal"/>
      <w:lvlText w:val="%1.%2."/>
      <w:lvlJc w:val="left"/>
      <w:pPr>
        <w:ind w:left="655" w:hanging="360"/>
      </w:pPr>
      <w:rPr>
        <w:rFonts w:ascii="Times New Roman" w:hAnsi="Times New Roman" w:cs="Times New Roman" w:hint="default"/>
      </w:rPr>
    </w:lvl>
    <w:lvl w:ilvl="2">
      <w:start w:val="1"/>
      <w:numFmt w:val="decimal"/>
      <w:lvlText w:val="%1.%2.%3."/>
      <w:lvlJc w:val="left"/>
      <w:pPr>
        <w:ind w:left="1735" w:hanging="720"/>
      </w:pPr>
      <w:rPr>
        <w:rFonts w:hint="default"/>
      </w:rPr>
    </w:lvl>
    <w:lvl w:ilvl="3">
      <w:start w:val="1"/>
      <w:numFmt w:val="decimal"/>
      <w:lvlText w:val="%1.%2.%3.%4."/>
      <w:lvlJc w:val="left"/>
      <w:pPr>
        <w:ind w:left="2455" w:hanging="720"/>
      </w:pPr>
      <w:rPr>
        <w:rFonts w:hint="default"/>
      </w:rPr>
    </w:lvl>
    <w:lvl w:ilvl="4">
      <w:start w:val="1"/>
      <w:numFmt w:val="decimal"/>
      <w:lvlText w:val="%1.%2.%3.%4.%5."/>
      <w:lvlJc w:val="left"/>
      <w:pPr>
        <w:ind w:left="3535"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5335" w:hanging="1440"/>
      </w:pPr>
      <w:rPr>
        <w:rFonts w:hint="default"/>
      </w:rPr>
    </w:lvl>
    <w:lvl w:ilvl="7">
      <w:start w:val="1"/>
      <w:numFmt w:val="decimal"/>
      <w:lvlText w:val="%1.%2.%3.%4.%5.%6.%7.%8."/>
      <w:lvlJc w:val="left"/>
      <w:pPr>
        <w:ind w:left="6055" w:hanging="1440"/>
      </w:pPr>
      <w:rPr>
        <w:rFonts w:hint="default"/>
      </w:rPr>
    </w:lvl>
    <w:lvl w:ilvl="8">
      <w:start w:val="1"/>
      <w:numFmt w:val="decimal"/>
      <w:lvlText w:val="%1.%2.%3.%4.%5.%6.%7.%8.%9."/>
      <w:lvlJc w:val="left"/>
      <w:pPr>
        <w:ind w:left="7135" w:hanging="1800"/>
      </w:pPr>
      <w:rPr>
        <w:rFonts w:hint="default"/>
      </w:rPr>
    </w:lvl>
  </w:abstractNum>
  <w:abstractNum w:abstractNumId="26" w15:restartNumberingAfterBreak="0">
    <w:nsid w:val="1BBB7F43"/>
    <w:multiLevelType w:val="multilevel"/>
    <w:tmpl w:val="F11C810E"/>
    <w:lvl w:ilvl="0">
      <w:start w:val="26"/>
      <w:numFmt w:val="decimal"/>
      <w:lvlText w:val="%1."/>
      <w:lvlJc w:val="left"/>
      <w:pPr>
        <w:ind w:left="764" w:hanging="480"/>
      </w:pPr>
      <w:rPr>
        <w:rFonts w:hint="default"/>
        <w:b w:val="0"/>
        <w:bCs w:val="0"/>
      </w:rPr>
    </w:lvl>
    <w:lvl w:ilvl="1">
      <w:start w:val="1"/>
      <w:numFmt w:val="decimal"/>
      <w:lvlText w:val="%1.%2."/>
      <w:lvlJc w:val="left"/>
      <w:pPr>
        <w:ind w:left="1746" w:hanging="480"/>
      </w:pPr>
      <w:rPr>
        <w:rFonts w:hint="default"/>
      </w:rPr>
    </w:lvl>
    <w:lvl w:ilvl="2">
      <w:start w:val="1"/>
      <w:numFmt w:val="decimal"/>
      <w:lvlText w:val="%1.%2.%3."/>
      <w:lvlJc w:val="left"/>
      <w:pPr>
        <w:ind w:left="3394" w:hanging="720"/>
      </w:pPr>
      <w:rPr>
        <w:rFonts w:hint="default"/>
      </w:rPr>
    </w:lvl>
    <w:lvl w:ilvl="3">
      <w:start w:val="1"/>
      <w:numFmt w:val="decimal"/>
      <w:lvlText w:val="%1.%2.%3.%4."/>
      <w:lvlJc w:val="left"/>
      <w:pPr>
        <w:ind w:left="4802" w:hanging="720"/>
      </w:pPr>
      <w:rPr>
        <w:rFonts w:hint="default"/>
      </w:rPr>
    </w:lvl>
    <w:lvl w:ilvl="4">
      <w:start w:val="1"/>
      <w:numFmt w:val="decimal"/>
      <w:lvlText w:val="%1.%2.%3.%4.%5."/>
      <w:lvlJc w:val="left"/>
      <w:pPr>
        <w:ind w:left="6570" w:hanging="1080"/>
      </w:pPr>
      <w:rPr>
        <w:rFonts w:hint="default"/>
      </w:rPr>
    </w:lvl>
    <w:lvl w:ilvl="5">
      <w:start w:val="1"/>
      <w:numFmt w:val="decimal"/>
      <w:lvlText w:val="%1.%2.%3.%4.%5.%6."/>
      <w:lvlJc w:val="left"/>
      <w:pPr>
        <w:ind w:left="7978" w:hanging="1080"/>
      </w:pPr>
      <w:rPr>
        <w:rFonts w:hint="default"/>
      </w:rPr>
    </w:lvl>
    <w:lvl w:ilvl="6">
      <w:start w:val="1"/>
      <w:numFmt w:val="decimal"/>
      <w:lvlText w:val="%1.%2.%3.%4.%5.%6.%7."/>
      <w:lvlJc w:val="left"/>
      <w:pPr>
        <w:ind w:left="9746" w:hanging="1440"/>
      </w:pPr>
      <w:rPr>
        <w:rFonts w:hint="default"/>
      </w:rPr>
    </w:lvl>
    <w:lvl w:ilvl="7">
      <w:start w:val="1"/>
      <w:numFmt w:val="decimal"/>
      <w:lvlText w:val="%1.%2.%3.%4.%5.%6.%7.%8."/>
      <w:lvlJc w:val="left"/>
      <w:pPr>
        <w:ind w:left="11154" w:hanging="1440"/>
      </w:pPr>
      <w:rPr>
        <w:rFonts w:hint="default"/>
      </w:rPr>
    </w:lvl>
    <w:lvl w:ilvl="8">
      <w:start w:val="1"/>
      <w:numFmt w:val="decimal"/>
      <w:lvlText w:val="%1.%2.%3.%4.%5.%6.%7.%8.%9."/>
      <w:lvlJc w:val="left"/>
      <w:pPr>
        <w:ind w:left="12922" w:hanging="1800"/>
      </w:pPr>
      <w:rPr>
        <w:rFonts w:hint="default"/>
      </w:rPr>
    </w:lvl>
  </w:abstractNum>
  <w:abstractNum w:abstractNumId="27" w15:restartNumberingAfterBreak="0">
    <w:nsid w:val="1CB1577D"/>
    <w:multiLevelType w:val="multilevel"/>
    <w:tmpl w:val="AC3C215E"/>
    <w:lvl w:ilvl="0">
      <w:start w:val="27"/>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518" w:hanging="72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410" w:hanging="108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302" w:hanging="1440"/>
      </w:pPr>
      <w:rPr>
        <w:rFonts w:hint="default"/>
      </w:rPr>
    </w:lvl>
    <w:lvl w:ilvl="8">
      <w:start w:val="1"/>
      <w:numFmt w:val="decimal"/>
      <w:lvlText w:val="%1.%2.%3.%4.%5.%6.%7.%8.%9."/>
      <w:lvlJc w:val="left"/>
      <w:pPr>
        <w:ind w:left="11928" w:hanging="1800"/>
      </w:pPr>
      <w:rPr>
        <w:rFonts w:hint="default"/>
      </w:rPr>
    </w:lvl>
  </w:abstractNum>
  <w:abstractNum w:abstractNumId="28" w15:restartNumberingAfterBreak="0">
    <w:nsid w:val="1E002DF9"/>
    <w:multiLevelType w:val="multilevel"/>
    <w:tmpl w:val="AC3C215E"/>
    <w:lvl w:ilvl="0">
      <w:start w:val="27"/>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518" w:hanging="72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410" w:hanging="108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302" w:hanging="1440"/>
      </w:pPr>
      <w:rPr>
        <w:rFonts w:hint="default"/>
      </w:rPr>
    </w:lvl>
    <w:lvl w:ilvl="8">
      <w:start w:val="1"/>
      <w:numFmt w:val="decimal"/>
      <w:lvlText w:val="%1.%2.%3.%4.%5.%6.%7.%8.%9."/>
      <w:lvlJc w:val="left"/>
      <w:pPr>
        <w:ind w:left="11928" w:hanging="1800"/>
      </w:pPr>
      <w:rPr>
        <w:rFonts w:hint="default"/>
      </w:rPr>
    </w:lvl>
  </w:abstractNum>
  <w:abstractNum w:abstractNumId="29" w15:restartNumberingAfterBreak="0">
    <w:nsid w:val="1E211078"/>
    <w:multiLevelType w:val="multilevel"/>
    <w:tmpl w:val="326A9C4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1FEA16A5"/>
    <w:multiLevelType w:val="multilevel"/>
    <w:tmpl w:val="018CDB0C"/>
    <w:lvl w:ilvl="0">
      <w:start w:val="1"/>
      <w:numFmt w:val="decimal"/>
      <w:lvlText w:val="%1."/>
      <w:lvlJc w:val="left"/>
      <w:pPr>
        <w:ind w:left="1070" w:hanging="360"/>
      </w:pPr>
      <w:rPr>
        <w:rFonts w:ascii="Times New Roman" w:hAnsi="Times New Roman" w:cs="Times New Roman" w:hint="default"/>
        <w:b w:val="0"/>
        <w:bCs w:val="0"/>
        <w:i w:val="0"/>
        <w:iCs w:val="0"/>
        <w:sz w:val="24"/>
        <w:szCs w:val="24"/>
      </w:rPr>
    </w:lvl>
    <w:lvl w:ilvl="1">
      <w:start w:val="1"/>
      <w:numFmt w:val="decimal"/>
      <w:lvlText w:val="%1.%2."/>
      <w:lvlJc w:val="left"/>
      <w:pPr>
        <w:ind w:left="2487" w:hanging="360"/>
      </w:pPr>
      <w:rPr>
        <w:rFonts w:ascii="Times New Roman" w:hAnsi="Times New Roman" w:cs="Times New Roman" w:hint="default"/>
        <w:b w:val="0"/>
        <w:bCs/>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31" w15:restartNumberingAfterBreak="0">
    <w:nsid w:val="214805CD"/>
    <w:multiLevelType w:val="hybridMultilevel"/>
    <w:tmpl w:val="E7065C6A"/>
    <w:lvl w:ilvl="0" w:tplc="0BB4406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219932C5"/>
    <w:multiLevelType w:val="multilevel"/>
    <w:tmpl w:val="CC4064A8"/>
    <w:lvl w:ilvl="0">
      <w:start w:val="1"/>
      <w:numFmt w:val="decimal"/>
      <w:lvlText w:val="%1."/>
      <w:lvlJc w:val="left"/>
      <w:pPr>
        <w:ind w:left="927" w:hanging="360"/>
      </w:pPr>
      <w:rPr>
        <w:rFonts w:hint="default"/>
      </w:rPr>
    </w:lvl>
    <w:lvl w:ilvl="1">
      <w:start w:val="1"/>
      <w:numFmt w:val="decimal"/>
      <w:lvlText w:val="%1.%2."/>
      <w:lvlJc w:val="left"/>
      <w:pPr>
        <w:ind w:left="928" w:hanging="360"/>
      </w:pPr>
    </w:lvl>
    <w:lvl w:ilvl="2">
      <w:start w:val="1"/>
      <w:numFmt w:val="decimal"/>
      <w:lvlText w:val="%1.%2.%3."/>
      <w:lvlJc w:val="left"/>
      <w:pPr>
        <w:ind w:left="1571" w:hanging="720"/>
      </w:pPr>
    </w:lvl>
    <w:lvl w:ilvl="3">
      <w:start w:val="1"/>
      <w:numFmt w:val="decimal"/>
      <w:lvlText w:val="%1.%2.%3.%4."/>
      <w:lvlJc w:val="left"/>
      <w:pPr>
        <w:ind w:left="1713" w:hanging="720"/>
      </w:pPr>
    </w:lvl>
    <w:lvl w:ilvl="4">
      <w:start w:val="1"/>
      <w:numFmt w:val="decimal"/>
      <w:lvlText w:val="%1.%2.%3.%4.%5."/>
      <w:lvlJc w:val="left"/>
      <w:pPr>
        <w:ind w:left="2215" w:hanging="1080"/>
      </w:pPr>
    </w:lvl>
    <w:lvl w:ilvl="5">
      <w:start w:val="1"/>
      <w:numFmt w:val="decimal"/>
      <w:lvlText w:val="%1.%2.%3.%4.%5.%6."/>
      <w:lvlJc w:val="left"/>
      <w:pPr>
        <w:ind w:left="2357" w:hanging="1080"/>
      </w:pPr>
    </w:lvl>
    <w:lvl w:ilvl="6">
      <w:start w:val="1"/>
      <w:numFmt w:val="decimal"/>
      <w:lvlText w:val="%1.%2.%3.%4.%5.%6.%7."/>
      <w:lvlJc w:val="left"/>
      <w:pPr>
        <w:ind w:left="2859" w:hanging="1440"/>
      </w:pPr>
    </w:lvl>
    <w:lvl w:ilvl="7">
      <w:start w:val="1"/>
      <w:numFmt w:val="decimal"/>
      <w:lvlText w:val="%1.%2.%3.%4.%5.%6.%7.%8."/>
      <w:lvlJc w:val="left"/>
      <w:pPr>
        <w:ind w:left="3001" w:hanging="1440"/>
      </w:pPr>
    </w:lvl>
    <w:lvl w:ilvl="8">
      <w:start w:val="1"/>
      <w:numFmt w:val="decimal"/>
      <w:lvlText w:val="%1.%2.%3.%4.%5.%6.%7.%8.%9."/>
      <w:lvlJc w:val="left"/>
      <w:pPr>
        <w:ind w:left="3503" w:hanging="1800"/>
      </w:pPr>
    </w:lvl>
  </w:abstractNum>
  <w:abstractNum w:abstractNumId="33" w15:restartNumberingAfterBreak="0">
    <w:nsid w:val="235D64D4"/>
    <w:multiLevelType w:val="multilevel"/>
    <w:tmpl w:val="E4425F94"/>
    <w:lvl w:ilvl="0">
      <w:start w:val="21"/>
      <w:numFmt w:val="decimal"/>
      <w:lvlText w:val="%1."/>
      <w:lvlJc w:val="left"/>
      <w:pPr>
        <w:ind w:left="480" w:hanging="480"/>
      </w:pPr>
      <w:rPr>
        <w:rFonts w:hint="default"/>
      </w:rPr>
    </w:lvl>
    <w:lvl w:ilvl="1">
      <w:start w:val="3"/>
      <w:numFmt w:val="decimal"/>
      <w:lvlText w:val="%1.%2."/>
      <w:lvlJc w:val="left"/>
      <w:pPr>
        <w:ind w:left="1408" w:hanging="48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4" w15:restartNumberingAfterBreak="0">
    <w:nsid w:val="24161CC8"/>
    <w:multiLevelType w:val="multilevel"/>
    <w:tmpl w:val="095A0460"/>
    <w:lvl w:ilvl="0">
      <w:start w:val="1"/>
      <w:numFmt w:val="decimal"/>
      <w:lvlText w:val="%1."/>
      <w:lvlJc w:val="left"/>
      <w:pPr>
        <w:ind w:left="1353" w:hanging="360"/>
      </w:pPr>
      <w:rPr>
        <w:b w:val="0"/>
        <w:bCs w:val="0"/>
        <w:i w:val="0"/>
        <w:iCs w:val="0"/>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261126BD"/>
    <w:multiLevelType w:val="multilevel"/>
    <w:tmpl w:val="062E7686"/>
    <w:lvl w:ilvl="0">
      <w:start w:val="1"/>
      <w:numFmt w:val="decimal"/>
      <w:lvlText w:val="%1."/>
      <w:lvlJc w:val="left"/>
      <w:pPr>
        <w:ind w:left="1778" w:hanging="360"/>
      </w:pPr>
      <w:rPr>
        <w:rFonts w:hint="default"/>
      </w:rPr>
    </w:lvl>
    <w:lvl w:ilvl="1">
      <w:start w:val="1"/>
      <w:numFmt w:val="decimal"/>
      <w:isLgl/>
      <w:lvlText w:val="%2."/>
      <w:lvlJc w:val="left"/>
      <w:pPr>
        <w:ind w:left="1440"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6" w15:restartNumberingAfterBreak="0">
    <w:nsid w:val="26887153"/>
    <w:multiLevelType w:val="hybridMultilevel"/>
    <w:tmpl w:val="BD1C5F48"/>
    <w:lvl w:ilvl="0" w:tplc="E35A8A80">
      <w:start w:val="117"/>
      <w:numFmt w:val="decimal"/>
      <w:lvlText w:val="%1."/>
      <w:lvlJc w:val="left"/>
      <w:pPr>
        <w:ind w:left="1413" w:hanging="42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7" w15:restartNumberingAfterBreak="0">
    <w:nsid w:val="272C6AB2"/>
    <w:multiLevelType w:val="multilevel"/>
    <w:tmpl w:val="160E84B0"/>
    <w:lvl w:ilvl="0">
      <w:start w:val="27"/>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8" w15:restartNumberingAfterBreak="0">
    <w:nsid w:val="277037FD"/>
    <w:multiLevelType w:val="hybridMultilevel"/>
    <w:tmpl w:val="D53293EE"/>
    <w:lvl w:ilvl="0" w:tplc="C26C41B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9" w15:restartNumberingAfterBreak="0">
    <w:nsid w:val="279F2CA6"/>
    <w:multiLevelType w:val="hybridMultilevel"/>
    <w:tmpl w:val="8E62F0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27CB533F"/>
    <w:multiLevelType w:val="multilevel"/>
    <w:tmpl w:val="095A0460"/>
    <w:lvl w:ilvl="0">
      <w:start w:val="1"/>
      <w:numFmt w:val="decimal"/>
      <w:lvlText w:val="%1."/>
      <w:lvlJc w:val="left"/>
      <w:pPr>
        <w:ind w:left="2771" w:hanging="360"/>
      </w:pPr>
      <w:rPr>
        <w:b w:val="0"/>
        <w:bCs w:val="0"/>
        <w:i w:val="0"/>
        <w:iCs w:val="0"/>
      </w:rPr>
    </w:lvl>
    <w:lvl w:ilvl="1">
      <w:start w:val="1"/>
      <w:numFmt w:val="decimal"/>
      <w:lvlText w:val="%1.%2."/>
      <w:lvlJc w:val="left"/>
      <w:pPr>
        <w:ind w:left="1222" w:hanging="360"/>
      </w:pPr>
      <w:rPr>
        <w:rFonts w:ascii="Times New Roman" w:hAnsi="Times New Roman" w:cs="Times New Roman"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41" w15:restartNumberingAfterBreak="0">
    <w:nsid w:val="28614C76"/>
    <w:multiLevelType w:val="multilevel"/>
    <w:tmpl w:val="AC3C215E"/>
    <w:lvl w:ilvl="0">
      <w:start w:val="27"/>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518" w:hanging="72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410" w:hanging="108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302" w:hanging="1440"/>
      </w:pPr>
      <w:rPr>
        <w:rFonts w:hint="default"/>
      </w:rPr>
    </w:lvl>
    <w:lvl w:ilvl="8">
      <w:start w:val="1"/>
      <w:numFmt w:val="decimal"/>
      <w:lvlText w:val="%1.%2.%3.%4.%5.%6.%7.%8.%9."/>
      <w:lvlJc w:val="left"/>
      <w:pPr>
        <w:ind w:left="11928" w:hanging="1800"/>
      </w:pPr>
      <w:rPr>
        <w:rFonts w:hint="default"/>
      </w:rPr>
    </w:lvl>
  </w:abstractNum>
  <w:abstractNum w:abstractNumId="42" w15:restartNumberingAfterBreak="0">
    <w:nsid w:val="28B30BFC"/>
    <w:multiLevelType w:val="multilevel"/>
    <w:tmpl w:val="283604EA"/>
    <w:lvl w:ilvl="0">
      <w:start w:val="21"/>
      <w:numFmt w:val="decimal"/>
      <w:lvlText w:val="%1."/>
      <w:lvlJc w:val="left"/>
      <w:pPr>
        <w:ind w:left="480" w:hanging="480"/>
      </w:pPr>
      <w:rPr>
        <w:rFonts w:hint="default"/>
      </w:rPr>
    </w:lvl>
    <w:lvl w:ilvl="1">
      <w:start w:val="2"/>
      <w:numFmt w:val="decimal"/>
      <w:lvlText w:val="%1.%2."/>
      <w:lvlJc w:val="left"/>
      <w:pPr>
        <w:ind w:left="1408" w:hanging="48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43" w15:restartNumberingAfterBreak="0">
    <w:nsid w:val="2AD912CE"/>
    <w:multiLevelType w:val="multilevel"/>
    <w:tmpl w:val="095A0460"/>
    <w:lvl w:ilvl="0">
      <w:start w:val="1"/>
      <w:numFmt w:val="decimal"/>
      <w:lvlText w:val="%1."/>
      <w:lvlJc w:val="left"/>
      <w:pPr>
        <w:ind w:left="360" w:hanging="360"/>
      </w:pPr>
      <w:rPr>
        <w:rFonts w:ascii="Times New Roman" w:hAnsi="Times New Roman" w:cs="Times New Roman" w:hint="default"/>
        <w:b w:val="0"/>
        <w:bCs w:val="0"/>
        <w:i w:val="0"/>
        <w:iCs w:val="0"/>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CD47EE5"/>
    <w:multiLevelType w:val="multilevel"/>
    <w:tmpl w:val="C7FA5C36"/>
    <w:lvl w:ilvl="0">
      <w:start w:val="1"/>
      <w:numFmt w:val="decimal"/>
      <w:lvlText w:val="%1."/>
      <w:lvlJc w:val="left"/>
      <w:pPr>
        <w:ind w:left="2204" w:hanging="360"/>
      </w:pPr>
      <w:rPr>
        <w:b w:val="0"/>
        <w:bCs w:val="0"/>
        <w:i w:val="0"/>
        <w:iCs w:val="0"/>
      </w:rPr>
    </w:lvl>
    <w:lvl w:ilvl="1">
      <w:start w:val="1"/>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45" w15:restartNumberingAfterBreak="0">
    <w:nsid w:val="2D721740"/>
    <w:multiLevelType w:val="hybridMultilevel"/>
    <w:tmpl w:val="5FE8C708"/>
    <w:lvl w:ilvl="0" w:tplc="C95081A6">
      <w:start w:val="131"/>
      <w:numFmt w:val="decimal"/>
      <w:lvlText w:val="%1."/>
      <w:lvlJc w:val="left"/>
      <w:pPr>
        <w:ind w:left="1380" w:hanging="42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46" w15:restartNumberingAfterBreak="0">
    <w:nsid w:val="2DE13B3F"/>
    <w:multiLevelType w:val="multilevel"/>
    <w:tmpl w:val="018CDB0C"/>
    <w:lvl w:ilvl="0">
      <w:start w:val="1"/>
      <w:numFmt w:val="decimal"/>
      <w:lvlText w:val="%1."/>
      <w:lvlJc w:val="left"/>
      <w:pPr>
        <w:ind w:left="1070" w:hanging="360"/>
      </w:pPr>
      <w:rPr>
        <w:rFonts w:ascii="Times New Roman" w:hAnsi="Times New Roman" w:cs="Times New Roman" w:hint="default"/>
        <w:b w:val="0"/>
        <w:bCs w:val="0"/>
        <w:i w:val="0"/>
        <w:iCs w:val="0"/>
        <w:sz w:val="24"/>
        <w:szCs w:val="24"/>
      </w:rPr>
    </w:lvl>
    <w:lvl w:ilvl="1">
      <w:start w:val="1"/>
      <w:numFmt w:val="decimal"/>
      <w:lvlText w:val="%1.%2."/>
      <w:lvlJc w:val="left"/>
      <w:pPr>
        <w:ind w:left="2487" w:hanging="360"/>
      </w:pPr>
      <w:rPr>
        <w:rFonts w:ascii="Times New Roman" w:hAnsi="Times New Roman" w:cs="Times New Roman" w:hint="default"/>
        <w:b w:val="0"/>
        <w:bCs/>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47" w15:restartNumberingAfterBreak="0">
    <w:nsid w:val="385844EF"/>
    <w:multiLevelType w:val="multilevel"/>
    <w:tmpl w:val="5E7088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38B652DB"/>
    <w:multiLevelType w:val="multilevel"/>
    <w:tmpl w:val="AA8EAFE8"/>
    <w:lvl w:ilvl="0">
      <w:start w:val="158"/>
      <w:numFmt w:val="decimal"/>
      <w:lvlText w:val="%1."/>
      <w:lvlJc w:val="left"/>
      <w:pPr>
        <w:ind w:left="600" w:hanging="600"/>
      </w:pPr>
      <w:rPr>
        <w:rFonts w:hint="default"/>
      </w:rPr>
    </w:lvl>
    <w:lvl w:ilvl="1">
      <w:start w:val="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3BAD1645"/>
    <w:multiLevelType w:val="multilevel"/>
    <w:tmpl w:val="AC3C215E"/>
    <w:lvl w:ilvl="0">
      <w:start w:val="27"/>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518" w:hanging="72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410" w:hanging="108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302" w:hanging="1440"/>
      </w:pPr>
      <w:rPr>
        <w:rFonts w:hint="default"/>
      </w:rPr>
    </w:lvl>
    <w:lvl w:ilvl="8">
      <w:start w:val="1"/>
      <w:numFmt w:val="decimal"/>
      <w:lvlText w:val="%1.%2.%3.%4.%5.%6.%7.%8.%9."/>
      <w:lvlJc w:val="left"/>
      <w:pPr>
        <w:ind w:left="11928" w:hanging="1800"/>
      </w:pPr>
      <w:rPr>
        <w:rFonts w:hint="default"/>
      </w:rPr>
    </w:lvl>
  </w:abstractNum>
  <w:abstractNum w:abstractNumId="50" w15:restartNumberingAfterBreak="0">
    <w:nsid w:val="3F167903"/>
    <w:multiLevelType w:val="multilevel"/>
    <w:tmpl w:val="095A0460"/>
    <w:lvl w:ilvl="0">
      <w:start w:val="1"/>
      <w:numFmt w:val="decimal"/>
      <w:lvlText w:val="%1."/>
      <w:lvlJc w:val="left"/>
      <w:pPr>
        <w:ind w:left="1353" w:hanging="360"/>
      </w:pPr>
      <w:rPr>
        <w:b w:val="0"/>
        <w:bCs w:val="0"/>
        <w:i w:val="0"/>
        <w:iCs w:val="0"/>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400A0E66"/>
    <w:multiLevelType w:val="hybridMultilevel"/>
    <w:tmpl w:val="3EA49B5A"/>
    <w:lvl w:ilvl="0" w:tplc="733093E8">
      <w:start w:val="1"/>
      <w:numFmt w:val="upperRoman"/>
      <w:lvlText w:val="%1."/>
      <w:lvlJc w:val="left"/>
      <w:pPr>
        <w:ind w:left="720" w:hanging="360"/>
      </w:pPr>
    </w:lvl>
    <w:lvl w:ilvl="1" w:tplc="B6A679DE">
      <w:start w:val="1"/>
      <w:numFmt w:val="lowerLetter"/>
      <w:lvlText w:val="%2."/>
      <w:lvlJc w:val="left"/>
      <w:pPr>
        <w:ind w:left="1440" w:hanging="360"/>
      </w:pPr>
    </w:lvl>
    <w:lvl w:ilvl="2" w:tplc="C8EA64B0">
      <w:start w:val="1"/>
      <w:numFmt w:val="lowerRoman"/>
      <w:lvlText w:val="%3."/>
      <w:lvlJc w:val="right"/>
      <w:pPr>
        <w:ind w:left="2160" w:hanging="180"/>
      </w:pPr>
    </w:lvl>
    <w:lvl w:ilvl="3" w:tplc="14DE0552">
      <w:start w:val="1"/>
      <w:numFmt w:val="decimal"/>
      <w:lvlText w:val="%4."/>
      <w:lvlJc w:val="left"/>
      <w:pPr>
        <w:ind w:left="2880" w:hanging="360"/>
      </w:pPr>
    </w:lvl>
    <w:lvl w:ilvl="4" w:tplc="639CB620">
      <w:start w:val="1"/>
      <w:numFmt w:val="lowerLetter"/>
      <w:lvlText w:val="%5."/>
      <w:lvlJc w:val="left"/>
      <w:pPr>
        <w:ind w:left="3600" w:hanging="360"/>
      </w:pPr>
    </w:lvl>
    <w:lvl w:ilvl="5" w:tplc="73C01326">
      <w:start w:val="1"/>
      <w:numFmt w:val="lowerRoman"/>
      <w:lvlText w:val="%6."/>
      <w:lvlJc w:val="right"/>
      <w:pPr>
        <w:ind w:left="4320" w:hanging="180"/>
      </w:pPr>
    </w:lvl>
    <w:lvl w:ilvl="6" w:tplc="19D8F7FC">
      <w:start w:val="1"/>
      <w:numFmt w:val="decimal"/>
      <w:lvlText w:val="%7."/>
      <w:lvlJc w:val="left"/>
      <w:pPr>
        <w:ind w:left="5040" w:hanging="360"/>
      </w:pPr>
    </w:lvl>
    <w:lvl w:ilvl="7" w:tplc="092C3B16">
      <w:start w:val="1"/>
      <w:numFmt w:val="lowerLetter"/>
      <w:lvlText w:val="%8."/>
      <w:lvlJc w:val="left"/>
      <w:pPr>
        <w:ind w:left="5760" w:hanging="360"/>
      </w:pPr>
    </w:lvl>
    <w:lvl w:ilvl="8" w:tplc="37AA0554">
      <w:start w:val="1"/>
      <w:numFmt w:val="lowerRoman"/>
      <w:lvlText w:val="%9."/>
      <w:lvlJc w:val="right"/>
      <w:pPr>
        <w:ind w:left="6480" w:hanging="180"/>
      </w:pPr>
    </w:lvl>
  </w:abstractNum>
  <w:abstractNum w:abstractNumId="52" w15:restartNumberingAfterBreak="0">
    <w:nsid w:val="407460FB"/>
    <w:multiLevelType w:val="multilevel"/>
    <w:tmpl w:val="095A0460"/>
    <w:lvl w:ilvl="0">
      <w:start w:val="1"/>
      <w:numFmt w:val="decimal"/>
      <w:lvlText w:val="%1."/>
      <w:lvlJc w:val="left"/>
      <w:pPr>
        <w:ind w:left="1353" w:hanging="360"/>
      </w:pPr>
      <w:rPr>
        <w:b w:val="0"/>
        <w:bCs w:val="0"/>
        <w:i w:val="0"/>
        <w:iCs w:val="0"/>
      </w:rPr>
    </w:lvl>
    <w:lvl w:ilvl="1">
      <w:start w:val="1"/>
      <w:numFmt w:val="decimal"/>
      <w:lvlText w:val="%1.%2."/>
      <w:lvlJc w:val="left"/>
      <w:pPr>
        <w:ind w:left="1353"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412F6B6A"/>
    <w:multiLevelType w:val="multilevel"/>
    <w:tmpl w:val="5E7088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41867EEB"/>
    <w:multiLevelType w:val="hybridMultilevel"/>
    <w:tmpl w:val="178A65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42991846"/>
    <w:multiLevelType w:val="hybridMultilevel"/>
    <w:tmpl w:val="FB8828D8"/>
    <w:lvl w:ilvl="0" w:tplc="374A8B78">
      <w:numFmt w:val="bullet"/>
      <w:lvlText w:val=""/>
      <w:lvlJc w:val="left"/>
      <w:pPr>
        <w:ind w:left="720" w:hanging="360"/>
      </w:pPr>
      <w:rPr>
        <w:rFonts w:ascii="Symbol" w:eastAsiaTheme="minorHAns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44DF70C0"/>
    <w:multiLevelType w:val="multilevel"/>
    <w:tmpl w:val="F872E318"/>
    <w:lvl w:ilvl="0">
      <w:start w:val="26"/>
      <w:numFmt w:val="decimal"/>
      <w:lvlText w:val="%1."/>
      <w:lvlJc w:val="left"/>
      <w:pPr>
        <w:ind w:left="764" w:hanging="480"/>
      </w:pPr>
      <w:rPr>
        <w:rFonts w:hint="default"/>
      </w:rPr>
    </w:lvl>
    <w:lvl w:ilvl="1">
      <w:start w:val="1"/>
      <w:numFmt w:val="decimal"/>
      <w:lvlText w:val="%1.%2."/>
      <w:lvlJc w:val="left"/>
      <w:pPr>
        <w:ind w:left="1746" w:hanging="480"/>
      </w:pPr>
      <w:rPr>
        <w:rFonts w:hint="default"/>
      </w:rPr>
    </w:lvl>
    <w:lvl w:ilvl="2">
      <w:start w:val="1"/>
      <w:numFmt w:val="decimal"/>
      <w:lvlText w:val="%1.%2.%3."/>
      <w:lvlJc w:val="left"/>
      <w:pPr>
        <w:ind w:left="3394" w:hanging="720"/>
      </w:pPr>
      <w:rPr>
        <w:rFonts w:hint="default"/>
      </w:rPr>
    </w:lvl>
    <w:lvl w:ilvl="3">
      <w:start w:val="1"/>
      <w:numFmt w:val="decimal"/>
      <w:lvlText w:val="%1.%2.%3.%4."/>
      <w:lvlJc w:val="left"/>
      <w:pPr>
        <w:ind w:left="4802" w:hanging="720"/>
      </w:pPr>
      <w:rPr>
        <w:rFonts w:hint="default"/>
      </w:rPr>
    </w:lvl>
    <w:lvl w:ilvl="4">
      <w:start w:val="1"/>
      <w:numFmt w:val="decimal"/>
      <w:lvlText w:val="%1.%2.%3.%4.%5."/>
      <w:lvlJc w:val="left"/>
      <w:pPr>
        <w:ind w:left="6570" w:hanging="1080"/>
      </w:pPr>
      <w:rPr>
        <w:rFonts w:hint="default"/>
      </w:rPr>
    </w:lvl>
    <w:lvl w:ilvl="5">
      <w:start w:val="1"/>
      <w:numFmt w:val="decimal"/>
      <w:lvlText w:val="%1.%2.%3.%4.%5.%6."/>
      <w:lvlJc w:val="left"/>
      <w:pPr>
        <w:ind w:left="7978" w:hanging="1080"/>
      </w:pPr>
      <w:rPr>
        <w:rFonts w:hint="default"/>
      </w:rPr>
    </w:lvl>
    <w:lvl w:ilvl="6">
      <w:start w:val="1"/>
      <w:numFmt w:val="decimal"/>
      <w:lvlText w:val="%1.%2.%3.%4.%5.%6.%7."/>
      <w:lvlJc w:val="left"/>
      <w:pPr>
        <w:ind w:left="9746" w:hanging="1440"/>
      </w:pPr>
      <w:rPr>
        <w:rFonts w:hint="default"/>
      </w:rPr>
    </w:lvl>
    <w:lvl w:ilvl="7">
      <w:start w:val="1"/>
      <w:numFmt w:val="decimal"/>
      <w:lvlText w:val="%1.%2.%3.%4.%5.%6.%7.%8."/>
      <w:lvlJc w:val="left"/>
      <w:pPr>
        <w:ind w:left="11154" w:hanging="1440"/>
      </w:pPr>
      <w:rPr>
        <w:rFonts w:hint="default"/>
      </w:rPr>
    </w:lvl>
    <w:lvl w:ilvl="8">
      <w:start w:val="1"/>
      <w:numFmt w:val="decimal"/>
      <w:lvlText w:val="%1.%2.%3.%4.%5.%6.%7.%8.%9."/>
      <w:lvlJc w:val="left"/>
      <w:pPr>
        <w:ind w:left="12922" w:hanging="1800"/>
      </w:pPr>
      <w:rPr>
        <w:rFonts w:hint="default"/>
      </w:rPr>
    </w:lvl>
  </w:abstractNum>
  <w:abstractNum w:abstractNumId="57" w15:restartNumberingAfterBreak="0">
    <w:nsid w:val="46156547"/>
    <w:multiLevelType w:val="hybridMultilevel"/>
    <w:tmpl w:val="A92226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476C2E0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77E7063"/>
    <w:multiLevelType w:val="hybridMultilevel"/>
    <w:tmpl w:val="B74ED3B0"/>
    <w:lvl w:ilvl="0" w:tplc="04270017">
      <w:start w:val="1"/>
      <w:numFmt w:val="lowerLetter"/>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0" w15:restartNumberingAfterBreak="0">
    <w:nsid w:val="481637B7"/>
    <w:multiLevelType w:val="multilevel"/>
    <w:tmpl w:val="095A0460"/>
    <w:lvl w:ilvl="0">
      <w:start w:val="1"/>
      <w:numFmt w:val="decimal"/>
      <w:lvlText w:val="%1."/>
      <w:lvlJc w:val="left"/>
      <w:pPr>
        <w:ind w:left="360" w:hanging="360"/>
      </w:pPr>
      <w:rPr>
        <w:rFonts w:ascii="Times New Roman" w:hAnsi="Times New Roman" w:cs="Times New Roman" w:hint="default"/>
        <w:b w:val="0"/>
        <w:bCs w:val="0"/>
        <w:i w:val="0"/>
        <w:iCs w:val="0"/>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488F635A"/>
    <w:multiLevelType w:val="multilevel"/>
    <w:tmpl w:val="98905FDC"/>
    <w:lvl w:ilvl="0">
      <w:start w:val="15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9266E17"/>
    <w:multiLevelType w:val="multilevel"/>
    <w:tmpl w:val="97065498"/>
    <w:lvl w:ilvl="0">
      <w:start w:val="1"/>
      <w:numFmt w:val="decimal"/>
      <w:lvlText w:val="%1."/>
      <w:lvlJc w:val="left"/>
      <w:pPr>
        <w:tabs>
          <w:tab w:val="num" w:pos="1282"/>
        </w:tabs>
        <w:ind w:left="1282" w:hanging="432"/>
      </w:pPr>
      <w:rPr>
        <w:rFonts w:hint="default"/>
        <w:b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A061433"/>
    <w:multiLevelType w:val="multilevel"/>
    <w:tmpl w:val="018CDB0C"/>
    <w:lvl w:ilvl="0">
      <w:start w:val="1"/>
      <w:numFmt w:val="decimal"/>
      <w:lvlText w:val="%1."/>
      <w:lvlJc w:val="left"/>
      <w:pPr>
        <w:ind w:left="1070" w:hanging="360"/>
      </w:pPr>
      <w:rPr>
        <w:rFonts w:ascii="Times New Roman" w:hAnsi="Times New Roman" w:cs="Times New Roman" w:hint="default"/>
        <w:b w:val="0"/>
        <w:bCs w:val="0"/>
        <w:i w:val="0"/>
        <w:iCs w:val="0"/>
        <w:sz w:val="24"/>
        <w:szCs w:val="24"/>
      </w:rPr>
    </w:lvl>
    <w:lvl w:ilvl="1">
      <w:start w:val="1"/>
      <w:numFmt w:val="decimal"/>
      <w:lvlText w:val="%1.%2."/>
      <w:lvlJc w:val="left"/>
      <w:pPr>
        <w:ind w:left="2487" w:hanging="360"/>
      </w:pPr>
      <w:rPr>
        <w:rFonts w:ascii="Times New Roman" w:hAnsi="Times New Roman" w:cs="Times New Roman" w:hint="default"/>
        <w:b w:val="0"/>
        <w:bCs/>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64" w15:restartNumberingAfterBreak="0">
    <w:nsid w:val="4A321BDC"/>
    <w:multiLevelType w:val="multilevel"/>
    <w:tmpl w:val="1124DA14"/>
    <w:lvl w:ilvl="0">
      <w:start w:val="91"/>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5" w15:restartNumberingAfterBreak="0">
    <w:nsid w:val="4A4042A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B20484C"/>
    <w:multiLevelType w:val="multilevel"/>
    <w:tmpl w:val="F872E318"/>
    <w:lvl w:ilvl="0">
      <w:start w:val="26"/>
      <w:numFmt w:val="decimal"/>
      <w:lvlText w:val="%1."/>
      <w:lvlJc w:val="left"/>
      <w:pPr>
        <w:ind w:left="764" w:hanging="480"/>
      </w:pPr>
      <w:rPr>
        <w:rFonts w:hint="default"/>
      </w:rPr>
    </w:lvl>
    <w:lvl w:ilvl="1">
      <w:start w:val="1"/>
      <w:numFmt w:val="decimal"/>
      <w:lvlText w:val="%1.%2."/>
      <w:lvlJc w:val="left"/>
      <w:pPr>
        <w:ind w:left="1746" w:hanging="480"/>
      </w:pPr>
      <w:rPr>
        <w:rFonts w:hint="default"/>
      </w:rPr>
    </w:lvl>
    <w:lvl w:ilvl="2">
      <w:start w:val="1"/>
      <w:numFmt w:val="decimal"/>
      <w:lvlText w:val="%1.%2.%3."/>
      <w:lvlJc w:val="left"/>
      <w:pPr>
        <w:ind w:left="3394" w:hanging="720"/>
      </w:pPr>
      <w:rPr>
        <w:rFonts w:hint="default"/>
      </w:rPr>
    </w:lvl>
    <w:lvl w:ilvl="3">
      <w:start w:val="1"/>
      <w:numFmt w:val="decimal"/>
      <w:lvlText w:val="%1.%2.%3.%4."/>
      <w:lvlJc w:val="left"/>
      <w:pPr>
        <w:ind w:left="4802" w:hanging="720"/>
      </w:pPr>
      <w:rPr>
        <w:rFonts w:hint="default"/>
      </w:rPr>
    </w:lvl>
    <w:lvl w:ilvl="4">
      <w:start w:val="1"/>
      <w:numFmt w:val="decimal"/>
      <w:lvlText w:val="%1.%2.%3.%4.%5."/>
      <w:lvlJc w:val="left"/>
      <w:pPr>
        <w:ind w:left="6570" w:hanging="1080"/>
      </w:pPr>
      <w:rPr>
        <w:rFonts w:hint="default"/>
      </w:rPr>
    </w:lvl>
    <w:lvl w:ilvl="5">
      <w:start w:val="1"/>
      <w:numFmt w:val="decimal"/>
      <w:lvlText w:val="%1.%2.%3.%4.%5.%6."/>
      <w:lvlJc w:val="left"/>
      <w:pPr>
        <w:ind w:left="7978" w:hanging="1080"/>
      </w:pPr>
      <w:rPr>
        <w:rFonts w:hint="default"/>
      </w:rPr>
    </w:lvl>
    <w:lvl w:ilvl="6">
      <w:start w:val="1"/>
      <w:numFmt w:val="decimal"/>
      <w:lvlText w:val="%1.%2.%3.%4.%5.%6.%7."/>
      <w:lvlJc w:val="left"/>
      <w:pPr>
        <w:ind w:left="9746" w:hanging="1440"/>
      </w:pPr>
      <w:rPr>
        <w:rFonts w:hint="default"/>
      </w:rPr>
    </w:lvl>
    <w:lvl w:ilvl="7">
      <w:start w:val="1"/>
      <w:numFmt w:val="decimal"/>
      <w:lvlText w:val="%1.%2.%3.%4.%5.%6.%7.%8."/>
      <w:lvlJc w:val="left"/>
      <w:pPr>
        <w:ind w:left="11154" w:hanging="1440"/>
      </w:pPr>
      <w:rPr>
        <w:rFonts w:hint="default"/>
      </w:rPr>
    </w:lvl>
    <w:lvl w:ilvl="8">
      <w:start w:val="1"/>
      <w:numFmt w:val="decimal"/>
      <w:lvlText w:val="%1.%2.%3.%4.%5.%6.%7.%8.%9."/>
      <w:lvlJc w:val="left"/>
      <w:pPr>
        <w:ind w:left="12922" w:hanging="1800"/>
      </w:pPr>
      <w:rPr>
        <w:rFonts w:hint="default"/>
      </w:rPr>
    </w:lvl>
  </w:abstractNum>
  <w:abstractNum w:abstractNumId="67" w15:restartNumberingAfterBreak="0">
    <w:nsid w:val="4CB90EA8"/>
    <w:multiLevelType w:val="multilevel"/>
    <w:tmpl w:val="018CDB0C"/>
    <w:lvl w:ilvl="0">
      <w:start w:val="1"/>
      <w:numFmt w:val="decimal"/>
      <w:lvlText w:val="%1."/>
      <w:lvlJc w:val="left"/>
      <w:pPr>
        <w:ind w:left="1070" w:hanging="360"/>
      </w:pPr>
      <w:rPr>
        <w:rFonts w:ascii="Times New Roman" w:hAnsi="Times New Roman" w:cs="Times New Roman" w:hint="default"/>
        <w:b w:val="0"/>
        <w:bCs w:val="0"/>
        <w:i w:val="0"/>
        <w:iCs w:val="0"/>
        <w:sz w:val="24"/>
        <w:szCs w:val="24"/>
      </w:rPr>
    </w:lvl>
    <w:lvl w:ilvl="1">
      <w:start w:val="1"/>
      <w:numFmt w:val="decimal"/>
      <w:lvlText w:val="%1.%2."/>
      <w:lvlJc w:val="left"/>
      <w:pPr>
        <w:ind w:left="2487" w:hanging="360"/>
      </w:pPr>
      <w:rPr>
        <w:rFonts w:ascii="Times New Roman" w:hAnsi="Times New Roman" w:cs="Times New Roman" w:hint="default"/>
        <w:b w:val="0"/>
        <w:bCs/>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68" w15:restartNumberingAfterBreak="0">
    <w:nsid w:val="4E2C20C6"/>
    <w:multiLevelType w:val="multilevel"/>
    <w:tmpl w:val="44C2522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4EDF793C"/>
    <w:multiLevelType w:val="multilevel"/>
    <w:tmpl w:val="ACFCD610"/>
    <w:lvl w:ilvl="0">
      <w:start w:val="1"/>
      <w:numFmt w:val="decimal"/>
      <w:lvlText w:val="%1."/>
      <w:lvlJc w:val="left"/>
      <w:pPr>
        <w:ind w:left="360" w:hanging="360"/>
      </w:pPr>
      <w:rPr>
        <w:rFonts w:ascii="Times New Roman" w:hAnsi="Times New Roman" w:cs="Times New Roman" w:hint="default"/>
        <w:b w:val="0"/>
        <w:bCs w:val="0"/>
        <w:i w:val="0"/>
        <w:iCs w:val="0"/>
        <w:sz w:val="24"/>
        <w:szCs w:val="24"/>
      </w:rPr>
    </w:lvl>
    <w:lvl w:ilvl="1">
      <w:start w:val="1"/>
      <w:numFmt w:val="decimal"/>
      <w:lvlText w:val="%1.%2."/>
      <w:lvlJc w:val="left"/>
      <w:pPr>
        <w:ind w:left="927" w:hanging="360"/>
      </w:pPr>
      <w:rPr>
        <w:rFonts w:ascii="Times New Roman" w:hAnsi="Times New Roman" w:cs="Times New Roman" w:hint="default"/>
        <w:b w:val="0"/>
        <w:bCs/>
      </w:rPr>
    </w:lvl>
    <w:lvl w:ilvl="2">
      <w:start w:val="1"/>
      <w:numFmt w:val="decimal"/>
      <w:lvlText w:val="%1.%2.%3."/>
      <w:lvlJc w:val="left"/>
      <w:pPr>
        <w:ind w:left="1451" w:hanging="720"/>
      </w:pPr>
      <w:rPr>
        <w:rFonts w:hint="default"/>
      </w:rPr>
    </w:lvl>
    <w:lvl w:ilvl="3">
      <w:start w:val="1"/>
      <w:numFmt w:val="decimal"/>
      <w:lvlText w:val="%1.%2.%3.%4."/>
      <w:lvlJc w:val="left"/>
      <w:pPr>
        <w:ind w:left="2171" w:hanging="720"/>
      </w:pPr>
      <w:rPr>
        <w:rFonts w:hint="default"/>
      </w:rPr>
    </w:lvl>
    <w:lvl w:ilvl="4">
      <w:start w:val="1"/>
      <w:numFmt w:val="decimal"/>
      <w:lvlText w:val="%1.%2.%3.%4.%5."/>
      <w:lvlJc w:val="left"/>
      <w:pPr>
        <w:ind w:left="3251" w:hanging="1080"/>
      </w:pPr>
      <w:rPr>
        <w:rFonts w:hint="default"/>
      </w:rPr>
    </w:lvl>
    <w:lvl w:ilvl="5">
      <w:start w:val="1"/>
      <w:numFmt w:val="decimal"/>
      <w:lvlText w:val="%1.%2.%3.%4.%5.%6."/>
      <w:lvlJc w:val="left"/>
      <w:pPr>
        <w:ind w:left="3971" w:hanging="1080"/>
      </w:pPr>
      <w:rPr>
        <w:rFonts w:hint="default"/>
      </w:rPr>
    </w:lvl>
    <w:lvl w:ilvl="6">
      <w:start w:val="1"/>
      <w:numFmt w:val="decimal"/>
      <w:lvlText w:val="%1.%2.%3.%4.%5.%6.%7."/>
      <w:lvlJc w:val="left"/>
      <w:pPr>
        <w:ind w:left="5051" w:hanging="1440"/>
      </w:pPr>
      <w:rPr>
        <w:rFonts w:hint="default"/>
      </w:rPr>
    </w:lvl>
    <w:lvl w:ilvl="7">
      <w:start w:val="1"/>
      <w:numFmt w:val="decimal"/>
      <w:lvlText w:val="%1.%2.%3.%4.%5.%6.%7.%8."/>
      <w:lvlJc w:val="left"/>
      <w:pPr>
        <w:ind w:left="5771" w:hanging="1440"/>
      </w:pPr>
      <w:rPr>
        <w:rFonts w:hint="default"/>
      </w:rPr>
    </w:lvl>
    <w:lvl w:ilvl="8">
      <w:start w:val="1"/>
      <w:numFmt w:val="decimal"/>
      <w:lvlText w:val="%1.%2.%3.%4.%5.%6.%7.%8.%9."/>
      <w:lvlJc w:val="left"/>
      <w:pPr>
        <w:ind w:left="6851" w:hanging="1800"/>
      </w:pPr>
      <w:rPr>
        <w:rFonts w:hint="default"/>
      </w:rPr>
    </w:lvl>
  </w:abstractNum>
  <w:abstractNum w:abstractNumId="70" w15:restartNumberingAfterBreak="0">
    <w:nsid w:val="5041079B"/>
    <w:multiLevelType w:val="hybridMultilevel"/>
    <w:tmpl w:val="42FC1320"/>
    <w:lvl w:ilvl="0" w:tplc="2AA6AC62">
      <w:start w:val="1"/>
      <w:numFmt w:val="decimal"/>
      <w:lvlText w:val="%1."/>
      <w:lvlJc w:val="left"/>
      <w:pPr>
        <w:ind w:left="360" w:hanging="360"/>
      </w:pPr>
      <w:rPr>
        <w:rFonts w:ascii="Times New Roman" w:hAnsi="Times New Roman" w:cs="Times New Roman" w:hint="default"/>
        <w:sz w:val="28"/>
        <w:szCs w:val="28"/>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1" w15:restartNumberingAfterBreak="0">
    <w:nsid w:val="510D319F"/>
    <w:multiLevelType w:val="multilevel"/>
    <w:tmpl w:val="988E2F74"/>
    <w:lvl w:ilvl="0">
      <w:start w:val="27"/>
      <w:numFmt w:val="decimal"/>
      <w:lvlText w:val="%1."/>
      <w:lvlJc w:val="left"/>
      <w:pPr>
        <w:ind w:left="480" w:hanging="480"/>
      </w:pPr>
      <w:rPr>
        <w:rFonts w:hint="default"/>
        <w:b w:val="0"/>
        <w:bCs w:val="0"/>
      </w:rPr>
    </w:lvl>
    <w:lvl w:ilvl="1">
      <w:start w:val="1"/>
      <w:numFmt w:val="decimal"/>
      <w:lvlText w:val="%1.%2."/>
      <w:lvlJc w:val="left"/>
      <w:pPr>
        <w:ind w:left="1190" w:hanging="48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518" w:hanging="72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410" w:hanging="108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302" w:hanging="1440"/>
      </w:pPr>
      <w:rPr>
        <w:rFonts w:hint="default"/>
      </w:rPr>
    </w:lvl>
    <w:lvl w:ilvl="8">
      <w:start w:val="1"/>
      <w:numFmt w:val="decimal"/>
      <w:lvlText w:val="%1.%2.%3.%4.%5.%6.%7.%8.%9."/>
      <w:lvlJc w:val="left"/>
      <w:pPr>
        <w:ind w:left="11928" w:hanging="1800"/>
      </w:pPr>
      <w:rPr>
        <w:rFonts w:hint="default"/>
      </w:rPr>
    </w:lvl>
  </w:abstractNum>
  <w:abstractNum w:abstractNumId="72" w15:restartNumberingAfterBreak="0">
    <w:nsid w:val="5137660F"/>
    <w:multiLevelType w:val="hybridMultilevel"/>
    <w:tmpl w:val="949CC8FE"/>
    <w:lvl w:ilvl="0" w:tplc="7FE2949C">
      <w:start w:val="131"/>
      <w:numFmt w:val="decimal"/>
      <w:lvlText w:val="%1."/>
      <w:lvlJc w:val="left"/>
      <w:pPr>
        <w:ind w:left="780" w:hanging="42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54AF0FDC"/>
    <w:multiLevelType w:val="multilevel"/>
    <w:tmpl w:val="BFB637D6"/>
    <w:lvl w:ilvl="0">
      <w:start w:val="1"/>
      <w:numFmt w:val="decimal"/>
      <w:lvlText w:val="%1."/>
      <w:lvlJc w:val="left"/>
      <w:pPr>
        <w:ind w:left="786" w:hanging="360"/>
      </w:pPr>
      <w:rPr>
        <w:rFonts w:ascii="Times New Roman" w:hAnsi="Times New Roman" w:cs="Times New Roman" w:hint="default"/>
        <w:b w:val="0"/>
        <w:color w:val="auto"/>
      </w:rPr>
    </w:lvl>
    <w:lvl w:ilvl="1">
      <w:start w:val="1"/>
      <w:numFmt w:val="decimal"/>
      <w:lvlText w:val="%1.%2."/>
      <w:lvlJc w:val="left"/>
      <w:pPr>
        <w:ind w:left="1048" w:hanging="480"/>
      </w:pPr>
      <w:rPr>
        <w:b w:val="0"/>
      </w:rPr>
    </w:lvl>
    <w:lvl w:ilvl="2">
      <w:start w:val="1"/>
      <w:numFmt w:val="decimal"/>
      <w:lvlText w:val="%1.%2.%3."/>
      <w:lvlJc w:val="left"/>
      <w:pPr>
        <w:ind w:left="2281" w:hanging="720"/>
      </w:pPr>
    </w:lvl>
    <w:lvl w:ilvl="3">
      <w:start w:val="1"/>
      <w:numFmt w:val="decimal"/>
      <w:lvlText w:val="%1.%2.%3.%4."/>
      <w:lvlJc w:val="left"/>
      <w:pPr>
        <w:ind w:left="1572" w:hanging="720"/>
      </w:pPr>
    </w:lvl>
    <w:lvl w:ilvl="4">
      <w:start w:val="1"/>
      <w:numFmt w:val="decimal"/>
      <w:lvlText w:val="%1.%2.%3.%4.%5."/>
      <w:lvlJc w:val="left"/>
      <w:pPr>
        <w:ind w:left="1932" w:hanging="1080"/>
      </w:pPr>
    </w:lvl>
    <w:lvl w:ilvl="5">
      <w:start w:val="1"/>
      <w:numFmt w:val="decimal"/>
      <w:lvlText w:val="%1.%2.%3.%4.%5.%6."/>
      <w:lvlJc w:val="left"/>
      <w:pPr>
        <w:ind w:left="1932" w:hanging="1080"/>
      </w:pPr>
    </w:lvl>
    <w:lvl w:ilvl="6">
      <w:start w:val="1"/>
      <w:numFmt w:val="decimal"/>
      <w:lvlText w:val="%1.%2.%3.%4.%5.%6.%7."/>
      <w:lvlJc w:val="left"/>
      <w:pPr>
        <w:ind w:left="2292" w:hanging="1440"/>
      </w:pPr>
    </w:lvl>
    <w:lvl w:ilvl="7">
      <w:start w:val="1"/>
      <w:numFmt w:val="decimal"/>
      <w:lvlText w:val="%1.%2.%3.%4.%5.%6.%7.%8."/>
      <w:lvlJc w:val="left"/>
      <w:pPr>
        <w:ind w:left="2292" w:hanging="1440"/>
      </w:pPr>
    </w:lvl>
    <w:lvl w:ilvl="8">
      <w:start w:val="1"/>
      <w:numFmt w:val="decimal"/>
      <w:lvlText w:val="%1.%2.%3.%4.%5.%6.%7.%8.%9."/>
      <w:lvlJc w:val="left"/>
      <w:pPr>
        <w:ind w:left="2652" w:hanging="1800"/>
      </w:pPr>
    </w:lvl>
  </w:abstractNum>
  <w:abstractNum w:abstractNumId="74" w15:restartNumberingAfterBreak="0">
    <w:nsid w:val="54B84E5D"/>
    <w:multiLevelType w:val="multilevel"/>
    <w:tmpl w:val="14683BD4"/>
    <w:lvl w:ilvl="0">
      <w:start w:val="8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5" w15:restartNumberingAfterBreak="0">
    <w:nsid w:val="554B54D8"/>
    <w:multiLevelType w:val="multilevel"/>
    <w:tmpl w:val="7090A162"/>
    <w:lvl w:ilvl="0">
      <w:start w:val="25"/>
      <w:numFmt w:val="decimal"/>
      <w:lvlText w:val="%1."/>
      <w:lvlJc w:val="left"/>
      <w:pPr>
        <w:ind w:left="480" w:hanging="480"/>
      </w:pPr>
      <w:rPr>
        <w:rFonts w:hint="default"/>
      </w:rPr>
    </w:lvl>
    <w:lvl w:ilvl="1">
      <w:start w:val="2"/>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76" w15:restartNumberingAfterBreak="0">
    <w:nsid w:val="55A97CE7"/>
    <w:multiLevelType w:val="hybridMultilevel"/>
    <w:tmpl w:val="106C63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7" w15:restartNumberingAfterBreak="0">
    <w:nsid w:val="56D4519C"/>
    <w:multiLevelType w:val="hybridMultilevel"/>
    <w:tmpl w:val="CCC06BF6"/>
    <w:lvl w:ilvl="0" w:tplc="1FFEA6FE">
      <w:start w:val="96"/>
      <w:numFmt w:val="decimal"/>
      <w:lvlText w:val="%1."/>
      <w:lvlJc w:val="left"/>
      <w:pPr>
        <w:ind w:left="1418" w:hanging="360"/>
      </w:pPr>
      <w:rPr>
        <w:rFonts w:hint="default"/>
      </w:rPr>
    </w:lvl>
    <w:lvl w:ilvl="1" w:tplc="04270019" w:tentative="1">
      <w:start w:val="1"/>
      <w:numFmt w:val="lowerLetter"/>
      <w:lvlText w:val="%2."/>
      <w:lvlJc w:val="left"/>
      <w:pPr>
        <w:ind w:left="2138" w:hanging="360"/>
      </w:pPr>
    </w:lvl>
    <w:lvl w:ilvl="2" w:tplc="0427001B" w:tentative="1">
      <w:start w:val="1"/>
      <w:numFmt w:val="lowerRoman"/>
      <w:lvlText w:val="%3."/>
      <w:lvlJc w:val="right"/>
      <w:pPr>
        <w:ind w:left="2858" w:hanging="180"/>
      </w:pPr>
    </w:lvl>
    <w:lvl w:ilvl="3" w:tplc="0427000F" w:tentative="1">
      <w:start w:val="1"/>
      <w:numFmt w:val="decimal"/>
      <w:lvlText w:val="%4."/>
      <w:lvlJc w:val="left"/>
      <w:pPr>
        <w:ind w:left="3578" w:hanging="360"/>
      </w:pPr>
    </w:lvl>
    <w:lvl w:ilvl="4" w:tplc="04270019" w:tentative="1">
      <w:start w:val="1"/>
      <w:numFmt w:val="lowerLetter"/>
      <w:lvlText w:val="%5."/>
      <w:lvlJc w:val="left"/>
      <w:pPr>
        <w:ind w:left="4298" w:hanging="360"/>
      </w:pPr>
    </w:lvl>
    <w:lvl w:ilvl="5" w:tplc="0427001B" w:tentative="1">
      <w:start w:val="1"/>
      <w:numFmt w:val="lowerRoman"/>
      <w:lvlText w:val="%6."/>
      <w:lvlJc w:val="right"/>
      <w:pPr>
        <w:ind w:left="5018" w:hanging="180"/>
      </w:pPr>
    </w:lvl>
    <w:lvl w:ilvl="6" w:tplc="0427000F" w:tentative="1">
      <w:start w:val="1"/>
      <w:numFmt w:val="decimal"/>
      <w:lvlText w:val="%7."/>
      <w:lvlJc w:val="left"/>
      <w:pPr>
        <w:ind w:left="5738" w:hanging="360"/>
      </w:pPr>
    </w:lvl>
    <w:lvl w:ilvl="7" w:tplc="04270019" w:tentative="1">
      <w:start w:val="1"/>
      <w:numFmt w:val="lowerLetter"/>
      <w:lvlText w:val="%8."/>
      <w:lvlJc w:val="left"/>
      <w:pPr>
        <w:ind w:left="6458" w:hanging="360"/>
      </w:pPr>
    </w:lvl>
    <w:lvl w:ilvl="8" w:tplc="0427001B" w:tentative="1">
      <w:start w:val="1"/>
      <w:numFmt w:val="lowerRoman"/>
      <w:lvlText w:val="%9."/>
      <w:lvlJc w:val="right"/>
      <w:pPr>
        <w:ind w:left="7178" w:hanging="180"/>
      </w:pPr>
    </w:lvl>
  </w:abstractNum>
  <w:abstractNum w:abstractNumId="78" w15:restartNumberingAfterBreak="0">
    <w:nsid w:val="574B197E"/>
    <w:multiLevelType w:val="multilevel"/>
    <w:tmpl w:val="792AE24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9" w15:restartNumberingAfterBreak="0">
    <w:nsid w:val="581C7C18"/>
    <w:multiLevelType w:val="multilevel"/>
    <w:tmpl w:val="EB108224"/>
    <w:lvl w:ilvl="0">
      <w:start w:val="27"/>
      <w:numFmt w:val="decimal"/>
      <w:lvlText w:val="%1"/>
      <w:lvlJc w:val="left"/>
      <w:pPr>
        <w:ind w:left="420" w:hanging="420"/>
      </w:pPr>
      <w:rPr>
        <w:rFonts w:eastAsia="Times New Roman" w:hint="default"/>
      </w:rPr>
    </w:lvl>
    <w:lvl w:ilvl="1">
      <w:start w:val="2"/>
      <w:numFmt w:val="decimal"/>
      <w:lvlText w:val="%1.%2"/>
      <w:lvlJc w:val="left"/>
      <w:pPr>
        <w:ind w:left="1129" w:hanging="4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80" w15:restartNumberingAfterBreak="0">
    <w:nsid w:val="5B4C434C"/>
    <w:multiLevelType w:val="hybridMultilevel"/>
    <w:tmpl w:val="7A72E6CA"/>
    <w:lvl w:ilvl="0" w:tplc="6558663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1" w15:restartNumberingAfterBreak="0">
    <w:nsid w:val="5D0729E4"/>
    <w:multiLevelType w:val="multilevel"/>
    <w:tmpl w:val="F11C810E"/>
    <w:lvl w:ilvl="0">
      <w:start w:val="26"/>
      <w:numFmt w:val="decimal"/>
      <w:lvlText w:val="%1."/>
      <w:lvlJc w:val="left"/>
      <w:pPr>
        <w:ind w:left="764" w:hanging="480"/>
      </w:pPr>
      <w:rPr>
        <w:rFonts w:hint="default"/>
        <w:b w:val="0"/>
        <w:bCs w:val="0"/>
      </w:rPr>
    </w:lvl>
    <w:lvl w:ilvl="1">
      <w:start w:val="1"/>
      <w:numFmt w:val="decimal"/>
      <w:lvlText w:val="%1.%2."/>
      <w:lvlJc w:val="left"/>
      <w:pPr>
        <w:ind w:left="1746" w:hanging="480"/>
      </w:pPr>
      <w:rPr>
        <w:rFonts w:hint="default"/>
      </w:rPr>
    </w:lvl>
    <w:lvl w:ilvl="2">
      <w:start w:val="1"/>
      <w:numFmt w:val="decimal"/>
      <w:lvlText w:val="%1.%2.%3."/>
      <w:lvlJc w:val="left"/>
      <w:pPr>
        <w:ind w:left="3394" w:hanging="720"/>
      </w:pPr>
      <w:rPr>
        <w:rFonts w:hint="default"/>
      </w:rPr>
    </w:lvl>
    <w:lvl w:ilvl="3">
      <w:start w:val="1"/>
      <w:numFmt w:val="decimal"/>
      <w:lvlText w:val="%1.%2.%3.%4."/>
      <w:lvlJc w:val="left"/>
      <w:pPr>
        <w:ind w:left="4802" w:hanging="720"/>
      </w:pPr>
      <w:rPr>
        <w:rFonts w:hint="default"/>
      </w:rPr>
    </w:lvl>
    <w:lvl w:ilvl="4">
      <w:start w:val="1"/>
      <w:numFmt w:val="decimal"/>
      <w:lvlText w:val="%1.%2.%3.%4.%5."/>
      <w:lvlJc w:val="left"/>
      <w:pPr>
        <w:ind w:left="6570" w:hanging="1080"/>
      </w:pPr>
      <w:rPr>
        <w:rFonts w:hint="default"/>
      </w:rPr>
    </w:lvl>
    <w:lvl w:ilvl="5">
      <w:start w:val="1"/>
      <w:numFmt w:val="decimal"/>
      <w:lvlText w:val="%1.%2.%3.%4.%5.%6."/>
      <w:lvlJc w:val="left"/>
      <w:pPr>
        <w:ind w:left="7978" w:hanging="1080"/>
      </w:pPr>
      <w:rPr>
        <w:rFonts w:hint="default"/>
      </w:rPr>
    </w:lvl>
    <w:lvl w:ilvl="6">
      <w:start w:val="1"/>
      <w:numFmt w:val="decimal"/>
      <w:lvlText w:val="%1.%2.%3.%4.%5.%6.%7."/>
      <w:lvlJc w:val="left"/>
      <w:pPr>
        <w:ind w:left="9746" w:hanging="1440"/>
      </w:pPr>
      <w:rPr>
        <w:rFonts w:hint="default"/>
      </w:rPr>
    </w:lvl>
    <w:lvl w:ilvl="7">
      <w:start w:val="1"/>
      <w:numFmt w:val="decimal"/>
      <w:lvlText w:val="%1.%2.%3.%4.%5.%6.%7.%8."/>
      <w:lvlJc w:val="left"/>
      <w:pPr>
        <w:ind w:left="11154" w:hanging="1440"/>
      </w:pPr>
      <w:rPr>
        <w:rFonts w:hint="default"/>
      </w:rPr>
    </w:lvl>
    <w:lvl w:ilvl="8">
      <w:start w:val="1"/>
      <w:numFmt w:val="decimal"/>
      <w:lvlText w:val="%1.%2.%3.%4.%5.%6.%7.%8.%9."/>
      <w:lvlJc w:val="left"/>
      <w:pPr>
        <w:ind w:left="12922" w:hanging="1800"/>
      </w:pPr>
      <w:rPr>
        <w:rFonts w:hint="default"/>
      </w:rPr>
    </w:lvl>
  </w:abstractNum>
  <w:abstractNum w:abstractNumId="82" w15:restartNumberingAfterBreak="0">
    <w:nsid w:val="5E372660"/>
    <w:multiLevelType w:val="multilevel"/>
    <w:tmpl w:val="D6B8F80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3" w15:restartNumberingAfterBreak="0">
    <w:nsid w:val="5F01764F"/>
    <w:multiLevelType w:val="multilevel"/>
    <w:tmpl w:val="F872E318"/>
    <w:lvl w:ilvl="0">
      <w:start w:val="26"/>
      <w:numFmt w:val="decimal"/>
      <w:lvlText w:val="%1."/>
      <w:lvlJc w:val="left"/>
      <w:pPr>
        <w:ind w:left="764" w:hanging="480"/>
      </w:pPr>
      <w:rPr>
        <w:rFonts w:hint="default"/>
      </w:rPr>
    </w:lvl>
    <w:lvl w:ilvl="1">
      <w:start w:val="1"/>
      <w:numFmt w:val="decimal"/>
      <w:lvlText w:val="%1.%2."/>
      <w:lvlJc w:val="left"/>
      <w:pPr>
        <w:ind w:left="1746" w:hanging="480"/>
      </w:pPr>
      <w:rPr>
        <w:rFonts w:hint="default"/>
      </w:rPr>
    </w:lvl>
    <w:lvl w:ilvl="2">
      <w:start w:val="1"/>
      <w:numFmt w:val="decimal"/>
      <w:lvlText w:val="%1.%2.%3."/>
      <w:lvlJc w:val="left"/>
      <w:pPr>
        <w:ind w:left="3394" w:hanging="720"/>
      </w:pPr>
      <w:rPr>
        <w:rFonts w:hint="default"/>
      </w:rPr>
    </w:lvl>
    <w:lvl w:ilvl="3">
      <w:start w:val="1"/>
      <w:numFmt w:val="decimal"/>
      <w:lvlText w:val="%1.%2.%3.%4."/>
      <w:lvlJc w:val="left"/>
      <w:pPr>
        <w:ind w:left="4802" w:hanging="720"/>
      </w:pPr>
      <w:rPr>
        <w:rFonts w:hint="default"/>
      </w:rPr>
    </w:lvl>
    <w:lvl w:ilvl="4">
      <w:start w:val="1"/>
      <w:numFmt w:val="decimal"/>
      <w:lvlText w:val="%1.%2.%3.%4.%5."/>
      <w:lvlJc w:val="left"/>
      <w:pPr>
        <w:ind w:left="6570" w:hanging="1080"/>
      </w:pPr>
      <w:rPr>
        <w:rFonts w:hint="default"/>
      </w:rPr>
    </w:lvl>
    <w:lvl w:ilvl="5">
      <w:start w:val="1"/>
      <w:numFmt w:val="decimal"/>
      <w:lvlText w:val="%1.%2.%3.%4.%5.%6."/>
      <w:lvlJc w:val="left"/>
      <w:pPr>
        <w:ind w:left="7978" w:hanging="1080"/>
      </w:pPr>
      <w:rPr>
        <w:rFonts w:hint="default"/>
      </w:rPr>
    </w:lvl>
    <w:lvl w:ilvl="6">
      <w:start w:val="1"/>
      <w:numFmt w:val="decimal"/>
      <w:lvlText w:val="%1.%2.%3.%4.%5.%6.%7."/>
      <w:lvlJc w:val="left"/>
      <w:pPr>
        <w:ind w:left="9746" w:hanging="1440"/>
      </w:pPr>
      <w:rPr>
        <w:rFonts w:hint="default"/>
      </w:rPr>
    </w:lvl>
    <w:lvl w:ilvl="7">
      <w:start w:val="1"/>
      <w:numFmt w:val="decimal"/>
      <w:lvlText w:val="%1.%2.%3.%4.%5.%6.%7.%8."/>
      <w:lvlJc w:val="left"/>
      <w:pPr>
        <w:ind w:left="11154" w:hanging="1440"/>
      </w:pPr>
      <w:rPr>
        <w:rFonts w:hint="default"/>
      </w:rPr>
    </w:lvl>
    <w:lvl w:ilvl="8">
      <w:start w:val="1"/>
      <w:numFmt w:val="decimal"/>
      <w:lvlText w:val="%1.%2.%3.%4.%5.%6.%7.%8.%9."/>
      <w:lvlJc w:val="left"/>
      <w:pPr>
        <w:ind w:left="12922" w:hanging="1800"/>
      </w:pPr>
      <w:rPr>
        <w:rFonts w:hint="default"/>
      </w:rPr>
    </w:lvl>
  </w:abstractNum>
  <w:abstractNum w:abstractNumId="84" w15:restartNumberingAfterBreak="0">
    <w:nsid w:val="5F82490D"/>
    <w:multiLevelType w:val="multilevel"/>
    <w:tmpl w:val="BFB637D6"/>
    <w:lvl w:ilvl="0">
      <w:start w:val="1"/>
      <w:numFmt w:val="decimal"/>
      <w:lvlText w:val="%1."/>
      <w:lvlJc w:val="left"/>
      <w:pPr>
        <w:ind w:left="360" w:hanging="360"/>
      </w:pPr>
      <w:rPr>
        <w:rFonts w:ascii="Times New Roman" w:hAnsi="Times New Roman" w:cs="Times New Roman" w:hint="default"/>
        <w:b w:val="0"/>
        <w:color w:val="auto"/>
      </w:rPr>
    </w:lvl>
    <w:lvl w:ilvl="1">
      <w:start w:val="1"/>
      <w:numFmt w:val="decimal"/>
      <w:lvlText w:val="%1.%2."/>
      <w:lvlJc w:val="left"/>
      <w:pPr>
        <w:ind w:left="1331" w:hanging="480"/>
      </w:pPr>
      <w:rPr>
        <w:b w:val="0"/>
      </w:rPr>
    </w:lvl>
    <w:lvl w:ilvl="2">
      <w:start w:val="1"/>
      <w:numFmt w:val="decimal"/>
      <w:lvlText w:val="%1.%2.%3."/>
      <w:lvlJc w:val="left"/>
      <w:pPr>
        <w:ind w:left="2423" w:hanging="720"/>
      </w:pPr>
    </w:lvl>
    <w:lvl w:ilvl="3">
      <w:start w:val="1"/>
      <w:numFmt w:val="decimal"/>
      <w:lvlText w:val="%1.%2.%3.%4."/>
      <w:lvlJc w:val="left"/>
      <w:pPr>
        <w:ind w:left="1714" w:hanging="720"/>
      </w:pPr>
    </w:lvl>
    <w:lvl w:ilvl="4">
      <w:start w:val="1"/>
      <w:numFmt w:val="decimal"/>
      <w:lvlText w:val="%1.%2.%3.%4.%5."/>
      <w:lvlJc w:val="left"/>
      <w:pPr>
        <w:ind w:left="2074" w:hanging="1080"/>
      </w:pPr>
    </w:lvl>
    <w:lvl w:ilvl="5">
      <w:start w:val="1"/>
      <w:numFmt w:val="decimal"/>
      <w:lvlText w:val="%1.%2.%3.%4.%5.%6."/>
      <w:lvlJc w:val="left"/>
      <w:pPr>
        <w:ind w:left="2074" w:hanging="1080"/>
      </w:pPr>
    </w:lvl>
    <w:lvl w:ilvl="6">
      <w:start w:val="1"/>
      <w:numFmt w:val="decimal"/>
      <w:lvlText w:val="%1.%2.%3.%4.%5.%6.%7."/>
      <w:lvlJc w:val="left"/>
      <w:pPr>
        <w:ind w:left="2434" w:hanging="1440"/>
      </w:pPr>
    </w:lvl>
    <w:lvl w:ilvl="7">
      <w:start w:val="1"/>
      <w:numFmt w:val="decimal"/>
      <w:lvlText w:val="%1.%2.%3.%4.%5.%6.%7.%8."/>
      <w:lvlJc w:val="left"/>
      <w:pPr>
        <w:ind w:left="2434" w:hanging="1440"/>
      </w:pPr>
    </w:lvl>
    <w:lvl w:ilvl="8">
      <w:start w:val="1"/>
      <w:numFmt w:val="decimal"/>
      <w:lvlText w:val="%1.%2.%3.%4.%5.%6.%7.%8.%9."/>
      <w:lvlJc w:val="left"/>
      <w:pPr>
        <w:ind w:left="2794" w:hanging="1800"/>
      </w:pPr>
    </w:lvl>
  </w:abstractNum>
  <w:abstractNum w:abstractNumId="85" w15:restartNumberingAfterBreak="0">
    <w:nsid w:val="60EA4C90"/>
    <w:multiLevelType w:val="multilevel"/>
    <w:tmpl w:val="095A0460"/>
    <w:lvl w:ilvl="0">
      <w:start w:val="1"/>
      <w:numFmt w:val="decimal"/>
      <w:lvlText w:val="%1."/>
      <w:lvlJc w:val="left"/>
      <w:pPr>
        <w:ind w:left="1211" w:hanging="360"/>
      </w:pPr>
      <w:rPr>
        <w:b w:val="0"/>
        <w:bCs w:val="0"/>
        <w:i w:val="0"/>
        <w:iCs w:val="0"/>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15:restartNumberingAfterBreak="0">
    <w:nsid w:val="61677280"/>
    <w:multiLevelType w:val="multilevel"/>
    <w:tmpl w:val="FC2EF3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2275"/>
        </w:tabs>
        <w:ind w:left="227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62005A5D"/>
    <w:multiLevelType w:val="hybridMultilevel"/>
    <w:tmpl w:val="E9A87C14"/>
    <w:lvl w:ilvl="0" w:tplc="81A283D0">
      <w:start w:val="1"/>
      <w:numFmt w:val="upperRoman"/>
      <w:lvlText w:val="%1."/>
      <w:lvlJc w:val="left"/>
      <w:pPr>
        <w:ind w:left="720" w:hanging="360"/>
      </w:pPr>
    </w:lvl>
    <w:lvl w:ilvl="1" w:tplc="2948F94C">
      <w:start w:val="1"/>
      <w:numFmt w:val="lowerLetter"/>
      <w:lvlText w:val="%2."/>
      <w:lvlJc w:val="left"/>
      <w:pPr>
        <w:ind w:left="1440" w:hanging="360"/>
      </w:pPr>
    </w:lvl>
    <w:lvl w:ilvl="2" w:tplc="5EBCD5DA">
      <w:start w:val="1"/>
      <w:numFmt w:val="lowerRoman"/>
      <w:lvlText w:val="%3."/>
      <w:lvlJc w:val="right"/>
      <w:pPr>
        <w:ind w:left="2160" w:hanging="180"/>
      </w:pPr>
    </w:lvl>
    <w:lvl w:ilvl="3" w:tplc="8F10F7E2">
      <w:start w:val="1"/>
      <w:numFmt w:val="decimal"/>
      <w:lvlText w:val="%4."/>
      <w:lvlJc w:val="left"/>
      <w:pPr>
        <w:ind w:left="2880" w:hanging="360"/>
      </w:pPr>
    </w:lvl>
    <w:lvl w:ilvl="4" w:tplc="2EE0A2E0">
      <w:start w:val="1"/>
      <w:numFmt w:val="lowerLetter"/>
      <w:lvlText w:val="%5."/>
      <w:lvlJc w:val="left"/>
      <w:pPr>
        <w:ind w:left="3600" w:hanging="360"/>
      </w:pPr>
    </w:lvl>
    <w:lvl w:ilvl="5" w:tplc="09B0224E">
      <w:start w:val="1"/>
      <w:numFmt w:val="lowerRoman"/>
      <w:lvlText w:val="%6."/>
      <w:lvlJc w:val="right"/>
      <w:pPr>
        <w:ind w:left="4320" w:hanging="180"/>
      </w:pPr>
    </w:lvl>
    <w:lvl w:ilvl="6" w:tplc="6D2CA68A">
      <w:start w:val="1"/>
      <w:numFmt w:val="decimal"/>
      <w:lvlText w:val="%7."/>
      <w:lvlJc w:val="left"/>
      <w:pPr>
        <w:ind w:left="5040" w:hanging="360"/>
      </w:pPr>
    </w:lvl>
    <w:lvl w:ilvl="7" w:tplc="A62A19D8">
      <w:start w:val="1"/>
      <w:numFmt w:val="lowerLetter"/>
      <w:lvlText w:val="%8."/>
      <w:lvlJc w:val="left"/>
      <w:pPr>
        <w:ind w:left="5760" w:hanging="360"/>
      </w:pPr>
    </w:lvl>
    <w:lvl w:ilvl="8" w:tplc="F7A4F53C">
      <w:start w:val="1"/>
      <w:numFmt w:val="lowerRoman"/>
      <w:lvlText w:val="%9."/>
      <w:lvlJc w:val="right"/>
      <w:pPr>
        <w:ind w:left="6480" w:hanging="180"/>
      </w:pPr>
    </w:lvl>
  </w:abstractNum>
  <w:abstractNum w:abstractNumId="88" w15:restartNumberingAfterBreak="0">
    <w:nsid w:val="63674129"/>
    <w:multiLevelType w:val="hybridMultilevel"/>
    <w:tmpl w:val="00DA07DE"/>
    <w:lvl w:ilvl="0" w:tplc="2E62EEEC">
      <w:start w:val="1"/>
      <w:numFmt w:val="upperRoman"/>
      <w:lvlText w:val="%1."/>
      <w:lvlJc w:val="left"/>
      <w:pPr>
        <w:ind w:left="720" w:hanging="360"/>
      </w:pPr>
    </w:lvl>
    <w:lvl w:ilvl="1" w:tplc="8730BF26">
      <w:start w:val="1"/>
      <w:numFmt w:val="lowerLetter"/>
      <w:lvlText w:val="%2."/>
      <w:lvlJc w:val="left"/>
      <w:pPr>
        <w:ind w:left="1440" w:hanging="360"/>
      </w:pPr>
    </w:lvl>
    <w:lvl w:ilvl="2" w:tplc="B09E43DC">
      <w:start w:val="1"/>
      <w:numFmt w:val="lowerRoman"/>
      <w:lvlText w:val="%3."/>
      <w:lvlJc w:val="right"/>
      <w:pPr>
        <w:ind w:left="2160" w:hanging="180"/>
      </w:pPr>
    </w:lvl>
    <w:lvl w:ilvl="3" w:tplc="E32A56C0">
      <w:start w:val="1"/>
      <w:numFmt w:val="decimal"/>
      <w:lvlText w:val="%4."/>
      <w:lvlJc w:val="left"/>
      <w:pPr>
        <w:ind w:left="2880" w:hanging="360"/>
      </w:pPr>
    </w:lvl>
    <w:lvl w:ilvl="4" w:tplc="7CA8D95E">
      <w:start w:val="1"/>
      <w:numFmt w:val="lowerLetter"/>
      <w:lvlText w:val="%5."/>
      <w:lvlJc w:val="left"/>
      <w:pPr>
        <w:ind w:left="3600" w:hanging="360"/>
      </w:pPr>
    </w:lvl>
    <w:lvl w:ilvl="5" w:tplc="935473D8">
      <w:start w:val="1"/>
      <w:numFmt w:val="lowerRoman"/>
      <w:lvlText w:val="%6."/>
      <w:lvlJc w:val="right"/>
      <w:pPr>
        <w:ind w:left="4320" w:hanging="180"/>
      </w:pPr>
    </w:lvl>
    <w:lvl w:ilvl="6" w:tplc="B672E8F0">
      <w:start w:val="1"/>
      <w:numFmt w:val="decimal"/>
      <w:lvlText w:val="%7."/>
      <w:lvlJc w:val="left"/>
      <w:pPr>
        <w:ind w:left="5040" w:hanging="360"/>
      </w:pPr>
    </w:lvl>
    <w:lvl w:ilvl="7" w:tplc="C934520E">
      <w:start w:val="1"/>
      <w:numFmt w:val="lowerLetter"/>
      <w:lvlText w:val="%8."/>
      <w:lvlJc w:val="left"/>
      <w:pPr>
        <w:ind w:left="5760" w:hanging="360"/>
      </w:pPr>
    </w:lvl>
    <w:lvl w:ilvl="8" w:tplc="5B3ECFCA">
      <w:start w:val="1"/>
      <w:numFmt w:val="lowerRoman"/>
      <w:lvlText w:val="%9."/>
      <w:lvlJc w:val="right"/>
      <w:pPr>
        <w:ind w:left="6480" w:hanging="180"/>
      </w:pPr>
    </w:lvl>
  </w:abstractNum>
  <w:abstractNum w:abstractNumId="89" w15:restartNumberingAfterBreak="0">
    <w:nsid w:val="63994395"/>
    <w:multiLevelType w:val="hybridMultilevel"/>
    <w:tmpl w:val="E1AE5368"/>
    <w:lvl w:ilvl="0" w:tplc="389888F6">
      <w:start w:val="1"/>
      <w:numFmt w:val="upperRoman"/>
      <w:lvlText w:val="%1."/>
      <w:lvlJc w:val="left"/>
      <w:pPr>
        <w:ind w:left="720" w:hanging="360"/>
      </w:pPr>
    </w:lvl>
    <w:lvl w:ilvl="1" w:tplc="ACF01FE2">
      <w:start w:val="1"/>
      <w:numFmt w:val="lowerLetter"/>
      <w:lvlText w:val="%2."/>
      <w:lvlJc w:val="left"/>
      <w:pPr>
        <w:ind w:left="1440" w:hanging="360"/>
      </w:pPr>
    </w:lvl>
    <w:lvl w:ilvl="2" w:tplc="9F840DF0">
      <w:start w:val="1"/>
      <w:numFmt w:val="lowerRoman"/>
      <w:lvlText w:val="%3."/>
      <w:lvlJc w:val="right"/>
      <w:pPr>
        <w:ind w:left="2160" w:hanging="180"/>
      </w:pPr>
    </w:lvl>
    <w:lvl w:ilvl="3" w:tplc="253E424E">
      <w:start w:val="1"/>
      <w:numFmt w:val="decimal"/>
      <w:lvlText w:val="%4."/>
      <w:lvlJc w:val="left"/>
      <w:pPr>
        <w:ind w:left="2880" w:hanging="360"/>
      </w:pPr>
    </w:lvl>
    <w:lvl w:ilvl="4" w:tplc="3E9E7DE0">
      <w:start w:val="1"/>
      <w:numFmt w:val="lowerLetter"/>
      <w:lvlText w:val="%5."/>
      <w:lvlJc w:val="left"/>
      <w:pPr>
        <w:ind w:left="3600" w:hanging="360"/>
      </w:pPr>
    </w:lvl>
    <w:lvl w:ilvl="5" w:tplc="5934B032">
      <w:start w:val="1"/>
      <w:numFmt w:val="lowerRoman"/>
      <w:lvlText w:val="%6."/>
      <w:lvlJc w:val="right"/>
      <w:pPr>
        <w:ind w:left="4320" w:hanging="180"/>
      </w:pPr>
    </w:lvl>
    <w:lvl w:ilvl="6" w:tplc="EEAE1D0E">
      <w:start w:val="1"/>
      <w:numFmt w:val="decimal"/>
      <w:lvlText w:val="%7."/>
      <w:lvlJc w:val="left"/>
      <w:pPr>
        <w:ind w:left="5040" w:hanging="360"/>
      </w:pPr>
    </w:lvl>
    <w:lvl w:ilvl="7" w:tplc="E3969BB4">
      <w:start w:val="1"/>
      <w:numFmt w:val="lowerLetter"/>
      <w:lvlText w:val="%8."/>
      <w:lvlJc w:val="left"/>
      <w:pPr>
        <w:ind w:left="5760" w:hanging="360"/>
      </w:pPr>
    </w:lvl>
    <w:lvl w:ilvl="8" w:tplc="E0329E34">
      <w:start w:val="1"/>
      <w:numFmt w:val="lowerRoman"/>
      <w:lvlText w:val="%9."/>
      <w:lvlJc w:val="right"/>
      <w:pPr>
        <w:ind w:left="6480" w:hanging="180"/>
      </w:pPr>
    </w:lvl>
  </w:abstractNum>
  <w:abstractNum w:abstractNumId="90" w15:restartNumberingAfterBreak="0">
    <w:nsid w:val="646B3760"/>
    <w:multiLevelType w:val="hybridMultilevel"/>
    <w:tmpl w:val="42481566"/>
    <w:lvl w:ilvl="0" w:tplc="6DD61EEA">
      <w:start w:val="24"/>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1" w15:restartNumberingAfterBreak="0">
    <w:nsid w:val="648166C4"/>
    <w:multiLevelType w:val="multilevel"/>
    <w:tmpl w:val="095A0460"/>
    <w:lvl w:ilvl="0">
      <w:start w:val="1"/>
      <w:numFmt w:val="decimal"/>
      <w:lvlText w:val="%1."/>
      <w:lvlJc w:val="left"/>
      <w:pPr>
        <w:ind w:left="1353" w:hanging="360"/>
      </w:pPr>
      <w:rPr>
        <w:b w:val="0"/>
        <w:bCs w:val="0"/>
        <w:i w:val="0"/>
        <w:iCs w:val="0"/>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2" w15:restartNumberingAfterBreak="0">
    <w:nsid w:val="65204126"/>
    <w:multiLevelType w:val="hybridMultilevel"/>
    <w:tmpl w:val="415A998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3" w15:restartNumberingAfterBreak="0">
    <w:nsid w:val="65A832F7"/>
    <w:multiLevelType w:val="multilevel"/>
    <w:tmpl w:val="C7FA5C36"/>
    <w:lvl w:ilvl="0">
      <w:start w:val="1"/>
      <w:numFmt w:val="decimal"/>
      <w:lvlText w:val="%1."/>
      <w:lvlJc w:val="left"/>
      <w:pPr>
        <w:ind w:left="2204" w:hanging="360"/>
      </w:pPr>
      <w:rPr>
        <w:b w:val="0"/>
        <w:bCs w:val="0"/>
        <w:i w:val="0"/>
        <w:iCs w:val="0"/>
      </w:rPr>
    </w:lvl>
    <w:lvl w:ilvl="1">
      <w:start w:val="1"/>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94" w15:restartNumberingAfterBreak="0">
    <w:nsid w:val="65BE6A1F"/>
    <w:multiLevelType w:val="multilevel"/>
    <w:tmpl w:val="095A0460"/>
    <w:lvl w:ilvl="0">
      <w:start w:val="1"/>
      <w:numFmt w:val="decimal"/>
      <w:lvlText w:val="%1."/>
      <w:lvlJc w:val="left"/>
      <w:pPr>
        <w:ind w:left="1353" w:hanging="360"/>
      </w:pPr>
      <w:rPr>
        <w:b w:val="0"/>
        <w:bCs w:val="0"/>
        <w:i w:val="0"/>
        <w:iCs w:val="0"/>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15:restartNumberingAfterBreak="0">
    <w:nsid w:val="660773BF"/>
    <w:multiLevelType w:val="hybridMultilevel"/>
    <w:tmpl w:val="193EA3FC"/>
    <w:lvl w:ilvl="0" w:tplc="AC34CFC4">
      <w:start w:val="1"/>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6" w15:restartNumberingAfterBreak="0">
    <w:nsid w:val="69536256"/>
    <w:multiLevelType w:val="multilevel"/>
    <w:tmpl w:val="CC4064A8"/>
    <w:lvl w:ilvl="0">
      <w:start w:val="1"/>
      <w:numFmt w:val="decimal"/>
      <w:lvlText w:val="%1."/>
      <w:lvlJc w:val="left"/>
      <w:pPr>
        <w:ind w:left="927"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1" w:hanging="720"/>
      </w:pPr>
    </w:lvl>
    <w:lvl w:ilvl="3">
      <w:start w:val="1"/>
      <w:numFmt w:val="decimal"/>
      <w:lvlText w:val="%1.%2.%3.%4."/>
      <w:lvlJc w:val="left"/>
      <w:pPr>
        <w:ind w:left="1713" w:hanging="720"/>
      </w:pPr>
    </w:lvl>
    <w:lvl w:ilvl="4">
      <w:start w:val="1"/>
      <w:numFmt w:val="decimal"/>
      <w:lvlText w:val="%1.%2.%3.%4.%5."/>
      <w:lvlJc w:val="left"/>
      <w:pPr>
        <w:ind w:left="2215" w:hanging="1080"/>
      </w:pPr>
    </w:lvl>
    <w:lvl w:ilvl="5">
      <w:start w:val="1"/>
      <w:numFmt w:val="decimal"/>
      <w:lvlText w:val="%1.%2.%3.%4.%5.%6."/>
      <w:lvlJc w:val="left"/>
      <w:pPr>
        <w:ind w:left="2357" w:hanging="1080"/>
      </w:pPr>
    </w:lvl>
    <w:lvl w:ilvl="6">
      <w:start w:val="1"/>
      <w:numFmt w:val="decimal"/>
      <w:lvlText w:val="%1.%2.%3.%4.%5.%6.%7."/>
      <w:lvlJc w:val="left"/>
      <w:pPr>
        <w:ind w:left="2859" w:hanging="1440"/>
      </w:pPr>
    </w:lvl>
    <w:lvl w:ilvl="7">
      <w:start w:val="1"/>
      <w:numFmt w:val="decimal"/>
      <w:lvlText w:val="%1.%2.%3.%4.%5.%6.%7.%8."/>
      <w:lvlJc w:val="left"/>
      <w:pPr>
        <w:ind w:left="3001" w:hanging="1440"/>
      </w:pPr>
    </w:lvl>
    <w:lvl w:ilvl="8">
      <w:start w:val="1"/>
      <w:numFmt w:val="decimal"/>
      <w:lvlText w:val="%1.%2.%3.%4.%5.%6.%7.%8.%9."/>
      <w:lvlJc w:val="left"/>
      <w:pPr>
        <w:ind w:left="3503" w:hanging="1800"/>
      </w:pPr>
    </w:lvl>
  </w:abstractNum>
  <w:abstractNum w:abstractNumId="97" w15:restartNumberingAfterBreak="0">
    <w:nsid w:val="69BD526A"/>
    <w:multiLevelType w:val="hybridMultilevel"/>
    <w:tmpl w:val="4BCE9B7C"/>
    <w:lvl w:ilvl="0" w:tplc="D3BEA2A6">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8" w15:restartNumberingAfterBreak="0">
    <w:nsid w:val="6A714516"/>
    <w:multiLevelType w:val="multilevel"/>
    <w:tmpl w:val="1FFEDF68"/>
    <w:lvl w:ilvl="0">
      <w:start w:val="199"/>
      <w:numFmt w:val="decimal"/>
      <w:lvlText w:val="%1."/>
      <w:lvlJc w:val="left"/>
      <w:pPr>
        <w:ind w:left="2520" w:hanging="420"/>
      </w:pPr>
      <w:rPr>
        <w:rFonts w:hint="default"/>
        <w:b/>
      </w:rPr>
    </w:lvl>
    <w:lvl w:ilvl="1">
      <w:start w:val="2"/>
      <w:numFmt w:val="decimal"/>
      <w:lvlText w:val="%1.%2"/>
      <w:lvlJc w:val="left"/>
      <w:pPr>
        <w:ind w:left="2640" w:hanging="540"/>
      </w:pPr>
    </w:lvl>
    <w:lvl w:ilvl="2">
      <w:start w:val="1"/>
      <w:numFmt w:val="decimal"/>
      <w:lvlText w:val="%1.%2.%3"/>
      <w:lvlJc w:val="left"/>
      <w:pPr>
        <w:ind w:left="2820" w:hanging="720"/>
      </w:pPr>
    </w:lvl>
    <w:lvl w:ilvl="3">
      <w:start w:val="1"/>
      <w:numFmt w:val="decimal"/>
      <w:lvlText w:val="%1.%2.%3.%4"/>
      <w:lvlJc w:val="left"/>
      <w:pPr>
        <w:ind w:left="2820" w:hanging="720"/>
      </w:pPr>
    </w:lvl>
    <w:lvl w:ilvl="4">
      <w:start w:val="1"/>
      <w:numFmt w:val="decimal"/>
      <w:lvlText w:val="%1.%2.%3.%4.%5"/>
      <w:lvlJc w:val="left"/>
      <w:pPr>
        <w:ind w:left="3180" w:hanging="1080"/>
      </w:pPr>
    </w:lvl>
    <w:lvl w:ilvl="5">
      <w:start w:val="1"/>
      <w:numFmt w:val="decimal"/>
      <w:lvlText w:val="%1.%2.%3.%4.%5.%6"/>
      <w:lvlJc w:val="left"/>
      <w:pPr>
        <w:ind w:left="3180" w:hanging="1080"/>
      </w:pPr>
    </w:lvl>
    <w:lvl w:ilvl="6">
      <w:start w:val="1"/>
      <w:numFmt w:val="decimal"/>
      <w:lvlText w:val="%1.%2.%3.%4.%5.%6.%7"/>
      <w:lvlJc w:val="left"/>
      <w:pPr>
        <w:ind w:left="3540" w:hanging="1440"/>
      </w:pPr>
    </w:lvl>
    <w:lvl w:ilvl="7">
      <w:start w:val="1"/>
      <w:numFmt w:val="decimal"/>
      <w:lvlText w:val="%1.%2.%3.%4.%5.%6.%7.%8"/>
      <w:lvlJc w:val="left"/>
      <w:pPr>
        <w:ind w:left="3540" w:hanging="1440"/>
      </w:pPr>
    </w:lvl>
    <w:lvl w:ilvl="8">
      <w:start w:val="1"/>
      <w:numFmt w:val="decimal"/>
      <w:lvlText w:val="%1.%2.%3.%4.%5.%6.%7.%8.%9"/>
      <w:lvlJc w:val="left"/>
      <w:pPr>
        <w:ind w:left="3900" w:hanging="1800"/>
      </w:pPr>
    </w:lvl>
  </w:abstractNum>
  <w:abstractNum w:abstractNumId="99" w15:restartNumberingAfterBreak="0">
    <w:nsid w:val="6B641CC6"/>
    <w:multiLevelType w:val="multilevel"/>
    <w:tmpl w:val="3AF40086"/>
    <w:lvl w:ilvl="0">
      <w:start w:val="27"/>
      <w:numFmt w:val="decimal"/>
      <w:lvlText w:val="%1."/>
      <w:lvlJc w:val="left"/>
      <w:pPr>
        <w:ind w:left="480" w:hanging="480"/>
      </w:pPr>
      <w:rPr>
        <w:rFonts w:hint="default"/>
      </w:rPr>
    </w:lvl>
    <w:lvl w:ilvl="1">
      <w:start w:val="1"/>
      <w:numFmt w:val="decimal"/>
      <w:lvlText w:val="%1.%2."/>
      <w:lvlJc w:val="left"/>
      <w:pPr>
        <w:ind w:left="2150" w:hanging="480"/>
      </w:pPr>
      <w:rPr>
        <w:rFonts w:hint="default"/>
      </w:rPr>
    </w:lvl>
    <w:lvl w:ilvl="2">
      <w:start w:val="1"/>
      <w:numFmt w:val="decimal"/>
      <w:lvlText w:val="%1.%2.%3."/>
      <w:lvlJc w:val="left"/>
      <w:pPr>
        <w:ind w:left="4060" w:hanging="720"/>
      </w:pPr>
      <w:rPr>
        <w:rFonts w:hint="default"/>
      </w:rPr>
    </w:lvl>
    <w:lvl w:ilvl="3">
      <w:start w:val="1"/>
      <w:numFmt w:val="decimal"/>
      <w:lvlText w:val="%1.%2.%3.%4."/>
      <w:lvlJc w:val="left"/>
      <w:pPr>
        <w:ind w:left="5730" w:hanging="720"/>
      </w:pPr>
      <w:rPr>
        <w:rFonts w:hint="default"/>
      </w:rPr>
    </w:lvl>
    <w:lvl w:ilvl="4">
      <w:start w:val="1"/>
      <w:numFmt w:val="decimal"/>
      <w:lvlText w:val="%1.%2.%3.%4.%5."/>
      <w:lvlJc w:val="left"/>
      <w:pPr>
        <w:ind w:left="7760" w:hanging="1080"/>
      </w:pPr>
      <w:rPr>
        <w:rFonts w:hint="default"/>
      </w:rPr>
    </w:lvl>
    <w:lvl w:ilvl="5">
      <w:start w:val="1"/>
      <w:numFmt w:val="decimal"/>
      <w:lvlText w:val="%1.%2.%3.%4.%5.%6."/>
      <w:lvlJc w:val="left"/>
      <w:pPr>
        <w:ind w:left="9430" w:hanging="1080"/>
      </w:pPr>
      <w:rPr>
        <w:rFonts w:hint="default"/>
      </w:rPr>
    </w:lvl>
    <w:lvl w:ilvl="6">
      <w:start w:val="1"/>
      <w:numFmt w:val="decimal"/>
      <w:lvlText w:val="%1.%2.%3.%4.%5.%6.%7."/>
      <w:lvlJc w:val="left"/>
      <w:pPr>
        <w:ind w:left="11460" w:hanging="1440"/>
      </w:pPr>
      <w:rPr>
        <w:rFonts w:hint="default"/>
      </w:rPr>
    </w:lvl>
    <w:lvl w:ilvl="7">
      <w:start w:val="1"/>
      <w:numFmt w:val="decimal"/>
      <w:lvlText w:val="%1.%2.%3.%4.%5.%6.%7.%8."/>
      <w:lvlJc w:val="left"/>
      <w:pPr>
        <w:ind w:left="13130" w:hanging="1440"/>
      </w:pPr>
      <w:rPr>
        <w:rFonts w:hint="default"/>
      </w:rPr>
    </w:lvl>
    <w:lvl w:ilvl="8">
      <w:start w:val="1"/>
      <w:numFmt w:val="decimal"/>
      <w:lvlText w:val="%1.%2.%3.%4.%5.%6.%7.%8.%9."/>
      <w:lvlJc w:val="left"/>
      <w:pPr>
        <w:ind w:left="15160" w:hanging="1800"/>
      </w:pPr>
      <w:rPr>
        <w:rFonts w:hint="default"/>
      </w:rPr>
    </w:lvl>
  </w:abstractNum>
  <w:abstractNum w:abstractNumId="100" w15:restartNumberingAfterBreak="0">
    <w:nsid w:val="6BD05F39"/>
    <w:multiLevelType w:val="multilevel"/>
    <w:tmpl w:val="90349224"/>
    <w:lvl w:ilvl="0">
      <w:start w:val="3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1" w15:restartNumberingAfterBreak="0">
    <w:nsid w:val="6C3D2EE0"/>
    <w:multiLevelType w:val="hybridMultilevel"/>
    <w:tmpl w:val="19067A96"/>
    <w:lvl w:ilvl="0" w:tplc="430ECE5C">
      <w:start w:val="1"/>
      <w:numFmt w:val="bullet"/>
      <w:lvlText w:val="•"/>
      <w:lvlJc w:val="left"/>
      <w:pPr>
        <w:tabs>
          <w:tab w:val="num" w:pos="720"/>
        </w:tabs>
        <w:ind w:left="720" w:hanging="360"/>
      </w:pPr>
      <w:rPr>
        <w:rFonts w:ascii="Arial" w:hAnsi="Arial" w:hint="default"/>
      </w:rPr>
    </w:lvl>
    <w:lvl w:ilvl="1" w:tplc="23E8F6EE" w:tentative="1">
      <w:start w:val="1"/>
      <w:numFmt w:val="bullet"/>
      <w:lvlText w:val="•"/>
      <w:lvlJc w:val="left"/>
      <w:pPr>
        <w:tabs>
          <w:tab w:val="num" w:pos="1440"/>
        </w:tabs>
        <w:ind w:left="1440" w:hanging="360"/>
      </w:pPr>
      <w:rPr>
        <w:rFonts w:ascii="Arial" w:hAnsi="Arial" w:hint="default"/>
      </w:rPr>
    </w:lvl>
    <w:lvl w:ilvl="2" w:tplc="A8FC641C" w:tentative="1">
      <w:start w:val="1"/>
      <w:numFmt w:val="bullet"/>
      <w:lvlText w:val="•"/>
      <w:lvlJc w:val="left"/>
      <w:pPr>
        <w:tabs>
          <w:tab w:val="num" w:pos="2160"/>
        </w:tabs>
        <w:ind w:left="2160" w:hanging="360"/>
      </w:pPr>
      <w:rPr>
        <w:rFonts w:ascii="Arial" w:hAnsi="Arial" w:hint="default"/>
      </w:rPr>
    </w:lvl>
    <w:lvl w:ilvl="3" w:tplc="008C72C8" w:tentative="1">
      <w:start w:val="1"/>
      <w:numFmt w:val="bullet"/>
      <w:lvlText w:val="•"/>
      <w:lvlJc w:val="left"/>
      <w:pPr>
        <w:tabs>
          <w:tab w:val="num" w:pos="2880"/>
        </w:tabs>
        <w:ind w:left="2880" w:hanging="360"/>
      </w:pPr>
      <w:rPr>
        <w:rFonts w:ascii="Arial" w:hAnsi="Arial" w:hint="default"/>
      </w:rPr>
    </w:lvl>
    <w:lvl w:ilvl="4" w:tplc="D4E84B0A" w:tentative="1">
      <w:start w:val="1"/>
      <w:numFmt w:val="bullet"/>
      <w:lvlText w:val="•"/>
      <w:lvlJc w:val="left"/>
      <w:pPr>
        <w:tabs>
          <w:tab w:val="num" w:pos="3600"/>
        </w:tabs>
        <w:ind w:left="3600" w:hanging="360"/>
      </w:pPr>
      <w:rPr>
        <w:rFonts w:ascii="Arial" w:hAnsi="Arial" w:hint="default"/>
      </w:rPr>
    </w:lvl>
    <w:lvl w:ilvl="5" w:tplc="12047EFE" w:tentative="1">
      <w:start w:val="1"/>
      <w:numFmt w:val="bullet"/>
      <w:lvlText w:val="•"/>
      <w:lvlJc w:val="left"/>
      <w:pPr>
        <w:tabs>
          <w:tab w:val="num" w:pos="4320"/>
        </w:tabs>
        <w:ind w:left="4320" w:hanging="360"/>
      </w:pPr>
      <w:rPr>
        <w:rFonts w:ascii="Arial" w:hAnsi="Arial" w:hint="default"/>
      </w:rPr>
    </w:lvl>
    <w:lvl w:ilvl="6" w:tplc="751AEC20" w:tentative="1">
      <w:start w:val="1"/>
      <w:numFmt w:val="bullet"/>
      <w:lvlText w:val="•"/>
      <w:lvlJc w:val="left"/>
      <w:pPr>
        <w:tabs>
          <w:tab w:val="num" w:pos="5040"/>
        </w:tabs>
        <w:ind w:left="5040" w:hanging="360"/>
      </w:pPr>
      <w:rPr>
        <w:rFonts w:ascii="Arial" w:hAnsi="Arial" w:hint="default"/>
      </w:rPr>
    </w:lvl>
    <w:lvl w:ilvl="7" w:tplc="1C1E2DCE" w:tentative="1">
      <w:start w:val="1"/>
      <w:numFmt w:val="bullet"/>
      <w:lvlText w:val="•"/>
      <w:lvlJc w:val="left"/>
      <w:pPr>
        <w:tabs>
          <w:tab w:val="num" w:pos="5760"/>
        </w:tabs>
        <w:ind w:left="5760" w:hanging="360"/>
      </w:pPr>
      <w:rPr>
        <w:rFonts w:ascii="Arial" w:hAnsi="Arial" w:hint="default"/>
      </w:rPr>
    </w:lvl>
    <w:lvl w:ilvl="8" w:tplc="96FE3206"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6CB47351"/>
    <w:multiLevelType w:val="multilevel"/>
    <w:tmpl w:val="12968A7A"/>
    <w:lvl w:ilvl="0">
      <w:start w:val="1"/>
      <w:numFmt w:val="decimal"/>
      <w:lvlText w:val="%1."/>
      <w:lvlJc w:val="left"/>
      <w:pPr>
        <w:ind w:left="360" w:hanging="360"/>
      </w:pPr>
      <w:rPr>
        <w:rFonts w:hint="default"/>
        <w:i w:val="0"/>
        <w:sz w:val="24"/>
        <w:szCs w:val="24"/>
      </w:rPr>
    </w:lvl>
    <w:lvl w:ilvl="1">
      <w:start w:val="1"/>
      <w:numFmt w:val="decimal"/>
      <w:lvlText w:val="%1.%2."/>
      <w:lvlJc w:val="left"/>
      <w:pPr>
        <w:ind w:left="1567" w:hanging="432"/>
      </w:pPr>
      <w:rPr>
        <w:rFonts w:hint="default"/>
        <w:sz w:val="24"/>
        <w:szCs w:val="24"/>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D5D6856"/>
    <w:multiLevelType w:val="hybridMultilevel"/>
    <w:tmpl w:val="091AADE4"/>
    <w:lvl w:ilvl="0" w:tplc="705C1BAC">
      <w:start w:val="1"/>
      <w:numFmt w:val="upperRoman"/>
      <w:lvlText w:val="%1."/>
      <w:lvlJc w:val="left"/>
      <w:pPr>
        <w:ind w:left="720" w:hanging="360"/>
      </w:pPr>
    </w:lvl>
    <w:lvl w:ilvl="1" w:tplc="FF063C22">
      <w:start w:val="1"/>
      <w:numFmt w:val="lowerLetter"/>
      <w:lvlText w:val="%2."/>
      <w:lvlJc w:val="left"/>
      <w:pPr>
        <w:ind w:left="1440" w:hanging="360"/>
      </w:pPr>
    </w:lvl>
    <w:lvl w:ilvl="2" w:tplc="6EECACDA">
      <w:start w:val="1"/>
      <w:numFmt w:val="lowerRoman"/>
      <w:lvlText w:val="%3."/>
      <w:lvlJc w:val="right"/>
      <w:pPr>
        <w:ind w:left="2160" w:hanging="180"/>
      </w:pPr>
    </w:lvl>
    <w:lvl w:ilvl="3" w:tplc="C5EA22C8">
      <w:start w:val="1"/>
      <w:numFmt w:val="decimal"/>
      <w:lvlText w:val="%4."/>
      <w:lvlJc w:val="left"/>
      <w:pPr>
        <w:ind w:left="2880" w:hanging="360"/>
      </w:pPr>
    </w:lvl>
    <w:lvl w:ilvl="4" w:tplc="CC3E0886">
      <w:start w:val="1"/>
      <w:numFmt w:val="lowerLetter"/>
      <w:lvlText w:val="%5."/>
      <w:lvlJc w:val="left"/>
      <w:pPr>
        <w:ind w:left="3600" w:hanging="360"/>
      </w:pPr>
    </w:lvl>
    <w:lvl w:ilvl="5" w:tplc="5C0E0EA8">
      <w:start w:val="1"/>
      <w:numFmt w:val="lowerRoman"/>
      <w:lvlText w:val="%6."/>
      <w:lvlJc w:val="right"/>
      <w:pPr>
        <w:ind w:left="4320" w:hanging="180"/>
      </w:pPr>
    </w:lvl>
    <w:lvl w:ilvl="6" w:tplc="A378B586">
      <w:start w:val="1"/>
      <w:numFmt w:val="decimal"/>
      <w:lvlText w:val="%7."/>
      <w:lvlJc w:val="left"/>
      <w:pPr>
        <w:ind w:left="5040" w:hanging="360"/>
      </w:pPr>
    </w:lvl>
    <w:lvl w:ilvl="7" w:tplc="42B454CA">
      <w:start w:val="1"/>
      <w:numFmt w:val="lowerLetter"/>
      <w:lvlText w:val="%8."/>
      <w:lvlJc w:val="left"/>
      <w:pPr>
        <w:ind w:left="5760" w:hanging="360"/>
      </w:pPr>
    </w:lvl>
    <w:lvl w:ilvl="8" w:tplc="30B858B8">
      <w:start w:val="1"/>
      <w:numFmt w:val="lowerRoman"/>
      <w:lvlText w:val="%9."/>
      <w:lvlJc w:val="right"/>
      <w:pPr>
        <w:ind w:left="6480" w:hanging="180"/>
      </w:pPr>
    </w:lvl>
  </w:abstractNum>
  <w:abstractNum w:abstractNumId="104" w15:restartNumberingAfterBreak="0">
    <w:nsid w:val="6F71076A"/>
    <w:multiLevelType w:val="multilevel"/>
    <w:tmpl w:val="095A0460"/>
    <w:lvl w:ilvl="0">
      <w:start w:val="1"/>
      <w:numFmt w:val="decimal"/>
      <w:lvlText w:val="%1."/>
      <w:lvlJc w:val="left"/>
      <w:pPr>
        <w:ind w:left="928" w:hanging="360"/>
      </w:pPr>
      <w:rPr>
        <w:b w:val="0"/>
        <w:bCs w:val="0"/>
        <w:i w:val="0"/>
        <w:iCs w:val="0"/>
      </w:rPr>
    </w:lvl>
    <w:lvl w:ilvl="1">
      <w:start w:val="1"/>
      <w:numFmt w:val="decimal"/>
      <w:lvlText w:val="%1.%2."/>
      <w:lvlJc w:val="left"/>
      <w:pPr>
        <w:ind w:left="655" w:hanging="360"/>
      </w:pPr>
      <w:rPr>
        <w:rFonts w:ascii="Times New Roman" w:hAnsi="Times New Roman" w:cs="Times New Roman" w:hint="default"/>
      </w:rPr>
    </w:lvl>
    <w:lvl w:ilvl="2">
      <w:start w:val="1"/>
      <w:numFmt w:val="decimal"/>
      <w:lvlText w:val="%1.%2.%3."/>
      <w:lvlJc w:val="left"/>
      <w:pPr>
        <w:ind w:left="1735" w:hanging="720"/>
      </w:pPr>
      <w:rPr>
        <w:rFonts w:hint="default"/>
      </w:rPr>
    </w:lvl>
    <w:lvl w:ilvl="3">
      <w:start w:val="1"/>
      <w:numFmt w:val="decimal"/>
      <w:lvlText w:val="%1.%2.%3.%4."/>
      <w:lvlJc w:val="left"/>
      <w:pPr>
        <w:ind w:left="2455" w:hanging="720"/>
      </w:pPr>
      <w:rPr>
        <w:rFonts w:hint="default"/>
      </w:rPr>
    </w:lvl>
    <w:lvl w:ilvl="4">
      <w:start w:val="1"/>
      <w:numFmt w:val="decimal"/>
      <w:lvlText w:val="%1.%2.%3.%4.%5."/>
      <w:lvlJc w:val="left"/>
      <w:pPr>
        <w:ind w:left="3535"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5335" w:hanging="1440"/>
      </w:pPr>
      <w:rPr>
        <w:rFonts w:hint="default"/>
      </w:rPr>
    </w:lvl>
    <w:lvl w:ilvl="7">
      <w:start w:val="1"/>
      <w:numFmt w:val="decimal"/>
      <w:lvlText w:val="%1.%2.%3.%4.%5.%6.%7.%8."/>
      <w:lvlJc w:val="left"/>
      <w:pPr>
        <w:ind w:left="6055" w:hanging="1440"/>
      </w:pPr>
      <w:rPr>
        <w:rFonts w:hint="default"/>
      </w:rPr>
    </w:lvl>
    <w:lvl w:ilvl="8">
      <w:start w:val="1"/>
      <w:numFmt w:val="decimal"/>
      <w:lvlText w:val="%1.%2.%3.%4.%5.%6.%7.%8.%9."/>
      <w:lvlJc w:val="left"/>
      <w:pPr>
        <w:ind w:left="7135" w:hanging="1800"/>
      </w:pPr>
      <w:rPr>
        <w:rFonts w:hint="default"/>
      </w:rPr>
    </w:lvl>
  </w:abstractNum>
  <w:abstractNum w:abstractNumId="105" w15:restartNumberingAfterBreak="0">
    <w:nsid w:val="70F943A0"/>
    <w:multiLevelType w:val="hybridMultilevel"/>
    <w:tmpl w:val="B8563380"/>
    <w:lvl w:ilvl="0" w:tplc="06A2E27E">
      <w:start w:val="127"/>
      <w:numFmt w:val="decimal"/>
      <w:lvlText w:val="%1."/>
      <w:lvlJc w:val="left"/>
      <w:pPr>
        <w:ind w:left="1833" w:hanging="420"/>
      </w:pPr>
      <w:rPr>
        <w:rFonts w:hint="default"/>
        <w:b/>
      </w:rPr>
    </w:lvl>
    <w:lvl w:ilvl="1" w:tplc="04270019" w:tentative="1">
      <w:start w:val="1"/>
      <w:numFmt w:val="lowerLetter"/>
      <w:lvlText w:val="%2."/>
      <w:lvlJc w:val="left"/>
      <w:pPr>
        <w:ind w:left="2493" w:hanging="360"/>
      </w:pPr>
    </w:lvl>
    <w:lvl w:ilvl="2" w:tplc="0427001B" w:tentative="1">
      <w:start w:val="1"/>
      <w:numFmt w:val="lowerRoman"/>
      <w:lvlText w:val="%3."/>
      <w:lvlJc w:val="right"/>
      <w:pPr>
        <w:ind w:left="3213" w:hanging="180"/>
      </w:pPr>
    </w:lvl>
    <w:lvl w:ilvl="3" w:tplc="0427000F" w:tentative="1">
      <w:start w:val="1"/>
      <w:numFmt w:val="decimal"/>
      <w:lvlText w:val="%4."/>
      <w:lvlJc w:val="left"/>
      <w:pPr>
        <w:ind w:left="3933" w:hanging="360"/>
      </w:pPr>
    </w:lvl>
    <w:lvl w:ilvl="4" w:tplc="04270019" w:tentative="1">
      <w:start w:val="1"/>
      <w:numFmt w:val="lowerLetter"/>
      <w:lvlText w:val="%5."/>
      <w:lvlJc w:val="left"/>
      <w:pPr>
        <w:ind w:left="4653" w:hanging="360"/>
      </w:pPr>
    </w:lvl>
    <w:lvl w:ilvl="5" w:tplc="0427001B" w:tentative="1">
      <w:start w:val="1"/>
      <w:numFmt w:val="lowerRoman"/>
      <w:lvlText w:val="%6."/>
      <w:lvlJc w:val="right"/>
      <w:pPr>
        <w:ind w:left="5373" w:hanging="180"/>
      </w:pPr>
    </w:lvl>
    <w:lvl w:ilvl="6" w:tplc="0427000F" w:tentative="1">
      <w:start w:val="1"/>
      <w:numFmt w:val="decimal"/>
      <w:lvlText w:val="%7."/>
      <w:lvlJc w:val="left"/>
      <w:pPr>
        <w:ind w:left="6093" w:hanging="360"/>
      </w:pPr>
    </w:lvl>
    <w:lvl w:ilvl="7" w:tplc="04270019" w:tentative="1">
      <w:start w:val="1"/>
      <w:numFmt w:val="lowerLetter"/>
      <w:lvlText w:val="%8."/>
      <w:lvlJc w:val="left"/>
      <w:pPr>
        <w:ind w:left="6813" w:hanging="360"/>
      </w:pPr>
    </w:lvl>
    <w:lvl w:ilvl="8" w:tplc="0427001B" w:tentative="1">
      <w:start w:val="1"/>
      <w:numFmt w:val="lowerRoman"/>
      <w:lvlText w:val="%9."/>
      <w:lvlJc w:val="right"/>
      <w:pPr>
        <w:ind w:left="7533" w:hanging="180"/>
      </w:pPr>
    </w:lvl>
  </w:abstractNum>
  <w:abstractNum w:abstractNumId="106" w15:restartNumberingAfterBreak="0">
    <w:nsid w:val="722D0B15"/>
    <w:multiLevelType w:val="hybridMultilevel"/>
    <w:tmpl w:val="68026BC2"/>
    <w:lvl w:ilvl="0" w:tplc="0427000F">
      <w:start w:val="6"/>
      <w:numFmt w:val="decimal"/>
      <w:lvlText w:val="%1."/>
      <w:lvlJc w:val="left"/>
      <w:pPr>
        <w:ind w:left="644"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7" w15:restartNumberingAfterBreak="0">
    <w:nsid w:val="7430207E"/>
    <w:multiLevelType w:val="hybridMultilevel"/>
    <w:tmpl w:val="2DDCC1F2"/>
    <w:lvl w:ilvl="0" w:tplc="ADA6531E">
      <w:numFmt w:val="bullet"/>
      <w:lvlText w:val=""/>
      <w:lvlJc w:val="left"/>
      <w:pPr>
        <w:ind w:left="720" w:hanging="360"/>
      </w:pPr>
      <w:rPr>
        <w:rFonts w:ascii="Symbol" w:eastAsiaTheme="minorHAns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74954986"/>
    <w:multiLevelType w:val="multilevel"/>
    <w:tmpl w:val="018CDB0C"/>
    <w:lvl w:ilvl="0">
      <w:start w:val="1"/>
      <w:numFmt w:val="decimal"/>
      <w:lvlText w:val="%1."/>
      <w:lvlJc w:val="left"/>
      <w:pPr>
        <w:ind w:left="1070" w:hanging="360"/>
      </w:pPr>
      <w:rPr>
        <w:rFonts w:ascii="Times New Roman" w:hAnsi="Times New Roman" w:cs="Times New Roman" w:hint="default"/>
        <w:b w:val="0"/>
        <w:bCs w:val="0"/>
        <w:i w:val="0"/>
        <w:iCs w:val="0"/>
        <w:sz w:val="24"/>
        <w:szCs w:val="24"/>
      </w:rPr>
    </w:lvl>
    <w:lvl w:ilvl="1">
      <w:start w:val="1"/>
      <w:numFmt w:val="decimal"/>
      <w:lvlText w:val="%1.%2."/>
      <w:lvlJc w:val="left"/>
      <w:pPr>
        <w:ind w:left="2487" w:hanging="360"/>
      </w:pPr>
      <w:rPr>
        <w:rFonts w:ascii="Times New Roman" w:hAnsi="Times New Roman" w:cs="Times New Roman" w:hint="default"/>
        <w:b w:val="0"/>
        <w:bCs/>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109" w15:restartNumberingAfterBreak="0">
    <w:nsid w:val="74E260D8"/>
    <w:multiLevelType w:val="hybridMultilevel"/>
    <w:tmpl w:val="72A6DEAC"/>
    <w:lvl w:ilvl="0" w:tplc="F036E24E">
      <w:start w:val="117"/>
      <w:numFmt w:val="decimal"/>
      <w:lvlText w:val="%1."/>
      <w:lvlJc w:val="left"/>
      <w:pPr>
        <w:ind w:left="1020" w:hanging="4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10" w15:restartNumberingAfterBreak="0">
    <w:nsid w:val="75D9464A"/>
    <w:multiLevelType w:val="multilevel"/>
    <w:tmpl w:val="C7FA5C36"/>
    <w:lvl w:ilvl="0">
      <w:start w:val="1"/>
      <w:numFmt w:val="decimal"/>
      <w:lvlText w:val="%1."/>
      <w:lvlJc w:val="left"/>
      <w:pPr>
        <w:ind w:left="2204" w:hanging="360"/>
      </w:pPr>
      <w:rPr>
        <w:b w:val="0"/>
        <w:bCs w:val="0"/>
        <w:i w:val="0"/>
        <w:iCs w:val="0"/>
      </w:rPr>
    </w:lvl>
    <w:lvl w:ilvl="1">
      <w:start w:val="1"/>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111" w15:restartNumberingAfterBreak="0">
    <w:nsid w:val="76185121"/>
    <w:multiLevelType w:val="multilevel"/>
    <w:tmpl w:val="C7FA5C36"/>
    <w:lvl w:ilvl="0">
      <w:start w:val="1"/>
      <w:numFmt w:val="decimal"/>
      <w:lvlText w:val="%1."/>
      <w:lvlJc w:val="left"/>
      <w:pPr>
        <w:ind w:left="2204" w:hanging="360"/>
      </w:pPr>
      <w:rPr>
        <w:b w:val="0"/>
        <w:bCs w:val="0"/>
        <w:i w:val="0"/>
        <w:iCs w:val="0"/>
      </w:rPr>
    </w:lvl>
    <w:lvl w:ilvl="1">
      <w:start w:val="1"/>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112" w15:restartNumberingAfterBreak="0">
    <w:nsid w:val="77A41343"/>
    <w:multiLevelType w:val="multilevel"/>
    <w:tmpl w:val="577A6990"/>
    <w:lvl w:ilvl="0">
      <w:start w:val="90"/>
      <w:numFmt w:val="decimal"/>
      <w:lvlText w:val="%1"/>
      <w:lvlJc w:val="left"/>
      <w:pPr>
        <w:ind w:left="420" w:hanging="420"/>
      </w:pPr>
      <w:rPr>
        <w:rFonts w:eastAsia="Calibri" w:hint="default"/>
      </w:rPr>
    </w:lvl>
    <w:lvl w:ilvl="1">
      <w:start w:val="1"/>
      <w:numFmt w:val="decimal"/>
      <w:lvlText w:val="%1.%2"/>
      <w:lvlJc w:val="left"/>
      <w:pPr>
        <w:ind w:left="1129" w:hanging="420"/>
      </w:pPr>
      <w:rPr>
        <w:rFonts w:eastAsia="Calibri" w:hint="default"/>
      </w:rPr>
    </w:lvl>
    <w:lvl w:ilvl="2">
      <w:start w:val="1"/>
      <w:numFmt w:val="upperLetter"/>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13" w15:restartNumberingAfterBreak="0">
    <w:nsid w:val="7BBA5B50"/>
    <w:multiLevelType w:val="hybridMultilevel"/>
    <w:tmpl w:val="8DDCA9AC"/>
    <w:lvl w:ilvl="0" w:tplc="84FE9D64">
      <w:start w:val="132"/>
      <w:numFmt w:val="decimal"/>
      <w:lvlText w:val="%1."/>
      <w:lvlJc w:val="left"/>
      <w:pPr>
        <w:ind w:left="1554" w:hanging="42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14" w15:restartNumberingAfterBreak="0">
    <w:nsid w:val="7BDA23F0"/>
    <w:multiLevelType w:val="hybridMultilevel"/>
    <w:tmpl w:val="FA96EF5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5" w15:restartNumberingAfterBreak="0">
    <w:nsid w:val="7E3925B2"/>
    <w:multiLevelType w:val="multilevel"/>
    <w:tmpl w:val="CF129218"/>
    <w:lvl w:ilvl="0">
      <w:start w:val="26"/>
      <w:numFmt w:val="decimal"/>
      <w:lvlText w:val="%1."/>
      <w:lvlJc w:val="left"/>
      <w:pPr>
        <w:ind w:left="480" w:hanging="480"/>
      </w:pPr>
      <w:rPr>
        <w:rFonts w:hint="default"/>
      </w:rPr>
    </w:lvl>
    <w:lvl w:ilvl="1">
      <w:start w:val="1"/>
      <w:numFmt w:val="decimal"/>
      <w:lvlText w:val="%1.%2."/>
      <w:lvlJc w:val="left"/>
      <w:pPr>
        <w:ind w:left="1670" w:hanging="48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num w:numId="1">
    <w:abstractNumId w:val="51"/>
  </w:num>
  <w:num w:numId="2">
    <w:abstractNumId w:val="88"/>
  </w:num>
  <w:num w:numId="3">
    <w:abstractNumId w:val="11"/>
  </w:num>
  <w:num w:numId="4">
    <w:abstractNumId w:val="89"/>
  </w:num>
  <w:num w:numId="5">
    <w:abstractNumId w:val="87"/>
  </w:num>
  <w:num w:numId="6">
    <w:abstractNumId w:val="84"/>
  </w:num>
  <w:num w:numId="7">
    <w:abstractNumId w:val="32"/>
  </w:num>
  <w:num w:numId="8">
    <w:abstractNumId w:val="8"/>
  </w:num>
  <w:num w:numId="9">
    <w:abstractNumId w:val="114"/>
  </w:num>
  <w:num w:numId="10">
    <w:abstractNumId w:val="12"/>
  </w:num>
  <w:num w:numId="11">
    <w:abstractNumId w:val="78"/>
  </w:num>
  <w:num w:numId="12">
    <w:abstractNumId w:val="24"/>
  </w:num>
  <w:num w:numId="13">
    <w:abstractNumId w:val="38"/>
  </w:num>
  <w:num w:numId="14">
    <w:abstractNumId w:val="73"/>
  </w:num>
  <w:num w:numId="15">
    <w:abstractNumId w:val="96"/>
  </w:num>
  <w:num w:numId="16">
    <w:abstractNumId w:val="0"/>
  </w:num>
  <w:num w:numId="17">
    <w:abstractNumId w:val="16"/>
  </w:num>
  <w:num w:numId="18">
    <w:abstractNumId w:val="98"/>
  </w:num>
  <w:num w:numId="19">
    <w:abstractNumId w:val="21"/>
  </w:num>
  <w:num w:numId="20">
    <w:abstractNumId w:val="64"/>
  </w:num>
  <w:num w:numId="21">
    <w:abstractNumId w:val="77"/>
  </w:num>
  <w:num w:numId="22">
    <w:abstractNumId w:val="109"/>
  </w:num>
  <w:num w:numId="23">
    <w:abstractNumId w:val="36"/>
  </w:num>
  <w:num w:numId="24">
    <w:abstractNumId w:val="105"/>
  </w:num>
  <w:num w:numId="25">
    <w:abstractNumId w:val="72"/>
  </w:num>
  <w:num w:numId="26">
    <w:abstractNumId w:val="45"/>
  </w:num>
  <w:num w:numId="27">
    <w:abstractNumId w:val="113"/>
  </w:num>
  <w:num w:numId="28">
    <w:abstractNumId w:val="58"/>
  </w:num>
  <w:num w:numId="29">
    <w:abstractNumId w:val="15"/>
  </w:num>
  <w:num w:numId="30">
    <w:abstractNumId w:val="19"/>
  </w:num>
  <w:num w:numId="31">
    <w:abstractNumId w:val="69"/>
  </w:num>
  <w:num w:numId="32">
    <w:abstractNumId w:val="106"/>
  </w:num>
  <w:num w:numId="33">
    <w:abstractNumId w:val="57"/>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2"/>
  </w:num>
  <w:num w:numId="37">
    <w:abstractNumId w:val="7"/>
  </w:num>
  <w:num w:numId="38">
    <w:abstractNumId w:val="54"/>
  </w:num>
  <w:num w:numId="39">
    <w:abstractNumId w:val="82"/>
  </w:num>
  <w:num w:numId="40">
    <w:abstractNumId w:val="53"/>
  </w:num>
  <w:num w:numId="41">
    <w:abstractNumId w:val="68"/>
  </w:num>
  <w:num w:numId="42">
    <w:abstractNumId w:val="47"/>
  </w:num>
  <w:num w:numId="43">
    <w:abstractNumId w:val="5"/>
  </w:num>
  <w:num w:numId="44">
    <w:abstractNumId w:val="43"/>
  </w:num>
  <w:num w:numId="45">
    <w:abstractNumId w:val="60"/>
  </w:num>
  <w:num w:numId="46">
    <w:abstractNumId w:val="112"/>
  </w:num>
  <w:num w:numId="47">
    <w:abstractNumId w:val="4"/>
  </w:num>
  <w:num w:numId="48">
    <w:abstractNumId w:val="103"/>
  </w:num>
  <w:num w:numId="49">
    <w:abstractNumId w:val="102"/>
  </w:num>
  <w:num w:numId="50">
    <w:abstractNumId w:val="94"/>
  </w:num>
  <w:num w:numId="51">
    <w:abstractNumId w:val="50"/>
  </w:num>
  <w:num w:numId="52">
    <w:abstractNumId w:val="104"/>
  </w:num>
  <w:num w:numId="53">
    <w:abstractNumId w:val="39"/>
  </w:num>
  <w:num w:numId="54">
    <w:abstractNumId w:val="25"/>
  </w:num>
  <w:num w:numId="55">
    <w:abstractNumId w:val="31"/>
  </w:num>
  <w:num w:numId="56">
    <w:abstractNumId w:val="91"/>
  </w:num>
  <w:num w:numId="57">
    <w:abstractNumId w:val="34"/>
  </w:num>
  <w:num w:numId="58">
    <w:abstractNumId w:val="52"/>
  </w:num>
  <w:num w:numId="59">
    <w:abstractNumId w:val="3"/>
  </w:num>
  <w:num w:numId="60">
    <w:abstractNumId w:val="85"/>
  </w:num>
  <w:num w:numId="61">
    <w:abstractNumId w:val="40"/>
  </w:num>
  <w:num w:numId="62">
    <w:abstractNumId w:val="92"/>
  </w:num>
  <w:num w:numId="63">
    <w:abstractNumId w:val="42"/>
  </w:num>
  <w:num w:numId="64">
    <w:abstractNumId w:val="26"/>
  </w:num>
  <w:num w:numId="65">
    <w:abstractNumId w:val="1"/>
  </w:num>
  <w:num w:numId="66">
    <w:abstractNumId w:val="111"/>
  </w:num>
  <w:num w:numId="67">
    <w:abstractNumId w:val="44"/>
  </w:num>
  <w:num w:numId="68">
    <w:abstractNumId w:val="110"/>
  </w:num>
  <w:num w:numId="69">
    <w:abstractNumId w:val="93"/>
  </w:num>
  <w:num w:numId="70">
    <w:abstractNumId w:val="56"/>
  </w:num>
  <w:num w:numId="71">
    <w:abstractNumId w:val="83"/>
  </w:num>
  <w:num w:numId="72">
    <w:abstractNumId w:val="2"/>
  </w:num>
  <w:num w:numId="73">
    <w:abstractNumId w:val="66"/>
  </w:num>
  <w:num w:numId="74">
    <w:abstractNumId w:val="81"/>
  </w:num>
  <w:num w:numId="75">
    <w:abstractNumId w:val="71"/>
  </w:num>
  <w:num w:numId="76">
    <w:abstractNumId w:val="74"/>
  </w:num>
  <w:num w:numId="77">
    <w:abstractNumId w:val="27"/>
  </w:num>
  <w:num w:numId="78">
    <w:abstractNumId w:val="49"/>
  </w:num>
  <w:num w:numId="79">
    <w:abstractNumId w:val="41"/>
  </w:num>
  <w:num w:numId="80">
    <w:abstractNumId w:val="28"/>
  </w:num>
  <w:num w:numId="81">
    <w:abstractNumId w:val="48"/>
  </w:num>
  <w:num w:numId="82">
    <w:abstractNumId w:val="33"/>
  </w:num>
  <w:num w:numId="83">
    <w:abstractNumId w:val="115"/>
  </w:num>
  <w:num w:numId="84">
    <w:abstractNumId w:val="79"/>
  </w:num>
  <w:num w:numId="85">
    <w:abstractNumId w:val="90"/>
  </w:num>
  <w:num w:numId="86">
    <w:abstractNumId w:val="75"/>
  </w:num>
  <w:num w:numId="87">
    <w:abstractNumId w:val="99"/>
  </w:num>
  <w:num w:numId="88">
    <w:abstractNumId w:val="37"/>
  </w:num>
  <w:num w:numId="89">
    <w:abstractNumId w:val="29"/>
  </w:num>
  <w:num w:numId="90">
    <w:abstractNumId w:val="10"/>
  </w:num>
  <w:num w:numId="91">
    <w:abstractNumId w:val="20"/>
  </w:num>
  <w:num w:numId="92">
    <w:abstractNumId w:val="86"/>
  </w:num>
  <w:num w:numId="93">
    <w:abstractNumId w:val="101"/>
  </w:num>
  <w:num w:numId="94">
    <w:abstractNumId w:val="76"/>
  </w:num>
  <w:num w:numId="95">
    <w:abstractNumId w:val="14"/>
  </w:num>
  <w:num w:numId="96">
    <w:abstractNumId w:val="55"/>
  </w:num>
  <w:num w:numId="97">
    <w:abstractNumId w:val="17"/>
  </w:num>
  <w:num w:numId="98">
    <w:abstractNumId w:val="107"/>
  </w:num>
  <w:num w:numId="99">
    <w:abstractNumId w:val="61"/>
  </w:num>
  <w:num w:numId="100">
    <w:abstractNumId w:val="100"/>
  </w:num>
  <w:num w:numId="101">
    <w:abstractNumId w:val="6"/>
  </w:num>
  <w:num w:numId="102">
    <w:abstractNumId w:val="13"/>
  </w:num>
  <w:num w:numId="103">
    <w:abstractNumId w:val="23"/>
  </w:num>
  <w:num w:numId="104">
    <w:abstractNumId w:val="62"/>
  </w:num>
  <w:num w:numId="105">
    <w:abstractNumId w:val="35"/>
  </w:num>
  <w:num w:numId="106">
    <w:abstractNumId w:val="67"/>
  </w:num>
  <w:num w:numId="107">
    <w:abstractNumId w:val="30"/>
  </w:num>
  <w:num w:numId="108">
    <w:abstractNumId w:val="108"/>
  </w:num>
  <w:num w:numId="109">
    <w:abstractNumId w:val="46"/>
  </w:num>
  <w:num w:numId="110">
    <w:abstractNumId w:val="63"/>
  </w:num>
  <w:num w:numId="111">
    <w:abstractNumId w:val="95"/>
  </w:num>
  <w:num w:numId="112">
    <w:abstractNumId w:val="97"/>
  </w:num>
  <w:num w:numId="113">
    <w:abstractNumId w:val="59"/>
  </w:num>
  <w:num w:numId="114">
    <w:abstractNumId w:val="9"/>
  </w:num>
  <w:num w:numId="115">
    <w:abstractNumId w:val="80"/>
  </w:num>
  <w:num w:numId="116">
    <w:abstractNumId w:val="6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C6F"/>
    <w:rsid w:val="000004D3"/>
    <w:rsid w:val="00000699"/>
    <w:rsid w:val="0000070C"/>
    <w:rsid w:val="00000AA9"/>
    <w:rsid w:val="00000B9C"/>
    <w:rsid w:val="00000C92"/>
    <w:rsid w:val="000010A3"/>
    <w:rsid w:val="0000176E"/>
    <w:rsid w:val="00002036"/>
    <w:rsid w:val="000020E8"/>
    <w:rsid w:val="00002156"/>
    <w:rsid w:val="000022B8"/>
    <w:rsid w:val="000029E4"/>
    <w:rsid w:val="00002C03"/>
    <w:rsid w:val="00002F2F"/>
    <w:rsid w:val="00003401"/>
    <w:rsid w:val="0000390F"/>
    <w:rsid w:val="00004355"/>
    <w:rsid w:val="000046C3"/>
    <w:rsid w:val="00004A8A"/>
    <w:rsid w:val="00004A9C"/>
    <w:rsid w:val="00004B34"/>
    <w:rsid w:val="00004F25"/>
    <w:rsid w:val="0000520B"/>
    <w:rsid w:val="00005ADF"/>
    <w:rsid w:val="00005EDE"/>
    <w:rsid w:val="000060B3"/>
    <w:rsid w:val="000062E8"/>
    <w:rsid w:val="00006B82"/>
    <w:rsid w:val="0000719B"/>
    <w:rsid w:val="00007436"/>
    <w:rsid w:val="0000751C"/>
    <w:rsid w:val="00007DF4"/>
    <w:rsid w:val="000103C6"/>
    <w:rsid w:val="00010C40"/>
    <w:rsid w:val="00010E48"/>
    <w:rsid w:val="000112EB"/>
    <w:rsid w:val="00011AA0"/>
    <w:rsid w:val="00013127"/>
    <w:rsid w:val="00013382"/>
    <w:rsid w:val="000136CE"/>
    <w:rsid w:val="00013D7C"/>
    <w:rsid w:val="000144B4"/>
    <w:rsid w:val="0001487D"/>
    <w:rsid w:val="00014BAE"/>
    <w:rsid w:val="00014C34"/>
    <w:rsid w:val="00014C64"/>
    <w:rsid w:val="000150B8"/>
    <w:rsid w:val="00015B23"/>
    <w:rsid w:val="00016527"/>
    <w:rsid w:val="00016AC9"/>
    <w:rsid w:val="00016DE0"/>
    <w:rsid w:val="0001785D"/>
    <w:rsid w:val="00017BE5"/>
    <w:rsid w:val="0002049A"/>
    <w:rsid w:val="00020594"/>
    <w:rsid w:val="00020638"/>
    <w:rsid w:val="00020712"/>
    <w:rsid w:val="000207DC"/>
    <w:rsid w:val="00020CD8"/>
    <w:rsid w:val="00020DAA"/>
    <w:rsid w:val="00021621"/>
    <w:rsid w:val="0002225D"/>
    <w:rsid w:val="0002266F"/>
    <w:rsid w:val="00022917"/>
    <w:rsid w:val="00022AA3"/>
    <w:rsid w:val="00022F1B"/>
    <w:rsid w:val="00023012"/>
    <w:rsid w:val="000230AF"/>
    <w:rsid w:val="000234D4"/>
    <w:rsid w:val="00023D55"/>
    <w:rsid w:val="000243B4"/>
    <w:rsid w:val="0002461E"/>
    <w:rsid w:val="000248E5"/>
    <w:rsid w:val="00024994"/>
    <w:rsid w:val="00024D52"/>
    <w:rsid w:val="00025431"/>
    <w:rsid w:val="000254EC"/>
    <w:rsid w:val="0002552F"/>
    <w:rsid w:val="00025CCC"/>
    <w:rsid w:val="00025E2B"/>
    <w:rsid w:val="000263DE"/>
    <w:rsid w:val="00026824"/>
    <w:rsid w:val="00026D5F"/>
    <w:rsid w:val="00027ACF"/>
    <w:rsid w:val="000304B0"/>
    <w:rsid w:val="00031317"/>
    <w:rsid w:val="00031B3E"/>
    <w:rsid w:val="00032184"/>
    <w:rsid w:val="0003228C"/>
    <w:rsid w:val="000326E7"/>
    <w:rsid w:val="00032848"/>
    <w:rsid w:val="00032B29"/>
    <w:rsid w:val="00033148"/>
    <w:rsid w:val="000332D0"/>
    <w:rsid w:val="00033B5A"/>
    <w:rsid w:val="00033F33"/>
    <w:rsid w:val="00034148"/>
    <w:rsid w:val="00034944"/>
    <w:rsid w:val="00034B04"/>
    <w:rsid w:val="000350E2"/>
    <w:rsid w:val="0003512B"/>
    <w:rsid w:val="0003514B"/>
    <w:rsid w:val="0003518C"/>
    <w:rsid w:val="000354B9"/>
    <w:rsid w:val="00036222"/>
    <w:rsid w:val="000366E4"/>
    <w:rsid w:val="0003694C"/>
    <w:rsid w:val="00036C49"/>
    <w:rsid w:val="00036CCB"/>
    <w:rsid w:val="0004031F"/>
    <w:rsid w:val="00040439"/>
    <w:rsid w:val="000405B7"/>
    <w:rsid w:val="000409F8"/>
    <w:rsid w:val="00040DA3"/>
    <w:rsid w:val="00040DF8"/>
    <w:rsid w:val="000414DD"/>
    <w:rsid w:val="00041AE8"/>
    <w:rsid w:val="0004219D"/>
    <w:rsid w:val="000421D4"/>
    <w:rsid w:val="000421FB"/>
    <w:rsid w:val="0004286D"/>
    <w:rsid w:val="00042B99"/>
    <w:rsid w:val="00043097"/>
    <w:rsid w:val="000434AC"/>
    <w:rsid w:val="000434AE"/>
    <w:rsid w:val="00043B9D"/>
    <w:rsid w:val="00043EB5"/>
    <w:rsid w:val="00043EF7"/>
    <w:rsid w:val="00044C50"/>
    <w:rsid w:val="00044D2B"/>
    <w:rsid w:val="00044FA5"/>
    <w:rsid w:val="00045056"/>
    <w:rsid w:val="0004511F"/>
    <w:rsid w:val="00045190"/>
    <w:rsid w:val="00045214"/>
    <w:rsid w:val="00045361"/>
    <w:rsid w:val="000456EA"/>
    <w:rsid w:val="0004590F"/>
    <w:rsid w:val="00046064"/>
    <w:rsid w:val="000460F9"/>
    <w:rsid w:val="0004699A"/>
    <w:rsid w:val="00047CEF"/>
    <w:rsid w:val="00050631"/>
    <w:rsid w:val="0005105E"/>
    <w:rsid w:val="000517EC"/>
    <w:rsid w:val="00051FF2"/>
    <w:rsid w:val="000525C7"/>
    <w:rsid w:val="00052DEC"/>
    <w:rsid w:val="0005348A"/>
    <w:rsid w:val="0005383D"/>
    <w:rsid w:val="00054081"/>
    <w:rsid w:val="00054C1D"/>
    <w:rsid w:val="00054DEF"/>
    <w:rsid w:val="000555D4"/>
    <w:rsid w:val="0005573E"/>
    <w:rsid w:val="00055CD9"/>
    <w:rsid w:val="00055FF0"/>
    <w:rsid w:val="0005658A"/>
    <w:rsid w:val="000565C3"/>
    <w:rsid w:val="000568F1"/>
    <w:rsid w:val="00056908"/>
    <w:rsid w:val="00057062"/>
    <w:rsid w:val="00057765"/>
    <w:rsid w:val="00057855"/>
    <w:rsid w:val="00057A26"/>
    <w:rsid w:val="00057A9E"/>
    <w:rsid w:val="00057C04"/>
    <w:rsid w:val="0006006C"/>
    <w:rsid w:val="000604F7"/>
    <w:rsid w:val="00061326"/>
    <w:rsid w:val="00061B10"/>
    <w:rsid w:val="00062427"/>
    <w:rsid w:val="000626D7"/>
    <w:rsid w:val="00062B9A"/>
    <w:rsid w:val="00062F37"/>
    <w:rsid w:val="00063177"/>
    <w:rsid w:val="00063D13"/>
    <w:rsid w:val="00064159"/>
    <w:rsid w:val="0006457F"/>
    <w:rsid w:val="00064BB6"/>
    <w:rsid w:val="00064E1C"/>
    <w:rsid w:val="00065436"/>
    <w:rsid w:val="0006564C"/>
    <w:rsid w:val="0006571D"/>
    <w:rsid w:val="00065B35"/>
    <w:rsid w:val="00065B6F"/>
    <w:rsid w:val="00066055"/>
    <w:rsid w:val="00066193"/>
    <w:rsid w:val="00066EFB"/>
    <w:rsid w:val="00066FB4"/>
    <w:rsid w:val="0006724A"/>
    <w:rsid w:val="000673B1"/>
    <w:rsid w:val="000675A6"/>
    <w:rsid w:val="0006798C"/>
    <w:rsid w:val="00067ECB"/>
    <w:rsid w:val="00070264"/>
    <w:rsid w:val="000703EF"/>
    <w:rsid w:val="00070BDB"/>
    <w:rsid w:val="00070BF5"/>
    <w:rsid w:val="000717D1"/>
    <w:rsid w:val="000718D1"/>
    <w:rsid w:val="00072110"/>
    <w:rsid w:val="00072A8E"/>
    <w:rsid w:val="00073244"/>
    <w:rsid w:val="0007359A"/>
    <w:rsid w:val="0007406F"/>
    <w:rsid w:val="000741BC"/>
    <w:rsid w:val="00074416"/>
    <w:rsid w:val="00074CBD"/>
    <w:rsid w:val="000751C7"/>
    <w:rsid w:val="00075575"/>
    <w:rsid w:val="00075FC8"/>
    <w:rsid w:val="00076811"/>
    <w:rsid w:val="00076A42"/>
    <w:rsid w:val="00076AD0"/>
    <w:rsid w:val="00076EEF"/>
    <w:rsid w:val="00077321"/>
    <w:rsid w:val="000775BC"/>
    <w:rsid w:val="000777B7"/>
    <w:rsid w:val="00080879"/>
    <w:rsid w:val="00080D74"/>
    <w:rsid w:val="00080DEE"/>
    <w:rsid w:val="00080F36"/>
    <w:rsid w:val="00080F85"/>
    <w:rsid w:val="00080F8F"/>
    <w:rsid w:val="0008116E"/>
    <w:rsid w:val="0008171C"/>
    <w:rsid w:val="00081769"/>
    <w:rsid w:val="00081951"/>
    <w:rsid w:val="00081AC1"/>
    <w:rsid w:val="00081BD2"/>
    <w:rsid w:val="000821CA"/>
    <w:rsid w:val="000821D4"/>
    <w:rsid w:val="0008234C"/>
    <w:rsid w:val="00083047"/>
    <w:rsid w:val="000834DA"/>
    <w:rsid w:val="000835B6"/>
    <w:rsid w:val="00083627"/>
    <w:rsid w:val="00083631"/>
    <w:rsid w:val="000837D3"/>
    <w:rsid w:val="00083C38"/>
    <w:rsid w:val="000846D8"/>
    <w:rsid w:val="00084F34"/>
    <w:rsid w:val="000852EA"/>
    <w:rsid w:val="0008533F"/>
    <w:rsid w:val="000857DB"/>
    <w:rsid w:val="0008584E"/>
    <w:rsid w:val="00085A0B"/>
    <w:rsid w:val="00085D29"/>
    <w:rsid w:val="00085F62"/>
    <w:rsid w:val="000860B5"/>
    <w:rsid w:val="0008632E"/>
    <w:rsid w:val="00086391"/>
    <w:rsid w:val="00086998"/>
    <w:rsid w:val="00086C34"/>
    <w:rsid w:val="000876F8"/>
    <w:rsid w:val="000877EE"/>
    <w:rsid w:val="00087AD2"/>
    <w:rsid w:val="00087B71"/>
    <w:rsid w:val="00087BC8"/>
    <w:rsid w:val="00087C6E"/>
    <w:rsid w:val="00087CAD"/>
    <w:rsid w:val="0009025C"/>
    <w:rsid w:val="000904A0"/>
    <w:rsid w:val="000906CB"/>
    <w:rsid w:val="00090877"/>
    <w:rsid w:val="00090F58"/>
    <w:rsid w:val="00090FA1"/>
    <w:rsid w:val="00091744"/>
    <w:rsid w:val="000919EB"/>
    <w:rsid w:val="00091E85"/>
    <w:rsid w:val="00091F16"/>
    <w:rsid w:val="00092657"/>
    <w:rsid w:val="000929CB"/>
    <w:rsid w:val="000932E8"/>
    <w:rsid w:val="000938DB"/>
    <w:rsid w:val="00093987"/>
    <w:rsid w:val="00093C33"/>
    <w:rsid w:val="00093F5E"/>
    <w:rsid w:val="00094294"/>
    <w:rsid w:val="00094708"/>
    <w:rsid w:val="00095151"/>
    <w:rsid w:val="00095A18"/>
    <w:rsid w:val="000960FE"/>
    <w:rsid w:val="000961E2"/>
    <w:rsid w:val="000964C3"/>
    <w:rsid w:val="00096C69"/>
    <w:rsid w:val="00097970"/>
    <w:rsid w:val="00097C3D"/>
    <w:rsid w:val="00097E2F"/>
    <w:rsid w:val="000A00EB"/>
    <w:rsid w:val="000A01C8"/>
    <w:rsid w:val="000A09E2"/>
    <w:rsid w:val="000A0ABE"/>
    <w:rsid w:val="000A0CFD"/>
    <w:rsid w:val="000A11F5"/>
    <w:rsid w:val="000A13DD"/>
    <w:rsid w:val="000A1C0F"/>
    <w:rsid w:val="000A1C1D"/>
    <w:rsid w:val="000A238B"/>
    <w:rsid w:val="000A23A4"/>
    <w:rsid w:val="000A245A"/>
    <w:rsid w:val="000A2819"/>
    <w:rsid w:val="000A2DD6"/>
    <w:rsid w:val="000A329F"/>
    <w:rsid w:val="000A37F2"/>
    <w:rsid w:val="000A3E15"/>
    <w:rsid w:val="000A3FAB"/>
    <w:rsid w:val="000A3FB9"/>
    <w:rsid w:val="000A482A"/>
    <w:rsid w:val="000A4B55"/>
    <w:rsid w:val="000A4CF2"/>
    <w:rsid w:val="000A54DD"/>
    <w:rsid w:val="000A581D"/>
    <w:rsid w:val="000A6266"/>
    <w:rsid w:val="000A6915"/>
    <w:rsid w:val="000A6A98"/>
    <w:rsid w:val="000A6BBC"/>
    <w:rsid w:val="000A7438"/>
    <w:rsid w:val="000A7B7F"/>
    <w:rsid w:val="000B02F0"/>
    <w:rsid w:val="000B0329"/>
    <w:rsid w:val="000B09FF"/>
    <w:rsid w:val="000B0E7F"/>
    <w:rsid w:val="000B10C3"/>
    <w:rsid w:val="000B1446"/>
    <w:rsid w:val="000B1919"/>
    <w:rsid w:val="000B19CE"/>
    <w:rsid w:val="000B20D9"/>
    <w:rsid w:val="000B28DE"/>
    <w:rsid w:val="000B3176"/>
    <w:rsid w:val="000B32C6"/>
    <w:rsid w:val="000B37B2"/>
    <w:rsid w:val="000B3A3D"/>
    <w:rsid w:val="000B4116"/>
    <w:rsid w:val="000B4145"/>
    <w:rsid w:val="000B43E4"/>
    <w:rsid w:val="000B477A"/>
    <w:rsid w:val="000B4841"/>
    <w:rsid w:val="000B4955"/>
    <w:rsid w:val="000B53F5"/>
    <w:rsid w:val="000B557D"/>
    <w:rsid w:val="000B58F9"/>
    <w:rsid w:val="000B5D00"/>
    <w:rsid w:val="000B5DF1"/>
    <w:rsid w:val="000B5FEB"/>
    <w:rsid w:val="000B6EB2"/>
    <w:rsid w:val="000B7ACB"/>
    <w:rsid w:val="000B7CCA"/>
    <w:rsid w:val="000C00F7"/>
    <w:rsid w:val="000C0C97"/>
    <w:rsid w:val="000C2064"/>
    <w:rsid w:val="000C24B6"/>
    <w:rsid w:val="000C30B1"/>
    <w:rsid w:val="000C314D"/>
    <w:rsid w:val="000C3843"/>
    <w:rsid w:val="000C3958"/>
    <w:rsid w:val="000C453F"/>
    <w:rsid w:val="000C488C"/>
    <w:rsid w:val="000C4903"/>
    <w:rsid w:val="000C4F93"/>
    <w:rsid w:val="000C627D"/>
    <w:rsid w:val="000C6E01"/>
    <w:rsid w:val="000C6EFC"/>
    <w:rsid w:val="000C7115"/>
    <w:rsid w:val="000C72AA"/>
    <w:rsid w:val="000C72FD"/>
    <w:rsid w:val="000C7394"/>
    <w:rsid w:val="000C7C37"/>
    <w:rsid w:val="000D040A"/>
    <w:rsid w:val="000D07CF"/>
    <w:rsid w:val="000D1082"/>
    <w:rsid w:val="000D12AA"/>
    <w:rsid w:val="000D1594"/>
    <w:rsid w:val="000D1699"/>
    <w:rsid w:val="000D1904"/>
    <w:rsid w:val="000D1A56"/>
    <w:rsid w:val="000D1B89"/>
    <w:rsid w:val="000D1F6F"/>
    <w:rsid w:val="000D25FC"/>
    <w:rsid w:val="000D2AC1"/>
    <w:rsid w:val="000D2D09"/>
    <w:rsid w:val="000D2D6D"/>
    <w:rsid w:val="000D2EB2"/>
    <w:rsid w:val="000D4172"/>
    <w:rsid w:val="000D4BE0"/>
    <w:rsid w:val="000D4FA4"/>
    <w:rsid w:val="000D536A"/>
    <w:rsid w:val="000D5756"/>
    <w:rsid w:val="000D5911"/>
    <w:rsid w:val="000D5FC2"/>
    <w:rsid w:val="000D5FFE"/>
    <w:rsid w:val="000D6024"/>
    <w:rsid w:val="000D6443"/>
    <w:rsid w:val="000D685F"/>
    <w:rsid w:val="000D6CC1"/>
    <w:rsid w:val="000D6DFF"/>
    <w:rsid w:val="000D76AC"/>
    <w:rsid w:val="000D798B"/>
    <w:rsid w:val="000E03D8"/>
    <w:rsid w:val="000E03F2"/>
    <w:rsid w:val="000E04F5"/>
    <w:rsid w:val="000E0997"/>
    <w:rsid w:val="000E1149"/>
    <w:rsid w:val="000E145E"/>
    <w:rsid w:val="000E20A5"/>
    <w:rsid w:val="000E2C55"/>
    <w:rsid w:val="000E32B6"/>
    <w:rsid w:val="000E42B8"/>
    <w:rsid w:val="000E430B"/>
    <w:rsid w:val="000E440F"/>
    <w:rsid w:val="000E46B8"/>
    <w:rsid w:val="000E4FD9"/>
    <w:rsid w:val="000E5541"/>
    <w:rsid w:val="000E55A3"/>
    <w:rsid w:val="000E55FE"/>
    <w:rsid w:val="000E5704"/>
    <w:rsid w:val="000E5B65"/>
    <w:rsid w:val="000E5E1C"/>
    <w:rsid w:val="000E6A50"/>
    <w:rsid w:val="000E6BB2"/>
    <w:rsid w:val="000E7188"/>
    <w:rsid w:val="000E76B8"/>
    <w:rsid w:val="000F0868"/>
    <w:rsid w:val="000F0C8E"/>
    <w:rsid w:val="000F0CFA"/>
    <w:rsid w:val="000F1635"/>
    <w:rsid w:val="000F191B"/>
    <w:rsid w:val="000F1C68"/>
    <w:rsid w:val="000F2192"/>
    <w:rsid w:val="000F22D2"/>
    <w:rsid w:val="000F238A"/>
    <w:rsid w:val="000F2D8D"/>
    <w:rsid w:val="000F2DE0"/>
    <w:rsid w:val="000F3452"/>
    <w:rsid w:val="000F39D2"/>
    <w:rsid w:val="000F39D9"/>
    <w:rsid w:val="000F4C01"/>
    <w:rsid w:val="000F5390"/>
    <w:rsid w:val="000F5987"/>
    <w:rsid w:val="000F5F44"/>
    <w:rsid w:val="000F6100"/>
    <w:rsid w:val="000F61F7"/>
    <w:rsid w:val="000F63DD"/>
    <w:rsid w:val="000F668D"/>
    <w:rsid w:val="000F75FE"/>
    <w:rsid w:val="000F7845"/>
    <w:rsid w:val="000F7898"/>
    <w:rsid w:val="000F7989"/>
    <w:rsid w:val="000F7B60"/>
    <w:rsid w:val="000F7C06"/>
    <w:rsid w:val="000F7EE9"/>
    <w:rsid w:val="00100306"/>
    <w:rsid w:val="00100336"/>
    <w:rsid w:val="00100A03"/>
    <w:rsid w:val="00100C77"/>
    <w:rsid w:val="00100EEF"/>
    <w:rsid w:val="00101E14"/>
    <w:rsid w:val="00102855"/>
    <w:rsid w:val="00103163"/>
    <w:rsid w:val="001034DD"/>
    <w:rsid w:val="00103CCA"/>
    <w:rsid w:val="00103FB0"/>
    <w:rsid w:val="00104901"/>
    <w:rsid w:val="001057D9"/>
    <w:rsid w:val="00105B80"/>
    <w:rsid w:val="00105E13"/>
    <w:rsid w:val="00106E20"/>
    <w:rsid w:val="001071BA"/>
    <w:rsid w:val="0010727E"/>
    <w:rsid w:val="00107696"/>
    <w:rsid w:val="0010774C"/>
    <w:rsid w:val="00107755"/>
    <w:rsid w:val="00107A2C"/>
    <w:rsid w:val="00107A3D"/>
    <w:rsid w:val="00110008"/>
    <w:rsid w:val="00110110"/>
    <w:rsid w:val="001101B7"/>
    <w:rsid w:val="0011093F"/>
    <w:rsid w:val="001115CB"/>
    <w:rsid w:val="00111883"/>
    <w:rsid w:val="00111B20"/>
    <w:rsid w:val="00111F2F"/>
    <w:rsid w:val="0011254E"/>
    <w:rsid w:val="001125F1"/>
    <w:rsid w:val="00112D59"/>
    <w:rsid w:val="00112E5F"/>
    <w:rsid w:val="00113152"/>
    <w:rsid w:val="00113B53"/>
    <w:rsid w:val="0011403D"/>
    <w:rsid w:val="001142D6"/>
    <w:rsid w:val="0011444E"/>
    <w:rsid w:val="00114F4F"/>
    <w:rsid w:val="00115111"/>
    <w:rsid w:val="00115631"/>
    <w:rsid w:val="00115A61"/>
    <w:rsid w:val="00115EEC"/>
    <w:rsid w:val="001160CA"/>
    <w:rsid w:val="001160E7"/>
    <w:rsid w:val="00117258"/>
    <w:rsid w:val="00117583"/>
    <w:rsid w:val="001178BE"/>
    <w:rsid w:val="00117AFC"/>
    <w:rsid w:val="001203D4"/>
    <w:rsid w:val="0012042B"/>
    <w:rsid w:val="001204A6"/>
    <w:rsid w:val="00120548"/>
    <w:rsid w:val="0012075F"/>
    <w:rsid w:val="001207D1"/>
    <w:rsid w:val="00120874"/>
    <w:rsid w:val="00120E5E"/>
    <w:rsid w:val="00121007"/>
    <w:rsid w:val="0012150E"/>
    <w:rsid w:val="001217DC"/>
    <w:rsid w:val="001219AA"/>
    <w:rsid w:val="00121CDF"/>
    <w:rsid w:val="00121E01"/>
    <w:rsid w:val="00121FBF"/>
    <w:rsid w:val="00122606"/>
    <w:rsid w:val="00122D45"/>
    <w:rsid w:val="00122DA3"/>
    <w:rsid w:val="00123074"/>
    <w:rsid w:val="00123142"/>
    <w:rsid w:val="0012352C"/>
    <w:rsid w:val="001239F4"/>
    <w:rsid w:val="00124B45"/>
    <w:rsid w:val="00124BF1"/>
    <w:rsid w:val="00124C38"/>
    <w:rsid w:val="00124C40"/>
    <w:rsid w:val="00124D71"/>
    <w:rsid w:val="00125125"/>
    <w:rsid w:val="00125177"/>
    <w:rsid w:val="00125334"/>
    <w:rsid w:val="0012564D"/>
    <w:rsid w:val="00125C27"/>
    <w:rsid w:val="001260CE"/>
    <w:rsid w:val="00126657"/>
    <w:rsid w:val="00126908"/>
    <w:rsid w:val="00126D92"/>
    <w:rsid w:val="00127E1A"/>
    <w:rsid w:val="00127E8C"/>
    <w:rsid w:val="0013002F"/>
    <w:rsid w:val="0013040B"/>
    <w:rsid w:val="00130549"/>
    <w:rsid w:val="00130CF7"/>
    <w:rsid w:val="00130F1E"/>
    <w:rsid w:val="00130F73"/>
    <w:rsid w:val="00130FA0"/>
    <w:rsid w:val="0013101D"/>
    <w:rsid w:val="001315DE"/>
    <w:rsid w:val="00131930"/>
    <w:rsid w:val="001319F3"/>
    <w:rsid w:val="00131B87"/>
    <w:rsid w:val="00131EF7"/>
    <w:rsid w:val="0013202C"/>
    <w:rsid w:val="00132BC6"/>
    <w:rsid w:val="00132E59"/>
    <w:rsid w:val="00133055"/>
    <w:rsid w:val="00133314"/>
    <w:rsid w:val="00133866"/>
    <w:rsid w:val="00133D40"/>
    <w:rsid w:val="00134804"/>
    <w:rsid w:val="00134FB5"/>
    <w:rsid w:val="001350CF"/>
    <w:rsid w:val="0013582A"/>
    <w:rsid w:val="00135929"/>
    <w:rsid w:val="0013598C"/>
    <w:rsid w:val="00135CE3"/>
    <w:rsid w:val="00135D7A"/>
    <w:rsid w:val="00136300"/>
    <w:rsid w:val="00136335"/>
    <w:rsid w:val="00136448"/>
    <w:rsid w:val="001366E9"/>
    <w:rsid w:val="00136960"/>
    <w:rsid w:val="00136E21"/>
    <w:rsid w:val="0013736A"/>
    <w:rsid w:val="001375B6"/>
    <w:rsid w:val="00137A43"/>
    <w:rsid w:val="00137D68"/>
    <w:rsid w:val="00140082"/>
    <w:rsid w:val="00140AE9"/>
    <w:rsid w:val="00140DC6"/>
    <w:rsid w:val="00140F67"/>
    <w:rsid w:val="0014138A"/>
    <w:rsid w:val="0014161E"/>
    <w:rsid w:val="001418F7"/>
    <w:rsid w:val="00141B56"/>
    <w:rsid w:val="00141DE9"/>
    <w:rsid w:val="00141E0C"/>
    <w:rsid w:val="00142775"/>
    <w:rsid w:val="0014277F"/>
    <w:rsid w:val="001428C2"/>
    <w:rsid w:val="001428CA"/>
    <w:rsid w:val="00142C1A"/>
    <w:rsid w:val="00142D4D"/>
    <w:rsid w:val="00142F0D"/>
    <w:rsid w:val="00143473"/>
    <w:rsid w:val="001439AB"/>
    <w:rsid w:val="00143B4C"/>
    <w:rsid w:val="0014446D"/>
    <w:rsid w:val="001447D0"/>
    <w:rsid w:val="00144A6D"/>
    <w:rsid w:val="00144DA4"/>
    <w:rsid w:val="0014529F"/>
    <w:rsid w:val="001456D0"/>
    <w:rsid w:val="001459E0"/>
    <w:rsid w:val="00145A63"/>
    <w:rsid w:val="00145FD4"/>
    <w:rsid w:val="00146448"/>
    <w:rsid w:val="0014649D"/>
    <w:rsid w:val="00147509"/>
    <w:rsid w:val="001476C6"/>
    <w:rsid w:val="00147971"/>
    <w:rsid w:val="00147FB7"/>
    <w:rsid w:val="00147FD3"/>
    <w:rsid w:val="00147FEC"/>
    <w:rsid w:val="00150505"/>
    <w:rsid w:val="00150526"/>
    <w:rsid w:val="00150AE3"/>
    <w:rsid w:val="001511E4"/>
    <w:rsid w:val="00151EB1"/>
    <w:rsid w:val="00151EF8"/>
    <w:rsid w:val="0015239B"/>
    <w:rsid w:val="0015245E"/>
    <w:rsid w:val="00152826"/>
    <w:rsid w:val="00153603"/>
    <w:rsid w:val="00153B31"/>
    <w:rsid w:val="001542D4"/>
    <w:rsid w:val="00156479"/>
    <w:rsid w:val="00156C13"/>
    <w:rsid w:val="00156F27"/>
    <w:rsid w:val="00157071"/>
    <w:rsid w:val="001570DF"/>
    <w:rsid w:val="001575B2"/>
    <w:rsid w:val="00160011"/>
    <w:rsid w:val="0016037F"/>
    <w:rsid w:val="001603D2"/>
    <w:rsid w:val="0016080B"/>
    <w:rsid w:val="00160BF8"/>
    <w:rsid w:val="00160ED1"/>
    <w:rsid w:val="00160F78"/>
    <w:rsid w:val="001618F3"/>
    <w:rsid w:val="00161CD0"/>
    <w:rsid w:val="00162201"/>
    <w:rsid w:val="001622B1"/>
    <w:rsid w:val="001629A1"/>
    <w:rsid w:val="00162E0A"/>
    <w:rsid w:val="0016422C"/>
    <w:rsid w:val="001644F1"/>
    <w:rsid w:val="00164CB3"/>
    <w:rsid w:val="00165121"/>
    <w:rsid w:val="001651DD"/>
    <w:rsid w:val="00165875"/>
    <w:rsid w:val="00165C53"/>
    <w:rsid w:val="00165E66"/>
    <w:rsid w:val="00165EAF"/>
    <w:rsid w:val="00165F9F"/>
    <w:rsid w:val="001664F5"/>
    <w:rsid w:val="00166BB4"/>
    <w:rsid w:val="00166EEC"/>
    <w:rsid w:val="00167536"/>
    <w:rsid w:val="001676A5"/>
    <w:rsid w:val="001706FD"/>
    <w:rsid w:val="00170BE7"/>
    <w:rsid w:val="0017131A"/>
    <w:rsid w:val="0017148F"/>
    <w:rsid w:val="0017196E"/>
    <w:rsid w:val="00171A03"/>
    <w:rsid w:val="00171A11"/>
    <w:rsid w:val="0017252D"/>
    <w:rsid w:val="00172534"/>
    <w:rsid w:val="00172690"/>
    <w:rsid w:val="001727DE"/>
    <w:rsid w:val="001728D3"/>
    <w:rsid w:val="00173573"/>
    <w:rsid w:val="001735CB"/>
    <w:rsid w:val="00173A39"/>
    <w:rsid w:val="00173F8F"/>
    <w:rsid w:val="001742C1"/>
    <w:rsid w:val="0017437B"/>
    <w:rsid w:val="001746C0"/>
    <w:rsid w:val="001746C6"/>
    <w:rsid w:val="00174C96"/>
    <w:rsid w:val="00174EEA"/>
    <w:rsid w:val="0017510E"/>
    <w:rsid w:val="00175401"/>
    <w:rsid w:val="0017568A"/>
    <w:rsid w:val="00175B50"/>
    <w:rsid w:val="0017627B"/>
    <w:rsid w:val="00176520"/>
    <w:rsid w:val="00176658"/>
    <w:rsid w:val="001766BE"/>
    <w:rsid w:val="001767AD"/>
    <w:rsid w:val="00176EFD"/>
    <w:rsid w:val="00177D60"/>
    <w:rsid w:val="00180122"/>
    <w:rsid w:val="0018012B"/>
    <w:rsid w:val="0018030E"/>
    <w:rsid w:val="00180741"/>
    <w:rsid w:val="00180EE0"/>
    <w:rsid w:val="00181144"/>
    <w:rsid w:val="00181222"/>
    <w:rsid w:val="00181CA4"/>
    <w:rsid w:val="00182050"/>
    <w:rsid w:val="00182AAC"/>
    <w:rsid w:val="00182B9F"/>
    <w:rsid w:val="00182DD6"/>
    <w:rsid w:val="00182E0F"/>
    <w:rsid w:val="00183177"/>
    <w:rsid w:val="001834E7"/>
    <w:rsid w:val="00183994"/>
    <w:rsid w:val="00183FF2"/>
    <w:rsid w:val="00183FF5"/>
    <w:rsid w:val="00184321"/>
    <w:rsid w:val="0018435A"/>
    <w:rsid w:val="00184632"/>
    <w:rsid w:val="0018475C"/>
    <w:rsid w:val="00184859"/>
    <w:rsid w:val="00184D47"/>
    <w:rsid w:val="00184EDC"/>
    <w:rsid w:val="00185276"/>
    <w:rsid w:val="0018530D"/>
    <w:rsid w:val="001857A0"/>
    <w:rsid w:val="00185B46"/>
    <w:rsid w:val="00185BA8"/>
    <w:rsid w:val="001867AD"/>
    <w:rsid w:val="001868DE"/>
    <w:rsid w:val="00186991"/>
    <w:rsid w:val="00187948"/>
    <w:rsid w:val="00187ABC"/>
    <w:rsid w:val="00187C14"/>
    <w:rsid w:val="00187FC8"/>
    <w:rsid w:val="001902A1"/>
    <w:rsid w:val="0019070A"/>
    <w:rsid w:val="00190956"/>
    <w:rsid w:val="001916DC"/>
    <w:rsid w:val="001920C0"/>
    <w:rsid w:val="00192208"/>
    <w:rsid w:val="001924ED"/>
    <w:rsid w:val="00192AD2"/>
    <w:rsid w:val="00192C0E"/>
    <w:rsid w:val="001931F7"/>
    <w:rsid w:val="00193C09"/>
    <w:rsid w:val="00193D27"/>
    <w:rsid w:val="00193DE7"/>
    <w:rsid w:val="00194584"/>
    <w:rsid w:val="00194DA6"/>
    <w:rsid w:val="00194EA7"/>
    <w:rsid w:val="00195274"/>
    <w:rsid w:val="00195E61"/>
    <w:rsid w:val="00195FDC"/>
    <w:rsid w:val="00196098"/>
    <w:rsid w:val="00196DDB"/>
    <w:rsid w:val="00196F89"/>
    <w:rsid w:val="001970B2"/>
    <w:rsid w:val="00197110"/>
    <w:rsid w:val="001976AC"/>
    <w:rsid w:val="001A01BC"/>
    <w:rsid w:val="001A02BA"/>
    <w:rsid w:val="001A02E8"/>
    <w:rsid w:val="001A048D"/>
    <w:rsid w:val="001A05F6"/>
    <w:rsid w:val="001A07AA"/>
    <w:rsid w:val="001A0A73"/>
    <w:rsid w:val="001A0D7E"/>
    <w:rsid w:val="001A1308"/>
    <w:rsid w:val="001A1754"/>
    <w:rsid w:val="001A1EA0"/>
    <w:rsid w:val="001A255C"/>
    <w:rsid w:val="001A25CF"/>
    <w:rsid w:val="001A290A"/>
    <w:rsid w:val="001A2BC8"/>
    <w:rsid w:val="001A389D"/>
    <w:rsid w:val="001A3BCA"/>
    <w:rsid w:val="001A3EF5"/>
    <w:rsid w:val="001A433E"/>
    <w:rsid w:val="001A49D1"/>
    <w:rsid w:val="001A4A66"/>
    <w:rsid w:val="001A4A97"/>
    <w:rsid w:val="001A4AB2"/>
    <w:rsid w:val="001A5C40"/>
    <w:rsid w:val="001A5FA2"/>
    <w:rsid w:val="001A607A"/>
    <w:rsid w:val="001A631D"/>
    <w:rsid w:val="001A6384"/>
    <w:rsid w:val="001A66A4"/>
    <w:rsid w:val="001A6968"/>
    <w:rsid w:val="001A6C99"/>
    <w:rsid w:val="001A76B5"/>
    <w:rsid w:val="001A7E47"/>
    <w:rsid w:val="001B01D8"/>
    <w:rsid w:val="001B02D8"/>
    <w:rsid w:val="001B08C3"/>
    <w:rsid w:val="001B0BEC"/>
    <w:rsid w:val="001B0E08"/>
    <w:rsid w:val="001B19AB"/>
    <w:rsid w:val="001B1AAB"/>
    <w:rsid w:val="001B1B7B"/>
    <w:rsid w:val="001B1B8B"/>
    <w:rsid w:val="001B206B"/>
    <w:rsid w:val="001B20CD"/>
    <w:rsid w:val="001B253B"/>
    <w:rsid w:val="001B2569"/>
    <w:rsid w:val="001B27A3"/>
    <w:rsid w:val="001B2951"/>
    <w:rsid w:val="001B2DAD"/>
    <w:rsid w:val="001B32A6"/>
    <w:rsid w:val="001B3E14"/>
    <w:rsid w:val="001B4248"/>
    <w:rsid w:val="001B5158"/>
    <w:rsid w:val="001B51EE"/>
    <w:rsid w:val="001B56D1"/>
    <w:rsid w:val="001B5E2E"/>
    <w:rsid w:val="001B61A4"/>
    <w:rsid w:val="001B6319"/>
    <w:rsid w:val="001B696B"/>
    <w:rsid w:val="001B699C"/>
    <w:rsid w:val="001B783B"/>
    <w:rsid w:val="001B79BB"/>
    <w:rsid w:val="001C00CC"/>
    <w:rsid w:val="001C01DD"/>
    <w:rsid w:val="001C03D8"/>
    <w:rsid w:val="001C04A1"/>
    <w:rsid w:val="001C0857"/>
    <w:rsid w:val="001C0D94"/>
    <w:rsid w:val="001C12AF"/>
    <w:rsid w:val="001C14C7"/>
    <w:rsid w:val="001C186A"/>
    <w:rsid w:val="001C1F35"/>
    <w:rsid w:val="001C37A1"/>
    <w:rsid w:val="001C3D0A"/>
    <w:rsid w:val="001C3F94"/>
    <w:rsid w:val="001C418B"/>
    <w:rsid w:val="001C420D"/>
    <w:rsid w:val="001C44DE"/>
    <w:rsid w:val="001C50F9"/>
    <w:rsid w:val="001C519B"/>
    <w:rsid w:val="001C56D2"/>
    <w:rsid w:val="001C5CBB"/>
    <w:rsid w:val="001C5DF1"/>
    <w:rsid w:val="001C6860"/>
    <w:rsid w:val="001C6EE6"/>
    <w:rsid w:val="001C762F"/>
    <w:rsid w:val="001C7D45"/>
    <w:rsid w:val="001D02D1"/>
    <w:rsid w:val="001D04BD"/>
    <w:rsid w:val="001D0542"/>
    <w:rsid w:val="001D0A37"/>
    <w:rsid w:val="001D1198"/>
    <w:rsid w:val="001D154E"/>
    <w:rsid w:val="001D167A"/>
    <w:rsid w:val="001D1969"/>
    <w:rsid w:val="001D20B8"/>
    <w:rsid w:val="001D24D3"/>
    <w:rsid w:val="001D2516"/>
    <w:rsid w:val="001D2838"/>
    <w:rsid w:val="001D290B"/>
    <w:rsid w:val="001D2E54"/>
    <w:rsid w:val="001D2F2A"/>
    <w:rsid w:val="001D3236"/>
    <w:rsid w:val="001D3C9B"/>
    <w:rsid w:val="001D3E29"/>
    <w:rsid w:val="001D3EDC"/>
    <w:rsid w:val="001D432E"/>
    <w:rsid w:val="001D4699"/>
    <w:rsid w:val="001D48D1"/>
    <w:rsid w:val="001D4BDD"/>
    <w:rsid w:val="001D5157"/>
    <w:rsid w:val="001D5A68"/>
    <w:rsid w:val="001D61E3"/>
    <w:rsid w:val="001D64B8"/>
    <w:rsid w:val="001D6794"/>
    <w:rsid w:val="001D67FC"/>
    <w:rsid w:val="001D6A30"/>
    <w:rsid w:val="001D6AE9"/>
    <w:rsid w:val="001D6CF6"/>
    <w:rsid w:val="001D6FD3"/>
    <w:rsid w:val="001D773F"/>
    <w:rsid w:val="001D7BFC"/>
    <w:rsid w:val="001D7CD6"/>
    <w:rsid w:val="001D7F0B"/>
    <w:rsid w:val="001E043B"/>
    <w:rsid w:val="001E0736"/>
    <w:rsid w:val="001E0A67"/>
    <w:rsid w:val="001E0BB8"/>
    <w:rsid w:val="001E0BE7"/>
    <w:rsid w:val="001E0C6A"/>
    <w:rsid w:val="001E0F95"/>
    <w:rsid w:val="001E1079"/>
    <w:rsid w:val="001E1285"/>
    <w:rsid w:val="001E1448"/>
    <w:rsid w:val="001E1A38"/>
    <w:rsid w:val="001E1B3F"/>
    <w:rsid w:val="001E1D34"/>
    <w:rsid w:val="001E1EA3"/>
    <w:rsid w:val="001E2295"/>
    <w:rsid w:val="001E2525"/>
    <w:rsid w:val="001E2734"/>
    <w:rsid w:val="001E294D"/>
    <w:rsid w:val="001E30C6"/>
    <w:rsid w:val="001E30FC"/>
    <w:rsid w:val="001E31A2"/>
    <w:rsid w:val="001E3223"/>
    <w:rsid w:val="001E3417"/>
    <w:rsid w:val="001E360C"/>
    <w:rsid w:val="001E3AC8"/>
    <w:rsid w:val="001E3AD9"/>
    <w:rsid w:val="001E3BE2"/>
    <w:rsid w:val="001E3C99"/>
    <w:rsid w:val="001E4CCA"/>
    <w:rsid w:val="001E52C4"/>
    <w:rsid w:val="001E6084"/>
    <w:rsid w:val="001E663F"/>
    <w:rsid w:val="001E66FC"/>
    <w:rsid w:val="001E6C80"/>
    <w:rsid w:val="001E70B1"/>
    <w:rsid w:val="001E70DE"/>
    <w:rsid w:val="001E7219"/>
    <w:rsid w:val="001E76F1"/>
    <w:rsid w:val="001E7A3D"/>
    <w:rsid w:val="001E7DA3"/>
    <w:rsid w:val="001F0108"/>
    <w:rsid w:val="001F026C"/>
    <w:rsid w:val="001F0FFA"/>
    <w:rsid w:val="001F1993"/>
    <w:rsid w:val="001F211C"/>
    <w:rsid w:val="001F3555"/>
    <w:rsid w:val="001F39C5"/>
    <w:rsid w:val="001F3BF9"/>
    <w:rsid w:val="001F430E"/>
    <w:rsid w:val="001F47D4"/>
    <w:rsid w:val="001F4BB7"/>
    <w:rsid w:val="001F4EA2"/>
    <w:rsid w:val="001F529A"/>
    <w:rsid w:val="001F52AA"/>
    <w:rsid w:val="001F5B6C"/>
    <w:rsid w:val="001F5EA6"/>
    <w:rsid w:val="001F62DA"/>
    <w:rsid w:val="001F68BC"/>
    <w:rsid w:val="001F6E35"/>
    <w:rsid w:val="001F6FEA"/>
    <w:rsid w:val="001F7138"/>
    <w:rsid w:val="001F7AE0"/>
    <w:rsid w:val="0020016A"/>
    <w:rsid w:val="0020072F"/>
    <w:rsid w:val="00200AAC"/>
    <w:rsid w:val="002022D3"/>
    <w:rsid w:val="002028FF"/>
    <w:rsid w:val="00203052"/>
    <w:rsid w:val="00203652"/>
    <w:rsid w:val="002037A2"/>
    <w:rsid w:val="00203E8C"/>
    <w:rsid w:val="00203F57"/>
    <w:rsid w:val="00204556"/>
    <w:rsid w:val="00204A99"/>
    <w:rsid w:val="00205628"/>
    <w:rsid w:val="00205AD7"/>
    <w:rsid w:val="00206083"/>
    <w:rsid w:val="002060FE"/>
    <w:rsid w:val="00206336"/>
    <w:rsid w:val="002064D5"/>
    <w:rsid w:val="002069F5"/>
    <w:rsid w:val="00206F97"/>
    <w:rsid w:val="00207B24"/>
    <w:rsid w:val="00207C25"/>
    <w:rsid w:val="0021065E"/>
    <w:rsid w:val="00210953"/>
    <w:rsid w:val="00210A43"/>
    <w:rsid w:val="00210F69"/>
    <w:rsid w:val="002114F2"/>
    <w:rsid w:val="002118A2"/>
    <w:rsid w:val="00211BA3"/>
    <w:rsid w:val="00211C63"/>
    <w:rsid w:val="002123D0"/>
    <w:rsid w:val="0021254E"/>
    <w:rsid w:val="00213967"/>
    <w:rsid w:val="00213D4E"/>
    <w:rsid w:val="00213E3D"/>
    <w:rsid w:val="002141B8"/>
    <w:rsid w:val="002141C1"/>
    <w:rsid w:val="00214DD5"/>
    <w:rsid w:val="00215035"/>
    <w:rsid w:val="002154F9"/>
    <w:rsid w:val="00215649"/>
    <w:rsid w:val="00215804"/>
    <w:rsid w:val="0021581E"/>
    <w:rsid w:val="00215F12"/>
    <w:rsid w:val="002163FC"/>
    <w:rsid w:val="00216437"/>
    <w:rsid w:val="002166B2"/>
    <w:rsid w:val="00216825"/>
    <w:rsid w:val="002169EA"/>
    <w:rsid w:val="002171C0"/>
    <w:rsid w:val="00217484"/>
    <w:rsid w:val="002176FD"/>
    <w:rsid w:val="00217B52"/>
    <w:rsid w:val="00220467"/>
    <w:rsid w:val="00220879"/>
    <w:rsid w:val="00221199"/>
    <w:rsid w:val="002214FC"/>
    <w:rsid w:val="00221927"/>
    <w:rsid w:val="00221F19"/>
    <w:rsid w:val="00221F90"/>
    <w:rsid w:val="00221FA4"/>
    <w:rsid w:val="00222962"/>
    <w:rsid w:val="002233FA"/>
    <w:rsid w:val="00223545"/>
    <w:rsid w:val="002239EB"/>
    <w:rsid w:val="00223DB9"/>
    <w:rsid w:val="0022483E"/>
    <w:rsid w:val="00224A7E"/>
    <w:rsid w:val="00224B9B"/>
    <w:rsid w:val="0022515F"/>
    <w:rsid w:val="00225383"/>
    <w:rsid w:val="0022544C"/>
    <w:rsid w:val="00225676"/>
    <w:rsid w:val="00225870"/>
    <w:rsid w:val="00225B9E"/>
    <w:rsid w:val="002260C0"/>
    <w:rsid w:val="002267E2"/>
    <w:rsid w:val="0022682C"/>
    <w:rsid w:val="00226879"/>
    <w:rsid w:val="00226D47"/>
    <w:rsid w:val="00226FFC"/>
    <w:rsid w:val="0022704D"/>
    <w:rsid w:val="002272A6"/>
    <w:rsid w:val="002274EA"/>
    <w:rsid w:val="002275ED"/>
    <w:rsid w:val="00227CB7"/>
    <w:rsid w:val="00227DB7"/>
    <w:rsid w:val="00230727"/>
    <w:rsid w:val="002313AE"/>
    <w:rsid w:val="00231A29"/>
    <w:rsid w:val="00231E3F"/>
    <w:rsid w:val="002323BB"/>
    <w:rsid w:val="002334B7"/>
    <w:rsid w:val="002336A1"/>
    <w:rsid w:val="00234817"/>
    <w:rsid w:val="00234B66"/>
    <w:rsid w:val="002351BA"/>
    <w:rsid w:val="002356C3"/>
    <w:rsid w:val="00235D43"/>
    <w:rsid w:val="00235D7F"/>
    <w:rsid w:val="00235DB6"/>
    <w:rsid w:val="00236817"/>
    <w:rsid w:val="00236D0D"/>
    <w:rsid w:val="00236D18"/>
    <w:rsid w:val="002370BC"/>
    <w:rsid w:val="00237147"/>
    <w:rsid w:val="00237838"/>
    <w:rsid w:val="00237C57"/>
    <w:rsid w:val="0024022C"/>
    <w:rsid w:val="00240516"/>
    <w:rsid w:val="00241A0E"/>
    <w:rsid w:val="00241F8B"/>
    <w:rsid w:val="002423CD"/>
    <w:rsid w:val="00242C90"/>
    <w:rsid w:val="00242E6C"/>
    <w:rsid w:val="00242E99"/>
    <w:rsid w:val="00242E9B"/>
    <w:rsid w:val="0024375A"/>
    <w:rsid w:val="00243E0A"/>
    <w:rsid w:val="00244020"/>
    <w:rsid w:val="00244864"/>
    <w:rsid w:val="00244B20"/>
    <w:rsid w:val="00245046"/>
    <w:rsid w:val="0024539D"/>
    <w:rsid w:val="00245ADE"/>
    <w:rsid w:val="00245B35"/>
    <w:rsid w:val="00245B87"/>
    <w:rsid w:val="0024629B"/>
    <w:rsid w:val="0024657A"/>
    <w:rsid w:val="00246771"/>
    <w:rsid w:val="002467E1"/>
    <w:rsid w:val="00246A38"/>
    <w:rsid w:val="002470F1"/>
    <w:rsid w:val="00247120"/>
    <w:rsid w:val="00247192"/>
    <w:rsid w:val="0024725A"/>
    <w:rsid w:val="00247474"/>
    <w:rsid w:val="002479A2"/>
    <w:rsid w:val="002479D0"/>
    <w:rsid w:val="002479F5"/>
    <w:rsid w:val="00247A9B"/>
    <w:rsid w:val="00247C17"/>
    <w:rsid w:val="00247E1B"/>
    <w:rsid w:val="00247FA8"/>
    <w:rsid w:val="00250169"/>
    <w:rsid w:val="0025022F"/>
    <w:rsid w:val="002509B2"/>
    <w:rsid w:val="00250ECB"/>
    <w:rsid w:val="00250F43"/>
    <w:rsid w:val="00251D9E"/>
    <w:rsid w:val="00251F8F"/>
    <w:rsid w:val="002520A1"/>
    <w:rsid w:val="00252A61"/>
    <w:rsid w:val="00252B4E"/>
    <w:rsid w:val="00252C0C"/>
    <w:rsid w:val="00252F5C"/>
    <w:rsid w:val="00253567"/>
    <w:rsid w:val="0025373E"/>
    <w:rsid w:val="00253BA5"/>
    <w:rsid w:val="00253F1C"/>
    <w:rsid w:val="00254092"/>
    <w:rsid w:val="0025422C"/>
    <w:rsid w:val="00254A93"/>
    <w:rsid w:val="00254ECD"/>
    <w:rsid w:val="00255298"/>
    <w:rsid w:val="00255340"/>
    <w:rsid w:val="002554F5"/>
    <w:rsid w:val="00255A9F"/>
    <w:rsid w:val="00255C5E"/>
    <w:rsid w:val="00255D1F"/>
    <w:rsid w:val="00256918"/>
    <w:rsid w:val="0025695E"/>
    <w:rsid w:val="002570EF"/>
    <w:rsid w:val="00257307"/>
    <w:rsid w:val="00257437"/>
    <w:rsid w:val="002602E3"/>
    <w:rsid w:val="00260620"/>
    <w:rsid w:val="00260707"/>
    <w:rsid w:val="00260A57"/>
    <w:rsid w:val="00260DE4"/>
    <w:rsid w:val="002610FA"/>
    <w:rsid w:val="002611B0"/>
    <w:rsid w:val="00261253"/>
    <w:rsid w:val="00262CCD"/>
    <w:rsid w:val="00262F89"/>
    <w:rsid w:val="00262FB3"/>
    <w:rsid w:val="00263E6A"/>
    <w:rsid w:val="00264A2B"/>
    <w:rsid w:val="00264B89"/>
    <w:rsid w:val="00264BA1"/>
    <w:rsid w:val="00264E2E"/>
    <w:rsid w:val="00264F4C"/>
    <w:rsid w:val="00264F6B"/>
    <w:rsid w:val="0026584C"/>
    <w:rsid w:val="00265C5E"/>
    <w:rsid w:val="0026630D"/>
    <w:rsid w:val="002665EA"/>
    <w:rsid w:val="00266984"/>
    <w:rsid w:val="00266C08"/>
    <w:rsid w:val="00266FDD"/>
    <w:rsid w:val="00267742"/>
    <w:rsid w:val="002678D5"/>
    <w:rsid w:val="00267CA5"/>
    <w:rsid w:val="002703AC"/>
    <w:rsid w:val="00270520"/>
    <w:rsid w:val="002707BE"/>
    <w:rsid w:val="0027093C"/>
    <w:rsid w:val="00270C39"/>
    <w:rsid w:val="0027121D"/>
    <w:rsid w:val="00271878"/>
    <w:rsid w:val="0027197C"/>
    <w:rsid w:val="00271CFB"/>
    <w:rsid w:val="00271EC7"/>
    <w:rsid w:val="002721DD"/>
    <w:rsid w:val="002721E1"/>
    <w:rsid w:val="00272342"/>
    <w:rsid w:val="00272942"/>
    <w:rsid w:val="00272F89"/>
    <w:rsid w:val="00273C13"/>
    <w:rsid w:val="00274690"/>
    <w:rsid w:val="00274786"/>
    <w:rsid w:val="00274A57"/>
    <w:rsid w:val="002750AA"/>
    <w:rsid w:val="0027524E"/>
    <w:rsid w:val="00275363"/>
    <w:rsid w:val="002757A0"/>
    <w:rsid w:val="00275BC3"/>
    <w:rsid w:val="00276C8E"/>
    <w:rsid w:val="00276ED4"/>
    <w:rsid w:val="00276F95"/>
    <w:rsid w:val="00277035"/>
    <w:rsid w:val="002775F3"/>
    <w:rsid w:val="00277722"/>
    <w:rsid w:val="00277785"/>
    <w:rsid w:val="002777B0"/>
    <w:rsid w:val="00277875"/>
    <w:rsid w:val="002779F8"/>
    <w:rsid w:val="00277A18"/>
    <w:rsid w:val="00277C07"/>
    <w:rsid w:val="00277C93"/>
    <w:rsid w:val="00277EEF"/>
    <w:rsid w:val="002801FC"/>
    <w:rsid w:val="00280805"/>
    <w:rsid w:val="00280CFD"/>
    <w:rsid w:val="00281309"/>
    <w:rsid w:val="00281B5B"/>
    <w:rsid w:val="002827D0"/>
    <w:rsid w:val="00282861"/>
    <w:rsid w:val="00282913"/>
    <w:rsid w:val="00282BD1"/>
    <w:rsid w:val="00282E4C"/>
    <w:rsid w:val="002831B9"/>
    <w:rsid w:val="00283373"/>
    <w:rsid w:val="00283CC2"/>
    <w:rsid w:val="00284144"/>
    <w:rsid w:val="0028438F"/>
    <w:rsid w:val="0028444C"/>
    <w:rsid w:val="002848D1"/>
    <w:rsid w:val="00284B3E"/>
    <w:rsid w:val="00284D2A"/>
    <w:rsid w:val="0028557B"/>
    <w:rsid w:val="00285BB3"/>
    <w:rsid w:val="00285E31"/>
    <w:rsid w:val="0028661B"/>
    <w:rsid w:val="00286C1D"/>
    <w:rsid w:val="00286DF1"/>
    <w:rsid w:val="00287204"/>
    <w:rsid w:val="00287617"/>
    <w:rsid w:val="00287673"/>
    <w:rsid w:val="00287786"/>
    <w:rsid w:val="00287AFC"/>
    <w:rsid w:val="00287F9C"/>
    <w:rsid w:val="00290974"/>
    <w:rsid w:val="00290CC3"/>
    <w:rsid w:val="00290D67"/>
    <w:rsid w:val="0029128B"/>
    <w:rsid w:val="002913E0"/>
    <w:rsid w:val="002915EB"/>
    <w:rsid w:val="00291D29"/>
    <w:rsid w:val="00291DA7"/>
    <w:rsid w:val="002924C4"/>
    <w:rsid w:val="00292F39"/>
    <w:rsid w:val="0029302D"/>
    <w:rsid w:val="002936A3"/>
    <w:rsid w:val="002939D3"/>
    <w:rsid w:val="00294643"/>
    <w:rsid w:val="00295228"/>
    <w:rsid w:val="002962EE"/>
    <w:rsid w:val="0029638E"/>
    <w:rsid w:val="00296430"/>
    <w:rsid w:val="00297401"/>
    <w:rsid w:val="002978AA"/>
    <w:rsid w:val="00297C62"/>
    <w:rsid w:val="00297F20"/>
    <w:rsid w:val="0029DDD9"/>
    <w:rsid w:val="002A0359"/>
    <w:rsid w:val="002A03D5"/>
    <w:rsid w:val="002A048F"/>
    <w:rsid w:val="002A0640"/>
    <w:rsid w:val="002A0854"/>
    <w:rsid w:val="002A0AB5"/>
    <w:rsid w:val="002A12D6"/>
    <w:rsid w:val="002A1461"/>
    <w:rsid w:val="002A1BFF"/>
    <w:rsid w:val="002A1F31"/>
    <w:rsid w:val="002A27F7"/>
    <w:rsid w:val="002A2BC5"/>
    <w:rsid w:val="002A328C"/>
    <w:rsid w:val="002A3471"/>
    <w:rsid w:val="002A3FAA"/>
    <w:rsid w:val="002A3FF5"/>
    <w:rsid w:val="002A44CC"/>
    <w:rsid w:val="002A4A3A"/>
    <w:rsid w:val="002A5637"/>
    <w:rsid w:val="002A5859"/>
    <w:rsid w:val="002A58D4"/>
    <w:rsid w:val="002A5959"/>
    <w:rsid w:val="002A5A54"/>
    <w:rsid w:val="002A5B06"/>
    <w:rsid w:val="002A5C17"/>
    <w:rsid w:val="002A64CD"/>
    <w:rsid w:val="002A6E65"/>
    <w:rsid w:val="002A6FB4"/>
    <w:rsid w:val="002A7977"/>
    <w:rsid w:val="002A7D1D"/>
    <w:rsid w:val="002A7EF6"/>
    <w:rsid w:val="002B02F2"/>
    <w:rsid w:val="002B040A"/>
    <w:rsid w:val="002B0824"/>
    <w:rsid w:val="002B0EE6"/>
    <w:rsid w:val="002B1BE1"/>
    <w:rsid w:val="002B1EE4"/>
    <w:rsid w:val="002B227C"/>
    <w:rsid w:val="002B2336"/>
    <w:rsid w:val="002B2366"/>
    <w:rsid w:val="002B3D1C"/>
    <w:rsid w:val="002B3EA0"/>
    <w:rsid w:val="002B4EB7"/>
    <w:rsid w:val="002B4EBB"/>
    <w:rsid w:val="002B5AA0"/>
    <w:rsid w:val="002B5ABD"/>
    <w:rsid w:val="002B5CFA"/>
    <w:rsid w:val="002B64FD"/>
    <w:rsid w:val="002B6618"/>
    <w:rsid w:val="002B6C69"/>
    <w:rsid w:val="002B6E4F"/>
    <w:rsid w:val="002B7224"/>
    <w:rsid w:val="002B742B"/>
    <w:rsid w:val="002B7BA9"/>
    <w:rsid w:val="002B7BC5"/>
    <w:rsid w:val="002B7C83"/>
    <w:rsid w:val="002C0501"/>
    <w:rsid w:val="002C0887"/>
    <w:rsid w:val="002C0D71"/>
    <w:rsid w:val="002C0D73"/>
    <w:rsid w:val="002C1037"/>
    <w:rsid w:val="002C1C6B"/>
    <w:rsid w:val="002C1C93"/>
    <w:rsid w:val="002C2002"/>
    <w:rsid w:val="002C2825"/>
    <w:rsid w:val="002C2C2D"/>
    <w:rsid w:val="002C2D7E"/>
    <w:rsid w:val="002C2E1E"/>
    <w:rsid w:val="002C3AF0"/>
    <w:rsid w:val="002C460C"/>
    <w:rsid w:val="002C4823"/>
    <w:rsid w:val="002C51EA"/>
    <w:rsid w:val="002C53C8"/>
    <w:rsid w:val="002C5996"/>
    <w:rsid w:val="002C5EB5"/>
    <w:rsid w:val="002C5EC3"/>
    <w:rsid w:val="002C60AE"/>
    <w:rsid w:val="002C618D"/>
    <w:rsid w:val="002C6610"/>
    <w:rsid w:val="002C6930"/>
    <w:rsid w:val="002C69C0"/>
    <w:rsid w:val="002C6D42"/>
    <w:rsid w:val="002C700A"/>
    <w:rsid w:val="002C7699"/>
    <w:rsid w:val="002C7704"/>
    <w:rsid w:val="002C77F0"/>
    <w:rsid w:val="002C7BBE"/>
    <w:rsid w:val="002D030A"/>
    <w:rsid w:val="002D05DC"/>
    <w:rsid w:val="002D08A2"/>
    <w:rsid w:val="002D0BF5"/>
    <w:rsid w:val="002D0DC6"/>
    <w:rsid w:val="002D100C"/>
    <w:rsid w:val="002D1288"/>
    <w:rsid w:val="002D131C"/>
    <w:rsid w:val="002D1639"/>
    <w:rsid w:val="002D1883"/>
    <w:rsid w:val="002D19C1"/>
    <w:rsid w:val="002D1AA1"/>
    <w:rsid w:val="002D1CC2"/>
    <w:rsid w:val="002D1F4C"/>
    <w:rsid w:val="002D2599"/>
    <w:rsid w:val="002D2D27"/>
    <w:rsid w:val="002D2E20"/>
    <w:rsid w:val="002D3B40"/>
    <w:rsid w:val="002D3F15"/>
    <w:rsid w:val="002D416D"/>
    <w:rsid w:val="002D43BF"/>
    <w:rsid w:val="002D43C0"/>
    <w:rsid w:val="002D4499"/>
    <w:rsid w:val="002D4690"/>
    <w:rsid w:val="002D492D"/>
    <w:rsid w:val="002D4EA8"/>
    <w:rsid w:val="002D5544"/>
    <w:rsid w:val="002D55C4"/>
    <w:rsid w:val="002D5BF2"/>
    <w:rsid w:val="002D5EE0"/>
    <w:rsid w:val="002D68F7"/>
    <w:rsid w:val="002D6D85"/>
    <w:rsid w:val="002D6DF1"/>
    <w:rsid w:val="002D7612"/>
    <w:rsid w:val="002D77BF"/>
    <w:rsid w:val="002D789B"/>
    <w:rsid w:val="002D7AB3"/>
    <w:rsid w:val="002D7D15"/>
    <w:rsid w:val="002E08B1"/>
    <w:rsid w:val="002E08C6"/>
    <w:rsid w:val="002E1275"/>
    <w:rsid w:val="002E162E"/>
    <w:rsid w:val="002E16C2"/>
    <w:rsid w:val="002E1D37"/>
    <w:rsid w:val="002E21B9"/>
    <w:rsid w:val="002E2496"/>
    <w:rsid w:val="002E25D4"/>
    <w:rsid w:val="002E25DA"/>
    <w:rsid w:val="002E2798"/>
    <w:rsid w:val="002E2E3D"/>
    <w:rsid w:val="002E2F15"/>
    <w:rsid w:val="002E38B8"/>
    <w:rsid w:val="002E3CF6"/>
    <w:rsid w:val="002E3D9D"/>
    <w:rsid w:val="002E3FF3"/>
    <w:rsid w:val="002E3FF5"/>
    <w:rsid w:val="002E450A"/>
    <w:rsid w:val="002E548E"/>
    <w:rsid w:val="002E571E"/>
    <w:rsid w:val="002E599C"/>
    <w:rsid w:val="002E5C0A"/>
    <w:rsid w:val="002E6595"/>
    <w:rsid w:val="002E6DDB"/>
    <w:rsid w:val="002E777E"/>
    <w:rsid w:val="002E7BCC"/>
    <w:rsid w:val="002F03AB"/>
    <w:rsid w:val="002F0436"/>
    <w:rsid w:val="002F0524"/>
    <w:rsid w:val="002F0CC9"/>
    <w:rsid w:val="002F1990"/>
    <w:rsid w:val="002F1A16"/>
    <w:rsid w:val="002F2310"/>
    <w:rsid w:val="002F277D"/>
    <w:rsid w:val="002F299C"/>
    <w:rsid w:val="002F3206"/>
    <w:rsid w:val="002F40DB"/>
    <w:rsid w:val="002F4259"/>
    <w:rsid w:val="002F430A"/>
    <w:rsid w:val="002F4539"/>
    <w:rsid w:val="002F46A2"/>
    <w:rsid w:val="002F55A8"/>
    <w:rsid w:val="002F5A45"/>
    <w:rsid w:val="002F62CB"/>
    <w:rsid w:val="002F641B"/>
    <w:rsid w:val="002F64F1"/>
    <w:rsid w:val="002F66C8"/>
    <w:rsid w:val="002F6CB6"/>
    <w:rsid w:val="002F6EAD"/>
    <w:rsid w:val="002F70E2"/>
    <w:rsid w:val="002F7207"/>
    <w:rsid w:val="002F7394"/>
    <w:rsid w:val="002F7C13"/>
    <w:rsid w:val="00300065"/>
    <w:rsid w:val="0030049B"/>
    <w:rsid w:val="00300694"/>
    <w:rsid w:val="00300B25"/>
    <w:rsid w:val="003012EC"/>
    <w:rsid w:val="003015ED"/>
    <w:rsid w:val="0030178D"/>
    <w:rsid w:val="003017D2"/>
    <w:rsid w:val="0030198D"/>
    <w:rsid w:val="00301AA8"/>
    <w:rsid w:val="00301BD7"/>
    <w:rsid w:val="00301ED8"/>
    <w:rsid w:val="00301F53"/>
    <w:rsid w:val="00302AF9"/>
    <w:rsid w:val="00302DFC"/>
    <w:rsid w:val="00303055"/>
    <w:rsid w:val="00303076"/>
    <w:rsid w:val="0030327B"/>
    <w:rsid w:val="003032FE"/>
    <w:rsid w:val="003034A6"/>
    <w:rsid w:val="00303AC9"/>
    <w:rsid w:val="00303E33"/>
    <w:rsid w:val="003041EE"/>
    <w:rsid w:val="0030426F"/>
    <w:rsid w:val="003042EF"/>
    <w:rsid w:val="00304447"/>
    <w:rsid w:val="003045F0"/>
    <w:rsid w:val="0030463F"/>
    <w:rsid w:val="00304E04"/>
    <w:rsid w:val="00306C2D"/>
    <w:rsid w:val="00306CCC"/>
    <w:rsid w:val="00306EE7"/>
    <w:rsid w:val="003073E2"/>
    <w:rsid w:val="00307A4D"/>
    <w:rsid w:val="00307E2C"/>
    <w:rsid w:val="00311872"/>
    <w:rsid w:val="00311906"/>
    <w:rsid w:val="00311A8E"/>
    <w:rsid w:val="00311D3A"/>
    <w:rsid w:val="00312003"/>
    <w:rsid w:val="00312116"/>
    <w:rsid w:val="00313203"/>
    <w:rsid w:val="00313592"/>
    <w:rsid w:val="00313EA1"/>
    <w:rsid w:val="00314329"/>
    <w:rsid w:val="0031553A"/>
    <w:rsid w:val="003159F5"/>
    <w:rsid w:val="00315ACD"/>
    <w:rsid w:val="00315BF2"/>
    <w:rsid w:val="003165BF"/>
    <w:rsid w:val="00316617"/>
    <w:rsid w:val="00316770"/>
    <w:rsid w:val="00316A5D"/>
    <w:rsid w:val="00316A82"/>
    <w:rsid w:val="00316E08"/>
    <w:rsid w:val="00316EC2"/>
    <w:rsid w:val="0031741D"/>
    <w:rsid w:val="00317588"/>
    <w:rsid w:val="00317BF7"/>
    <w:rsid w:val="00320096"/>
    <w:rsid w:val="003204F3"/>
    <w:rsid w:val="0032052C"/>
    <w:rsid w:val="00320A10"/>
    <w:rsid w:val="0032125B"/>
    <w:rsid w:val="00322145"/>
    <w:rsid w:val="0032257B"/>
    <w:rsid w:val="00322861"/>
    <w:rsid w:val="00322A31"/>
    <w:rsid w:val="00322FC9"/>
    <w:rsid w:val="003231E0"/>
    <w:rsid w:val="003233DB"/>
    <w:rsid w:val="00323400"/>
    <w:rsid w:val="0032358D"/>
    <w:rsid w:val="0032395B"/>
    <w:rsid w:val="00323D87"/>
    <w:rsid w:val="00323DD4"/>
    <w:rsid w:val="00323DFC"/>
    <w:rsid w:val="00323E4D"/>
    <w:rsid w:val="00323E59"/>
    <w:rsid w:val="00323F53"/>
    <w:rsid w:val="003242B6"/>
    <w:rsid w:val="00324536"/>
    <w:rsid w:val="00324A54"/>
    <w:rsid w:val="00325005"/>
    <w:rsid w:val="0032554B"/>
    <w:rsid w:val="003259CB"/>
    <w:rsid w:val="00325F0D"/>
    <w:rsid w:val="0032637A"/>
    <w:rsid w:val="0032647F"/>
    <w:rsid w:val="00326569"/>
    <w:rsid w:val="00327001"/>
    <w:rsid w:val="003272B8"/>
    <w:rsid w:val="003273D6"/>
    <w:rsid w:val="003274DF"/>
    <w:rsid w:val="00327907"/>
    <w:rsid w:val="00327E60"/>
    <w:rsid w:val="00330343"/>
    <w:rsid w:val="0033062E"/>
    <w:rsid w:val="00330689"/>
    <w:rsid w:val="0033074A"/>
    <w:rsid w:val="003308E1"/>
    <w:rsid w:val="00331301"/>
    <w:rsid w:val="003315B3"/>
    <w:rsid w:val="003318A6"/>
    <w:rsid w:val="00331958"/>
    <w:rsid w:val="00331CAF"/>
    <w:rsid w:val="0033298E"/>
    <w:rsid w:val="00332B12"/>
    <w:rsid w:val="00332E67"/>
    <w:rsid w:val="00332FE3"/>
    <w:rsid w:val="0033369A"/>
    <w:rsid w:val="00333964"/>
    <w:rsid w:val="0033396D"/>
    <w:rsid w:val="00334200"/>
    <w:rsid w:val="0033431A"/>
    <w:rsid w:val="003343CE"/>
    <w:rsid w:val="00334A8D"/>
    <w:rsid w:val="00334BF7"/>
    <w:rsid w:val="00334C55"/>
    <w:rsid w:val="00334D8B"/>
    <w:rsid w:val="00335060"/>
    <w:rsid w:val="00335516"/>
    <w:rsid w:val="003357AF"/>
    <w:rsid w:val="00335DD4"/>
    <w:rsid w:val="00335E7A"/>
    <w:rsid w:val="00335E9D"/>
    <w:rsid w:val="0033626A"/>
    <w:rsid w:val="00336AD6"/>
    <w:rsid w:val="00336C97"/>
    <w:rsid w:val="0033731B"/>
    <w:rsid w:val="003375A6"/>
    <w:rsid w:val="00337815"/>
    <w:rsid w:val="00337C74"/>
    <w:rsid w:val="00337F04"/>
    <w:rsid w:val="003405EA"/>
    <w:rsid w:val="00340841"/>
    <w:rsid w:val="00340B5C"/>
    <w:rsid w:val="00340FF0"/>
    <w:rsid w:val="003411A3"/>
    <w:rsid w:val="00341A1C"/>
    <w:rsid w:val="00342341"/>
    <w:rsid w:val="003434BB"/>
    <w:rsid w:val="00343668"/>
    <w:rsid w:val="003439CF"/>
    <w:rsid w:val="00343E0D"/>
    <w:rsid w:val="00344021"/>
    <w:rsid w:val="0034466F"/>
    <w:rsid w:val="003448A2"/>
    <w:rsid w:val="0034532F"/>
    <w:rsid w:val="003456A1"/>
    <w:rsid w:val="00345CD0"/>
    <w:rsid w:val="0034611F"/>
    <w:rsid w:val="0034637A"/>
    <w:rsid w:val="003467F8"/>
    <w:rsid w:val="003468DA"/>
    <w:rsid w:val="00346AD4"/>
    <w:rsid w:val="00346D69"/>
    <w:rsid w:val="00347C06"/>
    <w:rsid w:val="00347C14"/>
    <w:rsid w:val="00347F96"/>
    <w:rsid w:val="00347FF6"/>
    <w:rsid w:val="00350390"/>
    <w:rsid w:val="00350989"/>
    <w:rsid w:val="00350BF5"/>
    <w:rsid w:val="00350E52"/>
    <w:rsid w:val="003513A8"/>
    <w:rsid w:val="00351700"/>
    <w:rsid w:val="00351BB5"/>
    <w:rsid w:val="00352460"/>
    <w:rsid w:val="00352530"/>
    <w:rsid w:val="00352540"/>
    <w:rsid w:val="00352B30"/>
    <w:rsid w:val="00354105"/>
    <w:rsid w:val="00354401"/>
    <w:rsid w:val="0035472E"/>
    <w:rsid w:val="00354E3D"/>
    <w:rsid w:val="0035518E"/>
    <w:rsid w:val="00355887"/>
    <w:rsid w:val="00355C1C"/>
    <w:rsid w:val="00355E83"/>
    <w:rsid w:val="00356548"/>
    <w:rsid w:val="003568D6"/>
    <w:rsid w:val="00356AE3"/>
    <w:rsid w:val="00356DF2"/>
    <w:rsid w:val="00357685"/>
    <w:rsid w:val="00357ACE"/>
    <w:rsid w:val="00357D12"/>
    <w:rsid w:val="00360048"/>
    <w:rsid w:val="00360447"/>
    <w:rsid w:val="0036081E"/>
    <w:rsid w:val="00360B9F"/>
    <w:rsid w:val="00360CC7"/>
    <w:rsid w:val="00360EC1"/>
    <w:rsid w:val="0036107B"/>
    <w:rsid w:val="003612CC"/>
    <w:rsid w:val="00361390"/>
    <w:rsid w:val="00361DA5"/>
    <w:rsid w:val="003622AB"/>
    <w:rsid w:val="003624DE"/>
    <w:rsid w:val="00362B38"/>
    <w:rsid w:val="00362C5F"/>
    <w:rsid w:val="00362D1D"/>
    <w:rsid w:val="00363207"/>
    <w:rsid w:val="0036340B"/>
    <w:rsid w:val="0036353E"/>
    <w:rsid w:val="00363709"/>
    <w:rsid w:val="003640F8"/>
    <w:rsid w:val="00364466"/>
    <w:rsid w:val="003644F4"/>
    <w:rsid w:val="00364558"/>
    <w:rsid w:val="0036460D"/>
    <w:rsid w:val="00364764"/>
    <w:rsid w:val="0036495B"/>
    <w:rsid w:val="00364ABD"/>
    <w:rsid w:val="003651D4"/>
    <w:rsid w:val="003659DB"/>
    <w:rsid w:val="003662A4"/>
    <w:rsid w:val="00366E6E"/>
    <w:rsid w:val="0036728D"/>
    <w:rsid w:val="003672AD"/>
    <w:rsid w:val="00367A82"/>
    <w:rsid w:val="00367D89"/>
    <w:rsid w:val="00367FA0"/>
    <w:rsid w:val="00370DB8"/>
    <w:rsid w:val="00371697"/>
    <w:rsid w:val="00371B90"/>
    <w:rsid w:val="00371E46"/>
    <w:rsid w:val="003724C3"/>
    <w:rsid w:val="00372936"/>
    <w:rsid w:val="00373492"/>
    <w:rsid w:val="003737A2"/>
    <w:rsid w:val="00373D8F"/>
    <w:rsid w:val="00373DE5"/>
    <w:rsid w:val="003740FE"/>
    <w:rsid w:val="0037482E"/>
    <w:rsid w:val="00375172"/>
    <w:rsid w:val="003751CA"/>
    <w:rsid w:val="00375332"/>
    <w:rsid w:val="0037580D"/>
    <w:rsid w:val="00375E8F"/>
    <w:rsid w:val="00376039"/>
    <w:rsid w:val="00376828"/>
    <w:rsid w:val="00376F23"/>
    <w:rsid w:val="00377387"/>
    <w:rsid w:val="00377B25"/>
    <w:rsid w:val="00377CA0"/>
    <w:rsid w:val="00377E82"/>
    <w:rsid w:val="00377FD8"/>
    <w:rsid w:val="0038012E"/>
    <w:rsid w:val="003808DE"/>
    <w:rsid w:val="0038168D"/>
    <w:rsid w:val="00381702"/>
    <w:rsid w:val="00381B97"/>
    <w:rsid w:val="003821BE"/>
    <w:rsid w:val="00382341"/>
    <w:rsid w:val="00382A06"/>
    <w:rsid w:val="00382FB4"/>
    <w:rsid w:val="0038347D"/>
    <w:rsid w:val="0038382B"/>
    <w:rsid w:val="003839E6"/>
    <w:rsid w:val="00383DC8"/>
    <w:rsid w:val="0038528D"/>
    <w:rsid w:val="00385327"/>
    <w:rsid w:val="003855C0"/>
    <w:rsid w:val="003859B8"/>
    <w:rsid w:val="00385ED7"/>
    <w:rsid w:val="003864CC"/>
    <w:rsid w:val="003869CB"/>
    <w:rsid w:val="00386CF6"/>
    <w:rsid w:val="00386D34"/>
    <w:rsid w:val="003872A3"/>
    <w:rsid w:val="0038740F"/>
    <w:rsid w:val="00387926"/>
    <w:rsid w:val="00387AD1"/>
    <w:rsid w:val="00390379"/>
    <w:rsid w:val="0039060A"/>
    <w:rsid w:val="00390B41"/>
    <w:rsid w:val="00390D2C"/>
    <w:rsid w:val="00390ECB"/>
    <w:rsid w:val="00390FFB"/>
    <w:rsid w:val="00391139"/>
    <w:rsid w:val="003914DC"/>
    <w:rsid w:val="003928BE"/>
    <w:rsid w:val="00392A96"/>
    <w:rsid w:val="00392FF7"/>
    <w:rsid w:val="00393C6F"/>
    <w:rsid w:val="00393CF5"/>
    <w:rsid w:val="00393DA9"/>
    <w:rsid w:val="00394345"/>
    <w:rsid w:val="00394771"/>
    <w:rsid w:val="003947A7"/>
    <w:rsid w:val="00394A75"/>
    <w:rsid w:val="0039510B"/>
    <w:rsid w:val="00395242"/>
    <w:rsid w:val="00395921"/>
    <w:rsid w:val="0039601B"/>
    <w:rsid w:val="003970F3"/>
    <w:rsid w:val="00397EA8"/>
    <w:rsid w:val="003A081E"/>
    <w:rsid w:val="003A0956"/>
    <w:rsid w:val="003A0A3E"/>
    <w:rsid w:val="003A1307"/>
    <w:rsid w:val="003A14F8"/>
    <w:rsid w:val="003A1DBB"/>
    <w:rsid w:val="003A257F"/>
    <w:rsid w:val="003A25CF"/>
    <w:rsid w:val="003A27B0"/>
    <w:rsid w:val="003A33C4"/>
    <w:rsid w:val="003A3B3A"/>
    <w:rsid w:val="003A4171"/>
    <w:rsid w:val="003A439B"/>
    <w:rsid w:val="003A440A"/>
    <w:rsid w:val="003A44B6"/>
    <w:rsid w:val="003A48B4"/>
    <w:rsid w:val="003A4BD1"/>
    <w:rsid w:val="003A4DF1"/>
    <w:rsid w:val="003A4E7E"/>
    <w:rsid w:val="003A653B"/>
    <w:rsid w:val="003A7443"/>
    <w:rsid w:val="003A760E"/>
    <w:rsid w:val="003A7CB1"/>
    <w:rsid w:val="003A7E63"/>
    <w:rsid w:val="003B01DD"/>
    <w:rsid w:val="003B1058"/>
    <w:rsid w:val="003B128D"/>
    <w:rsid w:val="003B12AF"/>
    <w:rsid w:val="003B1465"/>
    <w:rsid w:val="003B2619"/>
    <w:rsid w:val="003B274A"/>
    <w:rsid w:val="003B2958"/>
    <w:rsid w:val="003B36E2"/>
    <w:rsid w:val="003B445E"/>
    <w:rsid w:val="003B471A"/>
    <w:rsid w:val="003B4817"/>
    <w:rsid w:val="003B4877"/>
    <w:rsid w:val="003B49A3"/>
    <w:rsid w:val="003B4A82"/>
    <w:rsid w:val="003B4CC4"/>
    <w:rsid w:val="003B4D2B"/>
    <w:rsid w:val="003B608C"/>
    <w:rsid w:val="003B6674"/>
    <w:rsid w:val="003B6B3C"/>
    <w:rsid w:val="003B6D01"/>
    <w:rsid w:val="003B73C1"/>
    <w:rsid w:val="003B7537"/>
    <w:rsid w:val="003B7674"/>
    <w:rsid w:val="003B780A"/>
    <w:rsid w:val="003B7C06"/>
    <w:rsid w:val="003B7C6C"/>
    <w:rsid w:val="003C01D1"/>
    <w:rsid w:val="003C02D8"/>
    <w:rsid w:val="003C030A"/>
    <w:rsid w:val="003C0887"/>
    <w:rsid w:val="003C0FC3"/>
    <w:rsid w:val="003C1074"/>
    <w:rsid w:val="003C26B1"/>
    <w:rsid w:val="003C28F5"/>
    <w:rsid w:val="003C44F0"/>
    <w:rsid w:val="003C490C"/>
    <w:rsid w:val="003C5035"/>
    <w:rsid w:val="003C5BD8"/>
    <w:rsid w:val="003C5E38"/>
    <w:rsid w:val="003C6120"/>
    <w:rsid w:val="003C65C4"/>
    <w:rsid w:val="003C671C"/>
    <w:rsid w:val="003C67EE"/>
    <w:rsid w:val="003C6957"/>
    <w:rsid w:val="003C6B10"/>
    <w:rsid w:val="003C6F2F"/>
    <w:rsid w:val="003C711E"/>
    <w:rsid w:val="003C751F"/>
    <w:rsid w:val="003C7CF5"/>
    <w:rsid w:val="003D0586"/>
    <w:rsid w:val="003D08D1"/>
    <w:rsid w:val="003D0A14"/>
    <w:rsid w:val="003D16C6"/>
    <w:rsid w:val="003D2271"/>
    <w:rsid w:val="003D2A12"/>
    <w:rsid w:val="003D32C6"/>
    <w:rsid w:val="003D3502"/>
    <w:rsid w:val="003D43A8"/>
    <w:rsid w:val="003D45A3"/>
    <w:rsid w:val="003D47B6"/>
    <w:rsid w:val="003D4A77"/>
    <w:rsid w:val="003D549F"/>
    <w:rsid w:val="003D55A5"/>
    <w:rsid w:val="003D5912"/>
    <w:rsid w:val="003D616A"/>
    <w:rsid w:val="003D61EE"/>
    <w:rsid w:val="003D65F0"/>
    <w:rsid w:val="003D678F"/>
    <w:rsid w:val="003D735F"/>
    <w:rsid w:val="003D739E"/>
    <w:rsid w:val="003D75E8"/>
    <w:rsid w:val="003E030E"/>
    <w:rsid w:val="003E093E"/>
    <w:rsid w:val="003E0B0D"/>
    <w:rsid w:val="003E0F1D"/>
    <w:rsid w:val="003E11DB"/>
    <w:rsid w:val="003E123A"/>
    <w:rsid w:val="003E12DD"/>
    <w:rsid w:val="003E132F"/>
    <w:rsid w:val="003E1541"/>
    <w:rsid w:val="003E2BA0"/>
    <w:rsid w:val="003E34F2"/>
    <w:rsid w:val="003E3625"/>
    <w:rsid w:val="003E36D5"/>
    <w:rsid w:val="003E3B21"/>
    <w:rsid w:val="003E3CA0"/>
    <w:rsid w:val="003E4202"/>
    <w:rsid w:val="003E4375"/>
    <w:rsid w:val="003E47F9"/>
    <w:rsid w:val="003E5DA7"/>
    <w:rsid w:val="003E635A"/>
    <w:rsid w:val="003E65F3"/>
    <w:rsid w:val="003E6783"/>
    <w:rsid w:val="003E67D9"/>
    <w:rsid w:val="003E6925"/>
    <w:rsid w:val="003E69DC"/>
    <w:rsid w:val="003E6EF0"/>
    <w:rsid w:val="003E751F"/>
    <w:rsid w:val="003E7646"/>
    <w:rsid w:val="003E7E0C"/>
    <w:rsid w:val="003F0DEA"/>
    <w:rsid w:val="003F1657"/>
    <w:rsid w:val="003F1778"/>
    <w:rsid w:val="003F177A"/>
    <w:rsid w:val="003F1894"/>
    <w:rsid w:val="003F18C4"/>
    <w:rsid w:val="003F19C5"/>
    <w:rsid w:val="003F1B86"/>
    <w:rsid w:val="003F1E8F"/>
    <w:rsid w:val="003F1FAC"/>
    <w:rsid w:val="003F2310"/>
    <w:rsid w:val="003F2F6F"/>
    <w:rsid w:val="003F32D5"/>
    <w:rsid w:val="003F3732"/>
    <w:rsid w:val="003F3FFE"/>
    <w:rsid w:val="003F425C"/>
    <w:rsid w:val="003F4757"/>
    <w:rsid w:val="003F48E3"/>
    <w:rsid w:val="003F4DE5"/>
    <w:rsid w:val="003F510B"/>
    <w:rsid w:val="003F54EC"/>
    <w:rsid w:val="003F5904"/>
    <w:rsid w:val="003F59C3"/>
    <w:rsid w:val="003F5E9A"/>
    <w:rsid w:val="003F5F2F"/>
    <w:rsid w:val="003F6C0D"/>
    <w:rsid w:val="003F7002"/>
    <w:rsid w:val="003F7657"/>
    <w:rsid w:val="003F7ADC"/>
    <w:rsid w:val="003F7F6E"/>
    <w:rsid w:val="003FABED"/>
    <w:rsid w:val="00400879"/>
    <w:rsid w:val="00400E50"/>
    <w:rsid w:val="004012D2"/>
    <w:rsid w:val="0040140F"/>
    <w:rsid w:val="00401BC2"/>
    <w:rsid w:val="00402637"/>
    <w:rsid w:val="00402903"/>
    <w:rsid w:val="004029DB"/>
    <w:rsid w:val="00402B9E"/>
    <w:rsid w:val="00402E83"/>
    <w:rsid w:val="00403193"/>
    <w:rsid w:val="00403B8F"/>
    <w:rsid w:val="00404C01"/>
    <w:rsid w:val="00404CCF"/>
    <w:rsid w:val="00404F70"/>
    <w:rsid w:val="00405155"/>
    <w:rsid w:val="004051E5"/>
    <w:rsid w:val="00405604"/>
    <w:rsid w:val="00406047"/>
    <w:rsid w:val="004066DC"/>
    <w:rsid w:val="004068F6"/>
    <w:rsid w:val="00406C37"/>
    <w:rsid w:val="00406DA3"/>
    <w:rsid w:val="00407160"/>
    <w:rsid w:val="00407216"/>
    <w:rsid w:val="00407802"/>
    <w:rsid w:val="0040790C"/>
    <w:rsid w:val="004079F4"/>
    <w:rsid w:val="00407C2C"/>
    <w:rsid w:val="004109A0"/>
    <w:rsid w:val="00410F0E"/>
    <w:rsid w:val="0041100A"/>
    <w:rsid w:val="0041153F"/>
    <w:rsid w:val="004116A7"/>
    <w:rsid w:val="004117F1"/>
    <w:rsid w:val="00411D95"/>
    <w:rsid w:val="004122AC"/>
    <w:rsid w:val="004125D9"/>
    <w:rsid w:val="00413E21"/>
    <w:rsid w:val="00413FEE"/>
    <w:rsid w:val="00414133"/>
    <w:rsid w:val="0041462B"/>
    <w:rsid w:val="00414759"/>
    <w:rsid w:val="00414844"/>
    <w:rsid w:val="00414A5D"/>
    <w:rsid w:val="00414B67"/>
    <w:rsid w:val="00414D2D"/>
    <w:rsid w:val="0041516E"/>
    <w:rsid w:val="0041553A"/>
    <w:rsid w:val="00415CCA"/>
    <w:rsid w:val="00415E05"/>
    <w:rsid w:val="004161F4"/>
    <w:rsid w:val="00416211"/>
    <w:rsid w:val="00416213"/>
    <w:rsid w:val="00416236"/>
    <w:rsid w:val="004163C3"/>
    <w:rsid w:val="00416E74"/>
    <w:rsid w:val="00416EB9"/>
    <w:rsid w:val="00417539"/>
    <w:rsid w:val="004177A5"/>
    <w:rsid w:val="0041789F"/>
    <w:rsid w:val="00417906"/>
    <w:rsid w:val="00417EB6"/>
    <w:rsid w:val="0041C955"/>
    <w:rsid w:val="00420006"/>
    <w:rsid w:val="004209BC"/>
    <w:rsid w:val="00420CEA"/>
    <w:rsid w:val="0042137B"/>
    <w:rsid w:val="00421701"/>
    <w:rsid w:val="00421F4F"/>
    <w:rsid w:val="00421FEC"/>
    <w:rsid w:val="00422449"/>
    <w:rsid w:val="00422ACB"/>
    <w:rsid w:val="004230B0"/>
    <w:rsid w:val="00423CC0"/>
    <w:rsid w:val="00424705"/>
    <w:rsid w:val="00424BB9"/>
    <w:rsid w:val="0042530D"/>
    <w:rsid w:val="0042596F"/>
    <w:rsid w:val="004259E7"/>
    <w:rsid w:val="00425BC0"/>
    <w:rsid w:val="00426AB4"/>
    <w:rsid w:val="00427162"/>
    <w:rsid w:val="0042720E"/>
    <w:rsid w:val="00427943"/>
    <w:rsid w:val="004279A8"/>
    <w:rsid w:val="00430135"/>
    <w:rsid w:val="00430245"/>
    <w:rsid w:val="00430316"/>
    <w:rsid w:val="00430687"/>
    <w:rsid w:val="004306CD"/>
    <w:rsid w:val="00430A9F"/>
    <w:rsid w:val="00430AA7"/>
    <w:rsid w:val="004310E6"/>
    <w:rsid w:val="00431916"/>
    <w:rsid w:val="0043248C"/>
    <w:rsid w:val="0043308D"/>
    <w:rsid w:val="004335CF"/>
    <w:rsid w:val="00433901"/>
    <w:rsid w:val="00434178"/>
    <w:rsid w:val="004343A0"/>
    <w:rsid w:val="00434B26"/>
    <w:rsid w:val="00434C82"/>
    <w:rsid w:val="00434EFC"/>
    <w:rsid w:val="00434F69"/>
    <w:rsid w:val="0043559A"/>
    <w:rsid w:val="00435FD5"/>
    <w:rsid w:val="0043688C"/>
    <w:rsid w:val="00436B2A"/>
    <w:rsid w:val="00436B92"/>
    <w:rsid w:val="004370EE"/>
    <w:rsid w:val="00437169"/>
    <w:rsid w:val="00437459"/>
    <w:rsid w:val="0043778F"/>
    <w:rsid w:val="00437823"/>
    <w:rsid w:val="00437D4B"/>
    <w:rsid w:val="0044013D"/>
    <w:rsid w:val="0044031F"/>
    <w:rsid w:val="00440913"/>
    <w:rsid w:val="00440E83"/>
    <w:rsid w:val="00441770"/>
    <w:rsid w:val="0044189D"/>
    <w:rsid w:val="00441ABF"/>
    <w:rsid w:val="004423C4"/>
    <w:rsid w:val="0044244A"/>
    <w:rsid w:val="004424D5"/>
    <w:rsid w:val="00442A2A"/>
    <w:rsid w:val="00442A4F"/>
    <w:rsid w:val="00442F67"/>
    <w:rsid w:val="0044300D"/>
    <w:rsid w:val="00443901"/>
    <w:rsid w:val="00443B0F"/>
    <w:rsid w:val="00443C66"/>
    <w:rsid w:val="00443E3E"/>
    <w:rsid w:val="00443F32"/>
    <w:rsid w:val="00443FFB"/>
    <w:rsid w:val="0044551A"/>
    <w:rsid w:val="00445CFC"/>
    <w:rsid w:val="004460D5"/>
    <w:rsid w:val="004461CD"/>
    <w:rsid w:val="00446DBF"/>
    <w:rsid w:val="00446E45"/>
    <w:rsid w:val="00446F99"/>
    <w:rsid w:val="004473FF"/>
    <w:rsid w:val="0044776C"/>
    <w:rsid w:val="00447AEC"/>
    <w:rsid w:val="00447AF5"/>
    <w:rsid w:val="00447C1F"/>
    <w:rsid w:val="00447CF0"/>
    <w:rsid w:val="00447FFC"/>
    <w:rsid w:val="004506C5"/>
    <w:rsid w:val="0045095E"/>
    <w:rsid w:val="00450AAE"/>
    <w:rsid w:val="00450B24"/>
    <w:rsid w:val="004516A3"/>
    <w:rsid w:val="004516EA"/>
    <w:rsid w:val="004517B5"/>
    <w:rsid w:val="00451B9C"/>
    <w:rsid w:val="00451BD3"/>
    <w:rsid w:val="00451F97"/>
    <w:rsid w:val="00452043"/>
    <w:rsid w:val="0045208D"/>
    <w:rsid w:val="004520E4"/>
    <w:rsid w:val="0045241D"/>
    <w:rsid w:val="00452481"/>
    <w:rsid w:val="004525E4"/>
    <w:rsid w:val="00452920"/>
    <w:rsid w:val="00452AE6"/>
    <w:rsid w:val="00452D9D"/>
    <w:rsid w:val="0045330C"/>
    <w:rsid w:val="004534EF"/>
    <w:rsid w:val="00453621"/>
    <w:rsid w:val="00453918"/>
    <w:rsid w:val="00453C92"/>
    <w:rsid w:val="00453FF0"/>
    <w:rsid w:val="004548A7"/>
    <w:rsid w:val="004554E7"/>
    <w:rsid w:val="00455647"/>
    <w:rsid w:val="004556D4"/>
    <w:rsid w:val="004562E7"/>
    <w:rsid w:val="0045788C"/>
    <w:rsid w:val="004602FC"/>
    <w:rsid w:val="0046032D"/>
    <w:rsid w:val="0046042A"/>
    <w:rsid w:val="00460EC8"/>
    <w:rsid w:val="00460EF3"/>
    <w:rsid w:val="0046102E"/>
    <w:rsid w:val="004622FC"/>
    <w:rsid w:val="00462306"/>
    <w:rsid w:val="00462523"/>
    <w:rsid w:val="00462556"/>
    <w:rsid w:val="00462B51"/>
    <w:rsid w:val="00463783"/>
    <w:rsid w:val="004637A2"/>
    <w:rsid w:val="00463D09"/>
    <w:rsid w:val="0046454C"/>
    <w:rsid w:val="004647A9"/>
    <w:rsid w:val="004648F9"/>
    <w:rsid w:val="00464F1C"/>
    <w:rsid w:val="0046500E"/>
    <w:rsid w:val="00465100"/>
    <w:rsid w:val="0046549B"/>
    <w:rsid w:val="00465EED"/>
    <w:rsid w:val="00465FDD"/>
    <w:rsid w:val="004665EB"/>
    <w:rsid w:val="004666EE"/>
    <w:rsid w:val="00466722"/>
    <w:rsid w:val="00466AF4"/>
    <w:rsid w:val="00466C05"/>
    <w:rsid w:val="00466D56"/>
    <w:rsid w:val="00466F51"/>
    <w:rsid w:val="0046704F"/>
    <w:rsid w:val="004677CE"/>
    <w:rsid w:val="00467A62"/>
    <w:rsid w:val="00467E1F"/>
    <w:rsid w:val="00467EF8"/>
    <w:rsid w:val="004707FD"/>
    <w:rsid w:val="00470C3F"/>
    <w:rsid w:val="00470D15"/>
    <w:rsid w:val="00471916"/>
    <w:rsid w:val="00471F3E"/>
    <w:rsid w:val="004720A0"/>
    <w:rsid w:val="00472333"/>
    <w:rsid w:val="004724BE"/>
    <w:rsid w:val="0047279D"/>
    <w:rsid w:val="00472946"/>
    <w:rsid w:val="00472FED"/>
    <w:rsid w:val="00473147"/>
    <w:rsid w:val="00473825"/>
    <w:rsid w:val="0047390E"/>
    <w:rsid w:val="0047392B"/>
    <w:rsid w:val="00473BA9"/>
    <w:rsid w:val="00473ED7"/>
    <w:rsid w:val="00473F3D"/>
    <w:rsid w:val="0047437F"/>
    <w:rsid w:val="004746A2"/>
    <w:rsid w:val="00474815"/>
    <w:rsid w:val="00474A21"/>
    <w:rsid w:val="00474DDE"/>
    <w:rsid w:val="00475734"/>
    <w:rsid w:val="00475771"/>
    <w:rsid w:val="00475872"/>
    <w:rsid w:val="00475DB5"/>
    <w:rsid w:val="00475F09"/>
    <w:rsid w:val="00475F94"/>
    <w:rsid w:val="004761C2"/>
    <w:rsid w:val="0047696B"/>
    <w:rsid w:val="00476CED"/>
    <w:rsid w:val="00477542"/>
    <w:rsid w:val="00477982"/>
    <w:rsid w:val="00477BC4"/>
    <w:rsid w:val="0048085F"/>
    <w:rsid w:val="004808DF"/>
    <w:rsid w:val="00480B11"/>
    <w:rsid w:val="00480C28"/>
    <w:rsid w:val="00481115"/>
    <w:rsid w:val="004818EE"/>
    <w:rsid w:val="00481A70"/>
    <w:rsid w:val="00481B88"/>
    <w:rsid w:val="00482057"/>
    <w:rsid w:val="00482557"/>
    <w:rsid w:val="00482815"/>
    <w:rsid w:val="00482AD7"/>
    <w:rsid w:val="00482F3D"/>
    <w:rsid w:val="004832E0"/>
    <w:rsid w:val="00483A2D"/>
    <w:rsid w:val="00483C23"/>
    <w:rsid w:val="00483DFA"/>
    <w:rsid w:val="00483FF4"/>
    <w:rsid w:val="004845BC"/>
    <w:rsid w:val="004845D1"/>
    <w:rsid w:val="00484BA8"/>
    <w:rsid w:val="0048523A"/>
    <w:rsid w:val="0048531C"/>
    <w:rsid w:val="004856DA"/>
    <w:rsid w:val="00485B0E"/>
    <w:rsid w:val="00486750"/>
    <w:rsid w:val="0048683F"/>
    <w:rsid w:val="00486A0C"/>
    <w:rsid w:val="004875F0"/>
    <w:rsid w:val="00487662"/>
    <w:rsid w:val="00487925"/>
    <w:rsid w:val="00487DD9"/>
    <w:rsid w:val="00487FD5"/>
    <w:rsid w:val="00490AC7"/>
    <w:rsid w:val="00490B48"/>
    <w:rsid w:val="00491000"/>
    <w:rsid w:val="00491032"/>
    <w:rsid w:val="004911AD"/>
    <w:rsid w:val="00491BB1"/>
    <w:rsid w:val="00491FCE"/>
    <w:rsid w:val="0049208D"/>
    <w:rsid w:val="00492632"/>
    <w:rsid w:val="00492C4C"/>
    <w:rsid w:val="00493015"/>
    <w:rsid w:val="00493197"/>
    <w:rsid w:val="004931EA"/>
    <w:rsid w:val="004932DD"/>
    <w:rsid w:val="00493481"/>
    <w:rsid w:val="00493DBE"/>
    <w:rsid w:val="00493F89"/>
    <w:rsid w:val="004942D5"/>
    <w:rsid w:val="0049475E"/>
    <w:rsid w:val="0049483C"/>
    <w:rsid w:val="00494C8B"/>
    <w:rsid w:val="00494D48"/>
    <w:rsid w:val="004950C5"/>
    <w:rsid w:val="00495B31"/>
    <w:rsid w:val="00495C16"/>
    <w:rsid w:val="00495F02"/>
    <w:rsid w:val="004967C0"/>
    <w:rsid w:val="00496841"/>
    <w:rsid w:val="00496FE9"/>
    <w:rsid w:val="0049789C"/>
    <w:rsid w:val="00497EEB"/>
    <w:rsid w:val="00497F20"/>
    <w:rsid w:val="004A0069"/>
    <w:rsid w:val="004A008B"/>
    <w:rsid w:val="004A02A2"/>
    <w:rsid w:val="004A04CC"/>
    <w:rsid w:val="004A0564"/>
    <w:rsid w:val="004A09F6"/>
    <w:rsid w:val="004A0FF1"/>
    <w:rsid w:val="004A1227"/>
    <w:rsid w:val="004A1346"/>
    <w:rsid w:val="004A1862"/>
    <w:rsid w:val="004A18C1"/>
    <w:rsid w:val="004A2064"/>
    <w:rsid w:val="004A209A"/>
    <w:rsid w:val="004A2A1E"/>
    <w:rsid w:val="004A2DEA"/>
    <w:rsid w:val="004A3573"/>
    <w:rsid w:val="004A36DF"/>
    <w:rsid w:val="004A40C0"/>
    <w:rsid w:val="004A4194"/>
    <w:rsid w:val="004A41F5"/>
    <w:rsid w:val="004A437F"/>
    <w:rsid w:val="004A4FDC"/>
    <w:rsid w:val="004A5E2D"/>
    <w:rsid w:val="004A6CEB"/>
    <w:rsid w:val="004A7232"/>
    <w:rsid w:val="004A7624"/>
    <w:rsid w:val="004A77B1"/>
    <w:rsid w:val="004A795F"/>
    <w:rsid w:val="004A7D05"/>
    <w:rsid w:val="004A7E0D"/>
    <w:rsid w:val="004A7F29"/>
    <w:rsid w:val="004B02C1"/>
    <w:rsid w:val="004B0891"/>
    <w:rsid w:val="004B1247"/>
    <w:rsid w:val="004B14AA"/>
    <w:rsid w:val="004B16A0"/>
    <w:rsid w:val="004B18AD"/>
    <w:rsid w:val="004B1D39"/>
    <w:rsid w:val="004B1D9B"/>
    <w:rsid w:val="004B1F2F"/>
    <w:rsid w:val="004B2061"/>
    <w:rsid w:val="004B24DF"/>
    <w:rsid w:val="004B2678"/>
    <w:rsid w:val="004B27E4"/>
    <w:rsid w:val="004B2856"/>
    <w:rsid w:val="004B2DB3"/>
    <w:rsid w:val="004B3146"/>
    <w:rsid w:val="004B31A5"/>
    <w:rsid w:val="004B3D16"/>
    <w:rsid w:val="004B40F3"/>
    <w:rsid w:val="004B411D"/>
    <w:rsid w:val="004B42F5"/>
    <w:rsid w:val="004B464E"/>
    <w:rsid w:val="004B47F3"/>
    <w:rsid w:val="004B55DE"/>
    <w:rsid w:val="004B58DA"/>
    <w:rsid w:val="004B598D"/>
    <w:rsid w:val="004B59A9"/>
    <w:rsid w:val="004B5FC8"/>
    <w:rsid w:val="004B6DAD"/>
    <w:rsid w:val="004B6DFB"/>
    <w:rsid w:val="004B6F40"/>
    <w:rsid w:val="004B71A6"/>
    <w:rsid w:val="004B7368"/>
    <w:rsid w:val="004B74BB"/>
    <w:rsid w:val="004B7991"/>
    <w:rsid w:val="004B79A0"/>
    <w:rsid w:val="004C0BA4"/>
    <w:rsid w:val="004C0FA6"/>
    <w:rsid w:val="004C1208"/>
    <w:rsid w:val="004C1233"/>
    <w:rsid w:val="004C1796"/>
    <w:rsid w:val="004C1946"/>
    <w:rsid w:val="004C1A2C"/>
    <w:rsid w:val="004C1DFA"/>
    <w:rsid w:val="004C1E81"/>
    <w:rsid w:val="004C24AF"/>
    <w:rsid w:val="004C253C"/>
    <w:rsid w:val="004C2A0C"/>
    <w:rsid w:val="004C2ACB"/>
    <w:rsid w:val="004C2E5F"/>
    <w:rsid w:val="004C3A8C"/>
    <w:rsid w:val="004C3B75"/>
    <w:rsid w:val="004C440E"/>
    <w:rsid w:val="004C49DC"/>
    <w:rsid w:val="004C4CF6"/>
    <w:rsid w:val="004C5B46"/>
    <w:rsid w:val="004C5B70"/>
    <w:rsid w:val="004C5CA3"/>
    <w:rsid w:val="004C5F8D"/>
    <w:rsid w:val="004C6006"/>
    <w:rsid w:val="004C6B02"/>
    <w:rsid w:val="004C727E"/>
    <w:rsid w:val="004C7E77"/>
    <w:rsid w:val="004C7F33"/>
    <w:rsid w:val="004D0398"/>
    <w:rsid w:val="004D051D"/>
    <w:rsid w:val="004D07C9"/>
    <w:rsid w:val="004D0A11"/>
    <w:rsid w:val="004D0EA8"/>
    <w:rsid w:val="004D0FBA"/>
    <w:rsid w:val="004D139C"/>
    <w:rsid w:val="004D185A"/>
    <w:rsid w:val="004D1AD2"/>
    <w:rsid w:val="004D1BCC"/>
    <w:rsid w:val="004D1EA2"/>
    <w:rsid w:val="004D1F00"/>
    <w:rsid w:val="004D2064"/>
    <w:rsid w:val="004D22EA"/>
    <w:rsid w:val="004D2789"/>
    <w:rsid w:val="004D2972"/>
    <w:rsid w:val="004D2F6C"/>
    <w:rsid w:val="004D32CC"/>
    <w:rsid w:val="004D33E9"/>
    <w:rsid w:val="004D3B66"/>
    <w:rsid w:val="004D3E31"/>
    <w:rsid w:val="004D3FCD"/>
    <w:rsid w:val="004D4225"/>
    <w:rsid w:val="004D43AC"/>
    <w:rsid w:val="004D44B7"/>
    <w:rsid w:val="004D4985"/>
    <w:rsid w:val="004D4EFE"/>
    <w:rsid w:val="004D5980"/>
    <w:rsid w:val="004D5F3A"/>
    <w:rsid w:val="004D6B93"/>
    <w:rsid w:val="004D6CEF"/>
    <w:rsid w:val="004D71F0"/>
    <w:rsid w:val="004D7295"/>
    <w:rsid w:val="004D736D"/>
    <w:rsid w:val="004E021A"/>
    <w:rsid w:val="004E0321"/>
    <w:rsid w:val="004E0D0E"/>
    <w:rsid w:val="004E1CF4"/>
    <w:rsid w:val="004E1F77"/>
    <w:rsid w:val="004E247D"/>
    <w:rsid w:val="004E2A7D"/>
    <w:rsid w:val="004E2BEE"/>
    <w:rsid w:val="004E2C41"/>
    <w:rsid w:val="004E3057"/>
    <w:rsid w:val="004E3168"/>
    <w:rsid w:val="004E32DA"/>
    <w:rsid w:val="004E375F"/>
    <w:rsid w:val="004E394D"/>
    <w:rsid w:val="004E395B"/>
    <w:rsid w:val="004E3EC0"/>
    <w:rsid w:val="004E405F"/>
    <w:rsid w:val="004E4F23"/>
    <w:rsid w:val="004E5307"/>
    <w:rsid w:val="004E5E03"/>
    <w:rsid w:val="004E6490"/>
    <w:rsid w:val="004E6B18"/>
    <w:rsid w:val="004E6D9C"/>
    <w:rsid w:val="004E73BA"/>
    <w:rsid w:val="004E745E"/>
    <w:rsid w:val="004E74CF"/>
    <w:rsid w:val="004E74D3"/>
    <w:rsid w:val="004E7584"/>
    <w:rsid w:val="004E7DA7"/>
    <w:rsid w:val="004F00F1"/>
    <w:rsid w:val="004F0AA0"/>
    <w:rsid w:val="004F0F7D"/>
    <w:rsid w:val="004F138E"/>
    <w:rsid w:val="004F167B"/>
    <w:rsid w:val="004F1DD7"/>
    <w:rsid w:val="004F2456"/>
    <w:rsid w:val="004F25D0"/>
    <w:rsid w:val="004F27AC"/>
    <w:rsid w:val="004F3C8B"/>
    <w:rsid w:val="004F3DD9"/>
    <w:rsid w:val="004F3E86"/>
    <w:rsid w:val="004F43ED"/>
    <w:rsid w:val="004F48E7"/>
    <w:rsid w:val="004F4989"/>
    <w:rsid w:val="004F4ACF"/>
    <w:rsid w:val="004F4DC1"/>
    <w:rsid w:val="004F50FD"/>
    <w:rsid w:val="004F51BD"/>
    <w:rsid w:val="004F54EB"/>
    <w:rsid w:val="004F574D"/>
    <w:rsid w:val="004F579F"/>
    <w:rsid w:val="004F5C63"/>
    <w:rsid w:val="004F5E25"/>
    <w:rsid w:val="004F5F0D"/>
    <w:rsid w:val="004F675A"/>
    <w:rsid w:val="004F6CC1"/>
    <w:rsid w:val="004F6D02"/>
    <w:rsid w:val="004F6F04"/>
    <w:rsid w:val="004F72BB"/>
    <w:rsid w:val="004F743C"/>
    <w:rsid w:val="004F7E33"/>
    <w:rsid w:val="00500738"/>
    <w:rsid w:val="00500B3B"/>
    <w:rsid w:val="00501A7A"/>
    <w:rsid w:val="00501D59"/>
    <w:rsid w:val="005026BA"/>
    <w:rsid w:val="00502BFE"/>
    <w:rsid w:val="00502FFD"/>
    <w:rsid w:val="00503001"/>
    <w:rsid w:val="00503324"/>
    <w:rsid w:val="00503F9C"/>
    <w:rsid w:val="005047E8"/>
    <w:rsid w:val="005049F8"/>
    <w:rsid w:val="00504DF5"/>
    <w:rsid w:val="00505198"/>
    <w:rsid w:val="00505848"/>
    <w:rsid w:val="00505B36"/>
    <w:rsid w:val="00505B7B"/>
    <w:rsid w:val="00505F9D"/>
    <w:rsid w:val="00506BFE"/>
    <w:rsid w:val="0050721A"/>
    <w:rsid w:val="0050734C"/>
    <w:rsid w:val="00507D4A"/>
    <w:rsid w:val="005100FC"/>
    <w:rsid w:val="00510403"/>
    <w:rsid w:val="005104D4"/>
    <w:rsid w:val="00510853"/>
    <w:rsid w:val="005109C8"/>
    <w:rsid w:val="00510E4B"/>
    <w:rsid w:val="00510F27"/>
    <w:rsid w:val="005114F6"/>
    <w:rsid w:val="0051232B"/>
    <w:rsid w:val="005127DF"/>
    <w:rsid w:val="00512CBB"/>
    <w:rsid w:val="00513452"/>
    <w:rsid w:val="0051348C"/>
    <w:rsid w:val="0051363F"/>
    <w:rsid w:val="00513885"/>
    <w:rsid w:val="00513D33"/>
    <w:rsid w:val="00513F2B"/>
    <w:rsid w:val="00514606"/>
    <w:rsid w:val="005146E5"/>
    <w:rsid w:val="00515319"/>
    <w:rsid w:val="00515B13"/>
    <w:rsid w:val="00516129"/>
    <w:rsid w:val="00516F15"/>
    <w:rsid w:val="00516FAF"/>
    <w:rsid w:val="005170C7"/>
    <w:rsid w:val="0051737E"/>
    <w:rsid w:val="00517E53"/>
    <w:rsid w:val="005203FE"/>
    <w:rsid w:val="005204DD"/>
    <w:rsid w:val="00520854"/>
    <w:rsid w:val="005209DB"/>
    <w:rsid w:val="00520D0C"/>
    <w:rsid w:val="00521276"/>
    <w:rsid w:val="0052145B"/>
    <w:rsid w:val="00521705"/>
    <w:rsid w:val="00522AC5"/>
    <w:rsid w:val="00522B11"/>
    <w:rsid w:val="00523173"/>
    <w:rsid w:val="00523B4A"/>
    <w:rsid w:val="00523E3B"/>
    <w:rsid w:val="00523EFB"/>
    <w:rsid w:val="0052422B"/>
    <w:rsid w:val="005246C7"/>
    <w:rsid w:val="005247CA"/>
    <w:rsid w:val="005251A5"/>
    <w:rsid w:val="00525820"/>
    <w:rsid w:val="00526221"/>
    <w:rsid w:val="00526291"/>
    <w:rsid w:val="00526B3C"/>
    <w:rsid w:val="00526B47"/>
    <w:rsid w:val="00526E08"/>
    <w:rsid w:val="00526E79"/>
    <w:rsid w:val="00526F81"/>
    <w:rsid w:val="0052798E"/>
    <w:rsid w:val="00527B4F"/>
    <w:rsid w:val="00527C8D"/>
    <w:rsid w:val="0053020C"/>
    <w:rsid w:val="005304FE"/>
    <w:rsid w:val="00530727"/>
    <w:rsid w:val="00530B67"/>
    <w:rsid w:val="00531039"/>
    <w:rsid w:val="00531520"/>
    <w:rsid w:val="005322A8"/>
    <w:rsid w:val="00532C3C"/>
    <w:rsid w:val="00532CB9"/>
    <w:rsid w:val="00532EA9"/>
    <w:rsid w:val="00532EC5"/>
    <w:rsid w:val="005331DC"/>
    <w:rsid w:val="005335EE"/>
    <w:rsid w:val="005344B3"/>
    <w:rsid w:val="00534545"/>
    <w:rsid w:val="00534B41"/>
    <w:rsid w:val="00534F06"/>
    <w:rsid w:val="005357BC"/>
    <w:rsid w:val="00535869"/>
    <w:rsid w:val="00535A1D"/>
    <w:rsid w:val="00535A6C"/>
    <w:rsid w:val="00535EB2"/>
    <w:rsid w:val="005361DB"/>
    <w:rsid w:val="00536D62"/>
    <w:rsid w:val="00536DD3"/>
    <w:rsid w:val="00536E92"/>
    <w:rsid w:val="005379C3"/>
    <w:rsid w:val="00537B88"/>
    <w:rsid w:val="00537D89"/>
    <w:rsid w:val="0054037C"/>
    <w:rsid w:val="00540FAC"/>
    <w:rsid w:val="005411A8"/>
    <w:rsid w:val="005411BF"/>
    <w:rsid w:val="00541656"/>
    <w:rsid w:val="0054261C"/>
    <w:rsid w:val="005429BF"/>
    <w:rsid w:val="00542C0D"/>
    <w:rsid w:val="00543469"/>
    <w:rsid w:val="00543554"/>
    <w:rsid w:val="00543601"/>
    <w:rsid w:val="005436CE"/>
    <w:rsid w:val="00543AC6"/>
    <w:rsid w:val="00543EEB"/>
    <w:rsid w:val="00544AF7"/>
    <w:rsid w:val="00544F45"/>
    <w:rsid w:val="005450E5"/>
    <w:rsid w:val="00545E82"/>
    <w:rsid w:val="00546051"/>
    <w:rsid w:val="00546179"/>
    <w:rsid w:val="00546357"/>
    <w:rsid w:val="005469D1"/>
    <w:rsid w:val="00546D36"/>
    <w:rsid w:val="005474DB"/>
    <w:rsid w:val="00547675"/>
    <w:rsid w:val="00547718"/>
    <w:rsid w:val="00547751"/>
    <w:rsid w:val="00547848"/>
    <w:rsid w:val="00547C72"/>
    <w:rsid w:val="00547CE7"/>
    <w:rsid w:val="00547EE9"/>
    <w:rsid w:val="00550292"/>
    <w:rsid w:val="00550606"/>
    <w:rsid w:val="00551AF4"/>
    <w:rsid w:val="005523B4"/>
    <w:rsid w:val="005526FB"/>
    <w:rsid w:val="00552FAB"/>
    <w:rsid w:val="00553590"/>
    <w:rsid w:val="00553C3D"/>
    <w:rsid w:val="005545A0"/>
    <w:rsid w:val="00554E5C"/>
    <w:rsid w:val="00555744"/>
    <w:rsid w:val="0055576E"/>
    <w:rsid w:val="00555E78"/>
    <w:rsid w:val="00555EC9"/>
    <w:rsid w:val="00556227"/>
    <w:rsid w:val="005565BD"/>
    <w:rsid w:val="00556740"/>
    <w:rsid w:val="0055683D"/>
    <w:rsid w:val="00557295"/>
    <w:rsid w:val="0055747B"/>
    <w:rsid w:val="00557F02"/>
    <w:rsid w:val="00557F0A"/>
    <w:rsid w:val="00557F0D"/>
    <w:rsid w:val="0055AEC9"/>
    <w:rsid w:val="0056002F"/>
    <w:rsid w:val="0056047C"/>
    <w:rsid w:val="0056051D"/>
    <w:rsid w:val="00560D95"/>
    <w:rsid w:val="00560EB9"/>
    <w:rsid w:val="0056103C"/>
    <w:rsid w:val="005613D3"/>
    <w:rsid w:val="00561706"/>
    <w:rsid w:val="00561E3F"/>
    <w:rsid w:val="005624DA"/>
    <w:rsid w:val="00562E67"/>
    <w:rsid w:val="00562F9F"/>
    <w:rsid w:val="0056317A"/>
    <w:rsid w:val="005631FA"/>
    <w:rsid w:val="0056334D"/>
    <w:rsid w:val="0056336D"/>
    <w:rsid w:val="00563622"/>
    <w:rsid w:val="00563886"/>
    <w:rsid w:val="00563ADF"/>
    <w:rsid w:val="00563F7F"/>
    <w:rsid w:val="00564848"/>
    <w:rsid w:val="00564DAB"/>
    <w:rsid w:val="005650D0"/>
    <w:rsid w:val="00565865"/>
    <w:rsid w:val="00566090"/>
    <w:rsid w:val="00566351"/>
    <w:rsid w:val="00566AB7"/>
    <w:rsid w:val="005672D2"/>
    <w:rsid w:val="0056791D"/>
    <w:rsid w:val="00567D8F"/>
    <w:rsid w:val="00567FEA"/>
    <w:rsid w:val="005704D8"/>
    <w:rsid w:val="00570E5A"/>
    <w:rsid w:val="005713B1"/>
    <w:rsid w:val="00571543"/>
    <w:rsid w:val="00571907"/>
    <w:rsid w:val="00571C6C"/>
    <w:rsid w:val="00571EEA"/>
    <w:rsid w:val="0057279F"/>
    <w:rsid w:val="005730C5"/>
    <w:rsid w:val="0057320A"/>
    <w:rsid w:val="0057324C"/>
    <w:rsid w:val="00573318"/>
    <w:rsid w:val="0057331D"/>
    <w:rsid w:val="00573327"/>
    <w:rsid w:val="005733CA"/>
    <w:rsid w:val="00574222"/>
    <w:rsid w:val="00574AE4"/>
    <w:rsid w:val="00574E44"/>
    <w:rsid w:val="00575148"/>
    <w:rsid w:val="00575476"/>
    <w:rsid w:val="00575577"/>
    <w:rsid w:val="005757C2"/>
    <w:rsid w:val="005759B7"/>
    <w:rsid w:val="00575BB5"/>
    <w:rsid w:val="005766AB"/>
    <w:rsid w:val="00576921"/>
    <w:rsid w:val="00576B89"/>
    <w:rsid w:val="00576BB1"/>
    <w:rsid w:val="00576C60"/>
    <w:rsid w:val="00577356"/>
    <w:rsid w:val="00577CE3"/>
    <w:rsid w:val="00580719"/>
    <w:rsid w:val="00580DFC"/>
    <w:rsid w:val="005813AA"/>
    <w:rsid w:val="005815E2"/>
    <w:rsid w:val="005821FF"/>
    <w:rsid w:val="00582317"/>
    <w:rsid w:val="00582365"/>
    <w:rsid w:val="005823AA"/>
    <w:rsid w:val="00582578"/>
    <w:rsid w:val="005831B8"/>
    <w:rsid w:val="005833A7"/>
    <w:rsid w:val="005836E1"/>
    <w:rsid w:val="0058373D"/>
    <w:rsid w:val="00584218"/>
    <w:rsid w:val="005858B6"/>
    <w:rsid w:val="00585EFB"/>
    <w:rsid w:val="0058602F"/>
    <w:rsid w:val="005869A4"/>
    <w:rsid w:val="00586F9D"/>
    <w:rsid w:val="0058719D"/>
    <w:rsid w:val="00587868"/>
    <w:rsid w:val="005909C1"/>
    <w:rsid w:val="00590B1D"/>
    <w:rsid w:val="00591367"/>
    <w:rsid w:val="00591B53"/>
    <w:rsid w:val="005928CF"/>
    <w:rsid w:val="00592A58"/>
    <w:rsid w:val="00592BF1"/>
    <w:rsid w:val="00592CA3"/>
    <w:rsid w:val="00592E26"/>
    <w:rsid w:val="00593057"/>
    <w:rsid w:val="00593BB4"/>
    <w:rsid w:val="005940B4"/>
    <w:rsid w:val="00595A0E"/>
    <w:rsid w:val="00596679"/>
    <w:rsid w:val="00596919"/>
    <w:rsid w:val="00596A3E"/>
    <w:rsid w:val="00596E10"/>
    <w:rsid w:val="00596EB5"/>
    <w:rsid w:val="00597622"/>
    <w:rsid w:val="005A07FC"/>
    <w:rsid w:val="005A0E4D"/>
    <w:rsid w:val="005A1458"/>
    <w:rsid w:val="005A17C9"/>
    <w:rsid w:val="005A1887"/>
    <w:rsid w:val="005A1C1D"/>
    <w:rsid w:val="005A2018"/>
    <w:rsid w:val="005A245E"/>
    <w:rsid w:val="005A26FA"/>
    <w:rsid w:val="005A28D5"/>
    <w:rsid w:val="005A2CE3"/>
    <w:rsid w:val="005A2D75"/>
    <w:rsid w:val="005A2D8F"/>
    <w:rsid w:val="005A32C0"/>
    <w:rsid w:val="005A343A"/>
    <w:rsid w:val="005A34EE"/>
    <w:rsid w:val="005A3554"/>
    <w:rsid w:val="005A3886"/>
    <w:rsid w:val="005A3CAD"/>
    <w:rsid w:val="005A3F74"/>
    <w:rsid w:val="005A4051"/>
    <w:rsid w:val="005A4554"/>
    <w:rsid w:val="005A469D"/>
    <w:rsid w:val="005A483F"/>
    <w:rsid w:val="005A4A89"/>
    <w:rsid w:val="005A4B4F"/>
    <w:rsid w:val="005A4C66"/>
    <w:rsid w:val="005A4C94"/>
    <w:rsid w:val="005A553D"/>
    <w:rsid w:val="005A55FC"/>
    <w:rsid w:val="005A583F"/>
    <w:rsid w:val="005A5A2B"/>
    <w:rsid w:val="005A5B14"/>
    <w:rsid w:val="005A5D44"/>
    <w:rsid w:val="005A6170"/>
    <w:rsid w:val="005A6993"/>
    <w:rsid w:val="005A6F20"/>
    <w:rsid w:val="005A71A0"/>
    <w:rsid w:val="005A7275"/>
    <w:rsid w:val="005B0D17"/>
    <w:rsid w:val="005B0D39"/>
    <w:rsid w:val="005B14A3"/>
    <w:rsid w:val="005B1DF7"/>
    <w:rsid w:val="005B1E80"/>
    <w:rsid w:val="005B1EB5"/>
    <w:rsid w:val="005B2AAA"/>
    <w:rsid w:val="005B356B"/>
    <w:rsid w:val="005B3AC1"/>
    <w:rsid w:val="005B3B68"/>
    <w:rsid w:val="005B3C97"/>
    <w:rsid w:val="005B43BC"/>
    <w:rsid w:val="005B4495"/>
    <w:rsid w:val="005B45CC"/>
    <w:rsid w:val="005B4904"/>
    <w:rsid w:val="005B4AB6"/>
    <w:rsid w:val="005B4C9B"/>
    <w:rsid w:val="005B525F"/>
    <w:rsid w:val="005B5364"/>
    <w:rsid w:val="005B5877"/>
    <w:rsid w:val="005B59C0"/>
    <w:rsid w:val="005B5A16"/>
    <w:rsid w:val="005B65F5"/>
    <w:rsid w:val="005B66E9"/>
    <w:rsid w:val="005B6AC2"/>
    <w:rsid w:val="005B7558"/>
    <w:rsid w:val="005B7D89"/>
    <w:rsid w:val="005C0022"/>
    <w:rsid w:val="005C010B"/>
    <w:rsid w:val="005C1073"/>
    <w:rsid w:val="005C15A7"/>
    <w:rsid w:val="005C1D79"/>
    <w:rsid w:val="005C20D5"/>
    <w:rsid w:val="005C231B"/>
    <w:rsid w:val="005C2909"/>
    <w:rsid w:val="005C2E47"/>
    <w:rsid w:val="005C3190"/>
    <w:rsid w:val="005C4589"/>
    <w:rsid w:val="005C4725"/>
    <w:rsid w:val="005C49F0"/>
    <w:rsid w:val="005C5D9E"/>
    <w:rsid w:val="005C60F4"/>
    <w:rsid w:val="005C64EA"/>
    <w:rsid w:val="005C6803"/>
    <w:rsid w:val="005C680D"/>
    <w:rsid w:val="005C6E9E"/>
    <w:rsid w:val="005C7591"/>
    <w:rsid w:val="005C7A46"/>
    <w:rsid w:val="005D0179"/>
    <w:rsid w:val="005D02C1"/>
    <w:rsid w:val="005D0DA4"/>
    <w:rsid w:val="005D142C"/>
    <w:rsid w:val="005D1CFB"/>
    <w:rsid w:val="005D21EB"/>
    <w:rsid w:val="005D22EE"/>
    <w:rsid w:val="005D2754"/>
    <w:rsid w:val="005D28F8"/>
    <w:rsid w:val="005D2C87"/>
    <w:rsid w:val="005D2F84"/>
    <w:rsid w:val="005D3162"/>
    <w:rsid w:val="005D3265"/>
    <w:rsid w:val="005D38EE"/>
    <w:rsid w:val="005D3C3A"/>
    <w:rsid w:val="005D3DBA"/>
    <w:rsid w:val="005D41F3"/>
    <w:rsid w:val="005D42CA"/>
    <w:rsid w:val="005D46A6"/>
    <w:rsid w:val="005D4B24"/>
    <w:rsid w:val="005D4B3F"/>
    <w:rsid w:val="005D4C90"/>
    <w:rsid w:val="005D5353"/>
    <w:rsid w:val="005D55EC"/>
    <w:rsid w:val="005D6017"/>
    <w:rsid w:val="005D63CF"/>
    <w:rsid w:val="005D6B96"/>
    <w:rsid w:val="005D6FAB"/>
    <w:rsid w:val="005D7475"/>
    <w:rsid w:val="005D74C3"/>
    <w:rsid w:val="005D75F5"/>
    <w:rsid w:val="005D779D"/>
    <w:rsid w:val="005D7984"/>
    <w:rsid w:val="005D7DC4"/>
    <w:rsid w:val="005D7EC9"/>
    <w:rsid w:val="005D7F3B"/>
    <w:rsid w:val="005D7F84"/>
    <w:rsid w:val="005E03C1"/>
    <w:rsid w:val="005E09ED"/>
    <w:rsid w:val="005E0D18"/>
    <w:rsid w:val="005E118C"/>
    <w:rsid w:val="005E11F3"/>
    <w:rsid w:val="005E1D0C"/>
    <w:rsid w:val="005E1DE7"/>
    <w:rsid w:val="005E207F"/>
    <w:rsid w:val="005E3055"/>
    <w:rsid w:val="005E3146"/>
    <w:rsid w:val="005E319F"/>
    <w:rsid w:val="005E31F1"/>
    <w:rsid w:val="005E3985"/>
    <w:rsid w:val="005E3A52"/>
    <w:rsid w:val="005E4313"/>
    <w:rsid w:val="005E4441"/>
    <w:rsid w:val="005E445F"/>
    <w:rsid w:val="005E4E34"/>
    <w:rsid w:val="005E54BE"/>
    <w:rsid w:val="005E54F1"/>
    <w:rsid w:val="005E5E63"/>
    <w:rsid w:val="005E5EE8"/>
    <w:rsid w:val="005E6575"/>
    <w:rsid w:val="005E6FBE"/>
    <w:rsid w:val="005E730E"/>
    <w:rsid w:val="005E7657"/>
    <w:rsid w:val="005E7714"/>
    <w:rsid w:val="005E7953"/>
    <w:rsid w:val="005E7E9F"/>
    <w:rsid w:val="005F1B76"/>
    <w:rsid w:val="005F1F4C"/>
    <w:rsid w:val="005F2054"/>
    <w:rsid w:val="005F20E1"/>
    <w:rsid w:val="005F29AA"/>
    <w:rsid w:val="005F3117"/>
    <w:rsid w:val="005F3527"/>
    <w:rsid w:val="005F39C7"/>
    <w:rsid w:val="005F3CF1"/>
    <w:rsid w:val="005F3D48"/>
    <w:rsid w:val="005F3EA3"/>
    <w:rsid w:val="005F40F0"/>
    <w:rsid w:val="005F423F"/>
    <w:rsid w:val="005F4581"/>
    <w:rsid w:val="005F464D"/>
    <w:rsid w:val="005F4D0C"/>
    <w:rsid w:val="005F4D43"/>
    <w:rsid w:val="005F4E96"/>
    <w:rsid w:val="005F5744"/>
    <w:rsid w:val="005F5CFF"/>
    <w:rsid w:val="005F5F31"/>
    <w:rsid w:val="005F6251"/>
    <w:rsid w:val="005F6756"/>
    <w:rsid w:val="005F7017"/>
    <w:rsid w:val="005F7208"/>
    <w:rsid w:val="005F7455"/>
    <w:rsid w:val="005F7790"/>
    <w:rsid w:val="00600251"/>
    <w:rsid w:val="006007D1"/>
    <w:rsid w:val="00600F32"/>
    <w:rsid w:val="0060187C"/>
    <w:rsid w:val="00601F43"/>
    <w:rsid w:val="006020A4"/>
    <w:rsid w:val="006020BC"/>
    <w:rsid w:val="006020CA"/>
    <w:rsid w:val="00602654"/>
    <w:rsid w:val="00602696"/>
    <w:rsid w:val="00602768"/>
    <w:rsid w:val="0060298E"/>
    <w:rsid w:val="00602B27"/>
    <w:rsid w:val="00602C08"/>
    <w:rsid w:val="00602DC8"/>
    <w:rsid w:val="0060315D"/>
    <w:rsid w:val="006031D4"/>
    <w:rsid w:val="00603621"/>
    <w:rsid w:val="006036D6"/>
    <w:rsid w:val="00603711"/>
    <w:rsid w:val="006037B5"/>
    <w:rsid w:val="00603AF9"/>
    <w:rsid w:val="00603CF2"/>
    <w:rsid w:val="00603D98"/>
    <w:rsid w:val="00603EC1"/>
    <w:rsid w:val="00603EC8"/>
    <w:rsid w:val="0060442B"/>
    <w:rsid w:val="00604B90"/>
    <w:rsid w:val="00604E18"/>
    <w:rsid w:val="006059DB"/>
    <w:rsid w:val="00605C66"/>
    <w:rsid w:val="00606066"/>
    <w:rsid w:val="006069DB"/>
    <w:rsid w:val="00606F4F"/>
    <w:rsid w:val="0060775A"/>
    <w:rsid w:val="0060780C"/>
    <w:rsid w:val="006078CD"/>
    <w:rsid w:val="00607CE8"/>
    <w:rsid w:val="006101B6"/>
    <w:rsid w:val="006103C1"/>
    <w:rsid w:val="00610503"/>
    <w:rsid w:val="006105E2"/>
    <w:rsid w:val="00610E9F"/>
    <w:rsid w:val="0061107C"/>
    <w:rsid w:val="00611112"/>
    <w:rsid w:val="0061143A"/>
    <w:rsid w:val="0061156B"/>
    <w:rsid w:val="0061235B"/>
    <w:rsid w:val="006129CB"/>
    <w:rsid w:val="00612B5D"/>
    <w:rsid w:val="006142BB"/>
    <w:rsid w:val="006146A9"/>
    <w:rsid w:val="00614828"/>
    <w:rsid w:val="0061497D"/>
    <w:rsid w:val="00614AF1"/>
    <w:rsid w:val="00615513"/>
    <w:rsid w:val="006155EF"/>
    <w:rsid w:val="00615AB2"/>
    <w:rsid w:val="00615CCE"/>
    <w:rsid w:val="00615D5E"/>
    <w:rsid w:val="00616058"/>
    <w:rsid w:val="006160BE"/>
    <w:rsid w:val="006160E8"/>
    <w:rsid w:val="00616811"/>
    <w:rsid w:val="00616B06"/>
    <w:rsid w:val="00616C54"/>
    <w:rsid w:val="00616F46"/>
    <w:rsid w:val="0061778D"/>
    <w:rsid w:val="006179D6"/>
    <w:rsid w:val="00617A3F"/>
    <w:rsid w:val="00617AA9"/>
    <w:rsid w:val="00617E71"/>
    <w:rsid w:val="00620180"/>
    <w:rsid w:val="00620197"/>
    <w:rsid w:val="006207E6"/>
    <w:rsid w:val="0062095B"/>
    <w:rsid w:val="00620C26"/>
    <w:rsid w:val="00620E34"/>
    <w:rsid w:val="00620F17"/>
    <w:rsid w:val="00621523"/>
    <w:rsid w:val="00621535"/>
    <w:rsid w:val="0062155F"/>
    <w:rsid w:val="00621E98"/>
    <w:rsid w:val="00622080"/>
    <w:rsid w:val="006225E0"/>
    <w:rsid w:val="00622877"/>
    <w:rsid w:val="00622AA6"/>
    <w:rsid w:val="00623140"/>
    <w:rsid w:val="006239FD"/>
    <w:rsid w:val="00623D0E"/>
    <w:rsid w:val="00623F3F"/>
    <w:rsid w:val="00624055"/>
    <w:rsid w:val="00624291"/>
    <w:rsid w:val="00624D39"/>
    <w:rsid w:val="00625111"/>
    <w:rsid w:val="006254B3"/>
    <w:rsid w:val="00625668"/>
    <w:rsid w:val="00625EA1"/>
    <w:rsid w:val="00625F20"/>
    <w:rsid w:val="00626770"/>
    <w:rsid w:val="00626945"/>
    <w:rsid w:val="00627853"/>
    <w:rsid w:val="00627857"/>
    <w:rsid w:val="00627B86"/>
    <w:rsid w:val="00627CF6"/>
    <w:rsid w:val="00630054"/>
    <w:rsid w:val="006302FE"/>
    <w:rsid w:val="00630D68"/>
    <w:rsid w:val="0063111C"/>
    <w:rsid w:val="006318BE"/>
    <w:rsid w:val="00631C68"/>
    <w:rsid w:val="00632324"/>
    <w:rsid w:val="006328A5"/>
    <w:rsid w:val="006329AC"/>
    <w:rsid w:val="00632F0E"/>
    <w:rsid w:val="00632F89"/>
    <w:rsid w:val="006336C3"/>
    <w:rsid w:val="00633932"/>
    <w:rsid w:val="00633A86"/>
    <w:rsid w:val="00634A82"/>
    <w:rsid w:val="00634B6F"/>
    <w:rsid w:val="00634D55"/>
    <w:rsid w:val="00635114"/>
    <w:rsid w:val="00635604"/>
    <w:rsid w:val="00635847"/>
    <w:rsid w:val="00635AC0"/>
    <w:rsid w:val="006360CC"/>
    <w:rsid w:val="006361B1"/>
    <w:rsid w:val="00636CC8"/>
    <w:rsid w:val="00636E2E"/>
    <w:rsid w:val="00636E8D"/>
    <w:rsid w:val="006376E4"/>
    <w:rsid w:val="006376ED"/>
    <w:rsid w:val="0064012F"/>
    <w:rsid w:val="006408A0"/>
    <w:rsid w:val="00640A8F"/>
    <w:rsid w:val="00640B5C"/>
    <w:rsid w:val="00640C7A"/>
    <w:rsid w:val="00641033"/>
    <w:rsid w:val="00641BE2"/>
    <w:rsid w:val="00641F20"/>
    <w:rsid w:val="006428D1"/>
    <w:rsid w:val="00642F19"/>
    <w:rsid w:val="00643560"/>
    <w:rsid w:val="00643C4B"/>
    <w:rsid w:val="006443F0"/>
    <w:rsid w:val="00644441"/>
    <w:rsid w:val="006445F2"/>
    <w:rsid w:val="006450EA"/>
    <w:rsid w:val="00645275"/>
    <w:rsid w:val="006456A3"/>
    <w:rsid w:val="006458F6"/>
    <w:rsid w:val="006459E1"/>
    <w:rsid w:val="00645B8D"/>
    <w:rsid w:val="00645F37"/>
    <w:rsid w:val="006463CC"/>
    <w:rsid w:val="00646A72"/>
    <w:rsid w:val="00646AC3"/>
    <w:rsid w:val="00647004"/>
    <w:rsid w:val="00647B0F"/>
    <w:rsid w:val="00647DF1"/>
    <w:rsid w:val="00650651"/>
    <w:rsid w:val="00650B34"/>
    <w:rsid w:val="00650D2A"/>
    <w:rsid w:val="00650DA9"/>
    <w:rsid w:val="00650FA2"/>
    <w:rsid w:val="00651B55"/>
    <w:rsid w:val="00651C82"/>
    <w:rsid w:val="006520B9"/>
    <w:rsid w:val="006522FB"/>
    <w:rsid w:val="0065257E"/>
    <w:rsid w:val="00652598"/>
    <w:rsid w:val="006525BA"/>
    <w:rsid w:val="006528E1"/>
    <w:rsid w:val="00652D8E"/>
    <w:rsid w:val="00652EB9"/>
    <w:rsid w:val="006530E3"/>
    <w:rsid w:val="0065319B"/>
    <w:rsid w:val="00653269"/>
    <w:rsid w:val="00653480"/>
    <w:rsid w:val="00653FB4"/>
    <w:rsid w:val="006541DD"/>
    <w:rsid w:val="006542C2"/>
    <w:rsid w:val="006543B9"/>
    <w:rsid w:val="00654B15"/>
    <w:rsid w:val="00654DFE"/>
    <w:rsid w:val="00654F27"/>
    <w:rsid w:val="006550EC"/>
    <w:rsid w:val="00655526"/>
    <w:rsid w:val="00655A53"/>
    <w:rsid w:val="00655D91"/>
    <w:rsid w:val="006561EC"/>
    <w:rsid w:val="0065658A"/>
    <w:rsid w:val="00656FB3"/>
    <w:rsid w:val="00657218"/>
    <w:rsid w:val="00657450"/>
    <w:rsid w:val="00657968"/>
    <w:rsid w:val="00660164"/>
    <w:rsid w:val="006601EF"/>
    <w:rsid w:val="00660251"/>
    <w:rsid w:val="0066053E"/>
    <w:rsid w:val="00661B4B"/>
    <w:rsid w:val="00661E14"/>
    <w:rsid w:val="00662BAE"/>
    <w:rsid w:val="00662BD9"/>
    <w:rsid w:val="00662F19"/>
    <w:rsid w:val="00662F89"/>
    <w:rsid w:val="00663015"/>
    <w:rsid w:val="00663120"/>
    <w:rsid w:val="00663820"/>
    <w:rsid w:val="00663B2E"/>
    <w:rsid w:val="006646C2"/>
    <w:rsid w:val="00664928"/>
    <w:rsid w:val="00664BBB"/>
    <w:rsid w:val="006650A9"/>
    <w:rsid w:val="006652AA"/>
    <w:rsid w:val="00665A12"/>
    <w:rsid w:val="00665A29"/>
    <w:rsid w:val="00665F92"/>
    <w:rsid w:val="0066608C"/>
    <w:rsid w:val="006660DD"/>
    <w:rsid w:val="0066647D"/>
    <w:rsid w:val="0066688E"/>
    <w:rsid w:val="00666996"/>
    <w:rsid w:val="00666C19"/>
    <w:rsid w:val="006677F9"/>
    <w:rsid w:val="006706AF"/>
    <w:rsid w:val="006708B8"/>
    <w:rsid w:val="00670A36"/>
    <w:rsid w:val="00671381"/>
    <w:rsid w:val="006713EC"/>
    <w:rsid w:val="00671551"/>
    <w:rsid w:val="006721E8"/>
    <w:rsid w:val="006726EA"/>
    <w:rsid w:val="00672705"/>
    <w:rsid w:val="006728CB"/>
    <w:rsid w:val="00673208"/>
    <w:rsid w:val="00673265"/>
    <w:rsid w:val="006736F5"/>
    <w:rsid w:val="006738D9"/>
    <w:rsid w:val="0067628F"/>
    <w:rsid w:val="006762BD"/>
    <w:rsid w:val="006766CB"/>
    <w:rsid w:val="00676A52"/>
    <w:rsid w:val="006807AF"/>
    <w:rsid w:val="00680D0A"/>
    <w:rsid w:val="00681538"/>
    <w:rsid w:val="00681A2E"/>
    <w:rsid w:val="00682479"/>
    <w:rsid w:val="00682E02"/>
    <w:rsid w:val="00683091"/>
    <w:rsid w:val="006833E2"/>
    <w:rsid w:val="00683A7E"/>
    <w:rsid w:val="00683F93"/>
    <w:rsid w:val="00684261"/>
    <w:rsid w:val="006844DE"/>
    <w:rsid w:val="00684A73"/>
    <w:rsid w:val="00684CB3"/>
    <w:rsid w:val="006852E5"/>
    <w:rsid w:val="006853EE"/>
    <w:rsid w:val="00685922"/>
    <w:rsid w:val="00685F91"/>
    <w:rsid w:val="00686288"/>
    <w:rsid w:val="006862CD"/>
    <w:rsid w:val="00686877"/>
    <w:rsid w:val="00686ECA"/>
    <w:rsid w:val="006873BE"/>
    <w:rsid w:val="006877C1"/>
    <w:rsid w:val="00687BD0"/>
    <w:rsid w:val="00687C04"/>
    <w:rsid w:val="0069016A"/>
    <w:rsid w:val="00690579"/>
    <w:rsid w:val="00690961"/>
    <w:rsid w:val="00690DFB"/>
    <w:rsid w:val="00690F2D"/>
    <w:rsid w:val="006913CD"/>
    <w:rsid w:val="00691B0B"/>
    <w:rsid w:val="00692358"/>
    <w:rsid w:val="00692EF9"/>
    <w:rsid w:val="006936EA"/>
    <w:rsid w:val="00693D75"/>
    <w:rsid w:val="00694898"/>
    <w:rsid w:val="006948FB"/>
    <w:rsid w:val="00694D87"/>
    <w:rsid w:val="006950E1"/>
    <w:rsid w:val="00695355"/>
    <w:rsid w:val="0069660E"/>
    <w:rsid w:val="0069671C"/>
    <w:rsid w:val="00696812"/>
    <w:rsid w:val="00696C3E"/>
    <w:rsid w:val="006974C0"/>
    <w:rsid w:val="00697B4F"/>
    <w:rsid w:val="00697CF4"/>
    <w:rsid w:val="006A0B36"/>
    <w:rsid w:val="006A1055"/>
    <w:rsid w:val="006A1539"/>
    <w:rsid w:val="006A195E"/>
    <w:rsid w:val="006A1B05"/>
    <w:rsid w:val="006A1BAE"/>
    <w:rsid w:val="006A1FEA"/>
    <w:rsid w:val="006A2405"/>
    <w:rsid w:val="006A24A0"/>
    <w:rsid w:val="006A3146"/>
    <w:rsid w:val="006A31A9"/>
    <w:rsid w:val="006A33ED"/>
    <w:rsid w:val="006A3725"/>
    <w:rsid w:val="006A3EE1"/>
    <w:rsid w:val="006A3F9D"/>
    <w:rsid w:val="006A4426"/>
    <w:rsid w:val="006A454F"/>
    <w:rsid w:val="006A47DC"/>
    <w:rsid w:val="006A487E"/>
    <w:rsid w:val="006A4B13"/>
    <w:rsid w:val="006A4D50"/>
    <w:rsid w:val="006A5183"/>
    <w:rsid w:val="006A5374"/>
    <w:rsid w:val="006A54A5"/>
    <w:rsid w:val="006A58E8"/>
    <w:rsid w:val="006A5BB5"/>
    <w:rsid w:val="006A6A30"/>
    <w:rsid w:val="006A6C72"/>
    <w:rsid w:val="006A72B3"/>
    <w:rsid w:val="006A7694"/>
    <w:rsid w:val="006A774B"/>
    <w:rsid w:val="006B00AF"/>
    <w:rsid w:val="006B02F5"/>
    <w:rsid w:val="006B06F8"/>
    <w:rsid w:val="006B0CAC"/>
    <w:rsid w:val="006B0E7C"/>
    <w:rsid w:val="006B16CA"/>
    <w:rsid w:val="006B1EA4"/>
    <w:rsid w:val="006B1EBB"/>
    <w:rsid w:val="006B279F"/>
    <w:rsid w:val="006B28E6"/>
    <w:rsid w:val="006B389E"/>
    <w:rsid w:val="006B39F9"/>
    <w:rsid w:val="006B3B2D"/>
    <w:rsid w:val="006B4156"/>
    <w:rsid w:val="006B459C"/>
    <w:rsid w:val="006B51D3"/>
    <w:rsid w:val="006B666A"/>
    <w:rsid w:val="006B6904"/>
    <w:rsid w:val="006B6A45"/>
    <w:rsid w:val="006B6CE0"/>
    <w:rsid w:val="006B70AB"/>
    <w:rsid w:val="006B7C4F"/>
    <w:rsid w:val="006B7DD3"/>
    <w:rsid w:val="006B7FD6"/>
    <w:rsid w:val="006C00B6"/>
    <w:rsid w:val="006C0174"/>
    <w:rsid w:val="006C0BF3"/>
    <w:rsid w:val="006C1696"/>
    <w:rsid w:val="006C27F4"/>
    <w:rsid w:val="006C3146"/>
    <w:rsid w:val="006C3893"/>
    <w:rsid w:val="006C3DEC"/>
    <w:rsid w:val="006C40AC"/>
    <w:rsid w:val="006C411D"/>
    <w:rsid w:val="006C4122"/>
    <w:rsid w:val="006C4573"/>
    <w:rsid w:val="006C4C97"/>
    <w:rsid w:val="006C4D82"/>
    <w:rsid w:val="006C4DEB"/>
    <w:rsid w:val="006C4EB5"/>
    <w:rsid w:val="006C50C3"/>
    <w:rsid w:val="006C5328"/>
    <w:rsid w:val="006C5742"/>
    <w:rsid w:val="006C57FC"/>
    <w:rsid w:val="006C586C"/>
    <w:rsid w:val="006C5DBE"/>
    <w:rsid w:val="006C611D"/>
    <w:rsid w:val="006C6194"/>
    <w:rsid w:val="006C6B4D"/>
    <w:rsid w:val="006C6D83"/>
    <w:rsid w:val="006C72DD"/>
    <w:rsid w:val="006C7659"/>
    <w:rsid w:val="006C7957"/>
    <w:rsid w:val="006C7D48"/>
    <w:rsid w:val="006C7E5E"/>
    <w:rsid w:val="006C7F29"/>
    <w:rsid w:val="006D0391"/>
    <w:rsid w:val="006D0F3A"/>
    <w:rsid w:val="006D16C2"/>
    <w:rsid w:val="006D1FFF"/>
    <w:rsid w:val="006D2097"/>
    <w:rsid w:val="006D2AE0"/>
    <w:rsid w:val="006D32B7"/>
    <w:rsid w:val="006D35A5"/>
    <w:rsid w:val="006D3BF2"/>
    <w:rsid w:val="006D3CFE"/>
    <w:rsid w:val="006D4961"/>
    <w:rsid w:val="006D4FAA"/>
    <w:rsid w:val="006D4FFA"/>
    <w:rsid w:val="006D6271"/>
    <w:rsid w:val="006D62C0"/>
    <w:rsid w:val="006D79DA"/>
    <w:rsid w:val="006D7A7E"/>
    <w:rsid w:val="006D7CEE"/>
    <w:rsid w:val="006D7E0C"/>
    <w:rsid w:val="006E001F"/>
    <w:rsid w:val="006E05CE"/>
    <w:rsid w:val="006E09C9"/>
    <w:rsid w:val="006E0EDD"/>
    <w:rsid w:val="006E0FE4"/>
    <w:rsid w:val="006E10C4"/>
    <w:rsid w:val="006E15A8"/>
    <w:rsid w:val="006E20B8"/>
    <w:rsid w:val="006E223A"/>
    <w:rsid w:val="006E2415"/>
    <w:rsid w:val="006E2770"/>
    <w:rsid w:val="006E2D00"/>
    <w:rsid w:val="006E37C8"/>
    <w:rsid w:val="006E3865"/>
    <w:rsid w:val="006E3A16"/>
    <w:rsid w:val="006E3A78"/>
    <w:rsid w:val="006E3B23"/>
    <w:rsid w:val="006E3B43"/>
    <w:rsid w:val="006E3D0C"/>
    <w:rsid w:val="006E40EA"/>
    <w:rsid w:val="006E4B97"/>
    <w:rsid w:val="006E544A"/>
    <w:rsid w:val="006E5D86"/>
    <w:rsid w:val="006E5FB7"/>
    <w:rsid w:val="006E66B5"/>
    <w:rsid w:val="006E6790"/>
    <w:rsid w:val="006E6E5E"/>
    <w:rsid w:val="006E73B1"/>
    <w:rsid w:val="006E7BFB"/>
    <w:rsid w:val="006F083A"/>
    <w:rsid w:val="006F08CA"/>
    <w:rsid w:val="006F0C2B"/>
    <w:rsid w:val="006F0D1E"/>
    <w:rsid w:val="006F1717"/>
    <w:rsid w:val="006F171C"/>
    <w:rsid w:val="006F1C3E"/>
    <w:rsid w:val="006F1D4F"/>
    <w:rsid w:val="006F250A"/>
    <w:rsid w:val="006F28A5"/>
    <w:rsid w:val="006F2F2E"/>
    <w:rsid w:val="006F2F9C"/>
    <w:rsid w:val="006F3133"/>
    <w:rsid w:val="006F3B93"/>
    <w:rsid w:val="006F3C60"/>
    <w:rsid w:val="006F444E"/>
    <w:rsid w:val="006F45DB"/>
    <w:rsid w:val="006F46C8"/>
    <w:rsid w:val="006F4873"/>
    <w:rsid w:val="006F49CD"/>
    <w:rsid w:val="006F4A9E"/>
    <w:rsid w:val="006F4B0A"/>
    <w:rsid w:val="006F4B0E"/>
    <w:rsid w:val="006F4BB1"/>
    <w:rsid w:val="006F5999"/>
    <w:rsid w:val="006F5A8E"/>
    <w:rsid w:val="006F5AA5"/>
    <w:rsid w:val="006F5ADE"/>
    <w:rsid w:val="006F5B7E"/>
    <w:rsid w:val="006F5F73"/>
    <w:rsid w:val="006F6215"/>
    <w:rsid w:val="006F688F"/>
    <w:rsid w:val="006F69DA"/>
    <w:rsid w:val="00700410"/>
    <w:rsid w:val="00700572"/>
    <w:rsid w:val="00700E1F"/>
    <w:rsid w:val="0070203E"/>
    <w:rsid w:val="00702224"/>
    <w:rsid w:val="007024B2"/>
    <w:rsid w:val="007029F5"/>
    <w:rsid w:val="0070321C"/>
    <w:rsid w:val="00703311"/>
    <w:rsid w:val="0070398B"/>
    <w:rsid w:val="00703D9E"/>
    <w:rsid w:val="00703DEE"/>
    <w:rsid w:val="00704334"/>
    <w:rsid w:val="00704FB3"/>
    <w:rsid w:val="00704FBA"/>
    <w:rsid w:val="00704FC5"/>
    <w:rsid w:val="0070525C"/>
    <w:rsid w:val="00705745"/>
    <w:rsid w:val="00705DF8"/>
    <w:rsid w:val="007068E2"/>
    <w:rsid w:val="00706A72"/>
    <w:rsid w:val="00706E09"/>
    <w:rsid w:val="00706F09"/>
    <w:rsid w:val="00707146"/>
    <w:rsid w:val="00707280"/>
    <w:rsid w:val="0070759B"/>
    <w:rsid w:val="007077EB"/>
    <w:rsid w:val="00707B61"/>
    <w:rsid w:val="00707C17"/>
    <w:rsid w:val="00707C43"/>
    <w:rsid w:val="00707D79"/>
    <w:rsid w:val="007106E1"/>
    <w:rsid w:val="007107F2"/>
    <w:rsid w:val="007109DB"/>
    <w:rsid w:val="00710BA6"/>
    <w:rsid w:val="0071131E"/>
    <w:rsid w:val="0071150E"/>
    <w:rsid w:val="00712138"/>
    <w:rsid w:val="0071219F"/>
    <w:rsid w:val="007123EC"/>
    <w:rsid w:val="00712628"/>
    <w:rsid w:val="00712BD5"/>
    <w:rsid w:val="00712C76"/>
    <w:rsid w:val="00713146"/>
    <w:rsid w:val="007131CB"/>
    <w:rsid w:val="007136B0"/>
    <w:rsid w:val="00713DD2"/>
    <w:rsid w:val="00714526"/>
    <w:rsid w:val="0071463F"/>
    <w:rsid w:val="00714E46"/>
    <w:rsid w:val="00715416"/>
    <w:rsid w:val="00715B29"/>
    <w:rsid w:val="00715B5A"/>
    <w:rsid w:val="007163D8"/>
    <w:rsid w:val="007167BA"/>
    <w:rsid w:val="00716901"/>
    <w:rsid w:val="0071701B"/>
    <w:rsid w:val="007170B0"/>
    <w:rsid w:val="00717306"/>
    <w:rsid w:val="007175DB"/>
    <w:rsid w:val="00717C5C"/>
    <w:rsid w:val="007205C0"/>
    <w:rsid w:val="007206C0"/>
    <w:rsid w:val="00720A38"/>
    <w:rsid w:val="00720D0A"/>
    <w:rsid w:val="00720D43"/>
    <w:rsid w:val="00720F03"/>
    <w:rsid w:val="00721950"/>
    <w:rsid w:val="00721989"/>
    <w:rsid w:val="00721B02"/>
    <w:rsid w:val="00721B25"/>
    <w:rsid w:val="00721D09"/>
    <w:rsid w:val="0072236C"/>
    <w:rsid w:val="00722C72"/>
    <w:rsid w:val="00723520"/>
    <w:rsid w:val="00723616"/>
    <w:rsid w:val="007236F5"/>
    <w:rsid w:val="0072378B"/>
    <w:rsid w:val="00723AD8"/>
    <w:rsid w:val="00725C15"/>
    <w:rsid w:val="0072610C"/>
    <w:rsid w:val="007261EB"/>
    <w:rsid w:val="0072629A"/>
    <w:rsid w:val="00726CE2"/>
    <w:rsid w:val="00726F8E"/>
    <w:rsid w:val="007270E6"/>
    <w:rsid w:val="00727103"/>
    <w:rsid w:val="0072772E"/>
    <w:rsid w:val="00727DF4"/>
    <w:rsid w:val="00727FD9"/>
    <w:rsid w:val="00730D26"/>
    <w:rsid w:val="00730D71"/>
    <w:rsid w:val="00731049"/>
    <w:rsid w:val="007314E7"/>
    <w:rsid w:val="00731551"/>
    <w:rsid w:val="00731D7C"/>
    <w:rsid w:val="00731E5B"/>
    <w:rsid w:val="00731FFB"/>
    <w:rsid w:val="00732043"/>
    <w:rsid w:val="00732D77"/>
    <w:rsid w:val="00732EE9"/>
    <w:rsid w:val="007330D1"/>
    <w:rsid w:val="007334BF"/>
    <w:rsid w:val="007342E8"/>
    <w:rsid w:val="0073449B"/>
    <w:rsid w:val="0073484A"/>
    <w:rsid w:val="00734F05"/>
    <w:rsid w:val="007353DF"/>
    <w:rsid w:val="00735652"/>
    <w:rsid w:val="00736409"/>
    <w:rsid w:val="00736468"/>
    <w:rsid w:val="007369A9"/>
    <w:rsid w:val="00736F6B"/>
    <w:rsid w:val="0073715E"/>
    <w:rsid w:val="007373D2"/>
    <w:rsid w:val="00737DD6"/>
    <w:rsid w:val="0074029C"/>
    <w:rsid w:val="00740525"/>
    <w:rsid w:val="00740A65"/>
    <w:rsid w:val="00740DAB"/>
    <w:rsid w:val="00741566"/>
    <w:rsid w:val="00742220"/>
    <w:rsid w:val="007422E4"/>
    <w:rsid w:val="00742787"/>
    <w:rsid w:val="00742875"/>
    <w:rsid w:val="00742BCD"/>
    <w:rsid w:val="00742EA0"/>
    <w:rsid w:val="00742EB8"/>
    <w:rsid w:val="00743035"/>
    <w:rsid w:val="00743120"/>
    <w:rsid w:val="007431A4"/>
    <w:rsid w:val="00743244"/>
    <w:rsid w:val="00743578"/>
    <w:rsid w:val="007437A0"/>
    <w:rsid w:val="00743A41"/>
    <w:rsid w:val="00743A79"/>
    <w:rsid w:val="007446D1"/>
    <w:rsid w:val="00744E13"/>
    <w:rsid w:val="00745A3A"/>
    <w:rsid w:val="00745D4E"/>
    <w:rsid w:val="00745FE7"/>
    <w:rsid w:val="00746459"/>
    <w:rsid w:val="00746B69"/>
    <w:rsid w:val="00746C92"/>
    <w:rsid w:val="00746FC9"/>
    <w:rsid w:val="0074702B"/>
    <w:rsid w:val="007470C2"/>
    <w:rsid w:val="00747A6A"/>
    <w:rsid w:val="00747AB6"/>
    <w:rsid w:val="00747C58"/>
    <w:rsid w:val="00747D0E"/>
    <w:rsid w:val="00747DD3"/>
    <w:rsid w:val="00747EEC"/>
    <w:rsid w:val="00750448"/>
    <w:rsid w:val="007506BA"/>
    <w:rsid w:val="00750A82"/>
    <w:rsid w:val="00750C71"/>
    <w:rsid w:val="00750D04"/>
    <w:rsid w:val="007512D5"/>
    <w:rsid w:val="007517AC"/>
    <w:rsid w:val="00751B2C"/>
    <w:rsid w:val="00751B95"/>
    <w:rsid w:val="007521F7"/>
    <w:rsid w:val="007523E3"/>
    <w:rsid w:val="007527BE"/>
    <w:rsid w:val="00752FFC"/>
    <w:rsid w:val="00753028"/>
    <w:rsid w:val="00753646"/>
    <w:rsid w:val="0075388C"/>
    <w:rsid w:val="007538BD"/>
    <w:rsid w:val="00753B68"/>
    <w:rsid w:val="00753D52"/>
    <w:rsid w:val="007545EB"/>
    <w:rsid w:val="007548E4"/>
    <w:rsid w:val="00754916"/>
    <w:rsid w:val="00754F51"/>
    <w:rsid w:val="007554E4"/>
    <w:rsid w:val="00755B26"/>
    <w:rsid w:val="00755FA4"/>
    <w:rsid w:val="00756455"/>
    <w:rsid w:val="0075658B"/>
    <w:rsid w:val="007573A4"/>
    <w:rsid w:val="00757458"/>
    <w:rsid w:val="00757658"/>
    <w:rsid w:val="00757F31"/>
    <w:rsid w:val="0076006D"/>
    <w:rsid w:val="00760B3B"/>
    <w:rsid w:val="007618CF"/>
    <w:rsid w:val="00761B75"/>
    <w:rsid w:val="007623D6"/>
    <w:rsid w:val="00762809"/>
    <w:rsid w:val="00762C6C"/>
    <w:rsid w:val="00762CB6"/>
    <w:rsid w:val="007631A1"/>
    <w:rsid w:val="007635D6"/>
    <w:rsid w:val="00763C14"/>
    <w:rsid w:val="00763C47"/>
    <w:rsid w:val="00763FB0"/>
    <w:rsid w:val="0076423F"/>
    <w:rsid w:val="0076491D"/>
    <w:rsid w:val="00764A57"/>
    <w:rsid w:val="007651F2"/>
    <w:rsid w:val="00765330"/>
    <w:rsid w:val="00765DC4"/>
    <w:rsid w:val="00766BBA"/>
    <w:rsid w:val="00766F3D"/>
    <w:rsid w:val="0076798B"/>
    <w:rsid w:val="00767E37"/>
    <w:rsid w:val="00770350"/>
    <w:rsid w:val="007704D7"/>
    <w:rsid w:val="007706AB"/>
    <w:rsid w:val="007706F3"/>
    <w:rsid w:val="00770B18"/>
    <w:rsid w:val="00770D54"/>
    <w:rsid w:val="0077105B"/>
    <w:rsid w:val="007717F1"/>
    <w:rsid w:val="00771D00"/>
    <w:rsid w:val="0077219F"/>
    <w:rsid w:val="0077234D"/>
    <w:rsid w:val="00772706"/>
    <w:rsid w:val="00772B04"/>
    <w:rsid w:val="00772B21"/>
    <w:rsid w:val="007735B0"/>
    <w:rsid w:val="0077388A"/>
    <w:rsid w:val="00773ADF"/>
    <w:rsid w:val="00773AE3"/>
    <w:rsid w:val="00773E11"/>
    <w:rsid w:val="00774597"/>
    <w:rsid w:val="00774961"/>
    <w:rsid w:val="00774AA4"/>
    <w:rsid w:val="00775249"/>
    <w:rsid w:val="00775793"/>
    <w:rsid w:val="00775CC1"/>
    <w:rsid w:val="00775D94"/>
    <w:rsid w:val="00776553"/>
    <w:rsid w:val="00776618"/>
    <w:rsid w:val="007766AE"/>
    <w:rsid w:val="00776F21"/>
    <w:rsid w:val="007776C9"/>
    <w:rsid w:val="00777CDC"/>
    <w:rsid w:val="00777DFF"/>
    <w:rsid w:val="00777FD5"/>
    <w:rsid w:val="007800E7"/>
    <w:rsid w:val="00780653"/>
    <w:rsid w:val="007808C2"/>
    <w:rsid w:val="00780F21"/>
    <w:rsid w:val="007812E3"/>
    <w:rsid w:val="00781816"/>
    <w:rsid w:val="00782C57"/>
    <w:rsid w:val="00782C82"/>
    <w:rsid w:val="00782E52"/>
    <w:rsid w:val="00782FDC"/>
    <w:rsid w:val="00783099"/>
    <w:rsid w:val="00783166"/>
    <w:rsid w:val="00783181"/>
    <w:rsid w:val="007831A4"/>
    <w:rsid w:val="00783234"/>
    <w:rsid w:val="00783401"/>
    <w:rsid w:val="0078358E"/>
    <w:rsid w:val="0078368C"/>
    <w:rsid w:val="0078403A"/>
    <w:rsid w:val="007849EB"/>
    <w:rsid w:val="007851E4"/>
    <w:rsid w:val="007852E1"/>
    <w:rsid w:val="00785326"/>
    <w:rsid w:val="00785571"/>
    <w:rsid w:val="00785A57"/>
    <w:rsid w:val="00785C64"/>
    <w:rsid w:val="00786CE3"/>
    <w:rsid w:val="00787308"/>
    <w:rsid w:val="007876C9"/>
    <w:rsid w:val="00790407"/>
    <w:rsid w:val="0079101B"/>
    <w:rsid w:val="0079123B"/>
    <w:rsid w:val="00791853"/>
    <w:rsid w:val="00792269"/>
    <w:rsid w:val="00792A91"/>
    <w:rsid w:val="00792B5C"/>
    <w:rsid w:val="00792C74"/>
    <w:rsid w:val="00792E1C"/>
    <w:rsid w:val="00793342"/>
    <w:rsid w:val="007933A6"/>
    <w:rsid w:val="0079364C"/>
    <w:rsid w:val="007938EC"/>
    <w:rsid w:val="00793CD8"/>
    <w:rsid w:val="00793E4B"/>
    <w:rsid w:val="007942FA"/>
    <w:rsid w:val="0079457E"/>
    <w:rsid w:val="007950DD"/>
    <w:rsid w:val="00795DE9"/>
    <w:rsid w:val="00795E8B"/>
    <w:rsid w:val="00796AA0"/>
    <w:rsid w:val="00797230"/>
    <w:rsid w:val="00797836"/>
    <w:rsid w:val="00797EF5"/>
    <w:rsid w:val="007A0067"/>
    <w:rsid w:val="007A033D"/>
    <w:rsid w:val="007A05B1"/>
    <w:rsid w:val="007A071B"/>
    <w:rsid w:val="007A0783"/>
    <w:rsid w:val="007A0EE6"/>
    <w:rsid w:val="007A1355"/>
    <w:rsid w:val="007A1373"/>
    <w:rsid w:val="007A13AB"/>
    <w:rsid w:val="007A1782"/>
    <w:rsid w:val="007A220D"/>
    <w:rsid w:val="007A223A"/>
    <w:rsid w:val="007A2C08"/>
    <w:rsid w:val="007A2CB1"/>
    <w:rsid w:val="007A302E"/>
    <w:rsid w:val="007A3289"/>
    <w:rsid w:val="007A32D7"/>
    <w:rsid w:val="007A3487"/>
    <w:rsid w:val="007A37EF"/>
    <w:rsid w:val="007A3B14"/>
    <w:rsid w:val="007A43FD"/>
    <w:rsid w:val="007A4F23"/>
    <w:rsid w:val="007A4F6C"/>
    <w:rsid w:val="007A5055"/>
    <w:rsid w:val="007A53E8"/>
    <w:rsid w:val="007A543E"/>
    <w:rsid w:val="007A58E8"/>
    <w:rsid w:val="007A68CD"/>
    <w:rsid w:val="007A693B"/>
    <w:rsid w:val="007A7298"/>
    <w:rsid w:val="007A7824"/>
    <w:rsid w:val="007A7895"/>
    <w:rsid w:val="007B0431"/>
    <w:rsid w:val="007B1086"/>
    <w:rsid w:val="007B14DB"/>
    <w:rsid w:val="007B163B"/>
    <w:rsid w:val="007B167E"/>
    <w:rsid w:val="007B18C9"/>
    <w:rsid w:val="007B19FA"/>
    <w:rsid w:val="007B23A7"/>
    <w:rsid w:val="007B2590"/>
    <w:rsid w:val="007B29F2"/>
    <w:rsid w:val="007B2B25"/>
    <w:rsid w:val="007B2FA9"/>
    <w:rsid w:val="007B3352"/>
    <w:rsid w:val="007B346A"/>
    <w:rsid w:val="007B356C"/>
    <w:rsid w:val="007B3608"/>
    <w:rsid w:val="007B399B"/>
    <w:rsid w:val="007B3E71"/>
    <w:rsid w:val="007B3ED6"/>
    <w:rsid w:val="007B4006"/>
    <w:rsid w:val="007B4025"/>
    <w:rsid w:val="007B403D"/>
    <w:rsid w:val="007B430C"/>
    <w:rsid w:val="007B4359"/>
    <w:rsid w:val="007B4470"/>
    <w:rsid w:val="007B4960"/>
    <w:rsid w:val="007B4BB9"/>
    <w:rsid w:val="007B5103"/>
    <w:rsid w:val="007B516D"/>
    <w:rsid w:val="007B53C4"/>
    <w:rsid w:val="007B54B4"/>
    <w:rsid w:val="007B5D97"/>
    <w:rsid w:val="007B5E28"/>
    <w:rsid w:val="007B6126"/>
    <w:rsid w:val="007B614F"/>
    <w:rsid w:val="007B6448"/>
    <w:rsid w:val="007B6EBE"/>
    <w:rsid w:val="007B7F44"/>
    <w:rsid w:val="007C07CC"/>
    <w:rsid w:val="007C1455"/>
    <w:rsid w:val="007C16F5"/>
    <w:rsid w:val="007C17C5"/>
    <w:rsid w:val="007C19F7"/>
    <w:rsid w:val="007C2658"/>
    <w:rsid w:val="007C3329"/>
    <w:rsid w:val="007C35AE"/>
    <w:rsid w:val="007C3EBD"/>
    <w:rsid w:val="007C40F6"/>
    <w:rsid w:val="007C4176"/>
    <w:rsid w:val="007C438F"/>
    <w:rsid w:val="007C48C5"/>
    <w:rsid w:val="007C55A1"/>
    <w:rsid w:val="007C666B"/>
    <w:rsid w:val="007C6A49"/>
    <w:rsid w:val="007C6D62"/>
    <w:rsid w:val="007C6DF4"/>
    <w:rsid w:val="007C6FB5"/>
    <w:rsid w:val="007C7440"/>
    <w:rsid w:val="007C7D8F"/>
    <w:rsid w:val="007D0573"/>
    <w:rsid w:val="007D06E0"/>
    <w:rsid w:val="007D0F6E"/>
    <w:rsid w:val="007D1507"/>
    <w:rsid w:val="007D1594"/>
    <w:rsid w:val="007D15C9"/>
    <w:rsid w:val="007D1849"/>
    <w:rsid w:val="007D18BE"/>
    <w:rsid w:val="007D1A74"/>
    <w:rsid w:val="007D1FC8"/>
    <w:rsid w:val="007D25B7"/>
    <w:rsid w:val="007D25B8"/>
    <w:rsid w:val="007D2857"/>
    <w:rsid w:val="007D299D"/>
    <w:rsid w:val="007D2FBB"/>
    <w:rsid w:val="007D2FE9"/>
    <w:rsid w:val="007D3457"/>
    <w:rsid w:val="007D34D6"/>
    <w:rsid w:val="007D34F5"/>
    <w:rsid w:val="007D3758"/>
    <w:rsid w:val="007D3F7D"/>
    <w:rsid w:val="007D45DF"/>
    <w:rsid w:val="007D4AA7"/>
    <w:rsid w:val="007D4B3E"/>
    <w:rsid w:val="007D520A"/>
    <w:rsid w:val="007D55FB"/>
    <w:rsid w:val="007D56FE"/>
    <w:rsid w:val="007D5AA3"/>
    <w:rsid w:val="007D5B42"/>
    <w:rsid w:val="007D602E"/>
    <w:rsid w:val="007D6270"/>
    <w:rsid w:val="007D688D"/>
    <w:rsid w:val="007D7323"/>
    <w:rsid w:val="007D7450"/>
    <w:rsid w:val="007D76A1"/>
    <w:rsid w:val="007D7D0A"/>
    <w:rsid w:val="007D7DA4"/>
    <w:rsid w:val="007D7F0B"/>
    <w:rsid w:val="007E0067"/>
    <w:rsid w:val="007E073D"/>
    <w:rsid w:val="007E0C8B"/>
    <w:rsid w:val="007E0D93"/>
    <w:rsid w:val="007E0F6B"/>
    <w:rsid w:val="007E1539"/>
    <w:rsid w:val="007E15ED"/>
    <w:rsid w:val="007E1623"/>
    <w:rsid w:val="007E185D"/>
    <w:rsid w:val="007E2388"/>
    <w:rsid w:val="007E24F2"/>
    <w:rsid w:val="007E2719"/>
    <w:rsid w:val="007E2946"/>
    <w:rsid w:val="007E2CAB"/>
    <w:rsid w:val="007E332B"/>
    <w:rsid w:val="007E398F"/>
    <w:rsid w:val="007E3A55"/>
    <w:rsid w:val="007E3DA7"/>
    <w:rsid w:val="007E3EA6"/>
    <w:rsid w:val="007E480D"/>
    <w:rsid w:val="007E4901"/>
    <w:rsid w:val="007E4918"/>
    <w:rsid w:val="007E4B72"/>
    <w:rsid w:val="007E4D06"/>
    <w:rsid w:val="007E4DD4"/>
    <w:rsid w:val="007E509E"/>
    <w:rsid w:val="007E5229"/>
    <w:rsid w:val="007E538C"/>
    <w:rsid w:val="007E5441"/>
    <w:rsid w:val="007E54CC"/>
    <w:rsid w:val="007E5724"/>
    <w:rsid w:val="007E5AAF"/>
    <w:rsid w:val="007E5E4F"/>
    <w:rsid w:val="007E65BE"/>
    <w:rsid w:val="007E6B09"/>
    <w:rsid w:val="007E6CDF"/>
    <w:rsid w:val="007E7551"/>
    <w:rsid w:val="007E7867"/>
    <w:rsid w:val="007E7A07"/>
    <w:rsid w:val="007F0DE0"/>
    <w:rsid w:val="007F0DF3"/>
    <w:rsid w:val="007F0E75"/>
    <w:rsid w:val="007F136F"/>
    <w:rsid w:val="007F16BC"/>
    <w:rsid w:val="007F1E89"/>
    <w:rsid w:val="007F2B11"/>
    <w:rsid w:val="007F2D06"/>
    <w:rsid w:val="007F31E7"/>
    <w:rsid w:val="007F3B14"/>
    <w:rsid w:val="007F4089"/>
    <w:rsid w:val="007F424D"/>
    <w:rsid w:val="007F444A"/>
    <w:rsid w:val="007F4497"/>
    <w:rsid w:val="007F4840"/>
    <w:rsid w:val="007F48DB"/>
    <w:rsid w:val="007F4BEA"/>
    <w:rsid w:val="007F5381"/>
    <w:rsid w:val="007F59C2"/>
    <w:rsid w:val="007F61D6"/>
    <w:rsid w:val="007F64D8"/>
    <w:rsid w:val="007F657E"/>
    <w:rsid w:val="007F6783"/>
    <w:rsid w:val="007F6795"/>
    <w:rsid w:val="007F6900"/>
    <w:rsid w:val="007F6D34"/>
    <w:rsid w:val="007F74A7"/>
    <w:rsid w:val="007F77D1"/>
    <w:rsid w:val="007F799A"/>
    <w:rsid w:val="007F7ABA"/>
    <w:rsid w:val="007F7B94"/>
    <w:rsid w:val="00800611"/>
    <w:rsid w:val="00800C18"/>
    <w:rsid w:val="00800EFD"/>
    <w:rsid w:val="008013B7"/>
    <w:rsid w:val="008016C5"/>
    <w:rsid w:val="00801861"/>
    <w:rsid w:val="008019EC"/>
    <w:rsid w:val="00801A52"/>
    <w:rsid w:val="00801C97"/>
    <w:rsid w:val="00802081"/>
    <w:rsid w:val="008020B6"/>
    <w:rsid w:val="0080259B"/>
    <w:rsid w:val="008026FE"/>
    <w:rsid w:val="00802A6B"/>
    <w:rsid w:val="00802E0A"/>
    <w:rsid w:val="00802F16"/>
    <w:rsid w:val="00802FAB"/>
    <w:rsid w:val="0080383F"/>
    <w:rsid w:val="0080391E"/>
    <w:rsid w:val="00803A9E"/>
    <w:rsid w:val="00803B11"/>
    <w:rsid w:val="00803BE4"/>
    <w:rsid w:val="00803FE0"/>
    <w:rsid w:val="008042A5"/>
    <w:rsid w:val="00804403"/>
    <w:rsid w:val="00804414"/>
    <w:rsid w:val="00804686"/>
    <w:rsid w:val="00804982"/>
    <w:rsid w:val="00804B56"/>
    <w:rsid w:val="00805246"/>
    <w:rsid w:val="008052F2"/>
    <w:rsid w:val="00805708"/>
    <w:rsid w:val="00805822"/>
    <w:rsid w:val="00805FB8"/>
    <w:rsid w:val="00805FCB"/>
    <w:rsid w:val="00806617"/>
    <w:rsid w:val="0080661F"/>
    <w:rsid w:val="008066DF"/>
    <w:rsid w:val="008068C9"/>
    <w:rsid w:val="00806D2F"/>
    <w:rsid w:val="0080751E"/>
    <w:rsid w:val="0080775B"/>
    <w:rsid w:val="00807A8A"/>
    <w:rsid w:val="00807D3E"/>
    <w:rsid w:val="00807FB5"/>
    <w:rsid w:val="008103FC"/>
    <w:rsid w:val="00810AA5"/>
    <w:rsid w:val="00810EBC"/>
    <w:rsid w:val="00811759"/>
    <w:rsid w:val="0081182B"/>
    <w:rsid w:val="0081224C"/>
    <w:rsid w:val="0081237C"/>
    <w:rsid w:val="00812C28"/>
    <w:rsid w:val="00812F73"/>
    <w:rsid w:val="00813EB8"/>
    <w:rsid w:val="00813FD8"/>
    <w:rsid w:val="008140A4"/>
    <w:rsid w:val="008147CC"/>
    <w:rsid w:val="00814B27"/>
    <w:rsid w:val="00814C44"/>
    <w:rsid w:val="00815056"/>
    <w:rsid w:val="008150D7"/>
    <w:rsid w:val="0081575A"/>
    <w:rsid w:val="00815D7F"/>
    <w:rsid w:val="00816007"/>
    <w:rsid w:val="008160DA"/>
    <w:rsid w:val="00816741"/>
    <w:rsid w:val="008169B1"/>
    <w:rsid w:val="00816E97"/>
    <w:rsid w:val="00816F0E"/>
    <w:rsid w:val="00817A3B"/>
    <w:rsid w:val="00817B39"/>
    <w:rsid w:val="00817C2B"/>
    <w:rsid w:val="00817CE0"/>
    <w:rsid w:val="00817F27"/>
    <w:rsid w:val="008201D6"/>
    <w:rsid w:val="00820606"/>
    <w:rsid w:val="008206A6"/>
    <w:rsid w:val="00820A43"/>
    <w:rsid w:val="00820E80"/>
    <w:rsid w:val="00820FBE"/>
    <w:rsid w:val="008216F4"/>
    <w:rsid w:val="00822132"/>
    <w:rsid w:val="00822209"/>
    <w:rsid w:val="00822396"/>
    <w:rsid w:val="008224C9"/>
    <w:rsid w:val="008226E8"/>
    <w:rsid w:val="00822829"/>
    <w:rsid w:val="00822A3C"/>
    <w:rsid w:val="008233DD"/>
    <w:rsid w:val="008236F5"/>
    <w:rsid w:val="00823F9C"/>
    <w:rsid w:val="008244D7"/>
    <w:rsid w:val="00824BB1"/>
    <w:rsid w:val="00824CCD"/>
    <w:rsid w:val="00824E6F"/>
    <w:rsid w:val="00825311"/>
    <w:rsid w:val="008259DC"/>
    <w:rsid w:val="00825B5D"/>
    <w:rsid w:val="00825CE2"/>
    <w:rsid w:val="008263D6"/>
    <w:rsid w:val="00826847"/>
    <w:rsid w:val="00826F36"/>
    <w:rsid w:val="0082707F"/>
    <w:rsid w:val="008272A2"/>
    <w:rsid w:val="0082780B"/>
    <w:rsid w:val="00827DD4"/>
    <w:rsid w:val="00830FCF"/>
    <w:rsid w:val="00831326"/>
    <w:rsid w:val="00831510"/>
    <w:rsid w:val="008315B9"/>
    <w:rsid w:val="00831729"/>
    <w:rsid w:val="008318E0"/>
    <w:rsid w:val="00832255"/>
    <w:rsid w:val="008324E6"/>
    <w:rsid w:val="00832843"/>
    <w:rsid w:val="00832A38"/>
    <w:rsid w:val="008338AA"/>
    <w:rsid w:val="008339E7"/>
    <w:rsid w:val="00833A17"/>
    <w:rsid w:val="00833A84"/>
    <w:rsid w:val="00833B2D"/>
    <w:rsid w:val="00833F2A"/>
    <w:rsid w:val="00834116"/>
    <w:rsid w:val="008342FE"/>
    <w:rsid w:val="0083494E"/>
    <w:rsid w:val="008349E1"/>
    <w:rsid w:val="00834A40"/>
    <w:rsid w:val="00835237"/>
    <w:rsid w:val="008355A9"/>
    <w:rsid w:val="00836A5B"/>
    <w:rsid w:val="00836EC6"/>
    <w:rsid w:val="00836F4E"/>
    <w:rsid w:val="00837AD0"/>
    <w:rsid w:val="00837B40"/>
    <w:rsid w:val="0084098E"/>
    <w:rsid w:val="00840C13"/>
    <w:rsid w:val="00840CFF"/>
    <w:rsid w:val="00840F95"/>
    <w:rsid w:val="00841089"/>
    <w:rsid w:val="008410EC"/>
    <w:rsid w:val="0084204F"/>
    <w:rsid w:val="00842054"/>
    <w:rsid w:val="00842057"/>
    <w:rsid w:val="00842582"/>
    <w:rsid w:val="00842839"/>
    <w:rsid w:val="00842E52"/>
    <w:rsid w:val="00842F57"/>
    <w:rsid w:val="00842FE1"/>
    <w:rsid w:val="008431B8"/>
    <w:rsid w:val="008433E1"/>
    <w:rsid w:val="00843AE4"/>
    <w:rsid w:val="00843DEF"/>
    <w:rsid w:val="00843ED7"/>
    <w:rsid w:val="00844851"/>
    <w:rsid w:val="00845325"/>
    <w:rsid w:val="0084596B"/>
    <w:rsid w:val="008459CE"/>
    <w:rsid w:val="00845C90"/>
    <w:rsid w:val="00846304"/>
    <w:rsid w:val="00846316"/>
    <w:rsid w:val="008463BD"/>
    <w:rsid w:val="00847225"/>
    <w:rsid w:val="00847469"/>
    <w:rsid w:val="00847B75"/>
    <w:rsid w:val="00847C20"/>
    <w:rsid w:val="0085000F"/>
    <w:rsid w:val="008503A2"/>
    <w:rsid w:val="00850740"/>
    <w:rsid w:val="00850AA2"/>
    <w:rsid w:val="00850AFE"/>
    <w:rsid w:val="00850FC6"/>
    <w:rsid w:val="0085153B"/>
    <w:rsid w:val="00851851"/>
    <w:rsid w:val="00851863"/>
    <w:rsid w:val="00851BF1"/>
    <w:rsid w:val="00851DF5"/>
    <w:rsid w:val="00851E38"/>
    <w:rsid w:val="00852026"/>
    <w:rsid w:val="00852AA9"/>
    <w:rsid w:val="00852B06"/>
    <w:rsid w:val="00852F43"/>
    <w:rsid w:val="00852F7F"/>
    <w:rsid w:val="008535FE"/>
    <w:rsid w:val="00853A18"/>
    <w:rsid w:val="00854349"/>
    <w:rsid w:val="008545BD"/>
    <w:rsid w:val="008547C4"/>
    <w:rsid w:val="00854B42"/>
    <w:rsid w:val="00854C4D"/>
    <w:rsid w:val="00855546"/>
    <w:rsid w:val="00855751"/>
    <w:rsid w:val="008558D0"/>
    <w:rsid w:val="00855DA6"/>
    <w:rsid w:val="00855DB1"/>
    <w:rsid w:val="00857154"/>
    <w:rsid w:val="00857607"/>
    <w:rsid w:val="0085762B"/>
    <w:rsid w:val="008604AC"/>
    <w:rsid w:val="008611BD"/>
    <w:rsid w:val="008615D3"/>
    <w:rsid w:val="008618AB"/>
    <w:rsid w:val="00862359"/>
    <w:rsid w:val="008624A7"/>
    <w:rsid w:val="00862634"/>
    <w:rsid w:val="00862DF9"/>
    <w:rsid w:val="00863134"/>
    <w:rsid w:val="008635A7"/>
    <w:rsid w:val="00863A0D"/>
    <w:rsid w:val="00863B67"/>
    <w:rsid w:val="00863BEE"/>
    <w:rsid w:val="0086475D"/>
    <w:rsid w:val="00864897"/>
    <w:rsid w:val="008649E0"/>
    <w:rsid w:val="00864CA3"/>
    <w:rsid w:val="00865443"/>
    <w:rsid w:val="00865C84"/>
    <w:rsid w:val="00866EA9"/>
    <w:rsid w:val="00870146"/>
    <w:rsid w:val="00870239"/>
    <w:rsid w:val="008702ED"/>
    <w:rsid w:val="00870C53"/>
    <w:rsid w:val="008719A1"/>
    <w:rsid w:val="00871AE9"/>
    <w:rsid w:val="00871BE2"/>
    <w:rsid w:val="00871F41"/>
    <w:rsid w:val="00872335"/>
    <w:rsid w:val="008728D5"/>
    <w:rsid w:val="00872C2E"/>
    <w:rsid w:val="00872DBF"/>
    <w:rsid w:val="00873FE6"/>
    <w:rsid w:val="008740B8"/>
    <w:rsid w:val="008743C4"/>
    <w:rsid w:val="008745B3"/>
    <w:rsid w:val="008747C5"/>
    <w:rsid w:val="00874A90"/>
    <w:rsid w:val="00874BD6"/>
    <w:rsid w:val="00874EB8"/>
    <w:rsid w:val="00874EDA"/>
    <w:rsid w:val="008756B9"/>
    <w:rsid w:val="00875B3A"/>
    <w:rsid w:val="00876169"/>
    <w:rsid w:val="008763A8"/>
    <w:rsid w:val="00876C44"/>
    <w:rsid w:val="008771BE"/>
    <w:rsid w:val="008772C3"/>
    <w:rsid w:val="00880D2F"/>
    <w:rsid w:val="0088105F"/>
    <w:rsid w:val="0088112C"/>
    <w:rsid w:val="008811DD"/>
    <w:rsid w:val="00881A5D"/>
    <w:rsid w:val="00881C09"/>
    <w:rsid w:val="00881DE0"/>
    <w:rsid w:val="00881EEE"/>
    <w:rsid w:val="0088216C"/>
    <w:rsid w:val="00882620"/>
    <w:rsid w:val="00882F35"/>
    <w:rsid w:val="008830F9"/>
    <w:rsid w:val="0088340B"/>
    <w:rsid w:val="00883B5F"/>
    <w:rsid w:val="00883D73"/>
    <w:rsid w:val="00883DDF"/>
    <w:rsid w:val="00884ABC"/>
    <w:rsid w:val="00884B89"/>
    <w:rsid w:val="00884E86"/>
    <w:rsid w:val="00884EE6"/>
    <w:rsid w:val="00884FD9"/>
    <w:rsid w:val="00885168"/>
    <w:rsid w:val="00885670"/>
    <w:rsid w:val="00885CBC"/>
    <w:rsid w:val="008861D0"/>
    <w:rsid w:val="008865D8"/>
    <w:rsid w:val="00886A39"/>
    <w:rsid w:val="00886BD8"/>
    <w:rsid w:val="00886D2F"/>
    <w:rsid w:val="00886F1D"/>
    <w:rsid w:val="00886F32"/>
    <w:rsid w:val="008873C4"/>
    <w:rsid w:val="008876C4"/>
    <w:rsid w:val="00887983"/>
    <w:rsid w:val="00887F1F"/>
    <w:rsid w:val="00890CFE"/>
    <w:rsid w:val="008912BD"/>
    <w:rsid w:val="00891609"/>
    <w:rsid w:val="00892551"/>
    <w:rsid w:val="0089318B"/>
    <w:rsid w:val="008931DA"/>
    <w:rsid w:val="00893277"/>
    <w:rsid w:val="00893868"/>
    <w:rsid w:val="0089396E"/>
    <w:rsid w:val="00893BE8"/>
    <w:rsid w:val="00894137"/>
    <w:rsid w:val="00894194"/>
    <w:rsid w:val="00894271"/>
    <w:rsid w:val="00894459"/>
    <w:rsid w:val="00895335"/>
    <w:rsid w:val="00895579"/>
    <w:rsid w:val="00895750"/>
    <w:rsid w:val="00895F8D"/>
    <w:rsid w:val="00896199"/>
    <w:rsid w:val="00896790"/>
    <w:rsid w:val="00896C59"/>
    <w:rsid w:val="00896D04"/>
    <w:rsid w:val="00897430"/>
    <w:rsid w:val="0089757E"/>
    <w:rsid w:val="00897C7D"/>
    <w:rsid w:val="00897CE5"/>
    <w:rsid w:val="008A02B1"/>
    <w:rsid w:val="008A0960"/>
    <w:rsid w:val="008A09FA"/>
    <w:rsid w:val="008A0DED"/>
    <w:rsid w:val="008A1766"/>
    <w:rsid w:val="008A212D"/>
    <w:rsid w:val="008A21EF"/>
    <w:rsid w:val="008A32A5"/>
    <w:rsid w:val="008A35B6"/>
    <w:rsid w:val="008A3783"/>
    <w:rsid w:val="008A3974"/>
    <w:rsid w:val="008A4547"/>
    <w:rsid w:val="008A46CD"/>
    <w:rsid w:val="008A523E"/>
    <w:rsid w:val="008A5712"/>
    <w:rsid w:val="008A5E13"/>
    <w:rsid w:val="008A5E48"/>
    <w:rsid w:val="008A603D"/>
    <w:rsid w:val="008A63E3"/>
    <w:rsid w:val="008A64BB"/>
    <w:rsid w:val="008A6701"/>
    <w:rsid w:val="008A6E07"/>
    <w:rsid w:val="008A6FE1"/>
    <w:rsid w:val="008A72D2"/>
    <w:rsid w:val="008A7C28"/>
    <w:rsid w:val="008A7E59"/>
    <w:rsid w:val="008A7FB2"/>
    <w:rsid w:val="008B024F"/>
    <w:rsid w:val="008B02D2"/>
    <w:rsid w:val="008B0E98"/>
    <w:rsid w:val="008B0FB0"/>
    <w:rsid w:val="008B15B0"/>
    <w:rsid w:val="008B1ECE"/>
    <w:rsid w:val="008B2A25"/>
    <w:rsid w:val="008B2CD0"/>
    <w:rsid w:val="008B3279"/>
    <w:rsid w:val="008B32C1"/>
    <w:rsid w:val="008B3D99"/>
    <w:rsid w:val="008B4100"/>
    <w:rsid w:val="008B4453"/>
    <w:rsid w:val="008B45AE"/>
    <w:rsid w:val="008B47D6"/>
    <w:rsid w:val="008B47D9"/>
    <w:rsid w:val="008B4938"/>
    <w:rsid w:val="008B49DE"/>
    <w:rsid w:val="008B4D91"/>
    <w:rsid w:val="008B577F"/>
    <w:rsid w:val="008B59BE"/>
    <w:rsid w:val="008B5F3D"/>
    <w:rsid w:val="008B617E"/>
    <w:rsid w:val="008B65C4"/>
    <w:rsid w:val="008B6753"/>
    <w:rsid w:val="008B695D"/>
    <w:rsid w:val="008B6C56"/>
    <w:rsid w:val="008B70F4"/>
    <w:rsid w:val="008B79D7"/>
    <w:rsid w:val="008B7AC3"/>
    <w:rsid w:val="008B7EEE"/>
    <w:rsid w:val="008C0080"/>
    <w:rsid w:val="008C0416"/>
    <w:rsid w:val="008C08DE"/>
    <w:rsid w:val="008C0BBC"/>
    <w:rsid w:val="008C0F54"/>
    <w:rsid w:val="008C0FB1"/>
    <w:rsid w:val="008C14F9"/>
    <w:rsid w:val="008C152B"/>
    <w:rsid w:val="008C1730"/>
    <w:rsid w:val="008C187B"/>
    <w:rsid w:val="008C28D3"/>
    <w:rsid w:val="008C2A54"/>
    <w:rsid w:val="008C2D1E"/>
    <w:rsid w:val="008C2EB1"/>
    <w:rsid w:val="008C3326"/>
    <w:rsid w:val="008C388D"/>
    <w:rsid w:val="008C3C45"/>
    <w:rsid w:val="008C3E8A"/>
    <w:rsid w:val="008C4089"/>
    <w:rsid w:val="008C40ED"/>
    <w:rsid w:val="008C41AF"/>
    <w:rsid w:val="008C4463"/>
    <w:rsid w:val="008C492A"/>
    <w:rsid w:val="008C4A2D"/>
    <w:rsid w:val="008C4F58"/>
    <w:rsid w:val="008C52B3"/>
    <w:rsid w:val="008C55A4"/>
    <w:rsid w:val="008C55E6"/>
    <w:rsid w:val="008C5D08"/>
    <w:rsid w:val="008C6183"/>
    <w:rsid w:val="008C6582"/>
    <w:rsid w:val="008C65BD"/>
    <w:rsid w:val="008C6895"/>
    <w:rsid w:val="008C6C89"/>
    <w:rsid w:val="008C70E0"/>
    <w:rsid w:val="008C732E"/>
    <w:rsid w:val="008C7ADD"/>
    <w:rsid w:val="008C7B72"/>
    <w:rsid w:val="008D0067"/>
    <w:rsid w:val="008D0B2F"/>
    <w:rsid w:val="008D0B5D"/>
    <w:rsid w:val="008D173B"/>
    <w:rsid w:val="008D1C3A"/>
    <w:rsid w:val="008D20E1"/>
    <w:rsid w:val="008D21CC"/>
    <w:rsid w:val="008D2384"/>
    <w:rsid w:val="008D24F6"/>
    <w:rsid w:val="008D2719"/>
    <w:rsid w:val="008D2BEA"/>
    <w:rsid w:val="008D2C8D"/>
    <w:rsid w:val="008D3319"/>
    <w:rsid w:val="008D358D"/>
    <w:rsid w:val="008D3FC3"/>
    <w:rsid w:val="008D45ED"/>
    <w:rsid w:val="008D4B79"/>
    <w:rsid w:val="008D532C"/>
    <w:rsid w:val="008D541B"/>
    <w:rsid w:val="008D5452"/>
    <w:rsid w:val="008D55DE"/>
    <w:rsid w:val="008D5C62"/>
    <w:rsid w:val="008D6383"/>
    <w:rsid w:val="008D648E"/>
    <w:rsid w:val="008D66C2"/>
    <w:rsid w:val="008D686F"/>
    <w:rsid w:val="008D694C"/>
    <w:rsid w:val="008D6CC5"/>
    <w:rsid w:val="008D6EA4"/>
    <w:rsid w:val="008D6FF4"/>
    <w:rsid w:val="008D7F8E"/>
    <w:rsid w:val="008E0174"/>
    <w:rsid w:val="008E0BDE"/>
    <w:rsid w:val="008E0C7A"/>
    <w:rsid w:val="008E1AA8"/>
    <w:rsid w:val="008E2272"/>
    <w:rsid w:val="008E233C"/>
    <w:rsid w:val="008E2EF9"/>
    <w:rsid w:val="008E304C"/>
    <w:rsid w:val="008E3417"/>
    <w:rsid w:val="008E3657"/>
    <w:rsid w:val="008E38A4"/>
    <w:rsid w:val="008E3AF1"/>
    <w:rsid w:val="008E41ED"/>
    <w:rsid w:val="008E477D"/>
    <w:rsid w:val="008E5119"/>
    <w:rsid w:val="008E511D"/>
    <w:rsid w:val="008E5926"/>
    <w:rsid w:val="008E5A36"/>
    <w:rsid w:val="008E62E0"/>
    <w:rsid w:val="008E6541"/>
    <w:rsid w:val="008E65F1"/>
    <w:rsid w:val="008E687A"/>
    <w:rsid w:val="008E6DB7"/>
    <w:rsid w:val="008E6E92"/>
    <w:rsid w:val="008E762B"/>
    <w:rsid w:val="008E7829"/>
    <w:rsid w:val="008E7863"/>
    <w:rsid w:val="008E7E0C"/>
    <w:rsid w:val="008E7F89"/>
    <w:rsid w:val="008F0BCA"/>
    <w:rsid w:val="008F0C42"/>
    <w:rsid w:val="008F12FB"/>
    <w:rsid w:val="008F1329"/>
    <w:rsid w:val="008F18CB"/>
    <w:rsid w:val="008F1F46"/>
    <w:rsid w:val="008F2434"/>
    <w:rsid w:val="008F2638"/>
    <w:rsid w:val="008F270F"/>
    <w:rsid w:val="008F2B78"/>
    <w:rsid w:val="008F3313"/>
    <w:rsid w:val="008F3A66"/>
    <w:rsid w:val="008F4165"/>
    <w:rsid w:val="008F498C"/>
    <w:rsid w:val="008F4E07"/>
    <w:rsid w:val="008F4E9E"/>
    <w:rsid w:val="008F6508"/>
    <w:rsid w:val="008F684B"/>
    <w:rsid w:val="008F752F"/>
    <w:rsid w:val="008F7B15"/>
    <w:rsid w:val="008F7B88"/>
    <w:rsid w:val="00900DEF"/>
    <w:rsid w:val="00901179"/>
    <w:rsid w:val="00901B3F"/>
    <w:rsid w:val="009027E2"/>
    <w:rsid w:val="00902C32"/>
    <w:rsid w:val="00902F87"/>
    <w:rsid w:val="00903088"/>
    <w:rsid w:val="00903503"/>
    <w:rsid w:val="00903A38"/>
    <w:rsid w:val="00904132"/>
    <w:rsid w:val="0090488E"/>
    <w:rsid w:val="00904AE6"/>
    <w:rsid w:val="0090526D"/>
    <w:rsid w:val="009053AD"/>
    <w:rsid w:val="009055F4"/>
    <w:rsid w:val="00905878"/>
    <w:rsid w:val="009058B1"/>
    <w:rsid w:val="009058D8"/>
    <w:rsid w:val="00905BE2"/>
    <w:rsid w:val="0090631A"/>
    <w:rsid w:val="009069B1"/>
    <w:rsid w:val="009069D8"/>
    <w:rsid w:val="009074DC"/>
    <w:rsid w:val="00907623"/>
    <w:rsid w:val="009078B3"/>
    <w:rsid w:val="0091066B"/>
    <w:rsid w:val="00911254"/>
    <w:rsid w:val="009117B4"/>
    <w:rsid w:val="00912454"/>
    <w:rsid w:val="00912681"/>
    <w:rsid w:val="00912BC4"/>
    <w:rsid w:val="009143D6"/>
    <w:rsid w:val="00914568"/>
    <w:rsid w:val="00914718"/>
    <w:rsid w:val="00914C65"/>
    <w:rsid w:val="00914C85"/>
    <w:rsid w:val="00915205"/>
    <w:rsid w:val="00915551"/>
    <w:rsid w:val="0091570A"/>
    <w:rsid w:val="009163C1"/>
    <w:rsid w:val="0091677A"/>
    <w:rsid w:val="009169BF"/>
    <w:rsid w:val="00916A31"/>
    <w:rsid w:val="00917055"/>
    <w:rsid w:val="0091707F"/>
    <w:rsid w:val="00917BA5"/>
    <w:rsid w:val="00917BE3"/>
    <w:rsid w:val="00917EB1"/>
    <w:rsid w:val="0092017D"/>
    <w:rsid w:val="009204EC"/>
    <w:rsid w:val="0092117C"/>
    <w:rsid w:val="0092138C"/>
    <w:rsid w:val="009216D1"/>
    <w:rsid w:val="00922298"/>
    <w:rsid w:val="009227F5"/>
    <w:rsid w:val="00922E99"/>
    <w:rsid w:val="0092360D"/>
    <w:rsid w:val="00923747"/>
    <w:rsid w:val="00923BE5"/>
    <w:rsid w:val="00923C8B"/>
    <w:rsid w:val="0092438C"/>
    <w:rsid w:val="00924A5C"/>
    <w:rsid w:val="0092501E"/>
    <w:rsid w:val="009261FC"/>
    <w:rsid w:val="0092726F"/>
    <w:rsid w:val="0092749E"/>
    <w:rsid w:val="00927AAF"/>
    <w:rsid w:val="00927EF5"/>
    <w:rsid w:val="0093038F"/>
    <w:rsid w:val="009316FE"/>
    <w:rsid w:val="00931720"/>
    <w:rsid w:val="0093195F"/>
    <w:rsid w:val="00931C5D"/>
    <w:rsid w:val="00931E48"/>
    <w:rsid w:val="00931F4C"/>
    <w:rsid w:val="00931FEB"/>
    <w:rsid w:val="00932018"/>
    <w:rsid w:val="009320B2"/>
    <w:rsid w:val="00932968"/>
    <w:rsid w:val="009331CF"/>
    <w:rsid w:val="00933379"/>
    <w:rsid w:val="00933BAD"/>
    <w:rsid w:val="00933E78"/>
    <w:rsid w:val="0093401D"/>
    <w:rsid w:val="00934697"/>
    <w:rsid w:val="00934B8D"/>
    <w:rsid w:val="00934CEE"/>
    <w:rsid w:val="00934F2C"/>
    <w:rsid w:val="009350E2"/>
    <w:rsid w:val="00935133"/>
    <w:rsid w:val="009355C7"/>
    <w:rsid w:val="009355CA"/>
    <w:rsid w:val="00935724"/>
    <w:rsid w:val="00935E85"/>
    <w:rsid w:val="00936562"/>
    <w:rsid w:val="00936740"/>
    <w:rsid w:val="00936BEE"/>
    <w:rsid w:val="00936CEC"/>
    <w:rsid w:val="0093741B"/>
    <w:rsid w:val="00937863"/>
    <w:rsid w:val="00937F39"/>
    <w:rsid w:val="00940064"/>
    <w:rsid w:val="009401B1"/>
    <w:rsid w:val="009407C0"/>
    <w:rsid w:val="00940BE6"/>
    <w:rsid w:val="00940C09"/>
    <w:rsid w:val="00941D0C"/>
    <w:rsid w:val="0094207B"/>
    <w:rsid w:val="00942562"/>
    <w:rsid w:val="009427A6"/>
    <w:rsid w:val="0094294E"/>
    <w:rsid w:val="009429CE"/>
    <w:rsid w:val="00942D15"/>
    <w:rsid w:val="00942DCF"/>
    <w:rsid w:val="00942DDF"/>
    <w:rsid w:val="00942FA4"/>
    <w:rsid w:val="00943970"/>
    <w:rsid w:val="00943C60"/>
    <w:rsid w:val="00943DB5"/>
    <w:rsid w:val="00944138"/>
    <w:rsid w:val="0094419E"/>
    <w:rsid w:val="00944B3A"/>
    <w:rsid w:val="00944B98"/>
    <w:rsid w:val="00944C1F"/>
    <w:rsid w:val="00944EE8"/>
    <w:rsid w:val="00945453"/>
    <w:rsid w:val="009455E7"/>
    <w:rsid w:val="00945694"/>
    <w:rsid w:val="009457C6"/>
    <w:rsid w:val="00945E39"/>
    <w:rsid w:val="009460C8"/>
    <w:rsid w:val="00946631"/>
    <w:rsid w:val="0094685C"/>
    <w:rsid w:val="009471BB"/>
    <w:rsid w:val="00947209"/>
    <w:rsid w:val="00947C23"/>
    <w:rsid w:val="00947EFB"/>
    <w:rsid w:val="00947F69"/>
    <w:rsid w:val="00950A2A"/>
    <w:rsid w:val="00950E7A"/>
    <w:rsid w:val="0095175C"/>
    <w:rsid w:val="00951A07"/>
    <w:rsid w:val="00951BB0"/>
    <w:rsid w:val="009528B3"/>
    <w:rsid w:val="0095291A"/>
    <w:rsid w:val="00952B6C"/>
    <w:rsid w:val="00952E15"/>
    <w:rsid w:val="00953091"/>
    <w:rsid w:val="0095343D"/>
    <w:rsid w:val="00953958"/>
    <w:rsid w:val="00953C0E"/>
    <w:rsid w:val="0095417B"/>
    <w:rsid w:val="00954361"/>
    <w:rsid w:val="0095449D"/>
    <w:rsid w:val="00954781"/>
    <w:rsid w:val="00954A05"/>
    <w:rsid w:val="00954FEE"/>
    <w:rsid w:val="00955545"/>
    <w:rsid w:val="009555BF"/>
    <w:rsid w:val="00955623"/>
    <w:rsid w:val="00955956"/>
    <w:rsid w:val="00955BD9"/>
    <w:rsid w:val="00955D4F"/>
    <w:rsid w:val="00955E9C"/>
    <w:rsid w:val="0095676D"/>
    <w:rsid w:val="00956AB6"/>
    <w:rsid w:val="00957112"/>
    <w:rsid w:val="0096008C"/>
    <w:rsid w:val="0096017C"/>
    <w:rsid w:val="00960241"/>
    <w:rsid w:val="00960285"/>
    <w:rsid w:val="00960835"/>
    <w:rsid w:val="009608D0"/>
    <w:rsid w:val="00960C6B"/>
    <w:rsid w:val="009616F8"/>
    <w:rsid w:val="00961884"/>
    <w:rsid w:val="009618E0"/>
    <w:rsid w:val="0096191C"/>
    <w:rsid w:val="00961CD1"/>
    <w:rsid w:val="00962718"/>
    <w:rsid w:val="009629B0"/>
    <w:rsid w:val="00962A18"/>
    <w:rsid w:val="00963584"/>
    <w:rsid w:val="00963740"/>
    <w:rsid w:val="00963D89"/>
    <w:rsid w:val="00963DD5"/>
    <w:rsid w:val="00964124"/>
    <w:rsid w:val="00964634"/>
    <w:rsid w:val="009653E4"/>
    <w:rsid w:val="00965A8C"/>
    <w:rsid w:val="00965F30"/>
    <w:rsid w:val="00966104"/>
    <w:rsid w:val="009662DE"/>
    <w:rsid w:val="00966357"/>
    <w:rsid w:val="009663DB"/>
    <w:rsid w:val="009664C0"/>
    <w:rsid w:val="00966CC3"/>
    <w:rsid w:val="00967640"/>
    <w:rsid w:val="009705AA"/>
    <w:rsid w:val="0097132F"/>
    <w:rsid w:val="009713D4"/>
    <w:rsid w:val="00971641"/>
    <w:rsid w:val="0097167E"/>
    <w:rsid w:val="00971844"/>
    <w:rsid w:val="00971996"/>
    <w:rsid w:val="00971A52"/>
    <w:rsid w:val="00971E4C"/>
    <w:rsid w:val="00971E60"/>
    <w:rsid w:val="0097201B"/>
    <w:rsid w:val="00972110"/>
    <w:rsid w:val="00972599"/>
    <w:rsid w:val="009726E9"/>
    <w:rsid w:val="00972994"/>
    <w:rsid w:val="00972C3D"/>
    <w:rsid w:val="00972E45"/>
    <w:rsid w:val="00972E8E"/>
    <w:rsid w:val="00973008"/>
    <w:rsid w:val="00973024"/>
    <w:rsid w:val="0097326A"/>
    <w:rsid w:val="0097334B"/>
    <w:rsid w:val="00973CBF"/>
    <w:rsid w:val="009744C8"/>
    <w:rsid w:val="009745C7"/>
    <w:rsid w:val="0097475F"/>
    <w:rsid w:val="009747B1"/>
    <w:rsid w:val="009749B5"/>
    <w:rsid w:val="00974A25"/>
    <w:rsid w:val="009750E7"/>
    <w:rsid w:val="00975155"/>
    <w:rsid w:val="00975231"/>
    <w:rsid w:val="00975401"/>
    <w:rsid w:val="0097559D"/>
    <w:rsid w:val="009755C1"/>
    <w:rsid w:val="00975CDA"/>
    <w:rsid w:val="0097630F"/>
    <w:rsid w:val="00976CDF"/>
    <w:rsid w:val="00976E19"/>
    <w:rsid w:val="00976E60"/>
    <w:rsid w:val="00977146"/>
    <w:rsid w:val="00977163"/>
    <w:rsid w:val="00977FAB"/>
    <w:rsid w:val="009800B5"/>
    <w:rsid w:val="00980453"/>
    <w:rsid w:val="00980794"/>
    <w:rsid w:val="00980EAE"/>
    <w:rsid w:val="0098124B"/>
    <w:rsid w:val="00981C1F"/>
    <w:rsid w:val="00981D20"/>
    <w:rsid w:val="009824B2"/>
    <w:rsid w:val="00982517"/>
    <w:rsid w:val="00982965"/>
    <w:rsid w:val="00982A6D"/>
    <w:rsid w:val="00982BBF"/>
    <w:rsid w:val="00982E05"/>
    <w:rsid w:val="009836A4"/>
    <w:rsid w:val="00983ABC"/>
    <w:rsid w:val="0098444E"/>
    <w:rsid w:val="00984481"/>
    <w:rsid w:val="00984DBE"/>
    <w:rsid w:val="009851A5"/>
    <w:rsid w:val="00985214"/>
    <w:rsid w:val="00985C8A"/>
    <w:rsid w:val="00985F64"/>
    <w:rsid w:val="00986E5C"/>
    <w:rsid w:val="009873E3"/>
    <w:rsid w:val="00987482"/>
    <w:rsid w:val="00987540"/>
    <w:rsid w:val="00987702"/>
    <w:rsid w:val="00990C6A"/>
    <w:rsid w:val="00990D90"/>
    <w:rsid w:val="009910A3"/>
    <w:rsid w:val="00991114"/>
    <w:rsid w:val="0099140F"/>
    <w:rsid w:val="00991CC6"/>
    <w:rsid w:val="00991CD1"/>
    <w:rsid w:val="00991E8C"/>
    <w:rsid w:val="00991EF5"/>
    <w:rsid w:val="00991F20"/>
    <w:rsid w:val="009922FF"/>
    <w:rsid w:val="00992382"/>
    <w:rsid w:val="00992678"/>
    <w:rsid w:val="00992B14"/>
    <w:rsid w:val="0099363C"/>
    <w:rsid w:val="00994DE0"/>
    <w:rsid w:val="00995115"/>
    <w:rsid w:val="009953E6"/>
    <w:rsid w:val="00995419"/>
    <w:rsid w:val="00995439"/>
    <w:rsid w:val="009957BD"/>
    <w:rsid w:val="00995A51"/>
    <w:rsid w:val="00995ABE"/>
    <w:rsid w:val="00995C58"/>
    <w:rsid w:val="00995D2A"/>
    <w:rsid w:val="00995EB0"/>
    <w:rsid w:val="00996083"/>
    <w:rsid w:val="00996219"/>
    <w:rsid w:val="0099755E"/>
    <w:rsid w:val="009A0636"/>
    <w:rsid w:val="009A08C7"/>
    <w:rsid w:val="009A13C3"/>
    <w:rsid w:val="009A1985"/>
    <w:rsid w:val="009A1C61"/>
    <w:rsid w:val="009A26E6"/>
    <w:rsid w:val="009A28E2"/>
    <w:rsid w:val="009A2AC9"/>
    <w:rsid w:val="009A342C"/>
    <w:rsid w:val="009A38D0"/>
    <w:rsid w:val="009A3A68"/>
    <w:rsid w:val="009A3B10"/>
    <w:rsid w:val="009A3D08"/>
    <w:rsid w:val="009A40DA"/>
    <w:rsid w:val="009A4708"/>
    <w:rsid w:val="009A5664"/>
    <w:rsid w:val="009A573F"/>
    <w:rsid w:val="009A5805"/>
    <w:rsid w:val="009A587C"/>
    <w:rsid w:val="009A5C25"/>
    <w:rsid w:val="009A62F1"/>
    <w:rsid w:val="009A69D0"/>
    <w:rsid w:val="009A7220"/>
    <w:rsid w:val="009A75D8"/>
    <w:rsid w:val="009A782F"/>
    <w:rsid w:val="009A7CE9"/>
    <w:rsid w:val="009B097D"/>
    <w:rsid w:val="009B0A66"/>
    <w:rsid w:val="009B0C29"/>
    <w:rsid w:val="009B1010"/>
    <w:rsid w:val="009B1393"/>
    <w:rsid w:val="009B1C08"/>
    <w:rsid w:val="009B2067"/>
    <w:rsid w:val="009B21F0"/>
    <w:rsid w:val="009B24E5"/>
    <w:rsid w:val="009B24E6"/>
    <w:rsid w:val="009B2D04"/>
    <w:rsid w:val="009B2F16"/>
    <w:rsid w:val="009B33C9"/>
    <w:rsid w:val="009B3911"/>
    <w:rsid w:val="009B3A0B"/>
    <w:rsid w:val="009B3EC3"/>
    <w:rsid w:val="009B4171"/>
    <w:rsid w:val="009B460D"/>
    <w:rsid w:val="009B46F6"/>
    <w:rsid w:val="009B4A79"/>
    <w:rsid w:val="009B4D86"/>
    <w:rsid w:val="009B4E7F"/>
    <w:rsid w:val="009B500D"/>
    <w:rsid w:val="009B5B13"/>
    <w:rsid w:val="009B6DF9"/>
    <w:rsid w:val="009B7338"/>
    <w:rsid w:val="009B7635"/>
    <w:rsid w:val="009B7825"/>
    <w:rsid w:val="009B7962"/>
    <w:rsid w:val="009B7E6C"/>
    <w:rsid w:val="009B7FCA"/>
    <w:rsid w:val="009C069D"/>
    <w:rsid w:val="009C09E7"/>
    <w:rsid w:val="009C0CB8"/>
    <w:rsid w:val="009C1031"/>
    <w:rsid w:val="009C156F"/>
    <w:rsid w:val="009C1867"/>
    <w:rsid w:val="009C1BA1"/>
    <w:rsid w:val="009C207E"/>
    <w:rsid w:val="009C22C9"/>
    <w:rsid w:val="009C27D9"/>
    <w:rsid w:val="009C2D4A"/>
    <w:rsid w:val="009C2F1B"/>
    <w:rsid w:val="009C3D7E"/>
    <w:rsid w:val="009C4948"/>
    <w:rsid w:val="009C4BE9"/>
    <w:rsid w:val="009C5240"/>
    <w:rsid w:val="009C52EA"/>
    <w:rsid w:val="009C5B8A"/>
    <w:rsid w:val="009C5F7C"/>
    <w:rsid w:val="009C6018"/>
    <w:rsid w:val="009C63F0"/>
    <w:rsid w:val="009C6C23"/>
    <w:rsid w:val="009C79B5"/>
    <w:rsid w:val="009D0070"/>
    <w:rsid w:val="009D00C9"/>
    <w:rsid w:val="009D0A90"/>
    <w:rsid w:val="009D1803"/>
    <w:rsid w:val="009D19C2"/>
    <w:rsid w:val="009D1AA3"/>
    <w:rsid w:val="009D1DFB"/>
    <w:rsid w:val="009D1EEE"/>
    <w:rsid w:val="009D2767"/>
    <w:rsid w:val="009D297A"/>
    <w:rsid w:val="009D2B0A"/>
    <w:rsid w:val="009D2BC6"/>
    <w:rsid w:val="009D2BDC"/>
    <w:rsid w:val="009D2C4F"/>
    <w:rsid w:val="009D2E07"/>
    <w:rsid w:val="009D2F79"/>
    <w:rsid w:val="009D31C2"/>
    <w:rsid w:val="009D36A5"/>
    <w:rsid w:val="009D3823"/>
    <w:rsid w:val="009D3E0B"/>
    <w:rsid w:val="009D3E25"/>
    <w:rsid w:val="009D3F8B"/>
    <w:rsid w:val="009D4220"/>
    <w:rsid w:val="009D436C"/>
    <w:rsid w:val="009D4509"/>
    <w:rsid w:val="009D4AB1"/>
    <w:rsid w:val="009D5335"/>
    <w:rsid w:val="009D626A"/>
    <w:rsid w:val="009D6725"/>
    <w:rsid w:val="009D7502"/>
    <w:rsid w:val="009D7C3A"/>
    <w:rsid w:val="009D7C88"/>
    <w:rsid w:val="009E02E5"/>
    <w:rsid w:val="009E0D26"/>
    <w:rsid w:val="009E0ECF"/>
    <w:rsid w:val="009E1167"/>
    <w:rsid w:val="009E125F"/>
    <w:rsid w:val="009E234F"/>
    <w:rsid w:val="009E23DB"/>
    <w:rsid w:val="009E2DBC"/>
    <w:rsid w:val="009E2EF6"/>
    <w:rsid w:val="009E3680"/>
    <w:rsid w:val="009E3768"/>
    <w:rsid w:val="009E37CC"/>
    <w:rsid w:val="009E39A5"/>
    <w:rsid w:val="009E3A9A"/>
    <w:rsid w:val="009E3D86"/>
    <w:rsid w:val="009E42A7"/>
    <w:rsid w:val="009E476E"/>
    <w:rsid w:val="009E4A34"/>
    <w:rsid w:val="009E4D3D"/>
    <w:rsid w:val="009E4D7B"/>
    <w:rsid w:val="009E53BB"/>
    <w:rsid w:val="009E5736"/>
    <w:rsid w:val="009E59AA"/>
    <w:rsid w:val="009E67D0"/>
    <w:rsid w:val="009E6A29"/>
    <w:rsid w:val="009E6A9A"/>
    <w:rsid w:val="009E6AC0"/>
    <w:rsid w:val="009E6F4F"/>
    <w:rsid w:val="009E73A3"/>
    <w:rsid w:val="009F0102"/>
    <w:rsid w:val="009F01E5"/>
    <w:rsid w:val="009F0215"/>
    <w:rsid w:val="009F04AA"/>
    <w:rsid w:val="009F0566"/>
    <w:rsid w:val="009F11E5"/>
    <w:rsid w:val="009F1BCB"/>
    <w:rsid w:val="009F1D03"/>
    <w:rsid w:val="009F25F6"/>
    <w:rsid w:val="009F2776"/>
    <w:rsid w:val="009F29D1"/>
    <w:rsid w:val="009F456C"/>
    <w:rsid w:val="009F49A4"/>
    <w:rsid w:val="009F52F9"/>
    <w:rsid w:val="009F5360"/>
    <w:rsid w:val="009F5A63"/>
    <w:rsid w:val="009F5B1E"/>
    <w:rsid w:val="009F6191"/>
    <w:rsid w:val="009F62FD"/>
    <w:rsid w:val="009F6DB8"/>
    <w:rsid w:val="009F74EF"/>
    <w:rsid w:val="009F7B45"/>
    <w:rsid w:val="009F7EAB"/>
    <w:rsid w:val="00A00077"/>
    <w:rsid w:val="00A007A2"/>
    <w:rsid w:val="00A00F6A"/>
    <w:rsid w:val="00A01420"/>
    <w:rsid w:val="00A014DB"/>
    <w:rsid w:val="00A02824"/>
    <w:rsid w:val="00A0287F"/>
    <w:rsid w:val="00A030CC"/>
    <w:rsid w:val="00A03AEA"/>
    <w:rsid w:val="00A04DCC"/>
    <w:rsid w:val="00A05061"/>
    <w:rsid w:val="00A059EF"/>
    <w:rsid w:val="00A05A18"/>
    <w:rsid w:val="00A0621E"/>
    <w:rsid w:val="00A06485"/>
    <w:rsid w:val="00A06D8C"/>
    <w:rsid w:val="00A06DEB"/>
    <w:rsid w:val="00A07152"/>
    <w:rsid w:val="00A103E3"/>
    <w:rsid w:val="00A10775"/>
    <w:rsid w:val="00A10A70"/>
    <w:rsid w:val="00A10B85"/>
    <w:rsid w:val="00A112DC"/>
    <w:rsid w:val="00A11615"/>
    <w:rsid w:val="00A118C3"/>
    <w:rsid w:val="00A11D73"/>
    <w:rsid w:val="00A11DE7"/>
    <w:rsid w:val="00A12193"/>
    <w:rsid w:val="00A1228B"/>
    <w:rsid w:val="00A123A1"/>
    <w:rsid w:val="00A12A92"/>
    <w:rsid w:val="00A12FD7"/>
    <w:rsid w:val="00A1307B"/>
    <w:rsid w:val="00A136AE"/>
    <w:rsid w:val="00A138B5"/>
    <w:rsid w:val="00A13A04"/>
    <w:rsid w:val="00A13E28"/>
    <w:rsid w:val="00A14147"/>
    <w:rsid w:val="00A14433"/>
    <w:rsid w:val="00A14B3F"/>
    <w:rsid w:val="00A150A5"/>
    <w:rsid w:val="00A1541D"/>
    <w:rsid w:val="00A1552B"/>
    <w:rsid w:val="00A15683"/>
    <w:rsid w:val="00A1598C"/>
    <w:rsid w:val="00A15BE8"/>
    <w:rsid w:val="00A16077"/>
    <w:rsid w:val="00A16205"/>
    <w:rsid w:val="00A16DEF"/>
    <w:rsid w:val="00A17044"/>
    <w:rsid w:val="00A1729D"/>
    <w:rsid w:val="00A17650"/>
    <w:rsid w:val="00A1769F"/>
    <w:rsid w:val="00A17BF2"/>
    <w:rsid w:val="00A20007"/>
    <w:rsid w:val="00A205C1"/>
    <w:rsid w:val="00A212C7"/>
    <w:rsid w:val="00A215A2"/>
    <w:rsid w:val="00A21EF6"/>
    <w:rsid w:val="00A2224D"/>
    <w:rsid w:val="00A2242E"/>
    <w:rsid w:val="00A22521"/>
    <w:rsid w:val="00A22A88"/>
    <w:rsid w:val="00A22C7D"/>
    <w:rsid w:val="00A22C82"/>
    <w:rsid w:val="00A239B7"/>
    <w:rsid w:val="00A23CD0"/>
    <w:rsid w:val="00A23D14"/>
    <w:rsid w:val="00A240A0"/>
    <w:rsid w:val="00A24B15"/>
    <w:rsid w:val="00A24C3E"/>
    <w:rsid w:val="00A26A4B"/>
    <w:rsid w:val="00A26E28"/>
    <w:rsid w:val="00A26FD7"/>
    <w:rsid w:val="00A27006"/>
    <w:rsid w:val="00A2733D"/>
    <w:rsid w:val="00A27617"/>
    <w:rsid w:val="00A2798A"/>
    <w:rsid w:val="00A27E6A"/>
    <w:rsid w:val="00A301F3"/>
    <w:rsid w:val="00A30296"/>
    <w:rsid w:val="00A3031B"/>
    <w:rsid w:val="00A3050E"/>
    <w:rsid w:val="00A30709"/>
    <w:rsid w:val="00A30C3E"/>
    <w:rsid w:val="00A31056"/>
    <w:rsid w:val="00A311A3"/>
    <w:rsid w:val="00A31C0B"/>
    <w:rsid w:val="00A324BA"/>
    <w:rsid w:val="00A32763"/>
    <w:rsid w:val="00A32E1E"/>
    <w:rsid w:val="00A333BC"/>
    <w:rsid w:val="00A334AF"/>
    <w:rsid w:val="00A33502"/>
    <w:rsid w:val="00A33F61"/>
    <w:rsid w:val="00A34F7E"/>
    <w:rsid w:val="00A35B5F"/>
    <w:rsid w:val="00A35D4C"/>
    <w:rsid w:val="00A36378"/>
    <w:rsid w:val="00A36523"/>
    <w:rsid w:val="00A36B92"/>
    <w:rsid w:val="00A36CFA"/>
    <w:rsid w:val="00A37510"/>
    <w:rsid w:val="00A3752F"/>
    <w:rsid w:val="00A37775"/>
    <w:rsid w:val="00A37785"/>
    <w:rsid w:val="00A37959"/>
    <w:rsid w:val="00A37AAD"/>
    <w:rsid w:val="00A37FBD"/>
    <w:rsid w:val="00A40627"/>
    <w:rsid w:val="00A40815"/>
    <w:rsid w:val="00A40A38"/>
    <w:rsid w:val="00A40BF3"/>
    <w:rsid w:val="00A41128"/>
    <w:rsid w:val="00A42091"/>
    <w:rsid w:val="00A42693"/>
    <w:rsid w:val="00A42696"/>
    <w:rsid w:val="00A42824"/>
    <w:rsid w:val="00A42C3F"/>
    <w:rsid w:val="00A4302F"/>
    <w:rsid w:val="00A434BA"/>
    <w:rsid w:val="00A4396B"/>
    <w:rsid w:val="00A43C07"/>
    <w:rsid w:val="00A44DB6"/>
    <w:rsid w:val="00A44F0B"/>
    <w:rsid w:val="00A4527D"/>
    <w:rsid w:val="00A4528D"/>
    <w:rsid w:val="00A452A5"/>
    <w:rsid w:val="00A45999"/>
    <w:rsid w:val="00A459AD"/>
    <w:rsid w:val="00A45B5D"/>
    <w:rsid w:val="00A45EB1"/>
    <w:rsid w:val="00A466AC"/>
    <w:rsid w:val="00A46ADB"/>
    <w:rsid w:val="00A46FEC"/>
    <w:rsid w:val="00A472BE"/>
    <w:rsid w:val="00A47D3C"/>
    <w:rsid w:val="00A47DB4"/>
    <w:rsid w:val="00A508E6"/>
    <w:rsid w:val="00A50C38"/>
    <w:rsid w:val="00A50EC9"/>
    <w:rsid w:val="00A51368"/>
    <w:rsid w:val="00A51D54"/>
    <w:rsid w:val="00A51D55"/>
    <w:rsid w:val="00A51E93"/>
    <w:rsid w:val="00A51F7F"/>
    <w:rsid w:val="00A52650"/>
    <w:rsid w:val="00A531D5"/>
    <w:rsid w:val="00A53A43"/>
    <w:rsid w:val="00A53FD1"/>
    <w:rsid w:val="00A543EB"/>
    <w:rsid w:val="00A54830"/>
    <w:rsid w:val="00A54B25"/>
    <w:rsid w:val="00A54D75"/>
    <w:rsid w:val="00A55343"/>
    <w:rsid w:val="00A55561"/>
    <w:rsid w:val="00A566FA"/>
    <w:rsid w:val="00A56F47"/>
    <w:rsid w:val="00A5728B"/>
    <w:rsid w:val="00A5760A"/>
    <w:rsid w:val="00A57A09"/>
    <w:rsid w:val="00A57AB6"/>
    <w:rsid w:val="00A600A9"/>
    <w:rsid w:val="00A60133"/>
    <w:rsid w:val="00A60700"/>
    <w:rsid w:val="00A607B4"/>
    <w:rsid w:val="00A60963"/>
    <w:rsid w:val="00A60C47"/>
    <w:rsid w:val="00A60D90"/>
    <w:rsid w:val="00A60DC8"/>
    <w:rsid w:val="00A6185F"/>
    <w:rsid w:val="00A61C51"/>
    <w:rsid w:val="00A61F50"/>
    <w:rsid w:val="00A622D6"/>
    <w:rsid w:val="00A62424"/>
    <w:rsid w:val="00A624BE"/>
    <w:rsid w:val="00A6290E"/>
    <w:rsid w:val="00A62E08"/>
    <w:rsid w:val="00A62E51"/>
    <w:rsid w:val="00A62F74"/>
    <w:rsid w:val="00A63753"/>
    <w:rsid w:val="00A63FE9"/>
    <w:rsid w:val="00A64424"/>
    <w:rsid w:val="00A64447"/>
    <w:rsid w:val="00A646B8"/>
    <w:rsid w:val="00A64ED7"/>
    <w:rsid w:val="00A64EDE"/>
    <w:rsid w:val="00A650E5"/>
    <w:rsid w:val="00A650F1"/>
    <w:rsid w:val="00A65627"/>
    <w:rsid w:val="00A65967"/>
    <w:rsid w:val="00A65FD4"/>
    <w:rsid w:val="00A662CD"/>
    <w:rsid w:val="00A67143"/>
    <w:rsid w:val="00A6721D"/>
    <w:rsid w:val="00A67C59"/>
    <w:rsid w:val="00A67D7D"/>
    <w:rsid w:val="00A703E5"/>
    <w:rsid w:val="00A70BDC"/>
    <w:rsid w:val="00A71027"/>
    <w:rsid w:val="00A71709"/>
    <w:rsid w:val="00A71971"/>
    <w:rsid w:val="00A719C7"/>
    <w:rsid w:val="00A72308"/>
    <w:rsid w:val="00A7280F"/>
    <w:rsid w:val="00A72ADD"/>
    <w:rsid w:val="00A72B2C"/>
    <w:rsid w:val="00A72B4F"/>
    <w:rsid w:val="00A72ED0"/>
    <w:rsid w:val="00A72F6F"/>
    <w:rsid w:val="00A72F7E"/>
    <w:rsid w:val="00A7330C"/>
    <w:rsid w:val="00A73546"/>
    <w:rsid w:val="00A73C3D"/>
    <w:rsid w:val="00A740DF"/>
    <w:rsid w:val="00A74456"/>
    <w:rsid w:val="00A74474"/>
    <w:rsid w:val="00A745AC"/>
    <w:rsid w:val="00A745D8"/>
    <w:rsid w:val="00A751CB"/>
    <w:rsid w:val="00A75376"/>
    <w:rsid w:val="00A75632"/>
    <w:rsid w:val="00A76D02"/>
    <w:rsid w:val="00A76D62"/>
    <w:rsid w:val="00A76DA2"/>
    <w:rsid w:val="00A76E2B"/>
    <w:rsid w:val="00A76F5D"/>
    <w:rsid w:val="00A775EB"/>
    <w:rsid w:val="00A77B63"/>
    <w:rsid w:val="00A77BF4"/>
    <w:rsid w:val="00A77C6F"/>
    <w:rsid w:val="00A77FFB"/>
    <w:rsid w:val="00A8042F"/>
    <w:rsid w:val="00A80D42"/>
    <w:rsid w:val="00A80F33"/>
    <w:rsid w:val="00A81070"/>
    <w:rsid w:val="00A819F1"/>
    <w:rsid w:val="00A81B4A"/>
    <w:rsid w:val="00A82878"/>
    <w:rsid w:val="00A82993"/>
    <w:rsid w:val="00A82EDE"/>
    <w:rsid w:val="00A82F9C"/>
    <w:rsid w:val="00A83302"/>
    <w:rsid w:val="00A840B2"/>
    <w:rsid w:val="00A84471"/>
    <w:rsid w:val="00A847A2"/>
    <w:rsid w:val="00A8489D"/>
    <w:rsid w:val="00A8558D"/>
    <w:rsid w:val="00A85892"/>
    <w:rsid w:val="00A85B12"/>
    <w:rsid w:val="00A85B4A"/>
    <w:rsid w:val="00A86F8A"/>
    <w:rsid w:val="00A8714F"/>
    <w:rsid w:val="00A874B2"/>
    <w:rsid w:val="00A876BB"/>
    <w:rsid w:val="00A87E18"/>
    <w:rsid w:val="00A9044B"/>
    <w:rsid w:val="00A904F5"/>
    <w:rsid w:val="00A90D07"/>
    <w:rsid w:val="00A912E5"/>
    <w:rsid w:val="00A91C27"/>
    <w:rsid w:val="00A91D4E"/>
    <w:rsid w:val="00A91EEE"/>
    <w:rsid w:val="00A924D4"/>
    <w:rsid w:val="00A92702"/>
    <w:rsid w:val="00A92937"/>
    <w:rsid w:val="00A92A5D"/>
    <w:rsid w:val="00A92E77"/>
    <w:rsid w:val="00A9336F"/>
    <w:rsid w:val="00A933A3"/>
    <w:rsid w:val="00A934E7"/>
    <w:rsid w:val="00A9358C"/>
    <w:rsid w:val="00A9378B"/>
    <w:rsid w:val="00A9383D"/>
    <w:rsid w:val="00A938D1"/>
    <w:rsid w:val="00A93960"/>
    <w:rsid w:val="00A93E10"/>
    <w:rsid w:val="00A94142"/>
    <w:rsid w:val="00A94BCC"/>
    <w:rsid w:val="00A94DF6"/>
    <w:rsid w:val="00A95467"/>
    <w:rsid w:val="00A95C44"/>
    <w:rsid w:val="00A95F3F"/>
    <w:rsid w:val="00A96365"/>
    <w:rsid w:val="00A96663"/>
    <w:rsid w:val="00A9699B"/>
    <w:rsid w:val="00A9761A"/>
    <w:rsid w:val="00A978BB"/>
    <w:rsid w:val="00AA0371"/>
    <w:rsid w:val="00AA053D"/>
    <w:rsid w:val="00AA08D3"/>
    <w:rsid w:val="00AA098C"/>
    <w:rsid w:val="00AA09B3"/>
    <w:rsid w:val="00AA1034"/>
    <w:rsid w:val="00AA17F9"/>
    <w:rsid w:val="00AA1906"/>
    <w:rsid w:val="00AA1C00"/>
    <w:rsid w:val="00AA1FCA"/>
    <w:rsid w:val="00AA205D"/>
    <w:rsid w:val="00AA2CCF"/>
    <w:rsid w:val="00AA2DDD"/>
    <w:rsid w:val="00AA31A9"/>
    <w:rsid w:val="00AA331B"/>
    <w:rsid w:val="00AA334A"/>
    <w:rsid w:val="00AA33BD"/>
    <w:rsid w:val="00AA3B54"/>
    <w:rsid w:val="00AA40E7"/>
    <w:rsid w:val="00AA4568"/>
    <w:rsid w:val="00AA4FBC"/>
    <w:rsid w:val="00AA56DA"/>
    <w:rsid w:val="00AA59B3"/>
    <w:rsid w:val="00AA5A41"/>
    <w:rsid w:val="00AA5DBD"/>
    <w:rsid w:val="00AA65DF"/>
    <w:rsid w:val="00AA66A5"/>
    <w:rsid w:val="00AA68D6"/>
    <w:rsid w:val="00AA6A35"/>
    <w:rsid w:val="00AA6EAC"/>
    <w:rsid w:val="00AA7812"/>
    <w:rsid w:val="00AA78FD"/>
    <w:rsid w:val="00AA7E61"/>
    <w:rsid w:val="00AB0172"/>
    <w:rsid w:val="00AB0700"/>
    <w:rsid w:val="00AB0C09"/>
    <w:rsid w:val="00AB1248"/>
    <w:rsid w:val="00AB1D04"/>
    <w:rsid w:val="00AB1F8C"/>
    <w:rsid w:val="00AB232D"/>
    <w:rsid w:val="00AB2970"/>
    <w:rsid w:val="00AB2AEE"/>
    <w:rsid w:val="00AB2CCA"/>
    <w:rsid w:val="00AB2D2A"/>
    <w:rsid w:val="00AB2E34"/>
    <w:rsid w:val="00AB35F3"/>
    <w:rsid w:val="00AB3D05"/>
    <w:rsid w:val="00AB4B55"/>
    <w:rsid w:val="00AB52DA"/>
    <w:rsid w:val="00AB54FC"/>
    <w:rsid w:val="00AB5B80"/>
    <w:rsid w:val="00AB6128"/>
    <w:rsid w:val="00AB616D"/>
    <w:rsid w:val="00AB61AE"/>
    <w:rsid w:val="00AB684C"/>
    <w:rsid w:val="00AB699B"/>
    <w:rsid w:val="00AB70A1"/>
    <w:rsid w:val="00AB76D8"/>
    <w:rsid w:val="00AB7A34"/>
    <w:rsid w:val="00AB7EFB"/>
    <w:rsid w:val="00AC00AB"/>
    <w:rsid w:val="00AC0366"/>
    <w:rsid w:val="00AC0434"/>
    <w:rsid w:val="00AC0AE5"/>
    <w:rsid w:val="00AC0B99"/>
    <w:rsid w:val="00AC0C3E"/>
    <w:rsid w:val="00AC0CC9"/>
    <w:rsid w:val="00AC1284"/>
    <w:rsid w:val="00AC16FE"/>
    <w:rsid w:val="00AC18A2"/>
    <w:rsid w:val="00AC1BA8"/>
    <w:rsid w:val="00AC1D77"/>
    <w:rsid w:val="00AC1D86"/>
    <w:rsid w:val="00AC1E5A"/>
    <w:rsid w:val="00AC2754"/>
    <w:rsid w:val="00AC2C36"/>
    <w:rsid w:val="00AC30A2"/>
    <w:rsid w:val="00AC3113"/>
    <w:rsid w:val="00AC3A8D"/>
    <w:rsid w:val="00AC3AD5"/>
    <w:rsid w:val="00AC41BF"/>
    <w:rsid w:val="00AC42E2"/>
    <w:rsid w:val="00AC4B6E"/>
    <w:rsid w:val="00AC5A96"/>
    <w:rsid w:val="00AC6B16"/>
    <w:rsid w:val="00AD03B1"/>
    <w:rsid w:val="00AD0543"/>
    <w:rsid w:val="00AD0CF8"/>
    <w:rsid w:val="00AD24B9"/>
    <w:rsid w:val="00AD25C1"/>
    <w:rsid w:val="00AD2DFA"/>
    <w:rsid w:val="00AD2E80"/>
    <w:rsid w:val="00AD3D05"/>
    <w:rsid w:val="00AD3F64"/>
    <w:rsid w:val="00AD3F75"/>
    <w:rsid w:val="00AD40CB"/>
    <w:rsid w:val="00AD4619"/>
    <w:rsid w:val="00AD46C6"/>
    <w:rsid w:val="00AD4E0C"/>
    <w:rsid w:val="00AD5260"/>
    <w:rsid w:val="00AD5751"/>
    <w:rsid w:val="00AD5A58"/>
    <w:rsid w:val="00AD5E9D"/>
    <w:rsid w:val="00AD64CE"/>
    <w:rsid w:val="00AD6507"/>
    <w:rsid w:val="00AD6A84"/>
    <w:rsid w:val="00AD728E"/>
    <w:rsid w:val="00AD7312"/>
    <w:rsid w:val="00AD73BB"/>
    <w:rsid w:val="00AD7811"/>
    <w:rsid w:val="00AD7831"/>
    <w:rsid w:val="00AD7D43"/>
    <w:rsid w:val="00AE15C7"/>
    <w:rsid w:val="00AE1B56"/>
    <w:rsid w:val="00AE2718"/>
    <w:rsid w:val="00AE2C11"/>
    <w:rsid w:val="00AE309F"/>
    <w:rsid w:val="00AE3497"/>
    <w:rsid w:val="00AE349F"/>
    <w:rsid w:val="00AE34B8"/>
    <w:rsid w:val="00AE378C"/>
    <w:rsid w:val="00AE38C9"/>
    <w:rsid w:val="00AE45CE"/>
    <w:rsid w:val="00AE5006"/>
    <w:rsid w:val="00AE513A"/>
    <w:rsid w:val="00AE530C"/>
    <w:rsid w:val="00AE5BAD"/>
    <w:rsid w:val="00AE5BDB"/>
    <w:rsid w:val="00AE5E69"/>
    <w:rsid w:val="00AE5E94"/>
    <w:rsid w:val="00AE64DD"/>
    <w:rsid w:val="00AE65B0"/>
    <w:rsid w:val="00AE6731"/>
    <w:rsid w:val="00AE6889"/>
    <w:rsid w:val="00AE68DB"/>
    <w:rsid w:val="00AE6E13"/>
    <w:rsid w:val="00AE755A"/>
    <w:rsid w:val="00AE7678"/>
    <w:rsid w:val="00AE79AD"/>
    <w:rsid w:val="00AE79CC"/>
    <w:rsid w:val="00AE7B66"/>
    <w:rsid w:val="00AE7B7C"/>
    <w:rsid w:val="00AE7E63"/>
    <w:rsid w:val="00AF0509"/>
    <w:rsid w:val="00AF0552"/>
    <w:rsid w:val="00AF0762"/>
    <w:rsid w:val="00AF08B7"/>
    <w:rsid w:val="00AF099A"/>
    <w:rsid w:val="00AF0A91"/>
    <w:rsid w:val="00AF0DCC"/>
    <w:rsid w:val="00AF1032"/>
    <w:rsid w:val="00AF15EC"/>
    <w:rsid w:val="00AF1960"/>
    <w:rsid w:val="00AF1E93"/>
    <w:rsid w:val="00AF209F"/>
    <w:rsid w:val="00AF20B8"/>
    <w:rsid w:val="00AF21B9"/>
    <w:rsid w:val="00AF221B"/>
    <w:rsid w:val="00AF2357"/>
    <w:rsid w:val="00AF28AD"/>
    <w:rsid w:val="00AF2BBA"/>
    <w:rsid w:val="00AF32A2"/>
    <w:rsid w:val="00AF38EC"/>
    <w:rsid w:val="00AF3A07"/>
    <w:rsid w:val="00AF3A34"/>
    <w:rsid w:val="00AF3BB8"/>
    <w:rsid w:val="00AF42AD"/>
    <w:rsid w:val="00AF443A"/>
    <w:rsid w:val="00AF4642"/>
    <w:rsid w:val="00AF46D9"/>
    <w:rsid w:val="00AF4F12"/>
    <w:rsid w:val="00AF5119"/>
    <w:rsid w:val="00AF5392"/>
    <w:rsid w:val="00AF5661"/>
    <w:rsid w:val="00AF62A3"/>
    <w:rsid w:val="00AF64CF"/>
    <w:rsid w:val="00AF6BBC"/>
    <w:rsid w:val="00AF7419"/>
    <w:rsid w:val="00AF7527"/>
    <w:rsid w:val="00AF75EC"/>
    <w:rsid w:val="00B00229"/>
    <w:rsid w:val="00B002EA"/>
    <w:rsid w:val="00B0083E"/>
    <w:rsid w:val="00B00AD7"/>
    <w:rsid w:val="00B01103"/>
    <w:rsid w:val="00B01126"/>
    <w:rsid w:val="00B012F0"/>
    <w:rsid w:val="00B01655"/>
    <w:rsid w:val="00B01EB2"/>
    <w:rsid w:val="00B01FDF"/>
    <w:rsid w:val="00B02471"/>
    <w:rsid w:val="00B024C4"/>
    <w:rsid w:val="00B02D31"/>
    <w:rsid w:val="00B02EE7"/>
    <w:rsid w:val="00B03636"/>
    <w:rsid w:val="00B03B8F"/>
    <w:rsid w:val="00B046AC"/>
    <w:rsid w:val="00B047B8"/>
    <w:rsid w:val="00B0543B"/>
    <w:rsid w:val="00B0545B"/>
    <w:rsid w:val="00B05616"/>
    <w:rsid w:val="00B06017"/>
    <w:rsid w:val="00B068E6"/>
    <w:rsid w:val="00B06B57"/>
    <w:rsid w:val="00B06F13"/>
    <w:rsid w:val="00B07052"/>
    <w:rsid w:val="00B072A2"/>
    <w:rsid w:val="00B0731C"/>
    <w:rsid w:val="00B0745E"/>
    <w:rsid w:val="00B07854"/>
    <w:rsid w:val="00B07C20"/>
    <w:rsid w:val="00B07EFF"/>
    <w:rsid w:val="00B07FA7"/>
    <w:rsid w:val="00B10017"/>
    <w:rsid w:val="00B107EC"/>
    <w:rsid w:val="00B10842"/>
    <w:rsid w:val="00B10C1C"/>
    <w:rsid w:val="00B11065"/>
    <w:rsid w:val="00B1119C"/>
    <w:rsid w:val="00B114D6"/>
    <w:rsid w:val="00B1170B"/>
    <w:rsid w:val="00B11C97"/>
    <w:rsid w:val="00B11F9B"/>
    <w:rsid w:val="00B12256"/>
    <w:rsid w:val="00B125FC"/>
    <w:rsid w:val="00B127A6"/>
    <w:rsid w:val="00B12E7E"/>
    <w:rsid w:val="00B132E7"/>
    <w:rsid w:val="00B13987"/>
    <w:rsid w:val="00B1404A"/>
    <w:rsid w:val="00B145C8"/>
    <w:rsid w:val="00B145CE"/>
    <w:rsid w:val="00B14752"/>
    <w:rsid w:val="00B14FA4"/>
    <w:rsid w:val="00B150BC"/>
    <w:rsid w:val="00B15209"/>
    <w:rsid w:val="00B15580"/>
    <w:rsid w:val="00B15973"/>
    <w:rsid w:val="00B15C17"/>
    <w:rsid w:val="00B162E5"/>
    <w:rsid w:val="00B16740"/>
    <w:rsid w:val="00B16A6A"/>
    <w:rsid w:val="00B16EB4"/>
    <w:rsid w:val="00B170B3"/>
    <w:rsid w:val="00B1736F"/>
    <w:rsid w:val="00B17B40"/>
    <w:rsid w:val="00B17C5E"/>
    <w:rsid w:val="00B17D7D"/>
    <w:rsid w:val="00B200AE"/>
    <w:rsid w:val="00B20BEC"/>
    <w:rsid w:val="00B2142A"/>
    <w:rsid w:val="00B21724"/>
    <w:rsid w:val="00B21CD8"/>
    <w:rsid w:val="00B21D90"/>
    <w:rsid w:val="00B226B1"/>
    <w:rsid w:val="00B230B5"/>
    <w:rsid w:val="00B23158"/>
    <w:rsid w:val="00B23A1E"/>
    <w:rsid w:val="00B23A62"/>
    <w:rsid w:val="00B23E56"/>
    <w:rsid w:val="00B24142"/>
    <w:rsid w:val="00B2462A"/>
    <w:rsid w:val="00B248F2"/>
    <w:rsid w:val="00B24EDF"/>
    <w:rsid w:val="00B252F2"/>
    <w:rsid w:val="00B2534A"/>
    <w:rsid w:val="00B2538A"/>
    <w:rsid w:val="00B2549B"/>
    <w:rsid w:val="00B25C13"/>
    <w:rsid w:val="00B25FD1"/>
    <w:rsid w:val="00B266D7"/>
    <w:rsid w:val="00B268C7"/>
    <w:rsid w:val="00B26CE9"/>
    <w:rsid w:val="00B301CD"/>
    <w:rsid w:val="00B30738"/>
    <w:rsid w:val="00B3087C"/>
    <w:rsid w:val="00B30CF7"/>
    <w:rsid w:val="00B31184"/>
    <w:rsid w:val="00B311BA"/>
    <w:rsid w:val="00B3143E"/>
    <w:rsid w:val="00B31691"/>
    <w:rsid w:val="00B321F7"/>
    <w:rsid w:val="00B32634"/>
    <w:rsid w:val="00B32F5F"/>
    <w:rsid w:val="00B33248"/>
    <w:rsid w:val="00B33374"/>
    <w:rsid w:val="00B335B9"/>
    <w:rsid w:val="00B3384A"/>
    <w:rsid w:val="00B33BE1"/>
    <w:rsid w:val="00B341C4"/>
    <w:rsid w:val="00B34416"/>
    <w:rsid w:val="00B350E4"/>
    <w:rsid w:val="00B35142"/>
    <w:rsid w:val="00B35295"/>
    <w:rsid w:val="00B35776"/>
    <w:rsid w:val="00B35919"/>
    <w:rsid w:val="00B35D62"/>
    <w:rsid w:val="00B361D4"/>
    <w:rsid w:val="00B36A47"/>
    <w:rsid w:val="00B36CC6"/>
    <w:rsid w:val="00B36E71"/>
    <w:rsid w:val="00B3748A"/>
    <w:rsid w:val="00B3788D"/>
    <w:rsid w:val="00B37D3E"/>
    <w:rsid w:val="00B37FB9"/>
    <w:rsid w:val="00B405B3"/>
    <w:rsid w:val="00B405DB"/>
    <w:rsid w:val="00B40D16"/>
    <w:rsid w:val="00B40D24"/>
    <w:rsid w:val="00B4158F"/>
    <w:rsid w:val="00B41622"/>
    <w:rsid w:val="00B418B7"/>
    <w:rsid w:val="00B41C64"/>
    <w:rsid w:val="00B41F3D"/>
    <w:rsid w:val="00B4212F"/>
    <w:rsid w:val="00B4222C"/>
    <w:rsid w:val="00B42280"/>
    <w:rsid w:val="00B426C0"/>
    <w:rsid w:val="00B42A7A"/>
    <w:rsid w:val="00B42C55"/>
    <w:rsid w:val="00B42D38"/>
    <w:rsid w:val="00B43903"/>
    <w:rsid w:val="00B43A96"/>
    <w:rsid w:val="00B447D0"/>
    <w:rsid w:val="00B45415"/>
    <w:rsid w:val="00B45577"/>
    <w:rsid w:val="00B45614"/>
    <w:rsid w:val="00B457AE"/>
    <w:rsid w:val="00B4611A"/>
    <w:rsid w:val="00B4631C"/>
    <w:rsid w:val="00B46D1A"/>
    <w:rsid w:val="00B46EC0"/>
    <w:rsid w:val="00B471D3"/>
    <w:rsid w:val="00B477B8"/>
    <w:rsid w:val="00B478B5"/>
    <w:rsid w:val="00B50393"/>
    <w:rsid w:val="00B506AE"/>
    <w:rsid w:val="00B508B9"/>
    <w:rsid w:val="00B50B12"/>
    <w:rsid w:val="00B512BD"/>
    <w:rsid w:val="00B51942"/>
    <w:rsid w:val="00B52CBF"/>
    <w:rsid w:val="00B53AB3"/>
    <w:rsid w:val="00B53B8F"/>
    <w:rsid w:val="00B53F40"/>
    <w:rsid w:val="00B54272"/>
    <w:rsid w:val="00B545CB"/>
    <w:rsid w:val="00B54703"/>
    <w:rsid w:val="00B550CB"/>
    <w:rsid w:val="00B5543D"/>
    <w:rsid w:val="00B5576E"/>
    <w:rsid w:val="00B55A50"/>
    <w:rsid w:val="00B562F9"/>
    <w:rsid w:val="00B564AC"/>
    <w:rsid w:val="00B5685C"/>
    <w:rsid w:val="00B5691A"/>
    <w:rsid w:val="00B56B58"/>
    <w:rsid w:val="00B572E9"/>
    <w:rsid w:val="00B5745C"/>
    <w:rsid w:val="00B57596"/>
    <w:rsid w:val="00B5784A"/>
    <w:rsid w:val="00B57A2E"/>
    <w:rsid w:val="00B57A93"/>
    <w:rsid w:val="00B57DBC"/>
    <w:rsid w:val="00B60277"/>
    <w:rsid w:val="00B60718"/>
    <w:rsid w:val="00B60B91"/>
    <w:rsid w:val="00B61277"/>
    <w:rsid w:val="00B6149A"/>
    <w:rsid w:val="00B61EE9"/>
    <w:rsid w:val="00B6211D"/>
    <w:rsid w:val="00B62280"/>
    <w:rsid w:val="00B6256B"/>
    <w:rsid w:val="00B629AD"/>
    <w:rsid w:val="00B62B17"/>
    <w:rsid w:val="00B62EC8"/>
    <w:rsid w:val="00B62EDC"/>
    <w:rsid w:val="00B62F78"/>
    <w:rsid w:val="00B63933"/>
    <w:rsid w:val="00B63F53"/>
    <w:rsid w:val="00B63F69"/>
    <w:rsid w:val="00B64274"/>
    <w:rsid w:val="00B644C6"/>
    <w:rsid w:val="00B64871"/>
    <w:rsid w:val="00B64B0C"/>
    <w:rsid w:val="00B65431"/>
    <w:rsid w:val="00B65591"/>
    <w:rsid w:val="00B65F40"/>
    <w:rsid w:val="00B66252"/>
    <w:rsid w:val="00B66304"/>
    <w:rsid w:val="00B669D0"/>
    <w:rsid w:val="00B66A28"/>
    <w:rsid w:val="00B66A53"/>
    <w:rsid w:val="00B66D20"/>
    <w:rsid w:val="00B66D46"/>
    <w:rsid w:val="00B66EE8"/>
    <w:rsid w:val="00B672E5"/>
    <w:rsid w:val="00B6793B"/>
    <w:rsid w:val="00B67E84"/>
    <w:rsid w:val="00B700AD"/>
    <w:rsid w:val="00B700BB"/>
    <w:rsid w:val="00B70196"/>
    <w:rsid w:val="00B70311"/>
    <w:rsid w:val="00B70678"/>
    <w:rsid w:val="00B70C75"/>
    <w:rsid w:val="00B70C7A"/>
    <w:rsid w:val="00B71027"/>
    <w:rsid w:val="00B7194C"/>
    <w:rsid w:val="00B71A3D"/>
    <w:rsid w:val="00B71E8A"/>
    <w:rsid w:val="00B723DB"/>
    <w:rsid w:val="00B7256E"/>
    <w:rsid w:val="00B72914"/>
    <w:rsid w:val="00B72EA9"/>
    <w:rsid w:val="00B72FCA"/>
    <w:rsid w:val="00B73527"/>
    <w:rsid w:val="00B73C2C"/>
    <w:rsid w:val="00B73C4A"/>
    <w:rsid w:val="00B73D9E"/>
    <w:rsid w:val="00B7416C"/>
    <w:rsid w:val="00B74B19"/>
    <w:rsid w:val="00B74C09"/>
    <w:rsid w:val="00B75D87"/>
    <w:rsid w:val="00B760A2"/>
    <w:rsid w:val="00B76576"/>
    <w:rsid w:val="00B767EA"/>
    <w:rsid w:val="00B76934"/>
    <w:rsid w:val="00B76ACA"/>
    <w:rsid w:val="00B76C97"/>
    <w:rsid w:val="00B77453"/>
    <w:rsid w:val="00B77480"/>
    <w:rsid w:val="00B7779A"/>
    <w:rsid w:val="00B77C37"/>
    <w:rsid w:val="00B80469"/>
    <w:rsid w:val="00B80A05"/>
    <w:rsid w:val="00B80A1D"/>
    <w:rsid w:val="00B80B1D"/>
    <w:rsid w:val="00B80C9E"/>
    <w:rsid w:val="00B80CF3"/>
    <w:rsid w:val="00B80F2C"/>
    <w:rsid w:val="00B811D0"/>
    <w:rsid w:val="00B813CA"/>
    <w:rsid w:val="00B81716"/>
    <w:rsid w:val="00B81969"/>
    <w:rsid w:val="00B81F24"/>
    <w:rsid w:val="00B820E3"/>
    <w:rsid w:val="00B82331"/>
    <w:rsid w:val="00B826B4"/>
    <w:rsid w:val="00B83D41"/>
    <w:rsid w:val="00B84448"/>
    <w:rsid w:val="00B846ED"/>
    <w:rsid w:val="00B84B21"/>
    <w:rsid w:val="00B85200"/>
    <w:rsid w:val="00B85257"/>
    <w:rsid w:val="00B852F8"/>
    <w:rsid w:val="00B85492"/>
    <w:rsid w:val="00B85506"/>
    <w:rsid w:val="00B8550A"/>
    <w:rsid w:val="00B8558E"/>
    <w:rsid w:val="00B8579B"/>
    <w:rsid w:val="00B85AD8"/>
    <w:rsid w:val="00B85EE1"/>
    <w:rsid w:val="00B86029"/>
    <w:rsid w:val="00B8636E"/>
    <w:rsid w:val="00B865D2"/>
    <w:rsid w:val="00B8668B"/>
    <w:rsid w:val="00B869C8"/>
    <w:rsid w:val="00B86A1F"/>
    <w:rsid w:val="00B8722D"/>
    <w:rsid w:val="00B8742F"/>
    <w:rsid w:val="00B875AA"/>
    <w:rsid w:val="00B87AA7"/>
    <w:rsid w:val="00B9129A"/>
    <w:rsid w:val="00B91542"/>
    <w:rsid w:val="00B91657"/>
    <w:rsid w:val="00B9168D"/>
    <w:rsid w:val="00B91D17"/>
    <w:rsid w:val="00B92079"/>
    <w:rsid w:val="00B920D2"/>
    <w:rsid w:val="00B928FC"/>
    <w:rsid w:val="00B929E8"/>
    <w:rsid w:val="00B92B7C"/>
    <w:rsid w:val="00B9316C"/>
    <w:rsid w:val="00B9317D"/>
    <w:rsid w:val="00B9327F"/>
    <w:rsid w:val="00B933A2"/>
    <w:rsid w:val="00B933DA"/>
    <w:rsid w:val="00B9382E"/>
    <w:rsid w:val="00B94273"/>
    <w:rsid w:val="00B94C65"/>
    <w:rsid w:val="00B94DE8"/>
    <w:rsid w:val="00B95176"/>
    <w:rsid w:val="00B95220"/>
    <w:rsid w:val="00B955E6"/>
    <w:rsid w:val="00B9565A"/>
    <w:rsid w:val="00B95765"/>
    <w:rsid w:val="00B95DB7"/>
    <w:rsid w:val="00B964DC"/>
    <w:rsid w:val="00B96522"/>
    <w:rsid w:val="00B965BC"/>
    <w:rsid w:val="00B96D07"/>
    <w:rsid w:val="00B97078"/>
    <w:rsid w:val="00B976F4"/>
    <w:rsid w:val="00B9782E"/>
    <w:rsid w:val="00B97A7A"/>
    <w:rsid w:val="00B97BB9"/>
    <w:rsid w:val="00B97C28"/>
    <w:rsid w:val="00B97D65"/>
    <w:rsid w:val="00BA030B"/>
    <w:rsid w:val="00BA0920"/>
    <w:rsid w:val="00BA10E9"/>
    <w:rsid w:val="00BA129B"/>
    <w:rsid w:val="00BA1965"/>
    <w:rsid w:val="00BA1AEC"/>
    <w:rsid w:val="00BA2579"/>
    <w:rsid w:val="00BA2968"/>
    <w:rsid w:val="00BA2B04"/>
    <w:rsid w:val="00BA2C26"/>
    <w:rsid w:val="00BA3A92"/>
    <w:rsid w:val="00BA3E4B"/>
    <w:rsid w:val="00BA3E74"/>
    <w:rsid w:val="00BA3FCB"/>
    <w:rsid w:val="00BA44DE"/>
    <w:rsid w:val="00BA469C"/>
    <w:rsid w:val="00BA4D16"/>
    <w:rsid w:val="00BA5038"/>
    <w:rsid w:val="00BA67EB"/>
    <w:rsid w:val="00BA6FE9"/>
    <w:rsid w:val="00BA71C2"/>
    <w:rsid w:val="00BA72CD"/>
    <w:rsid w:val="00BA72D3"/>
    <w:rsid w:val="00BA734D"/>
    <w:rsid w:val="00BA7861"/>
    <w:rsid w:val="00BA7A11"/>
    <w:rsid w:val="00BA7C81"/>
    <w:rsid w:val="00BB05BD"/>
    <w:rsid w:val="00BB0AC3"/>
    <w:rsid w:val="00BB0D82"/>
    <w:rsid w:val="00BB13A2"/>
    <w:rsid w:val="00BB1880"/>
    <w:rsid w:val="00BB1A42"/>
    <w:rsid w:val="00BB1B4A"/>
    <w:rsid w:val="00BB1E0A"/>
    <w:rsid w:val="00BB26B8"/>
    <w:rsid w:val="00BB27E7"/>
    <w:rsid w:val="00BB2B38"/>
    <w:rsid w:val="00BB2BA0"/>
    <w:rsid w:val="00BB3323"/>
    <w:rsid w:val="00BB3510"/>
    <w:rsid w:val="00BB35D3"/>
    <w:rsid w:val="00BB4491"/>
    <w:rsid w:val="00BB459F"/>
    <w:rsid w:val="00BB477F"/>
    <w:rsid w:val="00BB4886"/>
    <w:rsid w:val="00BB4E5B"/>
    <w:rsid w:val="00BB510A"/>
    <w:rsid w:val="00BB5CF2"/>
    <w:rsid w:val="00BB5E89"/>
    <w:rsid w:val="00BB6281"/>
    <w:rsid w:val="00BB630D"/>
    <w:rsid w:val="00BB64CF"/>
    <w:rsid w:val="00BB6B2E"/>
    <w:rsid w:val="00BB74D4"/>
    <w:rsid w:val="00BC06F4"/>
    <w:rsid w:val="00BC0BA3"/>
    <w:rsid w:val="00BC0F0E"/>
    <w:rsid w:val="00BC0F51"/>
    <w:rsid w:val="00BC1011"/>
    <w:rsid w:val="00BC15BE"/>
    <w:rsid w:val="00BC1615"/>
    <w:rsid w:val="00BC18E7"/>
    <w:rsid w:val="00BC1E0D"/>
    <w:rsid w:val="00BC237E"/>
    <w:rsid w:val="00BC257B"/>
    <w:rsid w:val="00BC2A36"/>
    <w:rsid w:val="00BC2B0F"/>
    <w:rsid w:val="00BC308E"/>
    <w:rsid w:val="00BC38E6"/>
    <w:rsid w:val="00BC3A7B"/>
    <w:rsid w:val="00BC3CEA"/>
    <w:rsid w:val="00BC3F46"/>
    <w:rsid w:val="00BC415B"/>
    <w:rsid w:val="00BC4264"/>
    <w:rsid w:val="00BC42C7"/>
    <w:rsid w:val="00BC44A4"/>
    <w:rsid w:val="00BC4B58"/>
    <w:rsid w:val="00BC54A0"/>
    <w:rsid w:val="00BC5719"/>
    <w:rsid w:val="00BC6917"/>
    <w:rsid w:val="00BC716D"/>
    <w:rsid w:val="00BC71CA"/>
    <w:rsid w:val="00BC7749"/>
    <w:rsid w:val="00BC78A5"/>
    <w:rsid w:val="00BD059D"/>
    <w:rsid w:val="00BD095A"/>
    <w:rsid w:val="00BD0A51"/>
    <w:rsid w:val="00BD0BD6"/>
    <w:rsid w:val="00BD0C1E"/>
    <w:rsid w:val="00BD1659"/>
    <w:rsid w:val="00BD1969"/>
    <w:rsid w:val="00BD33E1"/>
    <w:rsid w:val="00BD3EB9"/>
    <w:rsid w:val="00BD4BA8"/>
    <w:rsid w:val="00BD4F01"/>
    <w:rsid w:val="00BD5595"/>
    <w:rsid w:val="00BD56E3"/>
    <w:rsid w:val="00BD598A"/>
    <w:rsid w:val="00BD63E4"/>
    <w:rsid w:val="00BD64F5"/>
    <w:rsid w:val="00BD6A34"/>
    <w:rsid w:val="00BD731C"/>
    <w:rsid w:val="00BD73CF"/>
    <w:rsid w:val="00BE0383"/>
    <w:rsid w:val="00BE08D5"/>
    <w:rsid w:val="00BE0A25"/>
    <w:rsid w:val="00BE1330"/>
    <w:rsid w:val="00BE13DC"/>
    <w:rsid w:val="00BE13F4"/>
    <w:rsid w:val="00BE172A"/>
    <w:rsid w:val="00BE191B"/>
    <w:rsid w:val="00BE1950"/>
    <w:rsid w:val="00BE1DE4"/>
    <w:rsid w:val="00BE1F2C"/>
    <w:rsid w:val="00BE34EC"/>
    <w:rsid w:val="00BE3A65"/>
    <w:rsid w:val="00BE3EBD"/>
    <w:rsid w:val="00BE41A5"/>
    <w:rsid w:val="00BE46BF"/>
    <w:rsid w:val="00BE4F83"/>
    <w:rsid w:val="00BE50AA"/>
    <w:rsid w:val="00BE5A86"/>
    <w:rsid w:val="00BE64AD"/>
    <w:rsid w:val="00BE64C5"/>
    <w:rsid w:val="00BE6504"/>
    <w:rsid w:val="00BE6A69"/>
    <w:rsid w:val="00BE744E"/>
    <w:rsid w:val="00BE7484"/>
    <w:rsid w:val="00BE78C8"/>
    <w:rsid w:val="00BF13B1"/>
    <w:rsid w:val="00BF199B"/>
    <w:rsid w:val="00BF2C35"/>
    <w:rsid w:val="00BF2D96"/>
    <w:rsid w:val="00BF2E7E"/>
    <w:rsid w:val="00BF308A"/>
    <w:rsid w:val="00BF3DAE"/>
    <w:rsid w:val="00BF480D"/>
    <w:rsid w:val="00BF5284"/>
    <w:rsid w:val="00BF55C6"/>
    <w:rsid w:val="00BF571A"/>
    <w:rsid w:val="00BF5858"/>
    <w:rsid w:val="00BF585B"/>
    <w:rsid w:val="00BF5E3C"/>
    <w:rsid w:val="00BF5E88"/>
    <w:rsid w:val="00BF6985"/>
    <w:rsid w:val="00BF6997"/>
    <w:rsid w:val="00BF6D52"/>
    <w:rsid w:val="00BF7F03"/>
    <w:rsid w:val="00C002CA"/>
    <w:rsid w:val="00C006CD"/>
    <w:rsid w:val="00C00A10"/>
    <w:rsid w:val="00C00A81"/>
    <w:rsid w:val="00C01587"/>
    <w:rsid w:val="00C02BD0"/>
    <w:rsid w:val="00C02D22"/>
    <w:rsid w:val="00C03040"/>
    <w:rsid w:val="00C03AB5"/>
    <w:rsid w:val="00C03AFC"/>
    <w:rsid w:val="00C03B55"/>
    <w:rsid w:val="00C03BA3"/>
    <w:rsid w:val="00C03E35"/>
    <w:rsid w:val="00C04672"/>
    <w:rsid w:val="00C047CC"/>
    <w:rsid w:val="00C0515E"/>
    <w:rsid w:val="00C0568E"/>
    <w:rsid w:val="00C057CE"/>
    <w:rsid w:val="00C0582C"/>
    <w:rsid w:val="00C0583A"/>
    <w:rsid w:val="00C0587A"/>
    <w:rsid w:val="00C058C6"/>
    <w:rsid w:val="00C066FC"/>
    <w:rsid w:val="00C0779E"/>
    <w:rsid w:val="00C07F5C"/>
    <w:rsid w:val="00C07F98"/>
    <w:rsid w:val="00C10209"/>
    <w:rsid w:val="00C10E6D"/>
    <w:rsid w:val="00C11277"/>
    <w:rsid w:val="00C11517"/>
    <w:rsid w:val="00C115D4"/>
    <w:rsid w:val="00C11BB8"/>
    <w:rsid w:val="00C11C68"/>
    <w:rsid w:val="00C120BD"/>
    <w:rsid w:val="00C120D8"/>
    <w:rsid w:val="00C1255D"/>
    <w:rsid w:val="00C12711"/>
    <w:rsid w:val="00C13562"/>
    <w:rsid w:val="00C1364C"/>
    <w:rsid w:val="00C138BA"/>
    <w:rsid w:val="00C13AFC"/>
    <w:rsid w:val="00C1404B"/>
    <w:rsid w:val="00C14248"/>
    <w:rsid w:val="00C142BB"/>
    <w:rsid w:val="00C14D47"/>
    <w:rsid w:val="00C15931"/>
    <w:rsid w:val="00C16167"/>
    <w:rsid w:val="00C16415"/>
    <w:rsid w:val="00C16CF8"/>
    <w:rsid w:val="00C170F4"/>
    <w:rsid w:val="00C17188"/>
    <w:rsid w:val="00C172A0"/>
    <w:rsid w:val="00C1765E"/>
    <w:rsid w:val="00C178F7"/>
    <w:rsid w:val="00C17EDE"/>
    <w:rsid w:val="00C21036"/>
    <w:rsid w:val="00C2114E"/>
    <w:rsid w:val="00C21162"/>
    <w:rsid w:val="00C213F5"/>
    <w:rsid w:val="00C2142B"/>
    <w:rsid w:val="00C21716"/>
    <w:rsid w:val="00C21B92"/>
    <w:rsid w:val="00C22129"/>
    <w:rsid w:val="00C22142"/>
    <w:rsid w:val="00C221B6"/>
    <w:rsid w:val="00C22E3D"/>
    <w:rsid w:val="00C2322E"/>
    <w:rsid w:val="00C2356C"/>
    <w:rsid w:val="00C23633"/>
    <w:rsid w:val="00C2367E"/>
    <w:rsid w:val="00C23A5A"/>
    <w:rsid w:val="00C23BC1"/>
    <w:rsid w:val="00C23DE9"/>
    <w:rsid w:val="00C24619"/>
    <w:rsid w:val="00C24717"/>
    <w:rsid w:val="00C24863"/>
    <w:rsid w:val="00C24988"/>
    <w:rsid w:val="00C24CFD"/>
    <w:rsid w:val="00C25119"/>
    <w:rsid w:val="00C2568B"/>
    <w:rsid w:val="00C26265"/>
    <w:rsid w:val="00C2626E"/>
    <w:rsid w:val="00C263EF"/>
    <w:rsid w:val="00C26955"/>
    <w:rsid w:val="00C27019"/>
    <w:rsid w:val="00C27050"/>
    <w:rsid w:val="00C279B9"/>
    <w:rsid w:val="00C279BB"/>
    <w:rsid w:val="00C27E29"/>
    <w:rsid w:val="00C27EA0"/>
    <w:rsid w:val="00C301E2"/>
    <w:rsid w:val="00C31106"/>
    <w:rsid w:val="00C3215D"/>
    <w:rsid w:val="00C32D40"/>
    <w:rsid w:val="00C32DDD"/>
    <w:rsid w:val="00C32E08"/>
    <w:rsid w:val="00C3309F"/>
    <w:rsid w:val="00C332EA"/>
    <w:rsid w:val="00C33364"/>
    <w:rsid w:val="00C335FA"/>
    <w:rsid w:val="00C33829"/>
    <w:rsid w:val="00C33A38"/>
    <w:rsid w:val="00C33A41"/>
    <w:rsid w:val="00C3423B"/>
    <w:rsid w:val="00C3439F"/>
    <w:rsid w:val="00C344E8"/>
    <w:rsid w:val="00C3474F"/>
    <w:rsid w:val="00C3475A"/>
    <w:rsid w:val="00C34C6C"/>
    <w:rsid w:val="00C34D86"/>
    <w:rsid w:val="00C34E26"/>
    <w:rsid w:val="00C34E8C"/>
    <w:rsid w:val="00C34EB7"/>
    <w:rsid w:val="00C3538E"/>
    <w:rsid w:val="00C35B76"/>
    <w:rsid w:val="00C35C22"/>
    <w:rsid w:val="00C35FD6"/>
    <w:rsid w:val="00C36941"/>
    <w:rsid w:val="00C36D64"/>
    <w:rsid w:val="00C36D88"/>
    <w:rsid w:val="00C36DEF"/>
    <w:rsid w:val="00C3722D"/>
    <w:rsid w:val="00C37337"/>
    <w:rsid w:val="00C37830"/>
    <w:rsid w:val="00C37A16"/>
    <w:rsid w:val="00C37D8D"/>
    <w:rsid w:val="00C40160"/>
    <w:rsid w:val="00C406E7"/>
    <w:rsid w:val="00C40D64"/>
    <w:rsid w:val="00C40ED3"/>
    <w:rsid w:val="00C415E2"/>
    <w:rsid w:val="00C4170E"/>
    <w:rsid w:val="00C41D0C"/>
    <w:rsid w:val="00C41FFC"/>
    <w:rsid w:val="00C42246"/>
    <w:rsid w:val="00C42EC8"/>
    <w:rsid w:val="00C43857"/>
    <w:rsid w:val="00C43B87"/>
    <w:rsid w:val="00C43F3A"/>
    <w:rsid w:val="00C43FE1"/>
    <w:rsid w:val="00C44252"/>
    <w:rsid w:val="00C4428D"/>
    <w:rsid w:val="00C447C2"/>
    <w:rsid w:val="00C4490D"/>
    <w:rsid w:val="00C44C78"/>
    <w:rsid w:val="00C45350"/>
    <w:rsid w:val="00C4557B"/>
    <w:rsid w:val="00C456BB"/>
    <w:rsid w:val="00C458F4"/>
    <w:rsid w:val="00C460D9"/>
    <w:rsid w:val="00C468F2"/>
    <w:rsid w:val="00C46DC2"/>
    <w:rsid w:val="00C47A87"/>
    <w:rsid w:val="00C47C94"/>
    <w:rsid w:val="00C47CC6"/>
    <w:rsid w:val="00C50531"/>
    <w:rsid w:val="00C51461"/>
    <w:rsid w:val="00C514BE"/>
    <w:rsid w:val="00C51927"/>
    <w:rsid w:val="00C51935"/>
    <w:rsid w:val="00C51D35"/>
    <w:rsid w:val="00C51D78"/>
    <w:rsid w:val="00C531EC"/>
    <w:rsid w:val="00C53437"/>
    <w:rsid w:val="00C538F6"/>
    <w:rsid w:val="00C546FF"/>
    <w:rsid w:val="00C54BB0"/>
    <w:rsid w:val="00C54BBC"/>
    <w:rsid w:val="00C54CE8"/>
    <w:rsid w:val="00C5567B"/>
    <w:rsid w:val="00C55789"/>
    <w:rsid w:val="00C55AF7"/>
    <w:rsid w:val="00C56388"/>
    <w:rsid w:val="00C56567"/>
    <w:rsid w:val="00C5709C"/>
    <w:rsid w:val="00C57354"/>
    <w:rsid w:val="00C576D7"/>
    <w:rsid w:val="00C5778E"/>
    <w:rsid w:val="00C57E5E"/>
    <w:rsid w:val="00C6047C"/>
    <w:rsid w:val="00C6070F"/>
    <w:rsid w:val="00C60718"/>
    <w:rsid w:val="00C60A69"/>
    <w:rsid w:val="00C60C6B"/>
    <w:rsid w:val="00C60EBC"/>
    <w:rsid w:val="00C60FA4"/>
    <w:rsid w:val="00C6164B"/>
    <w:rsid w:val="00C6164D"/>
    <w:rsid w:val="00C61784"/>
    <w:rsid w:val="00C61DC6"/>
    <w:rsid w:val="00C626C9"/>
    <w:rsid w:val="00C627CE"/>
    <w:rsid w:val="00C627F1"/>
    <w:rsid w:val="00C62B19"/>
    <w:rsid w:val="00C62D70"/>
    <w:rsid w:val="00C62DCE"/>
    <w:rsid w:val="00C63713"/>
    <w:rsid w:val="00C63776"/>
    <w:rsid w:val="00C63BBA"/>
    <w:rsid w:val="00C63BDB"/>
    <w:rsid w:val="00C650F3"/>
    <w:rsid w:val="00C65BE7"/>
    <w:rsid w:val="00C65F63"/>
    <w:rsid w:val="00C65F69"/>
    <w:rsid w:val="00C6626E"/>
    <w:rsid w:val="00C66BB9"/>
    <w:rsid w:val="00C67303"/>
    <w:rsid w:val="00C67482"/>
    <w:rsid w:val="00C675B8"/>
    <w:rsid w:val="00C6769C"/>
    <w:rsid w:val="00C707AF"/>
    <w:rsid w:val="00C70AB0"/>
    <w:rsid w:val="00C70F7C"/>
    <w:rsid w:val="00C71604"/>
    <w:rsid w:val="00C716E5"/>
    <w:rsid w:val="00C71940"/>
    <w:rsid w:val="00C71A1F"/>
    <w:rsid w:val="00C71D26"/>
    <w:rsid w:val="00C71E60"/>
    <w:rsid w:val="00C71F0E"/>
    <w:rsid w:val="00C72082"/>
    <w:rsid w:val="00C7259E"/>
    <w:rsid w:val="00C725D6"/>
    <w:rsid w:val="00C72C06"/>
    <w:rsid w:val="00C72EA5"/>
    <w:rsid w:val="00C7302F"/>
    <w:rsid w:val="00C73290"/>
    <w:rsid w:val="00C736C8"/>
    <w:rsid w:val="00C73794"/>
    <w:rsid w:val="00C73971"/>
    <w:rsid w:val="00C73A28"/>
    <w:rsid w:val="00C73A31"/>
    <w:rsid w:val="00C74521"/>
    <w:rsid w:val="00C7456B"/>
    <w:rsid w:val="00C745F3"/>
    <w:rsid w:val="00C7547B"/>
    <w:rsid w:val="00C7561A"/>
    <w:rsid w:val="00C75DDD"/>
    <w:rsid w:val="00C761D6"/>
    <w:rsid w:val="00C7662B"/>
    <w:rsid w:val="00C769E3"/>
    <w:rsid w:val="00C77085"/>
    <w:rsid w:val="00C77570"/>
    <w:rsid w:val="00C7757A"/>
    <w:rsid w:val="00C7C645"/>
    <w:rsid w:val="00C80024"/>
    <w:rsid w:val="00C8012D"/>
    <w:rsid w:val="00C8067F"/>
    <w:rsid w:val="00C809C5"/>
    <w:rsid w:val="00C80AC5"/>
    <w:rsid w:val="00C80B9F"/>
    <w:rsid w:val="00C80C35"/>
    <w:rsid w:val="00C80D87"/>
    <w:rsid w:val="00C81471"/>
    <w:rsid w:val="00C8173F"/>
    <w:rsid w:val="00C8174E"/>
    <w:rsid w:val="00C8200B"/>
    <w:rsid w:val="00C82029"/>
    <w:rsid w:val="00C82271"/>
    <w:rsid w:val="00C826D0"/>
    <w:rsid w:val="00C8386F"/>
    <w:rsid w:val="00C83B94"/>
    <w:rsid w:val="00C83E35"/>
    <w:rsid w:val="00C84D93"/>
    <w:rsid w:val="00C85344"/>
    <w:rsid w:val="00C85AA5"/>
    <w:rsid w:val="00C86096"/>
    <w:rsid w:val="00C865ED"/>
    <w:rsid w:val="00C86ABD"/>
    <w:rsid w:val="00C87489"/>
    <w:rsid w:val="00C87A3A"/>
    <w:rsid w:val="00C87C9C"/>
    <w:rsid w:val="00C87E5A"/>
    <w:rsid w:val="00C9031C"/>
    <w:rsid w:val="00C9031E"/>
    <w:rsid w:val="00C904ED"/>
    <w:rsid w:val="00C906B1"/>
    <w:rsid w:val="00C9078C"/>
    <w:rsid w:val="00C90B37"/>
    <w:rsid w:val="00C9114D"/>
    <w:rsid w:val="00C9165E"/>
    <w:rsid w:val="00C917CE"/>
    <w:rsid w:val="00C9244C"/>
    <w:rsid w:val="00C92AB6"/>
    <w:rsid w:val="00C92C79"/>
    <w:rsid w:val="00C92D18"/>
    <w:rsid w:val="00C93160"/>
    <w:rsid w:val="00C93508"/>
    <w:rsid w:val="00C935AE"/>
    <w:rsid w:val="00C94468"/>
    <w:rsid w:val="00C94CCF"/>
    <w:rsid w:val="00C952C8"/>
    <w:rsid w:val="00C95CBA"/>
    <w:rsid w:val="00C95E59"/>
    <w:rsid w:val="00C96610"/>
    <w:rsid w:val="00C96DE2"/>
    <w:rsid w:val="00C9701C"/>
    <w:rsid w:val="00C97404"/>
    <w:rsid w:val="00C976F7"/>
    <w:rsid w:val="00C978AF"/>
    <w:rsid w:val="00CA0404"/>
    <w:rsid w:val="00CA0BAE"/>
    <w:rsid w:val="00CA0C87"/>
    <w:rsid w:val="00CA167E"/>
    <w:rsid w:val="00CA1B37"/>
    <w:rsid w:val="00CA1FAC"/>
    <w:rsid w:val="00CA223B"/>
    <w:rsid w:val="00CA244A"/>
    <w:rsid w:val="00CA268A"/>
    <w:rsid w:val="00CA2B26"/>
    <w:rsid w:val="00CA2BB0"/>
    <w:rsid w:val="00CA2CCB"/>
    <w:rsid w:val="00CA2ECD"/>
    <w:rsid w:val="00CA326F"/>
    <w:rsid w:val="00CA32FF"/>
    <w:rsid w:val="00CA33FD"/>
    <w:rsid w:val="00CA3A85"/>
    <w:rsid w:val="00CA4228"/>
    <w:rsid w:val="00CA54C2"/>
    <w:rsid w:val="00CA56FC"/>
    <w:rsid w:val="00CA5FC3"/>
    <w:rsid w:val="00CA620E"/>
    <w:rsid w:val="00CA63B7"/>
    <w:rsid w:val="00CA6AE7"/>
    <w:rsid w:val="00CA7644"/>
    <w:rsid w:val="00CA7696"/>
    <w:rsid w:val="00CA777D"/>
    <w:rsid w:val="00CA7B08"/>
    <w:rsid w:val="00CA7B8D"/>
    <w:rsid w:val="00CA7DAB"/>
    <w:rsid w:val="00CB024A"/>
    <w:rsid w:val="00CB0268"/>
    <w:rsid w:val="00CB044C"/>
    <w:rsid w:val="00CB061F"/>
    <w:rsid w:val="00CB0B8B"/>
    <w:rsid w:val="00CB13F2"/>
    <w:rsid w:val="00CB1545"/>
    <w:rsid w:val="00CB20F4"/>
    <w:rsid w:val="00CB22BC"/>
    <w:rsid w:val="00CB2A7D"/>
    <w:rsid w:val="00CB3130"/>
    <w:rsid w:val="00CB36C4"/>
    <w:rsid w:val="00CB3BB7"/>
    <w:rsid w:val="00CB3C95"/>
    <w:rsid w:val="00CB40B6"/>
    <w:rsid w:val="00CB4CD5"/>
    <w:rsid w:val="00CB4CE8"/>
    <w:rsid w:val="00CB4E03"/>
    <w:rsid w:val="00CB4F7B"/>
    <w:rsid w:val="00CB549D"/>
    <w:rsid w:val="00CB5500"/>
    <w:rsid w:val="00CB5682"/>
    <w:rsid w:val="00CB5C85"/>
    <w:rsid w:val="00CB5CEE"/>
    <w:rsid w:val="00CB6D3B"/>
    <w:rsid w:val="00CB6EC2"/>
    <w:rsid w:val="00CB7049"/>
    <w:rsid w:val="00CB7050"/>
    <w:rsid w:val="00CB70FB"/>
    <w:rsid w:val="00CB7964"/>
    <w:rsid w:val="00CC00DF"/>
    <w:rsid w:val="00CC02D9"/>
    <w:rsid w:val="00CC0BF8"/>
    <w:rsid w:val="00CC17B8"/>
    <w:rsid w:val="00CC1C16"/>
    <w:rsid w:val="00CC1FC1"/>
    <w:rsid w:val="00CC286E"/>
    <w:rsid w:val="00CC308F"/>
    <w:rsid w:val="00CC33C2"/>
    <w:rsid w:val="00CC361B"/>
    <w:rsid w:val="00CC37CC"/>
    <w:rsid w:val="00CC3D45"/>
    <w:rsid w:val="00CC3F7A"/>
    <w:rsid w:val="00CC4ACC"/>
    <w:rsid w:val="00CC4C2A"/>
    <w:rsid w:val="00CC4EC4"/>
    <w:rsid w:val="00CC567B"/>
    <w:rsid w:val="00CC61AF"/>
    <w:rsid w:val="00CC62AA"/>
    <w:rsid w:val="00CC63E0"/>
    <w:rsid w:val="00CC6F31"/>
    <w:rsid w:val="00CC7CAB"/>
    <w:rsid w:val="00CC7D6D"/>
    <w:rsid w:val="00CC7DFD"/>
    <w:rsid w:val="00CD0190"/>
    <w:rsid w:val="00CD02D4"/>
    <w:rsid w:val="00CD0370"/>
    <w:rsid w:val="00CD0B98"/>
    <w:rsid w:val="00CD18E3"/>
    <w:rsid w:val="00CD1A4D"/>
    <w:rsid w:val="00CD1D22"/>
    <w:rsid w:val="00CD22A8"/>
    <w:rsid w:val="00CD266B"/>
    <w:rsid w:val="00CD2B2E"/>
    <w:rsid w:val="00CD3025"/>
    <w:rsid w:val="00CD3665"/>
    <w:rsid w:val="00CD3ED2"/>
    <w:rsid w:val="00CD4123"/>
    <w:rsid w:val="00CD46E6"/>
    <w:rsid w:val="00CD4872"/>
    <w:rsid w:val="00CD4AF5"/>
    <w:rsid w:val="00CD4E38"/>
    <w:rsid w:val="00CD53EF"/>
    <w:rsid w:val="00CD5709"/>
    <w:rsid w:val="00CD5B35"/>
    <w:rsid w:val="00CD5FC0"/>
    <w:rsid w:val="00CD6374"/>
    <w:rsid w:val="00CD65C0"/>
    <w:rsid w:val="00CD6B72"/>
    <w:rsid w:val="00CD6DA9"/>
    <w:rsid w:val="00CD7732"/>
    <w:rsid w:val="00CD7A66"/>
    <w:rsid w:val="00CD7E7F"/>
    <w:rsid w:val="00CE013F"/>
    <w:rsid w:val="00CE0180"/>
    <w:rsid w:val="00CE05CC"/>
    <w:rsid w:val="00CE0EEC"/>
    <w:rsid w:val="00CE0F14"/>
    <w:rsid w:val="00CE1465"/>
    <w:rsid w:val="00CE14DA"/>
    <w:rsid w:val="00CE1688"/>
    <w:rsid w:val="00CE1967"/>
    <w:rsid w:val="00CE1FB7"/>
    <w:rsid w:val="00CE213F"/>
    <w:rsid w:val="00CE222E"/>
    <w:rsid w:val="00CE24D9"/>
    <w:rsid w:val="00CE28E4"/>
    <w:rsid w:val="00CE34A2"/>
    <w:rsid w:val="00CE39D9"/>
    <w:rsid w:val="00CE3D63"/>
    <w:rsid w:val="00CE45A2"/>
    <w:rsid w:val="00CE4E2E"/>
    <w:rsid w:val="00CE5204"/>
    <w:rsid w:val="00CE5601"/>
    <w:rsid w:val="00CE5B18"/>
    <w:rsid w:val="00CE67F6"/>
    <w:rsid w:val="00CE7610"/>
    <w:rsid w:val="00CE7631"/>
    <w:rsid w:val="00CE7B4F"/>
    <w:rsid w:val="00CF00EE"/>
    <w:rsid w:val="00CF088B"/>
    <w:rsid w:val="00CF091F"/>
    <w:rsid w:val="00CF096F"/>
    <w:rsid w:val="00CF1529"/>
    <w:rsid w:val="00CF16B5"/>
    <w:rsid w:val="00CF18A3"/>
    <w:rsid w:val="00CF1DE3"/>
    <w:rsid w:val="00CF2244"/>
    <w:rsid w:val="00CF247B"/>
    <w:rsid w:val="00CF2816"/>
    <w:rsid w:val="00CF2F51"/>
    <w:rsid w:val="00CF32A2"/>
    <w:rsid w:val="00CF3448"/>
    <w:rsid w:val="00CF37B3"/>
    <w:rsid w:val="00CF3863"/>
    <w:rsid w:val="00CF400E"/>
    <w:rsid w:val="00CF433B"/>
    <w:rsid w:val="00CF511A"/>
    <w:rsid w:val="00CF5271"/>
    <w:rsid w:val="00CF5841"/>
    <w:rsid w:val="00CF5EE0"/>
    <w:rsid w:val="00CF67AA"/>
    <w:rsid w:val="00CF6C4C"/>
    <w:rsid w:val="00CF6D60"/>
    <w:rsid w:val="00CF71E1"/>
    <w:rsid w:val="00CF7635"/>
    <w:rsid w:val="00D00554"/>
    <w:rsid w:val="00D006DA"/>
    <w:rsid w:val="00D00868"/>
    <w:rsid w:val="00D00949"/>
    <w:rsid w:val="00D012A8"/>
    <w:rsid w:val="00D01901"/>
    <w:rsid w:val="00D01953"/>
    <w:rsid w:val="00D01BF6"/>
    <w:rsid w:val="00D01EE7"/>
    <w:rsid w:val="00D0216F"/>
    <w:rsid w:val="00D021F8"/>
    <w:rsid w:val="00D029DF"/>
    <w:rsid w:val="00D0379B"/>
    <w:rsid w:val="00D03861"/>
    <w:rsid w:val="00D03C84"/>
    <w:rsid w:val="00D03FDD"/>
    <w:rsid w:val="00D042B7"/>
    <w:rsid w:val="00D0465C"/>
    <w:rsid w:val="00D04995"/>
    <w:rsid w:val="00D04B3E"/>
    <w:rsid w:val="00D04DFD"/>
    <w:rsid w:val="00D054C7"/>
    <w:rsid w:val="00D05661"/>
    <w:rsid w:val="00D05B8B"/>
    <w:rsid w:val="00D05DB6"/>
    <w:rsid w:val="00D06119"/>
    <w:rsid w:val="00D061D8"/>
    <w:rsid w:val="00D06E95"/>
    <w:rsid w:val="00D1045A"/>
    <w:rsid w:val="00D10777"/>
    <w:rsid w:val="00D109A2"/>
    <w:rsid w:val="00D10AFC"/>
    <w:rsid w:val="00D10D34"/>
    <w:rsid w:val="00D1119F"/>
    <w:rsid w:val="00D117D1"/>
    <w:rsid w:val="00D11BC5"/>
    <w:rsid w:val="00D11F73"/>
    <w:rsid w:val="00D1246B"/>
    <w:rsid w:val="00D1294D"/>
    <w:rsid w:val="00D12BBB"/>
    <w:rsid w:val="00D12E53"/>
    <w:rsid w:val="00D132C5"/>
    <w:rsid w:val="00D13397"/>
    <w:rsid w:val="00D13418"/>
    <w:rsid w:val="00D1345F"/>
    <w:rsid w:val="00D1354C"/>
    <w:rsid w:val="00D13988"/>
    <w:rsid w:val="00D13D72"/>
    <w:rsid w:val="00D14023"/>
    <w:rsid w:val="00D14098"/>
    <w:rsid w:val="00D146BB"/>
    <w:rsid w:val="00D15272"/>
    <w:rsid w:val="00D15590"/>
    <w:rsid w:val="00D1589E"/>
    <w:rsid w:val="00D15A6E"/>
    <w:rsid w:val="00D15CD9"/>
    <w:rsid w:val="00D16164"/>
    <w:rsid w:val="00D165D0"/>
    <w:rsid w:val="00D17033"/>
    <w:rsid w:val="00D1723E"/>
    <w:rsid w:val="00D1747C"/>
    <w:rsid w:val="00D177C8"/>
    <w:rsid w:val="00D177DF"/>
    <w:rsid w:val="00D178C2"/>
    <w:rsid w:val="00D17B17"/>
    <w:rsid w:val="00D17D48"/>
    <w:rsid w:val="00D17E14"/>
    <w:rsid w:val="00D17F31"/>
    <w:rsid w:val="00D20798"/>
    <w:rsid w:val="00D20B29"/>
    <w:rsid w:val="00D20BE4"/>
    <w:rsid w:val="00D21014"/>
    <w:rsid w:val="00D223CA"/>
    <w:rsid w:val="00D22D65"/>
    <w:rsid w:val="00D23275"/>
    <w:rsid w:val="00D2333A"/>
    <w:rsid w:val="00D237BC"/>
    <w:rsid w:val="00D23AD6"/>
    <w:rsid w:val="00D24386"/>
    <w:rsid w:val="00D24D08"/>
    <w:rsid w:val="00D24E51"/>
    <w:rsid w:val="00D2534B"/>
    <w:rsid w:val="00D258AF"/>
    <w:rsid w:val="00D25CAA"/>
    <w:rsid w:val="00D26598"/>
    <w:rsid w:val="00D26F64"/>
    <w:rsid w:val="00D27065"/>
    <w:rsid w:val="00D27682"/>
    <w:rsid w:val="00D27DFA"/>
    <w:rsid w:val="00D27FFB"/>
    <w:rsid w:val="00D30CAC"/>
    <w:rsid w:val="00D30E42"/>
    <w:rsid w:val="00D315FC"/>
    <w:rsid w:val="00D317A7"/>
    <w:rsid w:val="00D31933"/>
    <w:rsid w:val="00D32550"/>
    <w:rsid w:val="00D32A2B"/>
    <w:rsid w:val="00D3311B"/>
    <w:rsid w:val="00D3318A"/>
    <w:rsid w:val="00D3369F"/>
    <w:rsid w:val="00D33B7F"/>
    <w:rsid w:val="00D33C0D"/>
    <w:rsid w:val="00D34645"/>
    <w:rsid w:val="00D34759"/>
    <w:rsid w:val="00D34DE2"/>
    <w:rsid w:val="00D34E12"/>
    <w:rsid w:val="00D3506D"/>
    <w:rsid w:val="00D35335"/>
    <w:rsid w:val="00D355EE"/>
    <w:rsid w:val="00D35CA3"/>
    <w:rsid w:val="00D35D31"/>
    <w:rsid w:val="00D35D37"/>
    <w:rsid w:val="00D364A7"/>
    <w:rsid w:val="00D3704C"/>
    <w:rsid w:val="00D370AE"/>
    <w:rsid w:val="00D37166"/>
    <w:rsid w:val="00D3752B"/>
    <w:rsid w:val="00D37DF2"/>
    <w:rsid w:val="00D40005"/>
    <w:rsid w:val="00D4011D"/>
    <w:rsid w:val="00D404CD"/>
    <w:rsid w:val="00D404EB"/>
    <w:rsid w:val="00D40B24"/>
    <w:rsid w:val="00D41BA7"/>
    <w:rsid w:val="00D425C0"/>
    <w:rsid w:val="00D42BCD"/>
    <w:rsid w:val="00D42BE7"/>
    <w:rsid w:val="00D42DE2"/>
    <w:rsid w:val="00D42EF1"/>
    <w:rsid w:val="00D43B48"/>
    <w:rsid w:val="00D43D9D"/>
    <w:rsid w:val="00D43F60"/>
    <w:rsid w:val="00D441EE"/>
    <w:rsid w:val="00D44578"/>
    <w:rsid w:val="00D446F0"/>
    <w:rsid w:val="00D44974"/>
    <w:rsid w:val="00D44FC3"/>
    <w:rsid w:val="00D45076"/>
    <w:rsid w:val="00D45245"/>
    <w:rsid w:val="00D45886"/>
    <w:rsid w:val="00D45AF3"/>
    <w:rsid w:val="00D45E15"/>
    <w:rsid w:val="00D45F8F"/>
    <w:rsid w:val="00D460A9"/>
    <w:rsid w:val="00D460CE"/>
    <w:rsid w:val="00D462DF"/>
    <w:rsid w:val="00D468C9"/>
    <w:rsid w:val="00D46B4B"/>
    <w:rsid w:val="00D474AD"/>
    <w:rsid w:val="00D47694"/>
    <w:rsid w:val="00D47870"/>
    <w:rsid w:val="00D47C61"/>
    <w:rsid w:val="00D50213"/>
    <w:rsid w:val="00D50407"/>
    <w:rsid w:val="00D50510"/>
    <w:rsid w:val="00D50DAB"/>
    <w:rsid w:val="00D50F17"/>
    <w:rsid w:val="00D50FDB"/>
    <w:rsid w:val="00D51370"/>
    <w:rsid w:val="00D51392"/>
    <w:rsid w:val="00D51AC4"/>
    <w:rsid w:val="00D51B74"/>
    <w:rsid w:val="00D51E8B"/>
    <w:rsid w:val="00D51F8C"/>
    <w:rsid w:val="00D5201C"/>
    <w:rsid w:val="00D523A4"/>
    <w:rsid w:val="00D528FB"/>
    <w:rsid w:val="00D52D42"/>
    <w:rsid w:val="00D52F56"/>
    <w:rsid w:val="00D530AC"/>
    <w:rsid w:val="00D5377C"/>
    <w:rsid w:val="00D53B45"/>
    <w:rsid w:val="00D540FB"/>
    <w:rsid w:val="00D54285"/>
    <w:rsid w:val="00D5453A"/>
    <w:rsid w:val="00D546A9"/>
    <w:rsid w:val="00D54A8F"/>
    <w:rsid w:val="00D54EB3"/>
    <w:rsid w:val="00D54F5A"/>
    <w:rsid w:val="00D553E0"/>
    <w:rsid w:val="00D55429"/>
    <w:rsid w:val="00D55990"/>
    <w:rsid w:val="00D55E46"/>
    <w:rsid w:val="00D55F67"/>
    <w:rsid w:val="00D55FEF"/>
    <w:rsid w:val="00D5630C"/>
    <w:rsid w:val="00D565FF"/>
    <w:rsid w:val="00D56DE5"/>
    <w:rsid w:val="00D5750A"/>
    <w:rsid w:val="00D57722"/>
    <w:rsid w:val="00D57C01"/>
    <w:rsid w:val="00D6003F"/>
    <w:rsid w:val="00D600EC"/>
    <w:rsid w:val="00D6069E"/>
    <w:rsid w:val="00D60B51"/>
    <w:rsid w:val="00D6104B"/>
    <w:rsid w:val="00D616D4"/>
    <w:rsid w:val="00D61737"/>
    <w:rsid w:val="00D61989"/>
    <w:rsid w:val="00D61C16"/>
    <w:rsid w:val="00D61E51"/>
    <w:rsid w:val="00D62123"/>
    <w:rsid w:val="00D62514"/>
    <w:rsid w:val="00D62ABB"/>
    <w:rsid w:val="00D62CB2"/>
    <w:rsid w:val="00D63370"/>
    <w:rsid w:val="00D634A9"/>
    <w:rsid w:val="00D63947"/>
    <w:rsid w:val="00D63D17"/>
    <w:rsid w:val="00D63E1B"/>
    <w:rsid w:val="00D63EC2"/>
    <w:rsid w:val="00D64960"/>
    <w:rsid w:val="00D64E72"/>
    <w:rsid w:val="00D65179"/>
    <w:rsid w:val="00D65417"/>
    <w:rsid w:val="00D6543B"/>
    <w:rsid w:val="00D65616"/>
    <w:rsid w:val="00D657CE"/>
    <w:rsid w:val="00D65A0D"/>
    <w:rsid w:val="00D65B43"/>
    <w:rsid w:val="00D65C67"/>
    <w:rsid w:val="00D65F89"/>
    <w:rsid w:val="00D6645D"/>
    <w:rsid w:val="00D665FE"/>
    <w:rsid w:val="00D66F69"/>
    <w:rsid w:val="00D67D91"/>
    <w:rsid w:val="00D67E0A"/>
    <w:rsid w:val="00D67F5F"/>
    <w:rsid w:val="00D67FC1"/>
    <w:rsid w:val="00D70333"/>
    <w:rsid w:val="00D708AC"/>
    <w:rsid w:val="00D70E00"/>
    <w:rsid w:val="00D70E07"/>
    <w:rsid w:val="00D711C7"/>
    <w:rsid w:val="00D718F0"/>
    <w:rsid w:val="00D72115"/>
    <w:rsid w:val="00D726FC"/>
    <w:rsid w:val="00D731C9"/>
    <w:rsid w:val="00D736DF"/>
    <w:rsid w:val="00D73C9F"/>
    <w:rsid w:val="00D74023"/>
    <w:rsid w:val="00D7469E"/>
    <w:rsid w:val="00D74E4E"/>
    <w:rsid w:val="00D75205"/>
    <w:rsid w:val="00D75679"/>
    <w:rsid w:val="00D75FBD"/>
    <w:rsid w:val="00D76297"/>
    <w:rsid w:val="00D768E9"/>
    <w:rsid w:val="00D76AF9"/>
    <w:rsid w:val="00D76C24"/>
    <w:rsid w:val="00D76D23"/>
    <w:rsid w:val="00D772CF"/>
    <w:rsid w:val="00D7732E"/>
    <w:rsid w:val="00D773BC"/>
    <w:rsid w:val="00D77527"/>
    <w:rsid w:val="00D77EEB"/>
    <w:rsid w:val="00D801C3"/>
    <w:rsid w:val="00D805EE"/>
    <w:rsid w:val="00D8099E"/>
    <w:rsid w:val="00D809AE"/>
    <w:rsid w:val="00D810AC"/>
    <w:rsid w:val="00D81384"/>
    <w:rsid w:val="00D81684"/>
    <w:rsid w:val="00D81759"/>
    <w:rsid w:val="00D82A7D"/>
    <w:rsid w:val="00D82FE1"/>
    <w:rsid w:val="00D8336B"/>
    <w:rsid w:val="00D8387E"/>
    <w:rsid w:val="00D84333"/>
    <w:rsid w:val="00D844CA"/>
    <w:rsid w:val="00D850BE"/>
    <w:rsid w:val="00D85444"/>
    <w:rsid w:val="00D85C97"/>
    <w:rsid w:val="00D861C6"/>
    <w:rsid w:val="00D86388"/>
    <w:rsid w:val="00D864DA"/>
    <w:rsid w:val="00D865EF"/>
    <w:rsid w:val="00D8679A"/>
    <w:rsid w:val="00D868A8"/>
    <w:rsid w:val="00D86C07"/>
    <w:rsid w:val="00D90347"/>
    <w:rsid w:val="00D905F6"/>
    <w:rsid w:val="00D9116E"/>
    <w:rsid w:val="00D9208B"/>
    <w:rsid w:val="00D921E1"/>
    <w:rsid w:val="00D9243A"/>
    <w:rsid w:val="00D92519"/>
    <w:rsid w:val="00D92A63"/>
    <w:rsid w:val="00D92B58"/>
    <w:rsid w:val="00D934CA"/>
    <w:rsid w:val="00D93C04"/>
    <w:rsid w:val="00D93E3E"/>
    <w:rsid w:val="00D94B1B"/>
    <w:rsid w:val="00D964C6"/>
    <w:rsid w:val="00D96533"/>
    <w:rsid w:val="00D96C11"/>
    <w:rsid w:val="00D96D27"/>
    <w:rsid w:val="00D96DAE"/>
    <w:rsid w:val="00D97876"/>
    <w:rsid w:val="00DA08EA"/>
    <w:rsid w:val="00DA09AC"/>
    <w:rsid w:val="00DA09F4"/>
    <w:rsid w:val="00DA0C79"/>
    <w:rsid w:val="00DA1006"/>
    <w:rsid w:val="00DA13EB"/>
    <w:rsid w:val="00DA141C"/>
    <w:rsid w:val="00DA1A55"/>
    <w:rsid w:val="00DA1BC7"/>
    <w:rsid w:val="00DA2DAF"/>
    <w:rsid w:val="00DA3019"/>
    <w:rsid w:val="00DA30D4"/>
    <w:rsid w:val="00DA31D0"/>
    <w:rsid w:val="00DA34B6"/>
    <w:rsid w:val="00DA3BEE"/>
    <w:rsid w:val="00DA3F63"/>
    <w:rsid w:val="00DA430D"/>
    <w:rsid w:val="00DA43AF"/>
    <w:rsid w:val="00DA4450"/>
    <w:rsid w:val="00DA47FB"/>
    <w:rsid w:val="00DA4A97"/>
    <w:rsid w:val="00DA4C0D"/>
    <w:rsid w:val="00DA53F8"/>
    <w:rsid w:val="00DA556A"/>
    <w:rsid w:val="00DA5705"/>
    <w:rsid w:val="00DA5994"/>
    <w:rsid w:val="00DA5EB4"/>
    <w:rsid w:val="00DA607B"/>
    <w:rsid w:val="00DA66D4"/>
    <w:rsid w:val="00DA6C63"/>
    <w:rsid w:val="00DA6DCD"/>
    <w:rsid w:val="00DA6E14"/>
    <w:rsid w:val="00DA7452"/>
    <w:rsid w:val="00DB01F7"/>
    <w:rsid w:val="00DB083E"/>
    <w:rsid w:val="00DB164A"/>
    <w:rsid w:val="00DB1CE2"/>
    <w:rsid w:val="00DB20AC"/>
    <w:rsid w:val="00DB24AA"/>
    <w:rsid w:val="00DB2836"/>
    <w:rsid w:val="00DB2EC4"/>
    <w:rsid w:val="00DB3186"/>
    <w:rsid w:val="00DB31CE"/>
    <w:rsid w:val="00DB31E1"/>
    <w:rsid w:val="00DB364C"/>
    <w:rsid w:val="00DB3771"/>
    <w:rsid w:val="00DB3EBD"/>
    <w:rsid w:val="00DB3FDF"/>
    <w:rsid w:val="00DB40E6"/>
    <w:rsid w:val="00DB4AC5"/>
    <w:rsid w:val="00DB4B96"/>
    <w:rsid w:val="00DB5338"/>
    <w:rsid w:val="00DB549A"/>
    <w:rsid w:val="00DB611B"/>
    <w:rsid w:val="00DB68D9"/>
    <w:rsid w:val="00DB6A94"/>
    <w:rsid w:val="00DB6AD4"/>
    <w:rsid w:val="00DB6BC2"/>
    <w:rsid w:val="00DB6C33"/>
    <w:rsid w:val="00DB71B7"/>
    <w:rsid w:val="00DB7A27"/>
    <w:rsid w:val="00DC04A5"/>
    <w:rsid w:val="00DC062E"/>
    <w:rsid w:val="00DC0EAD"/>
    <w:rsid w:val="00DC121E"/>
    <w:rsid w:val="00DC2229"/>
    <w:rsid w:val="00DC240C"/>
    <w:rsid w:val="00DC2492"/>
    <w:rsid w:val="00DC28F7"/>
    <w:rsid w:val="00DC2B2D"/>
    <w:rsid w:val="00DC2CD0"/>
    <w:rsid w:val="00DC31C1"/>
    <w:rsid w:val="00DC35AE"/>
    <w:rsid w:val="00DC3610"/>
    <w:rsid w:val="00DC3850"/>
    <w:rsid w:val="00DC3B1B"/>
    <w:rsid w:val="00DC3BB2"/>
    <w:rsid w:val="00DC3C29"/>
    <w:rsid w:val="00DC3CCA"/>
    <w:rsid w:val="00DC49EA"/>
    <w:rsid w:val="00DC4B12"/>
    <w:rsid w:val="00DC5015"/>
    <w:rsid w:val="00DC684F"/>
    <w:rsid w:val="00DC74DA"/>
    <w:rsid w:val="00DC752E"/>
    <w:rsid w:val="00DC76AC"/>
    <w:rsid w:val="00DC7917"/>
    <w:rsid w:val="00DC7BA5"/>
    <w:rsid w:val="00DD02A9"/>
    <w:rsid w:val="00DD0366"/>
    <w:rsid w:val="00DD0CF5"/>
    <w:rsid w:val="00DD0E31"/>
    <w:rsid w:val="00DD0E46"/>
    <w:rsid w:val="00DD10DF"/>
    <w:rsid w:val="00DD1793"/>
    <w:rsid w:val="00DD1E2F"/>
    <w:rsid w:val="00DD2309"/>
    <w:rsid w:val="00DD2633"/>
    <w:rsid w:val="00DD2691"/>
    <w:rsid w:val="00DD2796"/>
    <w:rsid w:val="00DD27E8"/>
    <w:rsid w:val="00DD28EF"/>
    <w:rsid w:val="00DD2B5C"/>
    <w:rsid w:val="00DD32E2"/>
    <w:rsid w:val="00DD34B3"/>
    <w:rsid w:val="00DD358E"/>
    <w:rsid w:val="00DD35E9"/>
    <w:rsid w:val="00DD3DD5"/>
    <w:rsid w:val="00DD5301"/>
    <w:rsid w:val="00DD5C16"/>
    <w:rsid w:val="00DD5EF7"/>
    <w:rsid w:val="00DD6250"/>
    <w:rsid w:val="00DD65E6"/>
    <w:rsid w:val="00DD718A"/>
    <w:rsid w:val="00DD73DE"/>
    <w:rsid w:val="00DD7624"/>
    <w:rsid w:val="00DD7999"/>
    <w:rsid w:val="00DD7C82"/>
    <w:rsid w:val="00DD7D91"/>
    <w:rsid w:val="00DE0444"/>
    <w:rsid w:val="00DE06A7"/>
    <w:rsid w:val="00DE0C0C"/>
    <w:rsid w:val="00DE10EE"/>
    <w:rsid w:val="00DE1837"/>
    <w:rsid w:val="00DE1C88"/>
    <w:rsid w:val="00DE2B84"/>
    <w:rsid w:val="00DE2FA2"/>
    <w:rsid w:val="00DE344F"/>
    <w:rsid w:val="00DE34BC"/>
    <w:rsid w:val="00DE368C"/>
    <w:rsid w:val="00DE3C65"/>
    <w:rsid w:val="00DE4B34"/>
    <w:rsid w:val="00DE4D18"/>
    <w:rsid w:val="00DE5517"/>
    <w:rsid w:val="00DE55A1"/>
    <w:rsid w:val="00DE5718"/>
    <w:rsid w:val="00DE5C4E"/>
    <w:rsid w:val="00DE5EA9"/>
    <w:rsid w:val="00DE6C29"/>
    <w:rsid w:val="00DE70D1"/>
    <w:rsid w:val="00DE7151"/>
    <w:rsid w:val="00DE76D5"/>
    <w:rsid w:val="00DE7D22"/>
    <w:rsid w:val="00DF0148"/>
    <w:rsid w:val="00DF0431"/>
    <w:rsid w:val="00DF0543"/>
    <w:rsid w:val="00DF08A8"/>
    <w:rsid w:val="00DF0B69"/>
    <w:rsid w:val="00DF178D"/>
    <w:rsid w:val="00DF18A7"/>
    <w:rsid w:val="00DF1BCB"/>
    <w:rsid w:val="00DF1D87"/>
    <w:rsid w:val="00DF1DDD"/>
    <w:rsid w:val="00DF2AA6"/>
    <w:rsid w:val="00DF2C41"/>
    <w:rsid w:val="00DF2DF1"/>
    <w:rsid w:val="00DF2E29"/>
    <w:rsid w:val="00DF3531"/>
    <w:rsid w:val="00DF36BD"/>
    <w:rsid w:val="00DF3984"/>
    <w:rsid w:val="00DF3D07"/>
    <w:rsid w:val="00DF424A"/>
    <w:rsid w:val="00DF4C6D"/>
    <w:rsid w:val="00DF4E56"/>
    <w:rsid w:val="00DF4F23"/>
    <w:rsid w:val="00DF5542"/>
    <w:rsid w:val="00DF6110"/>
    <w:rsid w:val="00DF6187"/>
    <w:rsid w:val="00DF64F3"/>
    <w:rsid w:val="00DF65B4"/>
    <w:rsid w:val="00DF6B8C"/>
    <w:rsid w:val="00DF722F"/>
    <w:rsid w:val="00DF7393"/>
    <w:rsid w:val="00DF75A5"/>
    <w:rsid w:val="00DF79F2"/>
    <w:rsid w:val="00DF7AB0"/>
    <w:rsid w:val="00DF7DE3"/>
    <w:rsid w:val="00DF7E03"/>
    <w:rsid w:val="00E006C3"/>
    <w:rsid w:val="00E007AE"/>
    <w:rsid w:val="00E0097D"/>
    <w:rsid w:val="00E010F6"/>
    <w:rsid w:val="00E017B1"/>
    <w:rsid w:val="00E02452"/>
    <w:rsid w:val="00E02473"/>
    <w:rsid w:val="00E025D9"/>
    <w:rsid w:val="00E02A96"/>
    <w:rsid w:val="00E03068"/>
    <w:rsid w:val="00E03838"/>
    <w:rsid w:val="00E03C30"/>
    <w:rsid w:val="00E0423B"/>
    <w:rsid w:val="00E0466F"/>
    <w:rsid w:val="00E04A40"/>
    <w:rsid w:val="00E04BD8"/>
    <w:rsid w:val="00E04C85"/>
    <w:rsid w:val="00E04D63"/>
    <w:rsid w:val="00E04F6F"/>
    <w:rsid w:val="00E054BE"/>
    <w:rsid w:val="00E05556"/>
    <w:rsid w:val="00E05753"/>
    <w:rsid w:val="00E05FF5"/>
    <w:rsid w:val="00E06666"/>
    <w:rsid w:val="00E06E9F"/>
    <w:rsid w:val="00E071E8"/>
    <w:rsid w:val="00E07332"/>
    <w:rsid w:val="00E07915"/>
    <w:rsid w:val="00E07A30"/>
    <w:rsid w:val="00E10083"/>
    <w:rsid w:val="00E1062A"/>
    <w:rsid w:val="00E10A13"/>
    <w:rsid w:val="00E11473"/>
    <w:rsid w:val="00E1168C"/>
    <w:rsid w:val="00E12427"/>
    <w:rsid w:val="00E131C7"/>
    <w:rsid w:val="00E132ED"/>
    <w:rsid w:val="00E1363A"/>
    <w:rsid w:val="00E13697"/>
    <w:rsid w:val="00E13928"/>
    <w:rsid w:val="00E13F19"/>
    <w:rsid w:val="00E1444C"/>
    <w:rsid w:val="00E146E5"/>
    <w:rsid w:val="00E1499C"/>
    <w:rsid w:val="00E14B58"/>
    <w:rsid w:val="00E14C94"/>
    <w:rsid w:val="00E14FFE"/>
    <w:rsid w:val="00E1518E"/>
    <w:rsid w:val="00E15534"/>
    <w:rsid w:val="00E15806"/>
    <w:rsid w:val="00E158F7"/>
    <w:rsid w:val="00E15A6C"/>
    <w:rsid w:val="00E15E1C"/>
    <w:rsid w:val="00E15E5E"/>
    <w:rsid w:val="00E15FF7"/>
    <w:rsid w:val="00E16029"/>
    <w:rsid w:val="00E16373"/>
    <w:rsid w:val="00E16D0F"/>
    <w:rsid w:val="00E173FB"/>
    <w:rsid w:val="00E17BFD"/>
    <w:rsid w:val="00E20399"/>
    <w:rsid w:val="00E20608"/>
    <w:rsid w:val="00E20619"/>
    <w:rsid w:val="00E20870"/>
    <w:rsid w:val="00E209D8"/>
    <w:rsid w:val="00E20A7F"/>
    <w:rsid w:val="00E21387"/>
    <w:rsid w:val="00E2138C"/>
    <w:rsid w:val="00E2140C"/>
    <w:rsid w:val="00E2154C"/>
    <w:rsid w:val="00E21616"/>
    <w:rsid w:val="00E22419"/>
    <w:rsid w:val="00E22981"/>
    <w:rsid w:val="00E22CBE"/>
    <w:rsid w:val="00E22FC2"/>
    <w:rsid w:val="00E2313E"/>
    <w:rsid w:val="00E235B8"/>
    <w:rsid w:val="00E23829"/>
    <w:rsid w:val="00E23EB3"/>
    <w:rsid w:val="00E24252"/>
    <w:rsid w:val="00E2472C"/>
    <w:rsid w:val="00E247D5"/>
    <w:rsid w:val="00E248A7"/>
    <w:rsid w:val="00E248E6"/>
    <w:rsid w:val="00E24DB0"/>
    <w:rsid w:val="00E24F66"/>
    <w:rsid w:val="00E25592"/>
    <w:rsid w:val="00E25775"/>
    <w:rsid w:val="00E25B43"/>
    <w:rsid w:val="00E25FCE"/>
    <w:rsid w:val="00E265F5"/>
    <w:rsid w:val="00E2684B"/>
    <w:rsid w:val="00E26AE7"/>
    <w:rsid w:val="00E26F46"/>
    <w:rsid w:val="00E27162"/>
    <w:rsid w:val="00E275CF"/>
    <w:rsid w:val="00E279C1"/>
    <w:rsid w:val="00E27F90"/>
    <w:rsid w:val="00E302DB"/>
    <w:rsid w:val="00E30710"/>
    <w:rsid w:val="00E307E1"/>
    <w:rsid w:val="00E30821"/>
    <w:rsid w:val="00E30AAE"/>
    <w:rsid w:val="00E318CD"/>
    <w:rsid w:val="00E3239B"/>
    <w:rsid w:val="00E328AF"/>
    <w:rsid w:val="00E3299D"/>
    <w:rsid w:val="00E32C5A"/>
    <w:rsid w:val="00E32D25"/>
    <w:rsid w:val="00E33146"/>
    <w:rsid w:val="00E33547"/>
    <w:rsid w:val="00E33C14"/>
    <w:rsid w:val="00E34116"/>
    <w:rsid w:val="00E34421"/>
    <w:rsid w:val="00E344C5"/>
    <w:rsid w:val="00E346BC"/>
    <w:rsid w:val="00E3490D"/>
    <w:rsid w:val="00E34C95"/>
    <w:rsid w:val="00E35496"/>
    <w:rsid w:val="00E3587E"/>
    <w:rsid w:val="00E35B36"/>
    <w:rsid w:val="00E35C7E"/>
    <w:rsid w:val="00E35D07"/>
    <w:rsid w:val="00E35D68"/>
    <w:rsid w:val="00E36235"/>
    <w:rsid w:val="00E3652C"/>
    <w:rsid w:val="00E3704B"/>
    <w:rsid w:val="00E370B6"/>
    <w:rsid w:val="00E3728C"/>
    <w:rsid w:val="00E373EB"/>
    <w:rsid w:val="00E37936"/>
    <w:rsid w:val="00E37C66"/>
    <w:rsid w:val="00E37F6F"/>
    <w:rsid w:val="00E40287"/>
    <w:rsid w:val="00E4043F"/>
    <w:rsid w:val="00E408D9"/>
    <w:rsid w:val="00E40FBB"/>
    <w:rsid w:val="00E41530"/>
    <w:rsid w:val="00E41B13"/>
    <w:rsid w:val="00E41C2A"/>
    <w:rsid w:val="00E42226"/>
    <w:rsid w:val="00E4272B"/>
    <w:rsid w:val="00E42C00"/>
    <w:rsid w:val="00E433CD"/>
    <w:rsid w:val="00E43BA8"/>
    <w:rsid w:val="00E43CCE"/>
    <w:rsid w:val="00E4457E"/>
    <w:rsid w:val="00E4459E"/>
    <w:rsid w:val="00E44851"/>
    <w:rsid w:val="00E44AC5"/>
    <w:rsid w:val="00E450A2"/>
    <w:rsid w:val="00E45213"/>
    <w:rsid w:val="00E4528A"/>
    <w:rsid w:val="00E45DC5"/>
    <w:rsid w:val="00E46426"/>
    <w:rsid w:val="00E4656E"/>
    <w:rsid w:val="00E4696A"/>
    <w:rsid w:val="00E46C3B"/>
    <w:rsid w:val="00E46C3D"/>
    <w:rsid w:val="00E47980"/>
    <w:rsid w:val="00E47C39"/>
    <w:rsid w:val="00E47D16"/>
    <w:rsid w:val="00E5001F"/>
    <w:rsid w:val="00E50271"/>
    <w:rsid w:val="00E50314"/>
    <w:rsid w:val="00E503E8"/>
    <w:rsid w:val="00E50559"/>
    <w:rsid w:val="00E50B19"/>
    <w:rsid w:val="00E50DAE"/>
    <w:rsid w:val="00E518AD"/>
    <w:rsid w:val="00E51B0D"/>
    <w:rsid w:val="00E52054"/>
    <w:rsid w:val="00E521B1"/>
    <w:rsid w:val="00E52485"/>
    <w:rsid w:val="00E527F3"/>
    <w:rsid w:val="00E52B48"/>
    <w:rsid w:val="00E52FA1"/>
    <w:rsid w:val="00E5305A"/>
    <w:rsid w:val="00E531DD"/>
    <w:rsid w:val="00E53784"/>
    <w:rsid w:val="00E53924"/>
    <w:rsid w:val="00E53B05"/>
    <w:rsid w:val="00E53DE9"/>
    <w:rsid w:val="00E53F6E"/>
    <w:rsid w:val="00E53FB6"/>
    <w:rsid w:val="00E544D6"/>
    <w:rsid w:val="00E54520"/>
    <w:rsid w:val="00E545A1"/>
    <w:rsid w:val="00E54643"/>
    <w:rsid w:val="00E55460"/>
    <w:rsid w:val="00E55489"/>
    <w:rsid w:val="00E55A73"/>
    <w:rsid w:val="00E55F45"/>
    <w:rsid w:val="00E56054"/>
    <w:rsid w:val="00E56260"/>
    <w:rsid w:val="00E573DD"/>
    <w:rsid w:val="00E57674"/>
    <w:rsid w:val="00E579FC"/>
    <w:rsid w:val="00E60831"/>
    <w:rsid w:val="00E6087B"/>
    <w:rsid w:val="00E60988"/>
    <w:rsid w:val="00E60B6B"/>
    <w:rsid w:val="00E60F86"/>
    <w:rsid w:val="00E6186F"/>
    <w:rsid w:val="00E61EB3"/>
    <w:rsid w:val="00E6238E"/>
    <w:rsid w:val="00E62683"/>
    <w:rsid w:val="00E62CC7"/>
    <w:rsid w:val="00E630AF"/>
    <w:rsid w:val="00E6322F"/>
    <w:rsid w:val="00E63329"/>
    <w:rsid w:val="00E63628"/>
    <w:rsid w:val="00E63C5D"/>
    <w:rsid w:val="00E6413B"/>
    <w:rsid w:val="00E64431"/>
    <w:rsid w:val="00E645C9"/>
    <w:rsid w:val="00E64B81"/>
    <w:rsid w:val="00E6522B"/>
    <w:rsid w:val="00E65401"/>
    <w:rsid w:val="00E6549A"/>
    <w:rsid w:val="00E65AC9"/>
    <w:rsid w:val="00E66E23"/>
    <w:rsid w:val="00E66E9E"/>
    <w:rsid w:val="00E677D7"/>
    <w:rsid w:val="00E67E95"/>
    <w:rsid w:val="00E70280"/>
    <w:rsid w:val="00E704B5"/>
    <w:rsid w:val="00E70CD7"/>
    <w:rsid w:val="00E70F82"/>
    <w:rsid w:val="00E711FD"/>
    <w:rsid w:val="00E714D4"/>
    <w:rsid w:val="00E717D5"/>
    <w:rsid w:val="00E71FCF"/>
    <w:rsid w:val="00E72A48"/>
    <w:rsid w:val="00E72ADA"/>
    <w:rsid w:val="00E72B08"/>
    <w:rsid w:val="00E72CDA"/>
    <w:rsid w:val="00E72D26"/>
    <w:rsid w:val="00E7337C"/>
    <w:rsid w:val="00E73A51"/>
    <w:rsid w:val="00E73B38"/>
    <w:rsid w:val="00E749DF"/>
    <w:rsid w:val="00E74D8D"/>
    <w:rsid w:val="00E74EB8"/>
    <w:rsid w:val="00E74ED6"/>
    <w:rsid w:val="00E74EEE"/>
    <w:rsid w:val="00E765C1"/>
    <w:rsid w:val="00E76AA5"/>
    <w:rsid w:val="00E771FD"/>
    <w:rsid w:val="00E776FC"/>
    <w:rsid w:val="00E77A42"/>
    <w:rsid w:val="00E77A46"/>
    <w:rsid w:val="00E801B9"/>
    <w:rsid w:val="00E80ADF"/>
    <w:rsid w:val="00E81099"/>
    <w:rsid w:val="00E81398"/>
    <w:rsid w:val="00E81A5B"/>
    <w:rsid w:val="00E81DE2"/>
    <w:rsid w:val="00E81E92"/>
    <w:rsid w:val="00E8244D"/>
    <w:rsid w:val="00E82661"/>
    <w:rsid w:val="00E827F6"/>
    <w:rsid w:val="00E8297A"/>
    <w:rsid w:val="00E834DD"/>
    <w:rsid w:val="00E83752"/>
    <w:rsid w:val="00E83772"/>
    <w:rsid w:val="00E839A1"/>
    <w:rsid w:val="00E83FE2"/>
    <w:rsid w:val="00E84101"/>
    <w:rsid w:val="00E84185"/>
    <w:rsid w:val="00E8418B"/>
    <w:rsid w:val="00E844E1"/>
    <w:rsid w:val="00E84959"/>
    <w:rsid w:val="00E84EF1"/>
    <w:rsid w:val="00E84FFD"/>
    <w:rsid w:val="00E851CC"/>
    <w:rsid w:val="00E851EE"/>
    <w:rsid w:val="00E85801"/>
    <w:rsid w:val="00E85A22"/>
    <w:rsid w:val="00E85E89"/>
    <w:rsid w:val="00E867FF"/>
    <w:rsid w:val="00E86B6C"/>
    <w:rsid w:val="00E86ECD"/>
    <w:rsid w:val="00E874E9"/>
    <w:rsid w:val="00E875AC"/>
    <w:rsid w:val="00E87E16"/>
    <w:rsid w:val="00E9067C"/>
    <w:rsid w:val="00E90FEC"/>
    <w:rsid w:val="00E91A92"/>
    <w:rsid w:val="00E91C45"/>
    <w:rsid w:val="00E91E16"/>
    <w:rsid w:val="00E92EFA"/>
    <w:rsid w:val="00E93191"/>
    <w:rsid w:val="00E93399"/>
    <w:rsid w:val="00E93F4E"/>
    <w:rsid w:val="00E94741"/>
    <w:rsid w:val="00E9488E"/>
    <w:rsid w:val="00E94D07"/>
    <w:rsid w:val="00E952BF"/>
    <w:rsid w:val="00E95376"/>
    <w:rsid w:val="00E956A6"/>
    <w:rsid w:val="00E959F6"/>
    <w:rsid w:val="00E95A76"/>
    <w:rsid w:val="00E963A8"/>
    <w:rsid w:val="00E96461"/>
    <w:rsid w:val="00E96551"/>
    <w:rsid w:val="00E96AB8"/>
    <w:rsid w:val="00E96E1D"/>
    <w:rsid w:val="00E977DA"/>
    <w:rsid w:val="00E9785E"/>
    <w:rsid w:val="00E97876"/>
    <w:rsid w:val="00EA0110"/>
    <w:rsid w:val="00EA05A7"/>
    <w:rsid w:val="00EA08D0"/>
    <w:rsid w:val="00EA0A8B"/>
    <w:rsid w:val="00EA16DB"/>
    <w:rsid w:val="00EA1C7D"/>
    <w:rsid w:val="00EA2066"/>
    <w:rsid w:val="00EA271C"/>
    <w:rsid w:val="00EA27DC"/>
    <w:rsid w:val="00EA2A77"/>
    <w:rsid w:val="00EA2F28"/>
    <w:rsid w:val="00EA3415"/>
    <w:rsid w:val="00EA3B78"/>
    <w:rsid w:val="00EA5669"/>
    <w:rsid w:val="00EA5718"/>
    <w:rsid w:val="00EA5E36"/>
    <w:rsid w:val="00EA61B6"/>
    <w:rsid w:val="00EA62B7"/>
    <w:rsid w:val="00EA64A8"/>
    <w:rsid w:val="00EA6575"/>
    <w:rsid w:val="00EA69FA"/>
    <w:rsid w:val="00EA6BAC"/>
    <w:rsid w:val="00EA6C55"/>
    <w:rsid w:val="00EA6C6A"/>
    <w:rsid w:val="00EA6CC1"/>
    <w:rsid w:val="00EA77C5"/>
    <w:rsid w:val="00EA7E1A"/>
    <w:rsid w:val="00EB00A5"/>
    <w:rsid w:val="00EB0307"/>
    <w:rsid w:val="00EB08C4"/>
    <w:rsid w:val="00EB0BB5"/>
    <w:rsid w:val="00EB0E96"/>
    <w:rsid w:val="00EB1DFE"/>
    <w:rsid w:val="00EB24BA"/>
    <w:rsid w:val="00EB2623"/>
    <w:rsid w:val="00EB2629"/>
    <w:rsid w:val="00EB2974"/>
    <w:rsid w:val="00EB2E5C"/>
    <w:rsid w:val="00EB3106"/>
    <w:rsid w:val="00EB3DAE"/>
    <w:rsid w:val="00EB46B1"/>
    <w:rsid w:val="00EB4CF7"/>
    <w:rsid w:val="00EB505F"/>
    <w:rsid w:val="00EB52AE"/>
    <w:rsid w:val="00EB5484"/>
    <w:rsid w:val="00EB5672"/>
    <w:rsid w:val="00EB5DBB"/>
    <w:rsid w:val="00EB5E61"/>
    <w:rsid w:val="00EB63C9"/>
    <w:rsid w:val="00EB66DE"/>
    <w:rsid w:val="00EB6A32"/>
    <w:rsid w:val="00EB742D"/>
    <w:rsid w:val="00EB7684"/>
    <w:rsid w:val="00EB7902"/>
    <w:rsid w:val="00EC006C"/>
    <w:rsid w:val="00EC0405"/>
    <w:rsid w:val="00EC04E1"/>
    <w:rsid w:val="00EC0D16"/>
    <w:rsid w:val="00EC0DF8"/>
    <w:rsid w:val="00EC1A6A"/>
    <w:rsid w:val="00EC1AF7"/>
    <w:rsid w:val="00EC1CB6"/>
    <w:rsid w:val="00EC1F32"/>
    <w:rsid w:val="00EC2666"/>
    <w:rsid w:val="00EC29F2"/>
    <w:rsid w:val="00EC2DBC"/>
    <w:rsid w:val="00EC2F4A"/>
    <w:rsid w:val="00EC36E3"/>
    <w:rsid w:val="00EC3B22"/>
    <w:rsid w:val="00EC3D21"/>
    <w:rsid w:val="00EC3FF5"/>
    <w:rsid w:val="00EC40EE"/>
    <w:rsid w:val="00EC45A7"/>
    <w:rsid w:val="00EC5033"/>
    <w:rsid w:val="00EC56BD"/>
    <w:rsid w:val="00EC5849"/>
    <w:rsid w:val="00EC5902"/>
    <w:rsid w:val="00EC5A6F"/>
    <w:rsid w:val="00EC5B09"/>
    <w:rsid w:val="00EC5F44"/>
    <w:rsid w:val="00EC6574"/>
    <w:rsid w:val="00EC6B1B"/>
    <w:rsid w:val="00EC72EF"/>
    <w:rsid w:val="00EC730A"/>
    <w:rsid w:val="00EC7CB9"/>
    <w:rsid w:val="00ED012A"/>
    <w:rsid w:val="00ED0346"/>
    <w:rsid w:val="00ED0BED"/>
    <w:rsid w:val="00ED0E21"/>
    <w:rsid w:val="00ED1045"/>
    <w:rsid w:val="00ED12EA"/>
    <w:rsid w:val="00ED1340"/>
    <w:rsid w:val="00ED1425"/>
    <w:rsid w:val="00ED165B"/>
    <w:rsid w:val="00ED236C"/>
    <w:rsid w:val="00ED246D"/>
    <w:rsid w:val="00ED28F4"/>
    <w:rsid w:val="00ED2B34"/>
    <w:rsid w:val="00ED2B42"/>
    <w:rsid w:val="00ED2D7E"/>
    <w:rsid w:val="00ED2E44"/>
    <w:rsid w:val="00ED2EEE"/>
    <w:rsid w:val="00ED31C9"/>
    <w:rsid w:val="00ED3259"/>
    <w:rsid w:val="00ED334F"/>
    <w:rsid w:val="00ED4193"/>
    <w:rsid w:val="00ED47A7"/>
    <w:rsid w:val="00ED543B"/>
    <w:rsid w:val="00ED592B"/>
    <w:rsid w:val="00ED5DE4"/>
    <w:rsid w:val="00ED65C8"/>
    <w:rsid w:val="00ED6643"/>
    <w:rsid w:val="00ED6B6C"/>
    <w:rsid w:val="00ED6CBE"/>
    <w:rsid w:val="00ED70A7"/>
    <w:rsid w:val="00ED751F"/>
    <w:rsid w:val="00ED79B5"/>
    <w:rsid w:val="00ED7D40"/>
    <w:rsid w:val="00EE00F1"/>
    <w:rsid w:val="00EE0710"/>
    <w:rsid w:val="00EE0B9E"/>
    <w:rsid w:val="00EE1364"/>
    <w:rsid w:val="00EE15EF"/>
    <w:rsid w:val="00EE15F9"/>
    <w:rsid w:val="00EE179A"/>
    <w:rsid w:val="00EE1A5E"/>
    <w:rsid w:val="00EE2153"/>
    <w:rsid w:val="00EE2378"/>
    <w:rsid w:val="00EE28C5"/>
    <w:rsid w:val="00EE2E33"/>
    <w:rsid w:val="00EE3693"/>
    <w:rsid w:val="00EE3FD8"/>
    <w:rsid w:val="00EE43AC"/>
    <w:rsid w:val="00EE4573"/>
    <w:rsid w:val="00EE4AB6"/>
    <w:rsid w:val="00EE4ED9"/>
    <w:rsid w:val="00EE5048"/>
    <w:rsid w:val="00EE5448"/>
    <w:rsid w:val="00EE5973"/>
    <w:rsid w:val="00EE59B8"/>
    <w:rsid w:val="00EE69A2"/>
    <w:rsid w:val="00EE6A8D"/>
    <w:rsid w:val="00EE6BBC"/>
    <w:rsid w:val="00EE732C"/>
    <w:rsid w:val="00EE7794"/>
    <w:rsid w:val="00EE7951"/>
    <w:rsid w:val="00EE7C2C"/>
    <w:rsid w:val="00EE7C48"/>
    <w:rsid w:val="00EE7DB0"/>
    <w:rsid w:val="00EF04BB"/>
    <w:rsid w:val="00EF0546"/>
    <w:rsid w:val="00EF05D2"/>
    <w:rsid w:val="00EF0621"/>
    <w:rsid w:val="00EF062E"/>
    <w:rsid w:val="00EF104E"/>
    <w:rsid w:val="00EF14AC"/>
    <w:rsid w:val="00EF172B"/>
    <w:rsid w:val="00EF28EE"/>
    <w:rsid w:val="00EF28FA"/>
    <w:rsid w:val="00EF2BCC"/>
    <w:rsid w:val="00EF35DB"/>
    <w:rsid w:val="00EF4331"/>
    <w:rsid w:val="00EF43D3"/>
    <w:rsid w:val="00EF5029"/>
    <w:rsid w:val="00EF5333"/>
    <w:rsid w:val="00EF5446"/>
    <w:rsid w:val="00EF5472"/>
    <w:rsid w:val="00EF587B"/>
    <w:rsid w:val="00EF59C0"/>
    <w:rsid w:val="00EF5F22"/>
    <w:rsid w:val="00EF65E0"/>
    <w:rsid w:val="00EF65F5"/>
    <w:rsid w:val="00EF6AE9"/>
    <w:rsid w:val="00EF6B7D"/>
    <w:rsid w:val="00EF73AC"/>
    <w:rsid w:val="00EF7435"/>
    <w:rsid w:val="00EF782F"/>
    <w:rsid w:val="00EF799C"/>
    <w:rsid w:val="00EF7C1E"/>
    <w:rsid w:val="00F00219"/>
    <w:rsid w:val="00F00520"/>
    <w:rsid w:val="00F005FA"/>
    <w:rsid w:val="00F00C2C"/>
    <w:rsid w:val="00F00FE7"/>
    <w:rsid w:val="00F01147"/>
    <w:rsid w:val="00F01B9C"/>
    <w:rsid w:val="00F01CAF"/>
    <w:rsid w:val="00F020D5"/>
    <w:rsid w:val="00F02D85"/>
    <w:rsid w:val="00F032AA"/>
    <w:rsid w:val="00F03C9F"/>
    <w:rsid w:val="00F03D82"/>
    <w:rsid w:val="00F03EBA"/>
    <w:rsid w:val="00F03F2E"/>
    <w:rsid w:val="00F03FDB"/>
    <w:rsid w:val="00F04203"/>
    <w:rsid w:val="00F04367"/>
    <w:rsid w:val="00F0457B"/>
    <w:rsid w:val="00F047F1"/>
    <w:rsid w:val="00F04B9F"/>
    <w:rsid w:val="00F04BFC"/>
    <w:rsid w:val="00F04ED5"/>
    <w:rsid w:val="00F04F97"/>
    <w:rsid w:val="00F05B2D"/>
    <w:rsid w:val="00F05D4C"/>
    <w:rsid w:val="00F065C9"/>
    <w:rsid w:val="00F065FC"/>
    <w:rsid w:val="00F0671E"/>
    <w:rsid w:val="00F0726C"/>
    <w:rsid w:val="00F073D9"/>
    <w:rsid w:val="00F07651"/>
    <w:rsid w:val="00F07801"/>
    <w:rsid w:val="00F11307"/>
    <w:rsid w:val="00F11359"/>
    <w:rsid w:val="00F11CB0"/>
    <w:rsid w:val="00F11EDC"/>
    <w:rsid w:val="00F120B2"/>
    <w:rsid w:val="00F127CE"/>
    <w:rsid w:val="00F13574"/>
    <w:rsid w:val="00F13596"/>
    <w:rsid w:val="00F139A9"/>
    <w:rsid w:val="00F139AB"/>
    <w:rsid w:val="00F13A10"/>
    <w:rsid w:val="00F14029"/>
    <w:rsid w:val="00F14B4E"/>
    <w:rsid w:val="00F153A6"/>
    <w:rsid w:val="00F1551C"/>
    <w:rsid w:val="00F1596A"/>
    <w:rsid w:val="00F15D46"/>
    <w:rsid w:val="00F16D46"/>
    <w:rsid w:val="00F16F12"/>
    <w:rsid w:val="00F17230"/>
    <w:rsid w:val="00F210D1"/>
    <w:rsid w:val="00F2131E"/>
    <w:rsid w:val="00F2142A"/>
    <w:rsid w:val="00F2223E"/>
    <w:rsid w:val="00F222D4"/>
    <w:rsid w:val="00F22D54"/>
    <w:rsid w:val="00F22E1F"/>
    <w:rsid w:val="00F2304E"/>
    <w:rsid w:val="00F23FC4"/>
    <w:rsid w:val="00F24453"/>
    <w:rsid w:val="00F24EBE"/>
    <w:rsid w:val="00F2578D"/>
    <w:rsid w:val="00F25C4C"/>
    <w:rsid w:val="00F25C6F"/>
    <w:rsid w:val="00F25CFF"/>
    <w:rsid w:val="00F25E55"/>
    <w:rsid w:val="00F264E9"/>
    <w:rsid w:val="00F271CB"/>
    <w:rsid w:val="00F27C84"/>
    <w:rsid w:val="00F27E74"/>
    <w:rsid w:val="00F30368"/>
    <w:rsid w:val="00F304D4"/>
    <w:rsid w:val="00F30587"/>
    <w:rsid w:val="00F309A9"/>
    <w:rsid w:val="00F3172E"/>
    <w:rsid w:val="00F317CC"/>
    <w:rsid w:val="00F31FD2"/>
    <w:rsid w:val="00F32483"/>
    <w:rsid w:val="00F33239"/>
    <w:rsid w:val="00F3324A"/>
    <w:rsid w:val="00F335F5"/>
    <w:rsid w:val="00F339EC"/>
    <w:rsid w:val="00F33B58"/>
    <w:rsid w:val="00F33FA5"/>
    <w:rsid w:val="00F340BC"/>
    <w:rsid w:val="00F34233"/>
    <w:rsid w:val="00F342D7"/>
    <w:rsid w:val="00F342F2"/>
    <w:rsid w:val="00F3492B"/>
    <w:rsid w:val="00F34BE9"/>
    <w:rsid w:val="00F35136"/>
    <w:rsid w:val="00F35665"/>
    <w:rsid w:val="00F35FB2"/>
    <w:rsid w:val="00F36171"/>
    <w:rsid w:val="00F36707"/>
    <w:rsid w:val="00F36C9E"/>
    <w:rsid w:val="00F36E34"/>
    <w:rsid w:val="00F37359"/>
    <w:rsid w:val="00F375D8"/>
    <w:rsid w:val="00F37C5C"/>
    <w:rsid w:val="00F40108"/>
    <w:rsid w:val="00F407F3"/>
    <w:rsid w:val="00F40AA8"/>
    <w:rsid w:val="00F41398"/>
    <w:rsid w:val="00F4251B"/>
    <w:rsid w:val="00F426F5"/>
    <w:rsid w:val="00F42BAF"/>
    <w:rsid w:val="00F4388F"/>
    <w:rsid w:val="00F43B65"/>
    <w:rsid w:val="00F43CB2"/>
    <w:rsid w:val="00F43DBC"/>
    <w:rsid w:val="00F43DEB"/>
    <w:rsid w:val="00F43F01"/>
    <w:rsid w:val="00F4450E"/>
    <w:rsid w:val="00F44867"/>
    <w:rsid w:val="00F45ECE"/>
    <w:rsid w:val="00F468D0"/>
    <w:rsid w:val="00F4760B"/>
    <w:rsid w:val="00F47641"/>
    <w:rsid w:val="00F500CA"/>
    <w:rsid w:val="00F503D3"/>
    <w:rsid w:val="00F507AE"/>
    <w:rsid w:val="00F50EAD"/>
    <w:rsid w:val="00F5113F"/>
    <w:rsid w:val="00F513C7"/>
    <w:rsid w:val="00F51977"/>
    <w:rsid w:val="00F519DE"/>
    <w:rsid w:val="00F51C57"/>
    <w:rsid w:val="00F52FA0"/>
    <w:rsid w:val="00F53137"/>
    <w:rsid w:val="00F53179"/>
    <w:rsid w:val="00F535B0"/>
    <w:rsid w:val="00F53878"/>
    <w:rsid w:val="00F539CB"/>
    <w:rsid w:val="00F53A03"/>
    <w:rsid w:val="00F53A83"/>
    <w:rsid w:val="00F53A89"/>
    <w:rsid w:val="00F53FE5"/>
    <w:rsid w:val="00F5470A"/>
    <w:rsid w:val="00F547A5"/>
    <w:rsid w:val="00F5550C"/>
    <w:rsid w:val="00F556FA"/>
    <w:rsid w:val="00F55D27"/>
    <w:rsid w:val="00F55E5B"/>
    <w:rsid w:val="00F570CF"/>
    <w:rsid w:val="00F57244"/>
    <w:rsid w:val="00F5731C"/>
    <w:rsid w:val="00F573F0"/>
    <w:rsid w:val="00F575EC"/>
    <w:rsid w:val="00F57961"/>
    <w:rsid w:val="00F57A6F"/>
    <w:rsid w:val="00F57B2B"/>
    <w:rsid w:val="00F57B67"/>
    <w:rsid w:val="00F57B78"/>
    <w:rsid w:val="00F57DBF"/>
    <w:rsid w:val="00F601A4"/>
    <w:rsid w:val="00F6039E"/>
    <w:rsid w:val="00F60602"/>
    <w:rsid w:val="00F60C49"/>
    <w:rsid w:val="00F60E2E"/>
    <w:rsid w:val="00F60EA2"/>
    <w:rsid w:val="00F61181"/>
    <w:rsid w:val="00F61296"/>
    <w:rsid w:val="00F61517"/>
    <w:rsid w:val="00F6198D"/>
    <w:rsid w:val="00F620E5"/>
    <w:rsid w:val="00F62416"/>
    <w:rsid w:val="00F6289A"/>
    <w:rsid w:val="00F6303E"/>
    <w:rsid w:val="00F6321C"/>
    <w:rsid w:val="00F636C8"/>
    <w:rsid w:val="00F63B41"/>
    <w:rsid w:val="00F6553B"/>
    <w:rsid w:val="00F658A1"/>
    <w:rsid w:val="00F65AF3"/>
    <w:rsid w:val="00F664EF"/>
    <w:rsid w:val="00F66A59"/>
    <w:rsid w:val="00F66E80"/>
    <w:rsid w:val="00F66FBE"/>
    <w:rsid w:val="00F674F7"/>
    <w:rsid w:val="00F67659"/>
    <w:rsid w:val="00F67B24"/>
    <w:rsid w:val="00F67CD0"/>
    <w:rsid w:val="00F707E4"/>
    <w:rsid w:val="00F708BB"/>
    <w:rsid w:val="00F70CD6"/>
    <w:rsid w:val="00F70E15"/>
    <w:rsid w:val="00F71E90"/>
    <w:rsid w:val="00F71F32"/>
    <w:rsid w:val="00F724E0"/>
    <w:rsid w:val="00F726FD"/>
    <w:rsid w:val="00F728DA"/>
    <w:rsid w:val="00F72D51"/>
    <w:rsid w:val="00F72F48"/>
    <w:rsid w:val="00F7325B"/>
    <w:rsid w:val="00F73482"/>
    <w:rsid w:val="00F73FEE"/>
    <w:rsid w:val="00F73FFE"/>
    <w:rsid w:val="00F74161"/>
    <w:rsid w:val="00F744A5"/>
    <w:rsid w:val="00F7477B"/>
    <w:rsid w:val="00F750C5"/>
    <w:rsid w:val="00F750CA"/>
    <w:rsid w:val="00F75506"/>
    <w:rsid w:val="00F7598C"/>
    <w:rsid w:val="00F75EE3"/>
    <w:rsid w:val="00F75F27"/>
    <w:rsid w:val="00F75FCA"/>
    <w:rsid w:val="00F76146"/>
    <w:rsid w:val="00F769BE"/>
    <w:rsid w:val="00F80273"/>
    <w:rsid w:val="00F80DA3"/>
    <w:rsid w:val="00F810DD"/>
    <w:rsid w:val="00F8113C"/>
    <w:rsid w:val="00F81EA8"/>
    <w:rsid w:val="00F82A94"/>
    <w:rsid w:val="00F82C81"/>
    <w:rsid w:val="00F830E4"/>
    <w:rsid w:val="00F8315B"/>
    <w:rsid w:val="00F8386F"/>
    <w:rsid w:val="00F8404C"/>
    <w:rsid w:val="00F8431F"/>
    <w:rsid w:val="00F84432"/>
    <w:rsid w:val="00F84681"/>
    <w:rsid w:val="00F855A8"/>
    <w:rsid w:val="00F859E4"/>
    <w:rsid w:val="00F85D02"/>
    <w:rsid w:val="00F86926"/>
    <w:rsid w:val="00F8758C"/>
    <w:rsid w:val="00F9002F"/>
    <w:rsid w:val="00F90423"/>
    <w:rsid w:val="00F905D8"/>
    <w:rsid w:val="00F91417"/>
    <w:rsid w:val="00F91440"/>
    <w:rsid w:val="00F91DE7"/>
    <w:rsid w:val="00F920FE"/>
    <w:rsid w:val="00F92A9C"/>
    <w:rsid w:val="00F92BCC"/>
    <w:rsid w:val="00F930A5"/>
    <w:rsid w:val="00F9314D"/>
    <w:rsid w:val="00F9316E"/>
    <w:rsid w:val="00F9353D"/>
    <w:rsid w:val="00F93613"/>
    <w:rsid w:val="00F93931"/>
    <w:rsid w:val="00F93F94"/>
    <w:rsid w:val="00F94321"/>
    <w:rsid w:val="00F945EE"/>
    <w:rsid w:val="00F94A02"/>
    <w:rsid w:val="00F94C09"/>
    <w:rsid w:val="00F955F5"/>
    <w:rsid w:val="00F95A92"/>
    <w:rsid w:val="00F95B3A"/>
    <w:rsid w:val="00F961FB"/>
    <w:rsid w:val="00F967B2"/>
    <w:rsid w:val="00F967D8"/>
    <w:rsid w:val="00F96950"/>
    <w:rsid w:val="00F96F16"/>
    <w:rsid w:val="00F973BB"/>
    <w:rsid w:val="00FA05A5"/>
    <w:rsid w:val="00FA0DEA"/>
    <w:rsid w:val="00FA0FD9"/>
    <w:rsid w:val="00FA0FE1"/>
    <w:rsid w:val="00FA1341"/>
    <w:rsid w:val="00FA1581"/>
    <w:rsid w:val="00FA2147"/>
    <w:rsid w:val="00FA3030"/>
    <w:rsid w:val="00FA3239"/>
    <w:rsid w:val="00FA3AE2"/>
    <w:rsid w:val="00FA3AEC"/>
    <w:rsid w:val="00FA4026"/>
    <w:rsid w:val="00FA412D"/>
    <w:rsid w:val="00FA49C6"/>
    <w:rsid w:val="00FA4AB7"/>
    <w:rsid w:val="00FA5FC8"/>
    <w:rsid w:val="00FA6369"/>
    <w:rsid w:val="00FA6624"/>
    <w:rsid w:val="00FA6A60"/>
    <w:rsid w:val="00FA6AED"/>
    <w:rsid w:val="00FA6DDD"/>
    <w:rsid w:val="00FA72C5"/>
    <w:rsid w:val="00FA72FC"/>
    <w:rsid w:val="00FA793E"/>
    <w:rsid w:val="00FB01BC"/>
    <w:rsid w:val="00FB090A"/>
    <w:rsid w:val="00FB09BD"/>
    <w:rsid w:val="00FB0A7C"/>
    <w:rsid w:val="00FB0ACF"/>
    <w:rsid w:val="00FB0BD0"/>
    <w:rsid w:val="00FB16C8"/>
    <w:rsid w:val="00FB186D"/>
    <w:rsid w:val="00FB189C"/>
    <w:rsid w:val="00FB19C0"/>
    <w:rsid w:val="00FB1C5E"/>
    <w:rsid w:val="00FB1D34"/>
    <w:rsid w:val="00FB2341"/>
    <w:rsid w:val="00FB265A"/>
    <w:rsid w:val="00FB34EB"/>
    <w:rsid w:val="00FB4007"/>
    <w:rsid w:val="00FB4761"/>
    <w:rsid w:val="00FB4A98"/>
    <w:rsid w:val="00FB4B2A"/>
    <w:rsid w:val="00FB4B93"/>
    <w:rsid w:val="00FB5287"/>
    <w:rsid w:val="00FB56A6"/>
    <w:rsid w:val="00FB5A47"/>
    <w:rsid w:val="00FB5BF0"/>
    <w:rsid w:val="00FB5DEB"/>
    <w:rsid w:val="00FB5F71"/>
    <w:rsid w:val="00FB6772"/>
    <w:rsid w:val="00FB728A"/>
    <w:rsid w:val="00FB72A9"/>
    <w:rsid w:val="00FB745D"/>
    <w:rsid w:val="00FB7E0A"/>
    <w:rsid w:val="00FC06A9"/>
    <w:rsid w:val="00FC0711"/>
    <w:rsid w:val="00FC0C10"/>
    <w:rsid w:val="00FC135A"/>
    <w:rsid w:val="00FC195A"/>
    <w:rsid w:val="00FC1ABF"/>
    <w:rsid w:val="00FC1F11"/>
    <w:rsid w:val="00FC2005"/>
    <w:rsid w:val="00FC212E"/>
    <w:rsid w:val="00FC23E2"/>
    <w:rsid w:val="00FC23F1"/>
    <w:rsid w:val="00FC261F"/>
    <w:rsid w:val="00FC2661"/>
    <w:rsid w:val="00FC272B"/>
    <w:rsid w:val="00FC3C63"/>
    <w:rsid w:val="00FC3DF1"/>
    <w:rsid w:val="00FC3FE7"/>
    <w:rsid w:val="00FC4364"/>
    <w:rsid w:val="00FC5CA9"/>
    <w:rsid w:val="00FC66D1"/>
    <w:rsid w:val="00FC6745"/>
    <w:rsid w:val="00FC7CC9"/>
    <w:rsid w:val="00FC7D49"/>
    <w:rsid w:val="00FD036B"/>
    <w:rsid w:val="00FD15B0"/>
    <w:rsid w:val="00FD1673"/>
    <w:rsid w:val="00FD1694"/>
    <w:rsid w:val="00FD182C"/>
    <w:rsid w:val="00FD1899"/>
    <w:rsid w:val="00FD1C14"/>
    <w:rsid w:val="00FD24E7"/>
    <w:rsid w:val="00FD25D5"/>
    <w:rsid w:val="00FD374D"/>
    <w:rsid w:val="00FD49A2"/>
    <w:rsid w:val="00FD49BF"/>
    <w:rsid w:val="00FD518C"/>
    <w:rsid w:val="00FD5223"/>
    <w:rsid w:val="00FD57D3"/>
    <w:rsid w:val="00FD592D"/>
    <w:rsid w:val="00FD5A16"/>
    <w:rsid w:val="00FD5C77"/>
    <w:rsid w:val="00FD606E"/>
    <w:rsid w:val="00FD668A"/>
    <w:rsid w:val="00FD687E"/>
    <w:rsid w:val="00FD69CB"/>
    <w:rsid w:val="00FD6B28"/>
    <w:rsid w:val="00FD6DA0"/>
    <w:rsid w:val="00FD6F6C"/>
    <w:rsid w:val="00FD727C"/>
    <w:rsid w:val="00FD7954"/>
    <w:rsid w:val="00FD7CE7"/>
    <w:rsid w:val="00FD7D87"/>
    <w:rsid w:val="00FE0397"/>
    <w:rsid w:val="00FE0534"/>
    <w:rsid w:val="00FE069E"/>
    <w:rsid w:val="00FE06D3"/>
    <w:rsid w:val="00FE0899"/>
    <w:rsid w:val="00FE1268"/>
    <w:rsid w:val="00FE144C"/>
    <w:rsid w:val="00FE17BF"/>
    <w:rsid w:val="00FE1C66"/>
    <w:rsid w:val="00FE1D69"/>
    <w:rsid w:val="00FE1E6A"/>
    <w:rsid w:val="00FE2719"/>
    <w:rsid w:val="00FE2BB8"/>
    <w:rsid w:val="00FE32FA"/>
    <w:rsid w:val="00FE37FC"/>
    <w:rsid w:val="00FE3979"/>
    <w:rsid w:val="00FE3C19"/>
    <w:rsid w:val="00FE3DBD"/>
    <w:rsid w:val="00FE3E9E"/>
    <w:rsid w:val="00FE3FDC"/>
    <w:rsid w:val="00FE403F"/>
    <w:rsid w:val="00FE4387"/>
    <w:rsid w:val="00FE4D87"/>
    <w:rsid w:val="00FE506B"/>
    <w:rsid w:val="00FE50F3"/>
    <w:rsid w:val="00FE55BD"/>
    <w:rsid w:val="00FE5B1D"/>
    <w:rsid w:val="00FE5BA3"/>
    <w:rsid w:val="00FE5F14"/>
    <w:rsid w:val="00FE5F2A"/>
    <w:rsid w:val="00FE5F6D"/>
    <w:rsid w:val="00FE6038"/>
    <w:rsid w:val="00FE62D5"/>
    <w:rsid w:val="00FE6482"/>
    <w:rsid w:val="00FE6683"/>
    <w:rsid w:val="00FE6D6E"/>
    <w:rsid w:val="00FE6F76"/>
    <w:rsid w:val="00FE74F2"/>
    <w:rsid w:val="00FE798B"/>
    <w:rsid w:val="00FE79F9"/>
    <w:rsid w:val="00FE7B77"/>
    <w:rsid w:val="00FF026D"/>
    <w:rsid w:val="00FF0934"/>
    <w:rsid w:val="00FF1038"/>
    <w:rsid w:val="00FF11B8"/>
    <w:rsid w:val="00FF1703"/>
    <w:rsid w:val="00FF1883"/>
    <w:rsid w:val="00FF1A12"/>
    <w:rsid w:val="00FF2230"/>
    <w:rsid w:val="00FF258E"/>
    <w:rsid w:val="00FF2C91"/>
    <w:rsid w:val="00FF2E7D"/>
    <w:rsid w:val="00FF31A7"/>
    <w:rsid w:val="00FF342D"/>
    <w:rsid w:val="00FF3B17"/>
    <w:rsid w:val="00FF4239"/>
    <w:rsid w:val="00FF4A7F"/>
    <w:rsid w:val="00FF4FDB"/>
    <w:rsid w:val="00FF5156"/>
    <w:rsid w:val="00FF5195"/>
    <w:rsid w:val="00FF6688"/>
    <w:rsid w:val="00FF6884"/>
    <w:rsid w:val="00FF6B85"/>
    <w:rsid w:val="00FF6BA3"/>
    <w:rsid w:val="00FF6CE6"/>
    <w:rsid w:val="00FF72A8"/>
    <w:rsid w:val="00FF7991"/>
    <w:rsid w:val="00FF7A1B"/>
    <w:rsid w:val="00FF7A93"/>
    <w:rsid w:val="00FF7FB6"/>
    <w:rsid w:val="010329E4"/>
    <w:rsid w:val="0137FEA8"/>
    <w:rsid w:val="013BB377"/>
    <w:rsid w:val="01A3149B"/>
    <w:rsid w:val="0220A491"/>
    <w:rsid w:val="023C811A"/>
    <w:rsid w:val="023CF786"/>
    <w:rsid w:val="02588D85"/>
    <w:rsid w:val="02668D77"/>
    <w:rsid w:val="028C3372"/>
    <w:rsid w:val="02B28F1A"/>
    <w:rsid w:val="0328B833"/>
    <w:rsid w:val="035343E1"/>
    <w:rsid w:val="0364BDD8"/>
    <w:rsid w:val="0375A8E5"/>
    <w:rsid w:val="037BE15A"/>
    <w:rsid w:val="03BE5800"/>
    <w:rsid w:val="03E5A71E"/>
    <w:rsid w:val="03F24C85"/>
    <w:rsid w:val="04144563"/>
    <w:rsid w:val="04294910"/>
    <w:rsid w:val="0441BDD3"/>
    <w:rsid w:val="046CC44B"/>
    <w:rsid w:val="04C89C34"/>
    <w:rsid w:val="04D6D68F"/>
    <w:rsid w:val="04DEC551"/>
    <w:rsid w:val="04F31296"/>
    <w:rsid w:val="04F345F2"/>
    <w:rsid w:val="04F50AAA"/>
    <w:rsid w:val="050B1983"/>
    <w:rsid w:val="05271116"/>
    <w:rsid w:val="05716B7C"/>
    <w:rsid w:val="05771883"/>
    <w:rsid w:val="05927220"/>
    <w:rsid w:val="05B0B640"/>
    <w:rsid w:val="05D316CD"/>
    <w:rsid w:val="05F4CC62"/>
    <w:rsid w:val="0611C2CA"/>
    <w:rsid w:val="065DC334"/>
    <w:rsid w:val="06767E68"/>
    <w:rsid w:val="067D0676"/>
    <w:rsid w:val="06954804"/>
    <w:rsid w:val="069FF03C"/>
    <w:rsid w:val="06B10F25"/>
    <w:rsid w:val="06B45584"/>
    <w:rsid w:val="06C9F5B7"/>
    <w:rsid w:val="06D56001"/>
    <w:rsid w:val="06E1B483"/>
    <w:rsid w:val="07091CB0"/>
    <w:rsid w:val="070FB76A"/>
    <w:rsid w:val="077068A3"/>
    <w:rsid w:val="07F481EB"/>
    <w:rsid w:val="0810E26D"/>
    <w:rsid w:val="08127862"/>
    <w:rsid w:val="081C424E"/>
    <w:rsid w:val="082F9340"/>
    <w:rsid w:val="0864D7B8"/>
    <w:rsid w:val="08817F7E"/>
    <w:rsid w:val="0886910B"/>
    <w:rsid w:val="08B98BBD"/>
    <w:rsid w:val="08F61F65"/>
    <w:rsid w:val="08FA6C3A"/>
    <w:rsid w:val="092921CA"/>
    <w:rsid w:val="0932BC99"/>
    <w:rsid w:val="095F8066"/>
    <w:rsid w:val="09632C64"/>
    <w:rsid w:val="098FBA4B"/>
    <w:rsid w:val="09D0F760"/>
    <w:rsid w:val="0A59EE9D"/>
    <w:rsid w:val="0A9459DF"/>
    <w:rsid w:val="0AB04676"/>
    <w:rsid w:val="0AB5455E"/>
    <w:rsid w:val="0ADE6CC1"/>
    <w:rsid w:val="0AE07A06"/>
    <w:rsid w:val="0B0E0E62"/>
    <w:rsid w:val="0B22A39D"/>
    <w:rsid w:val="0BA8CB90"/>
    <w:rsid w:val="0BAAF5DF"/>
    <w:rsid w:val="0BB48151"/>
    <w:rsid w:val="0BDC005C"/>
    <w:rsid w:val="0C49E170"/>
    <w:rsid w:val="0C77B9B6"/>
    <w:rsid w:val="0C815F84"/>
    <w:rsid w:val="0C8A23E6"/>
    <w:rsid w:val="0CA5D241"/>
    <w:rsid w:val="0CB38E0D"/>
    <w:rsid w:val="0D07AC50"/>
    <w:rsid w:val="0D311BFE"/>
    <w:rsid w:val="0D327240"/>
    <w:rsid w:val="0D3BE704"/>
    <w:rsid w:val="0D6B289C"/>
    <w:rsid w:val="0D9B6EB5"/>
    <w:rsid w:val="0DE2D112"/>
    <w:rsid w:val="0DF9BE0C"/>
    <w:rsid w:val="0E0B2188"/>
    <w:rsid w:val="0E2216A4"/>
    <w:rsid w:val="0E26B9D7"/>
    <w:rsid w:val="0E7BE677"/>
    <w:rsid w:val="0EB1B583"/>
    <w:rsid w:val="0EC9A69C"/>
    <w:rsid w:val="0EE1076A"/>
    <w:rsid w:val="0F0D2B84"/>
    <w:rsid w:val="0F3AA259"/>
    <w:rsid w:val="0F4E90C4"/>
    <w:rsid w:val="0F53B470"/>
    <w:rsid w:val="0FBE165E"/>
    <w:rsid w:val="0FD99827"/>
    <w:rsid w:val="0FDFEB41"/>
    <w:rsid w:val="0FF95F6C"/>
    <w:rsid w:val="107D8689"/>
    <w:rsid w:val="10B6A23F"/>
    <w:rsid w:val="110A08DE"/>
    <w:rsid w:val="112FD740"/>
    <w:rsid w:val="11676356"/>
    <w:rsid w:val="11C86B11"/>
    <w:rsid w:val="12218FE3"/>
    <w:rsid w:val="124D8341"/>
    <w:rsid w:val="125C89AA"/>
    <w:rsid w:val="128E84E2"/>
    <w:rsid w:val="1297D708"/>
    <w:rsid w:val="12D2E809"/>
    <w:rsid w:val="12F9A2D3"/>
    <w:rsid w:val="130A6C0D"/>
    <w:rsid w:val="137B4290"/>
    <w:rsid w:val="13EA6012"/>
    <w:rsid w:val="13EC5339"/>
    <w:rsid w:val="1405CE22"/>
    <w:rsid w:val="1421012C"/>
    <w:rsid w:val="1424F71C"/>
    <w:rsid w:val="14A25662"/>
    <w:rsid w:val="14A3CB79"/>
    <w:rsid w:val="14A493FE"/>
    <w:rsid w:val="14B9984D"/>
    <w:rsid w:val="14BC0111"/>
    <w:rsid w:val="14CB9D81"/>
    <w:rsid w:val="14FCF899"/>
    <w:rsid w:val="15120630"/>
    <w:rsid w:val="15170663"/>
    <w:rsid w:val="1557CF7C"/>
    <w:rsid w:val="159049CD"/>
    <w:rsid w:val="159B29FA"/>
    <w:rsid w:val="15EF4DF4"/>
    <w:rsid w:val="1607FC8A"/>
    <w:rsid w:val="163EC6F9"/>
    <w:rsid w:val="1670546A"/>
    <w:rsid w:val="16E92C0C"/>
    <w:rsid w:val="16FEE1A1"/>
    <w:rsid w:val="170AC215"/>
    <w:rsid w:val="170B4566"/>
    <w:rsid w:val="175DB3BE"/>
    <w:rsid w:val="1761C2C7"/>
    <w:rsid w:val="17C05515"/>
    <w:rsid w:val="17C2BB16"/>
    <w:rsid w:val="17CA9507"/>
    <w:rsid w:val="17DFA585"/>
    <w:rsid w:val="1824BE1F"/>
    <w:rsid w:val="1847EE76"/>
    <w:rsid w:val="1892F680"/>
    <w:rsid w:val="189B0C0E"/>
    <w:rsid w:val="18A89DA2"/>
    <w:rsid w:val="18AFBBA6"/>
    <w:rsid w:val="18B736FA"/>
    <w:rsid w:val="18E8B53F"/>
    <w:rsid w:val="19013CC8"/>
    <w:rsid w:val="1902700A"/>
    <w:rsid w:val="1963F1E2"/>
    <w:rsid w:val="19A4730E"/>
    <w:rsid w:val="19E2DCFD"/>
    <w:rsid w:val="1A0B98E3"/>
    <w:rsid w:val="1A177532"/>
    <w:rsid w:val="1A23DAB1"/>
    <w:rsid w:val="1A611563"/>
    <w:rsid w:val="1A636FD7"/>
    <w:rsid w:val="1A9CAB7A"/>
    <w:rsid w:val="1AE8CC21"/>
    <w:rsid w:val="1AF2444B"/>
    <w:rsid w:val="1B14EA61"/>
    <w:rsid w:val="1B45F4FD"/>
    <w:rsid w:val="1B62CD2A"/>
    <w:rsid w:val="1B84A21E"/>
    <w:rsid w:val="1BA909BD"/>
    <w:rsid w:val="1BD0E803"/>
    <w:rsid w:val="1BE1BAC3"/>
    <w:rsid w:val="1BF8BAE6"/>
    <w:rsid w:val="1C169A51"/>
    <w:rsid w:val="1C1E619D"/>
    <w:rsid w:val="1C374D2E"/>
    <w:rsid w:val="1C4D9A34"/>
    <w:rsid w:val="1C795B7A"/>
    <w:rsid w:val="1CBA9498"/>
    <w:rsid w:val="1D20F2D5"/>
    <w:rsid w:val="1D43226E"/>
    <w:rsid w:val="1D438AC6"/>
    <w:rsid w:val="1D54ADEA"/>
    <w:rsid w:val="1DA34109"/>
    <w:rsid w:val="1DD1B7E1"/>
    <w:rsid w:val="1DE391B9"/>
    <w:rsid w:val="1E1DC82B"/>
    <w:rsid w:val="1E1FAEB3"/>
    <w:rsid w:val="1E2799BF"/>
    <w:rsid w:val="1E47208F"/>
    <w:rsid w:val="1E4FFF30"/>
    <w:rsid w:val="1E79B7CF"/>
    <w:rsid w:val="1E8EBDBF"/>
    <w:rsid w:val="1EBD3F5A"/>
    <w:rsid w:val="1ED5E89E"/>
    <w:rsid w:val="1F6AE28F"/>
    <w:rsid w:val="1F84381A"/>
    <w:rsid w:val="1FC1412F"/>
    <w:rsid w:val="1FE17C19"/>
    <w:rsid w:val="1FF42569"/>
    <w:rsid w:val="200F2EF9"/>
    <w:rsid w:val="204A855D"/>
    <w:rsid w:val="2090D2A4"/>
    <w:rsid w:val="20B948E2"/>
    <w:rsid w:val="20BC5935"/>
    <w:rsid w:val="20C55A3B"/>
    <w:rsid w:val="2110C448"/>
    <w:rsid w:val="2112DF13"/>
    <w:rsid w:val="2134DAD3"/>
    <w:rsid w:val="21489AF5"/>
    <w:rsid w:val="215F00F7"/>
    <w:rsid w:val="2174B1FF"/>
    <w:rsid w:val="21C28659"/>
    <w:rsid w:val="21F2BCBE"/>
    <w:rsid w:val="220DEA5D"/>
    <w:rsid w:val="223F3B24"/>
    <w:rsid w:val="226B2B18"/>
    <w:rsid w:val="230E7948"/>
    <w:rsid w:val="2314CF7D"/>
    <w:rsid w:val="2394E0AE"/>
    <w:rsid w:val="23B710F2"/>
    <w:rsid w:val="241C458E"/>
    <w:rsid w:val="2429B99A"/>
    <w:rsid w:val="242A0429"/>
    <w:rsid w:val="243A0A07"/>
    <w:rsid w:val="24B87BDC"/>
    <w:rsid w:val="24B88CB9"/>
    <w:rsid w:val="24E8F38E"/>
    <w:rsid w:val="252CCA69"/>
    <w:rsid w:val="2595863B"/>
    <w:rsid w:val="25E6604A"/>
    <w:rsid w:val="25EDD1B7"/>
    <w:rsid w:val="2639EC80"/>
    <w:rsid w:val="266EA8FB"/>
    <w:rsid w:val="26950DE0"/>
    <w:rsid w:val="26B45D67"/>
    <w:rsid w:val="26D44989"/>
    <w:rsid w:val="26D6238F"/>
    <w:rsid w:val="26E3D40A"/>
    <w:rsid w:val="26EEC09E"/>
    <w:rsid w:val="2716F919"/>
    <w:rsid w:val="271A6485"/>
    <w:rsid w:val="2727A823"/>
    <w:rsid w:val="273854E0"/>
    <w:rsid w:val="2772D504"/>
    <w:rsid w:val="278B6ADC"/>
    <w:rsid w:val="279DDA28"/>
    <w:rsid w:val="27BEC125"/>
    <w:rsid w:val="27EDC1E7"/>
    <w:rsid w:val="28302D36"/>
    <w:rsid w:val="28580B5B"/>
    <w:rsid w:val="28595EE8"/>
    <w:rsid w:val="28957F4F"/>
    <w:rsid w:val="289FDBDC"/>
    <w:rsid w:val="28D1BD0C"/>
    <w:rsid w:val="28E18446"/>
    <w:rsid w:val="28EF422F"/>
    <w:rsid w:val="28FA89DB"/>
    <w:rsid w:val="2905AE96"/>
    <w:rsid w:val="2906EF27"/>
    <w:rsid w:val="2910B117"/>
    <w:rsid w:val="292235C1"/>
    <w:rsid w:val="2956CFBF"/>
    <w:rsid w:val="298B0CDA"/>
    <w:rsid w:val="298CA7CC"/>
    <w:rsid w:val="299010DF"/>
    <w:rsid w:val="2999D1B5"/>
    <w:rsid w:val="299C3EF2"/>
    <w:rsid w:val="29F67900"/>
    <w:rsid w:val="2A1AE640"/>
    <w:rsid w:val="2A3F0394"/>
    <w:rsid w:val="2A4146F0"/>
    <w:rsid w:val="2B0A9DD6"/>
    <w:rsid w:val="2B21F5F1"/>
    <w:rsid w:val="2B224541"/>
    <w:rsid w:val="2B80C746"/>
    <w:rsid w:val="2B83C27A"/>
    <w:rsid w:val="2B91B97D"/>
    <w:rsid w:val="2BE1D626"/>
    <w:rsid w:val="2C159631"/>
    <w:rsid w:val="2C5EEE90"/>
    <w:rsid w:val="2CA7EA51"/>
    <w:rsid w:val="2CB3A3E0"/>
    <w:rsid w:val="2CFCEE79"/>
    <w:rsid w:val="2D38974A"/>
    <w:rsid w:val="2D582602"/>
    <w:rsid w:val="2D63F787"/>
    <w:rsid w:val="2D810129"/>
    <w:rsid w:val="2D91A0DE"/>
    <w:rsid w:val="2DBC4A7E"/>
    <w:rsid w:val="2DEFA180"/>
    <w:rsid w:val="2DF7ACB6"/>
    <w:rsid w:val="2E060645"/>
    <w:rsid w:val="2E1EE53B"/>
    <w:rsid w:val="2E466BA0"/>
    <w:rsid w:val="2E4DB0F5"/>
    <w:rsid w:val="2E58F9E8"/>
    <w:rsid w:val="2E5F0067"/>
    <w:rsid w:val="2EB8D36A"/>
    <w:rsid w:val="2F284790"/>
    <w:rsid w:val="2F3EB51C"/>
    <w:rsid w:val="2FC8E9A3"/>
    <w:rsid w:val="2FD1A4DD"/>
    <w:rsid w:val="2FE11349"/>
    <w:rsid w:val="3006B104"/>
    <w:rsid w:val="30098AC0"/>
    <w:rsid w:val="3051B18C"/>
    <w:rsid w:val="30557CC0"/>
    <w:rsid w:val="3080684B"/>
    <w:rsid w:val="30A5E993"/>
    <w:rsid w:val="30D6EAC1"/>
    <w:rsid w:val="30F09CEB"/>
    <w:rsid w:val="310766E2"/>
    <w:rsid w:val="311F256D"/>
    <w:rsid w:val="31288C43"/>
    <w:rsid w:val="3136E58B"/>
    <w:rsid w:val="3153BB90"/>
    <w:rsid w:val="31781B7D"/>
    <w:rsid w:val="3187E19F"/>
    <w:rsid w:val="3199E30D"/>
    <w:rsid w:val="31A1F57B"/>
    <w:rsid w:val="31B79666"/>
    <w:rsid w:val="31B91954"/>
    <w:rsid w:val="31BF7502"/>
    <w:rsid w:val="31E5346D"/>
    <w:rsid w:val="321D6C18"/>
    <w:rsid w:val="321F1F79"/>
    <w:rsid w:val="323B4A38"/>
    <w:rsid w:val="32833D7A"/>
    <w:rsid w:val="32A8CE2A"/>
    <w:rsid w:val="32B2A5F3"/>
    <w:rsid w:val="32DD2756"/>
    <w:rsid w:val="32F0D810"/>
    <w:rsid w:val="32F1963F"/>
    <w:rsid w:val="32FFC973"/>
    <w:rsid w:val="3311001B"/>
    <w:rsid w:val="3314FDFB"/>
    <w:rsid w:val="331A88B5"/>
    <w:rsid w:val="3333B8F6"/>
    <w:rsid w:val="336BDC24"/>
    <w:rsid w:val="33779D6E"/>
    <w:rsid w:val="3391B3D1"/>
    <w:rsid w:val="33AF695D"/>
    <w:rsid w:val="33CF2456"/>
    <w:rsid w:val="33D2A41B"/>
    <w:rsid w:val="33E75AA1"/>
    <w:rsid w:val="34BEA07F"/>
    <w:rsid w:val="350868C8"/>
    <w:rsid w:val="3517346C"/>
    <w:rsid w:val="356CE65E"/>
    <w:rsid w:val="35700AEE"/>
    <w:rsid w:val="35750B7C"/>
    <w:rsid w:val="3589F395"/>
    <w:rsid w:val="3592ECE3"/>
    <w:rsid w:val="35BD7D93"/>
    <w:rsid w:val="35F9E3F9"/>
    <w:rsid w:val="360B1344"/>
    <w:rsid w:val="36819834"/>
    <w:rsid w:val="368B994F"/>
    <w:rsid w:val="36A0A9F7"/>
    <w:rsid w:val="36B283AF"/>
    <w:rsid w:val="37858170"/>
    <w:rsid w:val="37B13292"/>
    <w:rsid w:val="37DEBC1A"/>
    <w:rsid w:val="384D10FA"/>
    <w:rsid w:val="387F3E1E"/>
    <w:rsid w:val="388098AC"/>
    <w:rsid w:val="388179BA"/>
    <w:rsid w:val="388669D2"/>
    <w:rsid w:val="38BC5278"/>
    <w:rsid w:val="38F9029A"/>
    <w:rsid w:val="39321BBA"/>
    <w:rsid w:val="3944FDDC"/>
    <w:rsid w:val="395AE791"/>
    <w:rsid w:val="395EA1D1"/>
    <w:rsid w:val="39602AA7"/>
    <w:rsid w:val="398516AF"/>
    <w:rsid w:val="39B319E5"/>
    <w:rsid w:val="39BEE274"/>
    <w:rsid w:val="39BF3F97"/>
    <w:rsid w:val="3A2C0F5A"/>
    <w:rsid w:val="3A871CFE"/>
    <w:rsid w:val="3AA1DB8E"/>
    <w:rsid w:val="3AA9AAA2"/>
    <w:rsid w:val="3AC1EF9B"/>
    <w:rsid w:val="3AE0016F"/>
    <w:rsid w:val="3B49DDBD"/>
    <w:rsid w:val="3B6284D8"/>
    <w:rsid w:val="3B76CB43"/>
    <w:rsid w:val="3BB1F929"/>
    <w:rsid w:val="3BC55DEE"/>
    <w:rsid w:val="3BF6EFED"/>
    <w:rsid w:val="3C1E3198"/>
    <w:rsid w:val="3C241B80"/>
    <w:rsid w:val="3C38DD1A"/>
    <w:rsid w:val="3C445AF4"/>
    <w:rsid w:val="3C453BA3"/>
    <w:rsid w:val="3C47E5A7"/>
    <w:rsid w:val="3C59E3B3"/>
    <w:rsid w:val="3C7C1F56"/>
    <w:rsid w:val="3CA9A0C5"/>
    <w:rsid w:val="3CDE2019"/>
    <w:rsid w:val="3D04859D"/>
    <w:rsid w:val="3D31842E"/>
    <w:rsid w:val="3D522D4B"/>
    <w:rsid w:val="3D5545F8"/>
    <w:rsid w:val="3D5952DA"/>
    <w:rsid w:val="3D77D0EB"/>
    <w:rsid w:val="3D82A2B0"/>
    <w:rsid w:val="3D878A99"/>
    <w:rsid w:val="3DA362F9"/>
    <w:rsid w:val="3DA8F44E"/>
    <w:rsid w:val="3DBA6197"/>
    <w:rsid w:val="3DD3ECA5"/>
    <w:rsid w:val="3DFCDB0B"/>
    <w:rsid w:val="3E180FD8"/>
    <w:rsid w:val="3E78A25E"/>
    <w:rsid w:val="3E897447"/>
    <w:rsid w:val="3EDFA56D"/>
    <w:rsid w:val="3EEEF8EC"/>
    <w:rsid w:val="3F14F695"/>
    <w:rsid w:val="3F21C32A"/>
    <w:rsid w:val="3F3036C0"/>
    <w:rsid w:val="3F39A3E5"/>
    <w:rsid w:val="3F5EB128"/>
    <w:rsid w:val="3F90E45B"/>
    <w:rsid w:val="3FC4DC8A"/>
    <w:rsid w:val="40216479"/>
    <w:rsid w:val="4022CA02"/>
    <w:rsid w:val="402BBCA3"/>
    <w:rsid w:val="403EE15C"/>
    <w:rsid w:val="40671127"/>
    <w:rsid w:val="406FFD98"/>
    <w:rsid w:val="407F41B6"/>
    <w:rsid w:val="408A53F2"/>
    <w:rsid w:val="408B049D"/>
    <w:rsid w:val="4099415E"/>
    <w:rsid w:val="409B6E73"/>
    <w:rsid w:val="40CBB5DE"/>
    <w:rsid w:val="40F2CE0B"/>
    <w:rsid w:val="41176601"/>
    <w:rsid w:val="4164FC66"/>
    <w:rsid w:val="417DDBD4"/>
    <w:rsid w:val="41C4880D"/>
    <w:rsid w:val="41E31854"/>
    <w:rsid w:val="41F083FA"/>
    <w:rsid w:val="41FD63C8"/>
    <w:rsid w:val="4229AB52"/>
    <w:rsid w:val="424D42F8"/>
    <w:rsid w:val="424F6576"/>
    <w:rsid w:val="4265194F"/>
    <w:rsid w:val="42C2CB86"/>
    <w:rsid w:val="42DDA79C"/>
    <w:rsid w:val="433B42DE"/>
    <w:rsid w:val="434B6FA1"/>
    <w:rsid w:val="43598E74"/>
    <w:rsid w:val="435D099A"/>
    <w:rsid w:val="43BA7E11"/>
    <w:rsid w:val="43C5056E"/>
    <w:rsid w:val="43C5661C"/>
    <w:rsid w:val="43EBAC91"/>
    <w:rsid w:val="43FDB858"/>
    <w:rsid w:val="44386BE8"/>
    <w:rsid w:val="44520562"/>
    <w:rsid w:val="445F43F7"/>
    <w:rsid w:val="44637D70"/>
    <w:rsid w:val="446595C9"/>
    <w:rsid w:val="44669364"/>
    <w:rsid w:val="449A4903"/>
    <w:rsid w:val="450B39C2"/>
    <w:rsid w:val="4529C015"/>
    <w:rsid w:val="452DEF60"/>
    <w:rsid w:val="453E9F50"/>
    <w:rsid w:val="4559834C"/>
    <w:rsid w:val="45741F5F"/>
    <w:rsid w:val="45842757"/>
    <w:rsid w:val="458E4061"/>
    <w:rsid w:val="45C3DBC8"/>
    <w:rsid w:val="45CCEE9C"/>
    <w:rsid w:val="45D693D8"/>
    <w:rsid w:val="45E0F9F7"/>
    <w:rsid w:val="45E47EE1"/>
    <w:rsid w:val="4624C980"/>
    <w:rsid w:val="462AEB2F"/>
    <w:rsid w:val="46362698"/>
    <w:rsid w:val="4650C6E0"/>
    <w:rsid w:val="4653B127"/>
    <w:rsid w:val="46808510"/>
    <w:rsid w:val="46858115"/>
    <w:rsid w:val="46AD39EF"/>
    <w:rsid w:val="46AD3D89"/>
    <w:rsid w:val="4726ADE1"/>
    <w:rsid w:val="47448CC4"/>
    <w:rsid w:val="474B53C6"/>
    <w:rsid w:val="4752B998"/>
    <w:rsid w:val="47639DB9"/>
    <w:rsid w:val="478371B7"/>
    <w:rsid w:val="47A954EB"/>
    <w:rsid w:val="47C0FE5E"/>
    <w:rsid w:val="47FD213A"/>
    <w:rsid w:val="480BE689"/>
    <w:rsid w:val="481A9D8E"/>
    <w:rsid w:val="484053E9"/>
    <w:rsid w:val="484D9C0A"/>
    <w:rsid w:val="484DE52D"/>
    <w:rsid w:val="48A7FBFD"/>
    <w:rsid w:val="48DBC3D2"/>
    <w:rsid w:val="48F76B08"/>
    <w:rsid w:val="49281738"/>
    <w:rsid w:val="4935DF8C"/>
    <w:rsid w:val="4944D101"/>
    <w:rsid w:val="49572FBA"/>
    <w:rsid w:val="498852ED"/>
    <w:rsid w:val="499683FD"/>
    <w:rsid w:val="49C32B86"/>
    <w:rsid w:val="49EE9CD1"/>
    <w:rsid w:val="4A1503EA"/>
    <w:rsid w:val="4A1A7D9B"/>
    <w:rsid w:val="4A2091CC"/>
    <w:rsid w:val="4A3FCC6C"/>
    <w:rsid w:val="4A66AD8A"/>
    <w:rsid w:val="4A72C4FB"/>
    <w:rsid w:val="4A7B4D1A"/>
    <w:rsid w:val="4ACAA1E8"/>
    <w:rsid w:val="4ADD0BEF"/>
    <w:rsid w:val="4AEAD659"/>
    <w:rsid w:val="4AF36526"/>
    <w:rsid w:val="4B53F46B"/>
    <w:rsid w:val="4B7718E5"/>
    <w:rsid w:val="4B8E0C41"/>
    <w:rsid w:val="4BBD46FE"/>
    <w:rsid w:val="4BE342BD"/>
    <w:rsid w:val="4C352E51"/>
    <w:rsid w:val="4C547134"/>
    <w:rsid w:val="4CE9B69C"/>
    <w:rsid w:val="4D096F26"/>
    <w:rsid w:val="4D162A47"/>
    <w:rsid w:val="4D70E8D4"/>
    <w:rsid w:val="4D8114FF"/>
    <w:rsid w:val="4D9AE69A"/>
    <w:rsid w:val="4DA6AFD9"/>
    <w:rsid w:val="4DD7A372"/>
    <w:rsid w:val="4E23D8C3"/>
    <w:rsid w:val="4E260A66"/>
    <w:rsid w:val="4E2C87FA"/>
    <w:rsid w:val="4E37D307"/>
    <w:rsid w:val="4E94962C"/>
    <w:rsid w:val="4ED9AE9E"/>
    <w:rsid w:val="4EF4A2F4"/>
    <w:rsid w:val="4F0C82B5"/>
    <w:rsid w:val="4F245461"/>
    <w:rsid w:val="4F476957"/>
    <w:rsid w:val="4F50B80D"/>
    <w:rsid w:val="4F816D58"/>
    <w:rsid w:val="4F946276"/>
    <w:rsid w:val="50035671"/>
    <w:rsid w:val="500B0BA9"/>
    <w:rsid w:val="500C819C"/>
    <w:rsid w:val="5028A798"/>
    <w:rsid w:val="5056C6BC"/>
    <w:rsid w:val="506DBEAF"/>
    <w:rsid w:val="508C66D2"/>
    <w:rsid w:val="509E4F92"/>
    <w:rsid w:val="50B68748"/>
    <w:rsid w:val="50B8EAFB"/>
    <w:rsid w:val="510B1671"/>
    <w:rsid w:val="515D1654"/>
    <w:rsid w:val="516EE5FF"/>
    <w:rsid w:val="51D04D96"/>
    <w:rsid w:val="51E6B80F"/>
    <w:rsid w:val="51F8DC33"/>
    <w:rsid w:val="52126F31"/>
    <w:rsid w:val="52171AEE"/>
    <w:rsid w:val="5238B8BE"/>
    <w:rsid w:val="5245C964"/>
    <w:rsid w:val="5257CF82"/>
    <w:rsid w:val="525BB97C"/>
    <w:rsid w:val="52689641"/>
    <w:rsid w:val="52A302A2"/>
    <w:rsid w:val="52B42CEC"/>
    <w:rsid w:val="52EDFF0E"/>
    <w:rsid w:val="5329E3B0"/>
    <w:rsid w:val="533406F5"/>
    <w:rsid w:val="5398A537"/>
    <w:rsid w:val="53F049C7"/>
    <w:rsid w:val="5416A3D3"/>
    <w:rsid w:val="5427AFD2"/>
    <w:rsid w:val="544BFCFD"/>
    <w:rsid w:val="545F3C0C"/>
    <w:rsid w:val="5480F0A6"/>
    <w:rsid w:val="54B6CDCF"/>
    <w:rsid w:val="54F1A4E2"/>
    <w:rsid w:val="5557412A"/>
    <w:rsid w:val="556C924C"/>
    <w:rsid w:val="55809FA3"/>
    <w:rsid w:val="558820DE"/>
    <w:rsid w:val="559BFAD1"/>
    <w:rsid w:val="55A574E0"/>
    <w:rsid w:val="55BF4CC4"/>
    <w:rsid w:val="56212799"/>
    <w:rsid w:val="563F2A18"/>
    <w:rsid w:val="564E67A8"/>
    <w:rsid w:val="564F7961"/>
    <w:rsid w:val="566FEE3A"/>
    <w:rsid w:val="56F19982"/>
    <w:rsid w:val="570715F7"/>
    <w:rsid w:val="57357F0F"/>
    <w:rsid w:val="57409C4E"/>
    <w:rsid w:val="57456E02"/>
    <w:rsid w:val="5770468A"/>
    <w:rsid w:val="5777FA89"/>
    <w:rsid w:val="57BA2653"/>
    <w:rsid w:val="57BF2970"/>
    <w:rsid w:val="57BF94D8"/>
    <w:rsid w:val="57C051F9"/>
    <w:rsid w:val="57C832B0"/>
    <w:rsid w:val="57D1FF55"/>
    <w:rsid w:val="57EF62E3"/>
    <w:rsid w:val="5850852C"/>
    <w:rsid w:val="5862D55A"/>
    <w:rsid w:val="588665DD"/>
    <w:rsid w:val="58D8ED44"/>
    <w:rsid w:val="58DDB749"/>
    <w:rsid w:val="5912BF0E"/>
    <w:rsid w:val="5922E259"/>
    <w:rsid w:val="59572047"/>
    <w:rsid w:val="5960F38A"/>
    <w:rsid w:val="5964DA58"/>
    <w:rsid w:val="59E16348"/>
    <w:rsid w:val="5A13E255"/>
    <w:rsid w:val="5A32EAB8"/>
    <w:rsid w:val="5A637FD8"/>
    <w:rsid w:val="5A7700BD"/>
    <w:rsid w:val="5A89CDAB"/>
    <w:rsid w:val="5AC5B293"/>
    <w:rsid w:val="5ACE7D62"/>
    <w:rsid w:val="5AD25DE5"/>
    <w:rsid w:val="5ADFAA76"/>
    <w:rsid w:val="5B38F64D"/>
    <w:rsid w:val="5B4BB8A3"/>
    <w:rsid w:val="5B73F210"/>
    <w:rsid w:val="5BA001BA"/>
    <w:rsid w:val="5BE2688C"/>
    <w:rsid w:val="5BF26887"/>
    <w:rsid w:val="5C225678"/>
    <w:rsid w:val="5C34B466"/>
    <w:rsid w:val="5C39A3D2"/>
    <w:rsid w:val="5C4C1625"/>
    <w:rsid w:val="5C6C8071"/>
    <w:rsid w:val="5C7C8E23"/>
    <w:rsid w:val="5C8906FB"/>
    <w:rsid w:val="5CAFACDB"/>
    <w:rsid w:val="5CB51C2C"/>
    <w:rsid w:val="5CB5F2E4"/>
    <w:rsid w:val="5CB6AF55"/>
    <w:rsid w:val="5CFEFA1C"/>
    <w:rsid w:val="5D1897EE"/>
    <w:rsid w:val="5D34619C"/>
    <w:rsid w:val="5D3F3253"/>
    <w:rsid w:val="5DCD0CA9"/>
    <w:rsid w:val="5DD07A5C"/>
    <w:rsid w:val="5DF94D91"/>
    <w:rsid w:val="5E1119A5"/>
    <w:rsid w:val="5E30FF34"/>
    <w:rsid w:val="5E4A90E4"/>
    <w:rsid w:val="5E4C85D4"/>
    <w:rsid w:val="5E757B51"/>
    <w:rsid w:val="5E8361E0"/>
    <w:rsid w:val="5EEBFF13"/>
    <w:rsid w:val="5F2139EC"/>
    <w:rsid w:val="5F2DA8C4"/>
    <w:rsid w:val="5FE5E73C"/>
    <w:rsid w:val="60084B72"/>
    <w:rsid w:val="603D8B1D"/>
    <w:rsid w:val="60426BED"/>
    <w:rsid w:val="6044A6B9"/>
    <w:rsid w:val="60602372"/>
    <w:rsid w:val="60B4C0E5"/>
    <w:rsid w:val="60C884B4"/>
    <w:rsid w:val="61016349"/>
    <w:rsid w:val="61162AE7"/>
    <w:rsid w:val="613D7136"/>
    <w:rsid w:val="61422CBB"/>
    <w:rsid w:val="614B3972"/>
    <w:rsid w:val="618E0A79"/>
    <w:rsid w:val="61AC9435"/>
    <w:rsid w:val="61ACC3ED"/>
    <w:rsid w:val="6208551F"/>
    <w:rsid w:val="6277086C"/>
    <w:rsid w:val="62A06926"/>
    <w:rsid w:val="6323C6D3"/>
    <w:rsid w:val="632F77B9"/>
    <w:rsid w:val="63492D20"/>
    <w:rsid w:val="635F0A2E"/>
    <w:rsid w:val="636097AC"/>
    <w:rsid w:val="63B410F8"/>
    <w:rsid w:val="6414A887"/>
    <w:rsid w:val="6419F446"/>
    <w:rsid w:val="644BC447"/>
    <w:rsid w:val="64B73260"/>
    <w:rsid w:val="64C08849"/>
    <w:rsid w:val="64C726F7"/>
    <w:rsid w:val="64D21485"/>
    <w:rsid w:val="64DFB394"/>
    <w:rsid w:val="6500DE4E"/>
    <w:rsid w:val="6530563A"/>
    <w:rsid w:val="65535589"/>
    <w:rsid w:val="655D2B9C"/>
    <w:rsid w:val="6567E8F2"/>
    <w:rsid w:val="65ADFB8E"/>
    <w:rsid w:val="65B62C19"/>
    <w:rsid w:val="65E5DD04"/>
    <w:rsid w:val="65F6C14B"/>
    <w:rsid w:val="65F928D9"/>
    <w:rsid w:val="662174C8"/>
    <w:rsid w:val="667B47AE"/>
    <w:rsid w:val="66A19615"/>
    <w:rsid w:val="66D7644F"/>
    <w:rsid w:val="66DB196E"/>
    <w:rsid w:val="66E3740E"/>
    <w:rsid w:val="66E5BE38"/>
    <w:rsid w:val="6714559B"/>
    <w:rsid w:val="6790B66C"/>
    <w:rsid w:val="67E7F950"/>
    <w:rsid w:val="67EDA180"/>
    <w:rsid w:val="686D678B"/>
    <w:rsid w:val="6872DACB"/>
    <w:rsid w:val="688EA278"/>
    <w:rsid w:val="68A3E300"/>
    <w:rsid w:val="68C28C12"/>
    <w:rsid w:val="68F5904E"/>
    <w:rsid w:val="6903DABA"/>
    <w:rsid w:val="69B2F560"/>
    <w:rsid w:val="69CA517D"/>
    <w:rsid w:val="69D2E850"/>
    <w:rsid w:val="69F034B6"/>
    <w:rsid w:val="6A2ED773"/>
    <w:rsid w:val="6A33061C"/>
    <w:rsid w:val="6A528ED5"/>
    <w:rsid w:val="6A53D790"/>
    <w:rsid w:val="6A86E295"/>
    <w:rsid w:val="6AB6066D"/>
    <w:rsid w:val="6AC237F7"/>
    <w:rsid w:val="6AD2900D"/>
    <w:rsid w:val="6ADCDA1E"/>
    <w:rsid w:val="6B1C2691"/>
    <w:rsid w:val="6B26DAD5"/>
    <w:rsid w:val="6B567E0B"/>
    <w:rsid w:val="6B6000F9"/>
    <w:rsid w:val="6B8CDD7A"/>
    <w:rsid w:val="6BCD0076"/>
    <w:rsid w:val="6BE4E3E3"/>
    <w:rsid w:val="6C485309"/>
    <w:rsid w:val="6C529AC6"/>
    <w:rsid w:val="6C711E9C"/>
    <w:rsid w:val="6CA24718"/>
    <w:rsid w:val="6CCEE157"/>
    <w:rsid w:val="6CFD4099"/>
    <w:rsid w:val="6D0A2082"/>
    <w:rsid w:val="6DD68B4B"/>
    <w:rsid w:val="6DD7EE39"/>
    <w:rsid w:val="6E280A91"/>
    <w:rsid w:val="6E60F806"/>
    <w:rsid w:val="6E7F2D29"/>
    <w:rsid w:val="6ECB8E1A"/>
    <w:rsid w:val="6ECD50E7"/>
    <w:rsid w:val="6ED1270D"/>
    <w:rsid w:val="6F236EF5"/>
    <w:rsid w:val="6F27E3A4"/>
    <w:rsid w:val="6F4F8ABC"/>
    <w:rsid w:val="6F728794"/>
    <w:rsid w:val="6F888CE0"/>
    <w:rsid w:val="6FAE6348"/>
    <w:rsid w:val="6FAEA464"/>
    <w:rsid w:val="6FEFFE39"/>
    <w:rsid w:val="7004A3C9"/>
    <w:rsid w:val="7024A9BD"/>
    <w:rsid w:val="703112A7"/>
    <w:rsid w:val="703DBD0F"/>
    <w:rsid w:val="705C81A2"/>
    <w:rsid w:val="7080C968"/>
    <w:rsid w:val="7086F8C3"/>
    <w:rsid w:val="70BE5140"/>
    <w:rsid w:val="70CF96FC"/>
    <w:rsid w:val="70E3D43D"/>
    <w:rsid w:val="712C15F1"/>
    <w:rsid w:val="7144CC96"/>
    <w:rsid w:val="714818BA"/>
    <w:rsid w:val="715D8E29"/>
    <w:rsid w:val="71745369"/>
    <w:rsid w:val="7176BA8F"/>
    <w:rsid w:val="718AA625"/>
    <w:rsid w:val="71A0DFD7"/>
    <w:rsid w:val="71C0E692"/>
    <w:rsid w:val="722FF207"/>
    <w:rsid w:val="7233F912"/>
    <w:rsid w:val="7241CE45"/>
    <w:rsid w:val="7277CDBC"/>
    <w:rsid w:val="7298A4DF"/>
    <w:rsid w:val="72A3FE56"/>
    <w:rsid w:val="72ABEFE2"/>
    <w:rsid w:val="72CEC7E8"/>
    <w:rsid w:val="738F4624"/>
    <w:rsid w:val="73A3392D"/>
    <w:rsid w:val="73DF14D5"/>
    <w:rsid w:val="740D036F"/>
    <w:rsid w:val="742DD693"/>
    <w:rsid w:val="74471497"/>
    <w:rsid w:val="74654DE4"/>
    <w:rsid w:val="7466E71F"/>
    <w:rsid w:val="74737B79"/>
    <w:rsid w:val="74821159"/>
    <w:rsid w:val="74904834"/>
    <w:rsid w:val="74C1164E"/>
    <w:rsid w:val="74D3C3F9"/>
    <w:rsid w:val="74E35E2D"/>
    <w:rsid w:val="750CEE80"/>
    <w:rsid w:val="750DE01D"/>
    <w:rsid w:val="7515389F"/>
    <w:rsid w:val="7516B64B"/>
    <w:rsid w:val="75579286"/>
    <w:rsid w:val="755F57A9"/>
    <w:rsid w:val="756986E7"/>
    <w:rsid w:val="7569F36A"/>
    <w:rsid w:val="7571652D"/>
    <w:rsid w:val="759697DD"/>
    <w:rsid w:val="75B96CA4"/>
    <w:rsid w:val="75C51BED"/>
    <w:rsid w:val="75D31335"/>
    <w:rsid w:val="75E74DDA"/>
    <w:rsid w:val="75F34239"/>
    <w:rsid w:val="763C3EB3"/>
    <w:rsid w:val="764405BE"/>
    <w:rsid w:val="76AD8E14"/>
    <w:rsid w:val="76B2607D"/>
    <w:rsid w:val="76DEB65C"/>
    <w:rsid w:val="76E31232"/>
    <w:rsid w:val="76E35A23"/>
    <w:rsid w:val="7700ED1D"/>
    <w:rsid w:val="77130677"/>
    <w:rsid w:val="773153AC"/>
    <w:rsid w:val="77CB1967"/>
    <w:rsid w:val="77D11A9C"/>
    <w:rsid w:val="77D28497"/>
    <w:rsid w:val="77D52680"/>
    <w:rsid w:val="77D6F365"/>
    <w:rsid w:val="782DB915"/>
    <w:rsid w:val="78783709"/>
    <w:rsid w:val="7896D627"/>
    <w:rsid w:val="78B41595"/>
    <w:rsid w:val="78B91777"/>
    <w:rsid w:val="78C85EB0"/>
    <w:rsid w:val="7923A7E9"/>
    <w:rsid w:val="7963E5F6"/>
    <w:rsid w:val="79672B32"/>
    <w:rsid w:val="796EA156"/>
    <w:rsid w:val="797D4AFE"/>
    <w:rsid w:val="797FCD38"/>
    <w:rsid w:val="79988C00"/>
    <w:rsid w:val="79B17E7B"/>
    <w:rsid w:val="79EB7F9B"/>
    <w:rsid w:val="7A0B67BE"/>
    <w:rsid w:val="7A10AEA9"/>
    <w:rsid w:val="7A2D7675"/>
    <w:rsid w:val="7A3BB619"/>
    <w:rsid w:val="7A480C62"/>
    <w:rsid w:val="7A5D09FC"/>
    <w:rsid w:val="7A6572EE"/>
    <w:rsid w:val="7A6C9A7A"/>
    <w:rsid w:val="7A8A062F"/>
    <w:rsid w:val="7A967DB4"/>
    <w:rsid w:val="7A9907CB"/>
    <w:rsid w:val="7AB6E020"/>
    <w:rsid w:val="7ABCC1DD"/>
    <w:rsid w:val="7AC6F9C0"/>
    <w:rsid w:val="7ACB576B"/>
    <w:rsid w:val="7B61C4AE"/>
    <w:rsid w:val="7B8535B2"/>
    <w:rsid w:val="7B8E31BC"/>
    <w:rsid w:val="7BBD71AA"/>
    <w:rsid w:val="7C1078DC"/>
    <w:rsid w:val="7C24D637"/>
    <w:rsid w:val="7C69EA41"/>
    <w:rsid w:val="7C7FE1BC"/>
    <w:rsid w:val="7CA62DDE"/>
    <w:rsid w:val="7CC09728"/>
    <w:rsid w:val="7D0165F0"/>
    <w:rsid w:val="7D01EF1C"/>
    <w:rsid w:val="7D18DFE7"/>
    <w:rsid w:val="7D1EECCC"/>
    <w:rsid w:val="7D339D5B"/>
    <w:rsid w:val="7D4CAAC6"/>
    <w:rsid w:val="7DC7089B"/>
    <w:rsid w:val="7E0D5CDA"/>
    <w:rsid w:val="7E27081D"/>
    <w:rsid w:val="7E352C58"/>
    <w:rsid w:val="7E409CB6"/>
    <w:rsid w:val="7E48BDCB"/>
    <w:rsid w:val="7E610C72"/>
    <w:rsid w:val="7E635E10"/>
    <w:rsid w:val="7EC9882B"/>
    <w:rsid w:val="7ED4717D"/>
    <w:rsid w:val="7ED51D56"/>
    <w:rsid w:val="7ED56D35"/>
    <w:rsid w:val="7EDB30A8"/>
    <w:rsid w:val="7F050D12"/>
    <w:rsid w:val="7F8270A5"/>
    <w:rsid w:val="7FB5CEFF"/>
    <w:rsid w:val="7FD00C56"/>
    <w:rsid w:val="7FD3755E"/>
    <w:rsid w:val="7FFDD4E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E3244"/>
  <w15:chartTrackingRefBased/>
  <w15:docId w15:val="{DAA576DD-45CC-4CF7-BFFB-50972FB5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248"/>
    <w:pPr>
      <w:spacing w:after="200" w:line="276" w:lineRule="auto"/>
    </w:pPr>
    <w:rPr>
      <w:sz w:val="22"/>
      <w:szCs w:val="22"/>
      <w:lang w:eastAsia="en-US"/>
    </w:rPr>
  </w:style>
  <w:style w:type="paragraph" w:styleId="Heading1">
    <w:name w:val="heading 1"/>
    <w:basedOn w:val="Normal"/>
    <w:next w:val="Normal"/>
    <w:link w:val="Heading1Char"/>
    <w:qFormat/>
    <w:rsid w:val="003D2271"/>
    <w:pPr>
      <w:keepNext/>
      <w:spacing w:before="120" w:after="120" w:line="240" w:lineRule="auto"/>
      <w:jc w:val="center"/>
      <w:outlineLvl w:val="0"/>
    </w:pPr>
    <w:rPr>
      <w:rFonts w:ascii="Times New Roman Bold" w:eastAsia="Times New Roman" w:hAnsi="Times New Roman Bold"/>
      <w:b/>
      <w:caps/>
      <w:sz w:val="24"/>
      <w:szCs w:val="20"/>
    </w:rPr>
  </w:style>
  <w:style w:type="paragraph" w:styleId="Heading2">
    <w:name w:val="heading 2"/>
    <w:basedOn w:val="Normal"/>
    <w:next w:val="Normal"/>
    <w:link w:val="Heading2Char"/>
    <w:qFormat/>
    <w:rsid w:val="00271CFB"/>
    <w:pPr>
      <w:keepNext/>
      <w:spacing w:after="0" w:line="240" w:lineRule="auto"/>
      <w:jc w:val="center"/>
      <w:outlineLvl w:val="1"/>
    </w:pPr>
    <w:rPr>
      <w:rFonts w:ascii="Times New Roman" w:eastAsia="Times New Roman" w:hAnsi="Times New Roman" w:cs="Arial"/>
      <w:b/>
      <w:bCs/>
      <w:iCs/>
      <w:sz w:val="24"/>
      <w:szCs w:val="28"/>
      <w:lang w:eastAsia="lt-LT"/>
    </w:rPr>
  </w:style>
  <w:style w:type="paragraph" w:styleId="Heading3">
    <w:name w:val="heading 3"/>
    <w:basedOn w:val="Normal"/>
    <w:next w:val="Normal"/>
    <w:link w:val="Heading3Char"/>
    <w:uiPriority w:val="9"/>
    <w:qFormat/>
    <w:rsid w:val="00442A2A"/>
    <w:pPr>
      <w:keepNext/>
      <w:spacing w:before="240" w:after="240"/>
      <w:jc w:val="center"/>
      <w:outlineLvl w:val="2"/>
    </w:pPr>
    <w:rPr>
      <w:rFonts w:ascii="Times New Roman" w:hAnsi="Times New Roman" w:cs="Arial"/>
      <w:b/>
      <w:bCs/>
      <w:i/>
      <w:sz w:val="24"/>
      <w:szCs w:val="26"/>
    </w:rPr>
  </w:style>
  <w:style w:type="paragraph" w:styleId="Heading4">
    <w:name w:val="heading 4"/>
    <w:basedOn w:val="Normal"/>
    <w:next w:val="Normal"/>
    <w:link w:val="Heading4Char"/>
    <w:uiPriority w:val="9"/>
    <w:unhideWhenUsed/>
    <w:qFormat/>
    <w:rsid w:val="00CF091F"/>
    <w:pPr>
      <w:keepNext/>
      <w:spacing w:after="0" w:line="240" w:lineRule="auto"/>
      <w:ind w:right="-2"/>
      <w:jc w:val="center"/>
      <w:outlineLvl w:val="3"/>
    </w:pPr>
    <w:rPr>
      <w:rFonts w:ascii="Times New Roman" w:hAnsi="Times New Roman"/>
      <w:b/>
      <w:bCs/>
      <w:sz w:val="24"/>
      <w:szCs w:val="24"/>
      <w:lang w:eastAsia="lt-LT"/>
    </w:rPr>
  </w:style>
  <w:style w:type="paragraph" w:styleId="Heading5">
    <w:name w:val="heading 5"/>
    <w:basedOn w:val="Normal"/>
    <w:next w:val="Normal"/>
    <w:link w:val="Heading5Char"/>
    <w:uiPriority w:val="9"/>
    <w:unhideWhenUsed/>
    <w:qFormat/>
    <w:rsid w:val="003405EA"/>
    <w:pPr>
      <w:keepNext/>
      <w:spacing w:after="0" w:line="240" w:lineRule="auto"/>
      <w:ind w:firstLine="567"/>
      <w:jc w:val="both"/>
      <w:outlineLvl w:val="4"/>
    </w:pPr>
    <w:rPr>
      <w:rFonts w:ascii="Times New Roman" w:eastAsiaTheme="minorHAnsi" w:hAnsi="Times New Roman"/>
      <w:bCs/>
      <w:color w:val="000000" w:themeColor="text1"/>
      <w:sz w:val="24"/>
      <w:szCs w:val="24"/>
    </w:rPr>
  </w:style>
  <w:style w:type="paragraph" w:styleId="Heading8">
    <w:name w:val="heading 8"/>
    <w:basedOn w:val="Normal"/>
    <w:next w:val="Normal"/>
    <w:qFormat/>
    <w:rsid w:val="00A15BE8"/>
    <w:pPr>
      <w:keepNext/>
      <w:spacing w:after="0" w:line="240" w:lineRule="auto"/>
      <w:jc w:val="right"/>
      <w:outlineLvl w:val="7"/>
    </w:pPr>
    <w:rPr>
      <w:rFonts w:ascii="Times New Roman" w:eastAsia="Times New Roman" w:hAnsi="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link w:val="ISTATYMASChar"/>
    <w:rsid w:val="00F25C6F"/>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Pavadinimas1">
    <w:name w:val="Pavadinimas1"/>
    <w:basedOn w:val="Normal"/>
    <w:rsid w:val="00F25C6F"/>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Linija">
    <w:name w:val="Linija"/>
    <w:basedOn w:val="Normal"/>
    <w:rsid w:val="00F25C6F"/>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paragraph" w:customStyle="1" w:styleId="Pagrindinistekstas1">
    <w:name w:val="Pagrindinis tekstas1"/>
    <w:basedOn w:val="Normal"/>
    <w:rsid w:val="00F25C6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Prezidentas">
    <w:name w:val="Prezidentas"/>
    <w:basedOn w:val="Normal"/>
    <w:rsid w:val="00F25C6F"/>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tvirtinta">
    <w:name w:val="Patvirtinta"/>
    <w:basedOn w:val="Normal"/>
    <w:rsid w:val="00F25C6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F25C6F"/>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7B163B"/>
    <w:rPr>
      <w:color w:val="0000FF"/>
      <w:u w:val="single"/>
    </w:rPr>
  </w:style>
  <w:style w:type="paragraph" w:customStyle="1" w:styleId="statymopavad">
    <w:name w:val="Įstatymo pavad."/>
    <w:basedOn w:val="Normal"/>
    <w:link w:val="statymopavadChar"/>
    <w:rsid w:val="00B62F78"/>
    <w:pPr>
      <w:spacing w:after="0" w:line="360" w:lineRule="auto"/>
      <w:ind w:firstLine="720"/>
      <w:jc w:val="center"/>
    </w:pPr>
    <w:rPr>
      <w:rFonts w:ascii="TimesLT" w:eastAsia="Times New Roman" w:hAnsi="TimesLT"/>
      <w:caps/>
      <w:sz w:val="24"/>
      <w:szCs w:val="20"/>
    </w:rPr>
  </w:style>
  <w:style w:type="character" w:customStyle="1" w:styleId="Typewriter">
    <w:name w:val="Typewriter"/>
    <w:rsid w:val="00B62F78"/>
    <w:rPr>
      <w:rFonts w:ascii="Courier New" w:hAnsi="Courier New"/>
      <w:sz w:val="20"/>
    </w:rPr>
  </w:style>
  <w:style w:type="paragraph" w:styleId="NormalWeb">
    <w:name w:val="Normal (Web)"/>
    <w:basedOn w:val="Normal"/>
    <w:uiPriority w:val="99"/>
    <w:rsid w:val="00A52650"/>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statymopavadChar">
    <w:name w:val="Įstatymo pavad. Char"/>
    <w:link w:val="statymopavad"/>
    <w:rsid w:val="00EF5446"/>
    <w:rPr>
      <w:rFonts w:ascii="TimesLT" w:hAnsi="TimesLT"/>
      <w:caps/>
      <w:sz w:val="24"/>
      <w:lang w:val="lt-LT" w:eastAsia="en-US" w:bidi="ar-SA"/>
    </w:rPr>
  </w:style>
  <w:style w:type="paragraph" w:customStyle="1" w:styleId="MAZAS">
    <w:name w:val="MAZAS"/>
    <w:basedOn w:val="Normal"/>
    <w:link w:val="MAZASChar"/>
    <w:rsid w:val="00E55460"/>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character" w:customStyle="1" w:styleId="typewriter0">
    <w:name w:val="typewriter"/>
    <w:rsid w:val="00497F20"/>
  </w:style>
  <w:style w:type="paragraph" w:customStyle="1" w:styleId="style30">
    <w:name w:val="style30"/>
    <w:basedOn w:val="Normal"/>
    <w:rsid w:val="004B6DFB"/>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bodytext">
    <w:name w:val="bodytext"/>
    <w:basedOn w:val="Normal"/>
    <w:rsid w:val="00620C2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MAZASChar">
    <w:name w:val="MAZAS Char"/>
    <w:link w:val="MAZAS"/>
    <w:rsid w:val="00ED2B42"/>
    <w:rPr>
      <w:color w:val="000000"/>
      <w:sz w:val="8"/>
      <w:szCs w:val="8"/>
      <w:lang w:val="lt-LT" w:eastAsia="en-US" w:bidi="ar-SA"/>
    </w:rPr>
  </w:style>
  <w:style w:type="paragraph" w:styleId="Title">
    <w:name w:val="Title"/>
    <w:basedOn w:val="Normal"/>
    <w:link w:val="TitleChar"/>
    <w:qFormat/>
    <w:rsid w:val="00ED2B42"/>
    <w:pPr>
      <w:spacing w:after="0" w:line="240" w:lineRule="auto"/>
      <w:jc w:val="center"/>
    </w:pPr>
    <w:rPr>
      <w:rFonts w:ascii="Times New Roman" w:eastAsia="Times New Roman" w:hAnsi="Times New Roman"/>
      <w:b/>
      <w:sz w:val="20"/>
      <w:szCs w:val="20"/>
    </w:rPr>
  </w:style>
  <w:style w:type="paragraph" w:styleId="BodyText2">
    <w:name w:val="Body Text 2"/>
    <w:basedOn w:val="Normal"/>
    <w:link w:val="BodyText2Char"/>
    <w:rsid w:val="00ED2B42"/>
    <w:pPr>
      <w:spacing w:after="0" w:line="480" w:lineRule="auto"/>
    </w:pPr>
    <w:rPr>
      <w:rFonts w:ascii="Times New Roman" w:eastAsia="Times New Roman" w:hAnsi="Times New Roman"/>
      <w:sz w:val="24"/>
      <w:szCs w:val="20"/>
    </w:rPr>
  </w:style>
  <w:style w:type="paragraph" w:styleId="BodyText3">
    <w:name w:val="Body Text 3"/>
    <w:basedOn w:val="Normal"/>
    <w:rsid w:val="00ED2B42"/>
    <w:pPr>
      <w:spacing w:after="0" w:line="360" w:lineRule="auto"/>
      <w:jc w:val="both"/>
    </w:pPr>
    <w:rPr>
      <w:rFonts w:ascii="Times New Roman" w:eastAsia="Times New Roman" w:hAnsi="Times New Roman"/>
      <w:b/>
      <w:sz w:val="24"/>
      <w:szCs w:val="20"/>
    </w:rPr>
  </w:style>
  <w:style w:type="character" w:styleId="FollowedHyperlink">
    <w:name w:val="FollowedHyperlink"/>
    <w:rsid w:val="003D735F"/>
    <w:rPr>
      <w:color w:val="800080"/>
      <w:u w:val="single"/>
    </w:rPr>
  </w:style>
  <w:style w:type="paragraph" w:styleId="BodyText0">
    <w:name w:val="Body Text"/>
    <w:basedOn w:val="Normal"/>
    <w:link w:val="BodyTextChar"/>
    <w:uiPriority w:val="99"/>
    <w:rsid w:val="00F210D1"/>
    <w:pPr>
      <w:spacing w:after="120"/>
    </w:pPr>
  </w:style>
  <w:style w:type="character" w:customStyle="1" w:styleId="ISTATYMASChar">
    <w:name w:val="ISTATYMAS Char"/>
    <w:link w:val="ISTATYMAS"/>
    <w:rsid w:val="0097132F"/>
    <w:rPr>
      <w:color w:val="000000"/>
      <w:lang w:val="en-US" w:eastAsia="lt-LT" w:bidi="ar-SA"/>
    </w:rPr>
  </w:style>
  <w:style w:type="paragraph" w:customStyle="1" w:styleId="Default">
    <w:name w:val="Default"/>
    <w:rsid w:val="00723520"/>
    <w:pPr>
      <w:autoSpaceDE w:val="0"/>
      <w:autoSpaceDN w:val="0"/>
      <w:adjustRightInd w:val="0"/>
    </w:pPr>
    <w:rPr>
      <w:rFonts w:ascii="Times New Roman" w:eastAsia="Times New Roman" w:hAnsi="Times New Roman"/>
      <w:color w:val="000000"/>
      <w:sz w:val="24"/>
      <w:szCs w:val="24"/>
    </w:rPr>
  </w:style>
  <w:style w:type="character" w:styleId="Strong">
    <w:name w:val="Strong"/>
    <w:uiPriority w:val="22"/>
    <w:qFormat/>
    <w:rsid w:val="00045190"/>
    <w:rPr>
      <w:b/>
      <w:bCs/>
    </w:rPr>
  </w:style>
  <w:style w:type="paragraph" w:styleId="CommentText">
    <w:name w:val="annotation text"/>
    <w:basedOn w:val="Normal"/>
    <w:link w:val="CommentTextChar"/>
    <w:uiPriority w:val="99"/>
    <w:semiHidden/>
    <w:rsid w:val="00854349"/>
    <w:pPr>
      <w:spacing w:after="0" w:line="360" w:lineRule="auto"/>
      <w:jc w:val="both"/>
    </w:pPr>
    <w:rPr>
      <w:rFonts w:ascii="Arial" w:eastAsia="Times New Roman" w:hAnsi="Arial"/>
      <w:sz w:val="20"/>
      <w:szCs w:val="20"/>
      <w:lang w:eastAsia="lt-LT"/>
    </w:rPr>
  </w:style>
  <w:style w:type="paragraph" w:customStyle="1" w:styleId="Sraopastraipa1">
    <w:name w:val="Sąrašo pastraipa1"/>
    <w:basedOn w:val="Normal"/>
    <w:qFormat/>
    <w:rsid w:val="00854349"/>
    <w:pPr>
      <w:ind w:left="720"/>
      <w:contextualSpacing/>
    </w:pPr>
    <w:rPr>
      <w:lang w:val="en-US"/>
    </w:rPr>
  </w:style>
  <w:style w:type="paragraph" w:styleId="HTMLPreformatted">
    <w:name w:val="HTML Preformatted"/>
    <w:basedOn w:val="Normal"/>
    <w:rsid w:val="00AF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Arial Unicode MS" w:eastAsia="Arial Unicode MS" w:hAnsi="Times New Roman"/>
      <w:sz w:val="20"/>
      <w:szCs w:val="20"/>
      <w:lang w:val="en-GB"/>
    </w:rPr>
  </w:style>
  <w:style w:type="paragraph" w:styleId="PlainText">
    <w:name w:val="Plain Text"/>
    <w:basedOn w:val="Normal"/>
    <w:rsid w:val="00AF21B9"/>
    <w:pPr>
      <w:spacing w:after="0" w:line="240" w:lineRule="auto"/>
    </w:pPr>
    <w:rPr>
      <w:rFonts w:ascii="Courier New" w:eastAsia="Times New Roman" w:hAnsi="Courier New" w:cs="Courier New"/>
      <w:sz w:val="20"/>
      <w:szCs w:val="20"/>
    </w:rPr>
  </w:style>
  <w:style w:type="paragraph" w:styleId="BodyTextIndent2">
    <w:name w:val="Body Text Indent 2"/>
    <w:basedOn w:val="Normal"/>
    <w:rsid w:val="00112E5F"/>
    <w:pPr>
      <w:spacing w:after="120" w:line="480" w:lineRule="auto"/>
      <w:ind w:left="283"/>
    </w:pPr>
  </w:style>
  <w:style w:type="character" w:customStyle="1" w:styleId="hps">
    <w:name w:val="hps"/>
    <w:basedOn w:val="DefaultParagraphFont"/>
    <w:rsid w:val="000906CB"/>
  </w:style>
  <w:style w:type="paragraph" w:styleId="Subtitle">
    <w:name w:val="Subtitle"/>
    <w:basedOn w:val="Normal"/>
    <w:next w:val="Normal"/>
    <w:link w:val="SubtitleChar"/>
    <w:qFormat/>
    <w:rsid w:val="00483DFA"/>
    <w:pPr>
      <w:spacing w:after="60"/>
      <w:jc w:val="center"/>
      <w:outlineLvl w:val="1"/>
    </w:pPr>
    <w:rPr>
      <w:rFonts w:ascii="Cambria" w:hAnsi="Cambria"/>
      <w:sz w:val="24"/>
      <w:szCs w:val="24"/>
    </w:rPr>
  </w:style>
  <w:style w:type="character" w:customStyle="1" w:styleId="SubtitleChar">
    <w:name w:val="Subtitle Char"/>
    <w:link w:val="Subtitle"/>
    <w:rsid w:val="00483DFA"/>
    <w:rPr>
      <w:rFonts w:ascii="Cambria" w:eastAsia="Calibri" w:hAnsi="Cambria"/>
      <w:sz w:val="24"/>
      <w:szCs w:val="24"/>
      <w:lang w:val="lt-LT" w:eastAsia="en-US" w:bidi="ar-SA"/>
    </w:rPr>
  </w:style>
  <w:style w:type="character" w:customStyle="1" w:styleId="st1">
    <w:name w:val="st1"/>
    <w:basedOn w:val="DefaultParagraphFont"/>
    <w:rsid w:val="002E6595"/>
  </w:style>
  <w:style w:type="paragraph" w:styleId="BalloonText">
    <w:name w:val="Balloon Text"/>
    <w:basedOn w:val="Normal"/>
    <w:link w:val="BalloonTextChar"/>
    <w:uiPriority w:val="99"/>
    <w:semiHidden/>
    <w:rsid w:val="00857607"/>
    <w:rPr>
      <w:rFonts w:ascii="Tahoma" w:hAnsi="Tahoma" w:cs="Tahoma"/>
      <w:sz w:val="16"/>
      <w:szCs w:val="16"/>
    </w:rPr>
  </w:style>
  <w:style w:type="table" w:styleId="TableGrid">
    <w:name w:val="Table Grid"/>
    <w:basedOn w:val="TableNormal"/>
    <w:uiPriority w:val="39"/>
    <w:rsid w:val="00AF74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C02D8"/>
    <w:rPr>
      <w:sz w:val="16"/>
      <w:szCs w:val="16"/>
    </w:rPr>
  </w:style>
  <w:style w:type="paragraph" w:styleId="CommentSubject">
    <w:name w:val="annotation subject"/>
    <w:basedOn w:val="CommentText"/>
    <w:next w:val="CommentText"/>
    <w:link w:val="CommentSubjectChar"/>
    <w:uiPriority w:val="99"/>
    <w:semiHidden/>
    <w:unhideWhenUsed/>
    <w:rsid w:val="003C02D8"/>
    <w:pPr>
      <w:spacing w:after="200" w:line="276" w:lineRule="auto"/>
      <w:jc w:val="left"/>
    </w:pPr>
    <w:rPr>
      <w:rFonts w:ascii="Calibri" w:eastAsia="Calibri" w:hAnsi="Calibri"/>
      <w:b/>
      <w:bCs/>
      <w:lang w:eastAsia="en-US"/>
    </w:rPr>
  </w:style>
  <w:style w:type="character" w:customStyle="1" w:styleId="CommentTextChar">
    <w:name w:val="Comment Text Char"/>
    <w:link w:val="CommentText"/>
    <w:uiPriority w:val="99"/>
    <w:semiHidden/>
    <w:rsid w:val="003C02D8"/>
    <w:rPr>
      <w:rFonts w:ascii="Arial" w:eastAsia="Times New Roman" w:hAnsi="Arial"/>
      <w:lang w:val="lt-LT" w:eastAsia="lt-LT"/>
    </w:rPr>
  </w:style>
  <w:style w:type="character" w:customStyle="1" w:styleId="CommentSubjectChar">
    <w:name w:val="Comment Subject Char"/>
    <w:link w:val="CommentSubject"/>
    <w:uiPriority w:val="99"/>
    <w:semiHidden/>
    <w:rsid w:val="003C02D8"/>
    <w:rPr>
      <w:rFonts w:ascii="Arial" w:eastAsia="Times New Roman" w:hAnsi="Arial"/>
      <w:b/>
      <w:bCs/>
      <w:lang w:val="lt-LT" w:eastAsia="lt-LT"/>
    </w:rPr>
  </w:style>
  <w:style w:type="paragraph" w:styleId="Header">
    <w:name w:val="header"/>
    <w:basedOn w:val="Normal"/>
    <w:link w:val="HeaderChar"/>
    <w:uiPriority w:val="99"/>
    <w:rsid w:val="009E6A9A"/>
    <w:pPr>
      <w:tabs>
        <w:tab w:val="center" w:pos="4819"/>
        <w:tab w:val="right" w:pos="9638"/>
      </w:tabs>
    </w:pPr>
  </w:style>
  <w:style w:type="character" w:styleId="PageNumber">
    <w:name w:val="page number"/>
    <w:basedOn w:val="DefaultParagraphFont"/>
    <w:rsid w:val="009E6A9A"/>
  </w:style>
  <w:style w:type="paragraph" w:customStyle="1" w:styleId="msolistparagraph0">
    <w:name w:val="msolistparagraph"/>
    <w:basedOn w:val="Normal"/>
    <w:rsid w:val="005D4B24"/>
    <w:pPr>
      <w:spacing w:after="0" w:line="240" w:lineRule="auto"/>
      <w:ind w:left="720"/>
    </w:pPr>
    <w:rPr>
      <w:rFonts w:ascii="Times New Roman" w:eastAsia="Times New Roman" w:hAnsi="Times New Roman"/>
      <w:sz w:val="24"/>
      <w:szCs w:val="24"/>
      <w:lang w:eastAsia="lt-LT"/>
    </w:rPr>
  </w:style>
  <w:style w:type="paragraph" w:styleId="FootnoteText">
    <w:name w:val="footnote text"/>
    <w:basedOn w:val="Normal"/>
    <w:link w:val="FootnoteTextChar"/>
    <w:unhideWhenUsed/>
    <w:qFormat/>
    <w:rsid w:val="00D70333"/>
    <w:rPr>
      <w:sz w:val="20"/>
      <w:szCs w:val="20"/>
    </w:rPr>
  </w:style>
  <w:style w:type="character" w:customStyle="1" w:styleId="FootnoteTextChar">
    <w:name w:val="Footnote Text Char"/>
    <w:link w:val="FootnoteText"/>
    <w:rsid w:val="00D70333"/>
    <w:rPr>
      <w:lang w:val="lt-LT"/>
    </w:rPr>
  </w:style>
  <w:style w:type="character" w:styleId="FootnoteReference">
    <w:name w:val="footnote reference"/>
    <w:semiHidden/>
    <w:unhideWhenUsed/>
    <w:rsid w:val="00D70333"/>
    <w:rPr>
      <w:vertAlign w:val="superscript"/>
    </w:rPr>
  </w:style>
  <w:style w:type="paragraph" w:styleId="Footer">
    <w:name w:val="footer"/>
    <w:basedOn w:val="Normal"/>
    <w:link w:val="FooterChar"/>
    <w:uiPriority w:val="99"/>
    <w:unhideWhenUsed/>
    <w:rsid w:val="00A62F74"/>
    <w:pPr>
      <w:tabs>
        <w:tab w:val="center" w:pos="4986"/>
        <w:tab w:val="right" w:pos="9972"/>
      </w:tabs>
    </w:pPr>
  </w:style>
  <w:style w:type="character" w:customStyle="1" w:styleId="FooterChar">
    <w:name w:val="Footer Char"/>
    <w:link w:val="Footer"/>
    <w:uiPriority w:val="99"/>
    <w:rsid w:val="00A62F74"/>
    <w:rPr>
      <w:sz w:val="22"/>
      <w:szCs w:val="22"/>
      <w:lang w:val="lt-LT"/>
    </w:rPr>
  </w:style>
  <w:style w:type="character" w:customStyle="1" w:styleId="HeaderChar">
    <w:name w:val="Header Char"/>
    <w:link w:val="Header"/>
    <w:uiPriority w:val="99"/>
    <w:rsid w:val="00D5630C"/>
    <w:rPr>
      <w:sz w:val="22"/>
      <w:szCs w:val="22"/>
      <w:lang w:eastAsia="en-US"/>
    </w:rPr>
  </w:style>
  <w:style w:type="paragraph" w:customStyle="1" w:styleId="Pagrindinistekstas11">
    <w:name w:val="Pagrindinis tekstas11"/>
    <w:basedOn w:val="Normal"/>
    <w:rsid w:val="00C221B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ListParagraph">
    <w:name w:val="List Paragraph"/>
    <w:basedOn w:val="Normal"/>
    <w:link w:val="ListParagraphChar"/>
    <w:uiPriority w:val="34"/>
    <w:qFormat/>
    <w:rsid w:val="00647004"/>
    <w:pPr>
      <w:spacing w:after="160" w:line="252" w:lineRule="auto"/>
      <w:ind w:left="720"/>
      <w:contextualSpacing/>
    </w:pPr>
  </w:style>
  <w:style w:type="paragraph" w:styleId="Revision">
    <w:name w:val="Revision"/>
    <w:hidden/>
    <w:uiPriority w:val="99"/>
    <w:semiHidden/>
    <w:rsid w:val="006142BB"/>
    <w:rPr>
      <w:sz w:val="22"/>
      <w:szCs w:val="22"/>
      <w:lang w:eastAsia="en-US"/>
    </w:rPr>
  </w:style>
  <w:style w:type="character" w:styleId="Emphasis">
    <w:name w:val="Emphasis"/>
    <w:basedOn w:val="DefaultParagraphFont"/>
    <w:uiPriority w:val="20"/>
    <w:qFormat/>
    <w:rsid w:val="001D2E54"/>
    <w:rPr>
      <w:i/>
      <w:iCs/>
    </w:rPr>
  </w:style>
  <w:style w:type="character" w:customStyle="1" w:styleId="TitleChar">
    <w:name w:val="Title Char"/>
    <w:basedOn w:val="DefaultParagraphFont"/>
    <w:link w:val="Title"/>
    <w:rsid w:val="003E030E"/>
    <w:rPr>
      <w:rFonts w:ascii="Times New Roman" w:eastAsia="Times New Roman" w:hAnsi="Times New Roman"/>
      <w:b/>
      <w:lang w:eastAsia="en-US"/>
    </w:rPr>
  </w:style>
  <w:style w:type="paragraph" w:customStyle="1" w:styleId="Pagrindinistekstas2">
    <w:name w:val="Pagrindinis tekstas2"/>
    <w:basedOn w:val="Normal"/>
    <w:rsid w:val="003E030E"/>
    <w:pPr>
      <w:suppressAutoHyphens/>
      <w:autoSpaceDE w:val="0"/>
      <w:autoSpaceDN w:val="0"/>
      <w:adjustRightInd w:val="0"/>
      <w:spacing w:after="0" w:line="297" w:lineRule="auto"/>
      <w:ind w:firstLine="312"/>
      <w:jc w:val="both"/>
    </w:pPr>
    <w:rPr>
      <w:rFonts w:ascii="Times New Roman" w:eastAsia="Times New Roman" w:hAnsi="Times New Roman"/>
      <w:color w:val="000000"/>
      <w:sz w:val="20"/>
      <w:szCs w:val="20"/>
      <w:lang w:val="en-US" w:eastAsia="lt-LT"/>
    </w:rPr>
  </w:style>
  <w:style w:type="character" w:customStyle="1" w:styleId="required">
    <w:name w:val="required"/>
    <w:basedOn w:val="DefaultParagraphFont"/>
    <w:rsid w:val="006D2AE0"/>
  </w:style>
  <w:style w:type="table" w:customStyle="1" w:styleId="Lentelstinklelis1">
    <w:name w:val="Lentelės tinklelis1"/>
    <w:basedOn w:val="TableNormal"/>
    <w:next w:val="TableGrid"/>
    <w:uiPriority w:val="39"/>
    <w:rsid w:val="00AE50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39"/>
    <w:rsid w:val="002472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NoList"/>
    <w:uiPriority w:val="99"/>
    <w:semiHidden/>
    <w:unhideWhenUsed/>
    <w:rsid w:val="00917055"/>
  </w:style>
  <w:style w:type="character" w:customStyle="1" w:styleId="Heading1Char">
    <w:name w:val="Heading 1 Char"/>
    <w:basedOn w:val="DefaultParagraphFont"/>
    <w:link w:val="Heading1"/>
    <w:rsid w:val="003D2271"/>
    <w:rPr>
      <w:rFonts w:ascii="Times New Roman Bold" w:eastAsia="Times New Roman" w:hAnsi="Times New Roman Bold"/>
      <w:b/>
      <w:caps/>
      <w:sz w:val="24"/>
      <w:lang w:eastAsia="en-US"/>
    </w:rPr>
  </w:style>
  <w:style w:type="table" w:customStyle="1" w:styleId="Lentelstinklelis3">
    <w:name w:val="Lentelės tinklelis3"/>
    <w:basedOn w:val="TableNormal"/>
    <w:next w:val="TableGrid"/>
    <w:uiPriority w:val="39"/>
    <w:rsid w:val="009170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917055"/>
    <w:rPr>
      <w:rFonts w:ascii="Tahoma" w:hAnsi="Tahoma" w:cs="Tahoma"/>
      <w:sz w:val="16"/>
      <w:szCs w:val="16"/>
      <w:lang w:eastAsia="en-US"/>
    </w:rPr>
  </w:style>
  <w:style w:type="character" w:customStyle="1" w:styleId="BodyText2Char">
    <w:name w:val="Body Text 2 Char"/>
    <w:basedOn w:val="DefaultParagraphFont"/>
    <w:link w:val="BodyText2"/>
    <w:rsid w:val="00917055"/>
    <w:rPr>
      <w:rFonts w:ascii="Times New Roman" w:eastAsia="Times New Roman" w:hAnsi="Times New Roman"/>
      <w:sz w:val="24"/>
      <w:lang w:eastAsia="en-US"/>
    </w:rPr>
  </w:style>
  <w:style w:type="paragraph" w:styleId="EndnoteText">
    <w:name w:val="endnote text"/>
    <w:basedOn w:val="Normal"/>
    <w:link w:val="EndnoteTextChar"/>
    <w:uiPriority w:val="99"/>
    <w:semiHidden/>
    <w:unhideWhenUsed/>
    <w:rsid w:val="00917055"/>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17055"/>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917055"/>
    <w:rPr>
      <w:vertAlign w:val="superscript"/>
    </w:rPr>
  </w:style>
  <w:style w:type="paragraph" w:styleId="NoSpacing">
    <w:name w:val="No Spacing"/>
    <w:uiPriority w:val="1"/>
    <w:qFormat/>
    <w:rsid w:val="00917055"/>
    <w:rPr>
      <w:rFonts w:ascii="Times New Roman" w:eastAsia="Times New Roman" w:hAnsi="Times New Roman"/>
    </w:rPr>
  </w:style>
  <w:style w:type="character" w:customStyle="1" w:styleId="BodyTextChar">
    <w:name w:val="Body Text Char"/>
    <w:basedOn w:val="DefaultParagraphFont"/>
    <w:link w:val="BodyText0"/>
    <w:uiPriority w:val="99"/>
    <w:rsid w:val="00917055"/>
    <w:rPr>
      <w:sz w:val="22"/>
      <w:szCs w:val="22"/>
      <w:lang w:eastAsia="en-US"/>
    </w:rPr>
  </w:style>
  <w:style w:type="character" w:styleId="UnresolvedMention">
    <w:name w:val="Unresolved Mention"/>
    <w:basedOn w:val="DefaultParagraphFont"/>
    <w:uiPriority w:val="99"/>
    <w:semiHidden/>
    <w:unhideWhenUsed/>
    <w:rsid w:val="00DA13EB"/>
    <w:rPr>
      <w:color w:val="605E5C"/>
      <w:shd w:val="clear" w:color="auto" w:fill="E1DFDD"/>
    </w:rPr>
  </w:style>
  <w:style w:type="paragraph" w:styleId="TOCHeading">
    <w:name w:val="TOC Heading"/>
    <w:basedOn w:val="Heading1"/>
    <w:next w:val="Normal"/>
    <w:uiPriority w:val="39"/>
    <w:unhideWhenUsed/>
    <w:qFormat/>
    <w:rsid w:val="00040439"/>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lt-LT"/>
    </w:rPr>
  </w:style>
  <w:style w:type="paragraph" w:styleId="TOC1">
    <w:name w:val="toc 1"/>
    <w:basedOn w:val="Normal"/>
    <w:next w:val="Normal"/>
    <w:autoRedefine/>
    <w:uiPriority w:val="39"/>
    <w:unhideWhenUsed/>
    <w:rsid w:val="009A3B10"/>
    <w:pPr>
      <w:tabs>
        <w:tab w:val="left" w:pos="284"/>
        <w:tab w:val="right" w:leader="dot" w:pos="9214"/>
      </w:tabs>
      <w:spacing w:after="0" w:line="240" w:lineRule="auto"/>
    </w:pPr>
    <w:rPr>
      <w:rFonts w:ascii="Times New Roman" w:eastAsia="Times New Roman Bold" w:hAnsi="Times New Roman"/>
      <w:b/>
      <w:bCs/>
      <w:smallCaps/>
      <w:noProof/>
    </w:rPr>
  </w:style>
  <w:style w:type="paragraph" w:styleId="TOC2">
    <w:name w:val="toc 2"/>
    <w:basedOn w:val="Normal"/>
    <w:next w:val="Normal"/>
    <w:autoRedefine/>
    <w:uiPriority w:val="39"/>
    <w:unhideWhenUsed/>
    <w:rsid w:val="00E95376"/>
    <w:pPr>
      <w:tabs>
        <w:tab w:val="right" w:leader="dot" w:pos="9487"/>
      </w:tabs>
      <w:spacing w:after="100" w:line="240" w:lineRule="auto"/>
      <w:ind w:firstLine="284"/>
    </w:pPr>
    <w:rPr>
      <w:rFonts w:ascii="Times New Roman" w:hAnsi="Times New Roman"/>
      <w:b/>
      <w:bCs/>
      <w:noProof/>
      <w:sz w:val="24"/>
      <w:szCs w:val="24"/>
    </w:rPr>
  </w:style>
  <w:style w:type="paragraph" w:styleId="TOC3">
    <w:name w:val="toc 3"/>
    <w:basedOn w:val="Normal"/>
    <w:next w:val="Normal"/>
    <w:autoRedefine/>
    <w:uiPriority w:val="39"/>
    <w:unhideWhenUsed/>
    <w:rsid w:val="006376ED"/>
    <w:pPr>
      <w:tabs>
        <w:tab w:val="right" w:leader="dot" w:pos="9214"/>
        <w:tab w:val="right" w:leader="dot" w:pos="9487"/>
      </w:tabs>
      <w:spacing w:after="0" w:line="240" w:lineRule="auto"/>
    </w:pPr>
    <w:rPr>
      <w:rFonts w:ascii="Times New Roman" w:eastAsiaTheme="minorEastAsia" w:hAnsi="Times New Roman"/>
      <w:b/>
      <w:bCs/>
      <w:noProof/>
      <w:sz w:val="20"/>
      <w:szCs w:val="20"/>
      <w:lang w:eastAsia="lt-LT"/>
    </w:rPr>
  </w:style>
  <w:style w:type="character" w:customStyle="1" w:styleId="ListParagraphChar">
    <w:name w:val="List Paragraph Char"/>
    <w:link w:val="ListParagraph"/>
    <w:uiPriority w:val="34"/>
    <w:locked/>
    <w:rsid w:val="009663DB"/>
    <w:rPr>
      <w:sz w:val="22"/>
      <w:szCs w:val="22"/>
      <w:lang w:eastAsia="en-US"/>
    </w:rPr>
  </w:style>
  <w:style w:type="paragraph" w:customStyle="1" w:styleId="BodyText1">
    <w:name w:val="Body Text1"/>
    <w:rsid w:val="00FE7B77"/>
    <w:pPr>
      <w:autoSpaceDE w:val="0"/>
      <w:autoSpaceDN w:val="0"/>
      <w:adjustRightInd w:val="0"/>
      <w:ind w:firstLine="312"/>
      <w:jc w:val="both"/>
    </w:pPr>
    <w:rPr>
      <w:rFonts w:ascii="TimesLT" w:eastAsia="Times New Roman" w:hAnsi="TimesLT" w:cs="TimesLT"/>
      <w:lang w:val="en-US" w:eastAsia="en-US"/>
    </w:rPr>
  </w:style>
  <w:style w:type="character" w:customStyle="1" w:styleId="Heading2Char">
    <w:name w:val="Heading 2 Char"/>
    <w:basedOn w:val="DefaultParagraphFont"/>
    <w:link w:val="Heading2"/>
    <w:rsid w:val="00271CFB"/>
    <w:rPr>
      <w:rFonts w:ascii="Times New Roman" w:eastAsia="Times New Roman" w:hAnsi="Times New Roman" w:cs="Arial"/>
      <w:b/>
      <w:bCs/>
      <w:iCs/>
      <w:sz w:val="24"/>
      <w:szCs w:val="28"/>
    </w:rPr>
  </w:style>
  <w:style w:type="numbering" w:customStyle="1" w:styleId="NoList1">
    <w:name w:val="No List1"/>
    <w:next w:val="NoList"/>
    <w:uiPriority w:val="99"/>
    <w:semiHidden/>
    <w:unhideWhenUsed/>
    <w:rsid w:val="00AC3113"/>
  </w:style>
  <w:style w:type="table" w:customStyle="1" w:styleId="TableGrid1">
    <w:name w:val="Table Grid1"/>
    <w:basedOn w:val="TableNormal"/>
    <w:next w:val="TableGrid"/>
    <w:uiPriority w:val="39"/>
    <w:rsid w:val="00AC31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34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D69CB"/>
    <w:rPr>
      <w:rFonts w:ascii="Times New Roman" w:hAnsi="Times New Roman" w:cs="Arial"/>
      <w:b/>
      <w:bCs/>
      <w:i/>
      <w:sz w:val="24"/>
      <w:szCs w:val="26"/>
      <w:lang w:eastAsia="en-US"/>
    </w:rPr>
  </w:style>
  <w:style w:type="numbering" w:customStyle="1" w:styleId="Sraonra2">
    <w:name w:val="Sąrašo nėra2"/>
    <w:next w:val="NoList"/>
    <w:uiPriority w:val="99"/>
    <w:semiHidden/>
    <w:unhideWhenUsed/>
    <w:rsid w:val="004E2C41"/>
  </w:style>
  <w:style w:type="table" w:customStyle="1" w:styleId="Lentelstinklelis4">
    <w:name w:val="Lentelės tinklelis4"/>
    <w:basedOn w:val="TableNormal"/>
    <w:next w:val="TableGrid"/>
    <w:uiPriority w:val="39"/>
    <w:rsid w:val="004E2C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60C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F091F"/>
    <w:rPr>
      <w:rFonts w:ascii="Times New Roman" w:hAnsi="Times New Roman"/>
      <w:b/>
      <w:bCs/>
      <w:sz w:val="24"/>
      <w:szCs w:val="24"/>
    </w:rPr>
  </w:style>
  <w:style w:type="character" w:customStyle="1" w:styleId="Heading5Char">
    <w:name w:val="Heading 5 Char"/>
    <w:basedOn w:val="DefaultParagraphFont"/>
    <w:link w:val="Heading5"/>
    <w:uiPriority w:val="9"/>
    <w:rsid w:val="003405EA"/>
    <w:rPr>
      <w:rFonts w:ascii="Times New Roman" w:eastAsiaTheme="minorHAnsi" w:hAnsi="Times New Roman"/>
      <w:bCs/>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675">
      <w:bodyDiv w:val="1"/>
      <w:marLeft w:val="0"/>
      <w:marRight w:val="0"/>
      <w:marTop w:val="0"/>
      <w:marBottom w:val="0"/>
      <w:divBdr>
        <w:top w:val="none" w:sz="0" w:space="0" w:color="auto"/>
        <w:left w:val="none" w:sz="0" w:space="0" w:color="auto"/>
        <w:bottom w:val="none" w:sz="0" w:space="0" w:color="auto"/>
        <w:right w:val="none" w:sz="0" w:space="0" w:color="auto"/>
      </w:divBdr>
    </w:div>
    <w:div w:id="131824825">
      <w:bodyDiv w:val="1"/>
      <w:marLeft w:val="0"/>
      <w:marRight w:val="0"/>
      <w:marTop w:val="0"/>
      <w:marBottom w:val="0"/>
      <w:divBdr>
        <w:top w:val="none" w:sz="0" w:space="0" w:color="auto"/>
        <w:left w:val="none" w:sz="0" w:space="0" w:color="auto"/>
        <w:bottom w:val="none" w:sz="0" w:space="0" w:color="auto"/>
        <w:right w:val="none" w:sz="0" w:space="0" w:color="auto"/>
      </w:divBdr>
    </w:div>
    <w:div w:id="271136095">
      <w:bodyDiv w:val="1"/>
      <w:marLeft w:val="0"/>
      <w:marRight w:val="0"/>
      <w:marTop w:val="0"/>
      <w:marBottom w:val="0"/>
      <w:divBdr>
        <w:top w:val="none" w:sz="0" w:space="0" w:color="auto"/>
        <w:left w:val="none" w:sz="0" w:space="0" w:color="auto"/>
        <w:bottom w:val="none" w:sz="0" w:space="0" w:color="auto"/>
        <w:right w:val="none" w:sz="0" w:space="0" w:color="auto"/>
      </w:divBdr>
    </w:div>
    <w:div w:id="301925746">
      <w:bodyDiv w:val="1"/>
      <w:marLeft w:val="0"/>
      <w:marRight w:val="0"/>
      <w:marTop w:val="0"/>
      <w:marBottom w:val="0"/>
      <w:divBdr>
        <w:top w:val="none" w:sz="0" w:space="0" w:color="auto"/>
        <w:left w:val="none" w:sz="0" w:space="0" w:color="auto"/>
        <w:bottom w:val="none" w:sz="0" w:space="0" w:color="auto"/>
        <w:right w:val="none" w:sz="0" w:space="0" w:color="auto"/>
      </w:divBdr>
    </w:div>
    <w:div w:id="342321057">
      <w:bodyDiv w:val="1"/>
      <w:marLeft w:val="0"/>
      <w:marRight w:val="0"/>
      <w:marTop w:val="0"/>
      <w:marBottom w:val="0"/>
      <w:divBdr>
        <w:top w:val="none" w:sz="0" w:space="0" w:color="auto"/>
        <w:left w:val="none" w:sz="0" w:space="0" w:color="auto"/>
        <w:bottom w:val="none" w:sz="0" w:space="0" w:color="auto"/>
        <w:right w:val="none" w:sz="0" w:space="0" w:color="auto"/>
      </w:divBdr>
    </w:div>
    <w:div w:id="431828388">
      <w:bodyDiv w:val="1"/>
      <w:marLeft w:val="0"/>
      <w:marRight w:val="0"/>
      <w:marTop w:val="0"/>
      <w:marBottom w:val="0"/>
      <w:divBdr>
        <w:top w:val="none" w:sz="0" w:space="0" w:color="auto"/>
        <w:left w:val="none" w:sz="0" w:space="0" w:color="auto"/>
        <w:bottom w:val="none" w:sz="0" w:space="0" w:color="auto"/>
        <w:right w:val="none" w:sz="0" w:space="0" w:color="auto"/>
      </w:divBdr>
    </w:div>
    <w:div w:id="468279909">
      <w:bodyDiv w:val="1"/>
      <w:marLeft w:val="188"/>
      <w:marRight w:val="188"/>
      <w:marTop w:val="0"/>
      <w:marBottom w:val="0"/>
      <w:divBdr>
        <w:top w:val="none" w:sz="0" w:space="0" w:color="auto"/>
        <w:left w:val="none" w:sz="0" w:space="0" w:color="auto"/>
        <w:bottom w:val="none" w:sz="0" w:space="0" w:color="auto"/>
        <w:right w:val="none" w:sz="0" w:space="0" w:color="auto"/>
      </w:divBdr>
      <w:divsChild>
        <w:div w:id="534460787">
          <w:marLeft w:val="0"/>
          <w:marRight w:val="0"/>
          <w:marTop w:val="0"/>
          <w:marBottom w:val="0"/>
          <w:divBdr>
            <w:top w:val="none" w:sz="0" w:space="0" w:color="auto"/>
            <w:left w:val="none" w:sz="0" w:space="0" w:color="auto"/>
            <w:bottom w:val="none" w:sz="0" w:space="0" w:color="auto"/>
            <w:right w:val="none" w:sz="0" w:space="0" w:color="auto"/>
          </w:divBdr>
        </w:div>
      </w:divsChild>
    </w:div>
    <w:div w:id="705908531">
      <w:bodyDiv w:val="1"/>
      <w:marLeft w:val="0"/>
      <w:marRight w:val="0"/>
      <w:marTop w:val="0"/>
      <w:marBottom w:val="0"/>
      <w:divBdr>
        <w:top w:val="none" w:sz="0" w:space="0" w:color="auto"/>
        <w:left w:val="none" w:sz="0" w:space="0" w:color="auto"/>
        <w:bottom w:val="none" w:sz="0" w:space="0" w:color="auto"/>
        <w:right w:val="none" w:sz="0" w:space="0" w:color="auto"/>
      </w:divBdr>
    </w:div>
    <w:div w:id="728576458">
      <w:bodyDiv w:val="1"/>
      <w:marLeft w:val="161"/>
      <w:marRight w:val="161"/>
      <w:marTop w:val="0"/>
      <w:marBottom w:val="0"/>
      <w:divBdr>
        <w:top w:val="none" w:sz="0" w:space="0" w:color="auto"/>
        <w:left w:val="none" w:sz="0" w:space="0" w:color="auto"/>
        <w:bottom w:val="none" w:sz="0" w:space="0" w:color="auto"/>
        <w:right w:val="none" w:sz="0" w:space="0" w:color="auto"/>
      </w:divBdr>
      <w:divsChild>
        <w:div w:id="187640522">
          <w:marLeft w:val="0"/>
          <w:marRight w:val="0"/>
          <w:marTop w:val="0"/>
          <w:marBottom w:val="0"/>
          <w:divBdr>
            <w:top w:val="none" w:sz="0" w:space="0" w:color="auto"/>
            <w:left w:val="none" w:sz="0" w:space="0" w:color="auto"/>
            <w:bottom w:val="none" w:sz="0" w:space="0" w:color="auto"/>
            <w:right w:val="none" w:sz="0" w:space="0" w:color="auto"/>
          </w:divBdr>
        </w:div>
      </w:divsChild>
    </w:div>
    <w:div w:id="821432306">
      <w:bodyDiv w:val="1"/>
      <w:marLeft w:val="0"/>
      <w:marRight w:val="0"/>
      <w:marTop w:val="0"/>
      <w:marBottom w:val="0"/>
      <w:divBdr>
        <w:top w:val="none" w:sz="0" w:space="0" w:color="auto"/>
        <w:left w:val="none" w:sz="0" w:space="0" w:color="auto"/>
        <w:bottom w:val="none" w:sz="0" w:space="0" w:color="auto"/>
        <w:right w:val="none" w:sz="0" w:space="0" w:color="auto"/>
      </w:divBdr>
    </w:div>
    <w:div w:id="874929510">
      <w:bodyDiv w:val="1"/>
      <w:marLeft w:val="0"/>
      <w:marRight w:val="0"/>
      <w:marTop w:val="0"/>
      <w:marBottom w:val="0"/>
      <w:divBdr>
        <w:top w:val="none" w:sz="0" w:space="0" w:color="auto"/>
        <w:left w:val="none" w:sz="0" w:space="0" w:color="auto"/>
        <w:bottom w:val="none" w:sz="0" w:space="0" w:color="auto"/>
        <w:right w:val="none" w:sz="0" w:space="0" w:color="auto"/>
      </w:divBdr>
    </w:div>
    <w:div w:id="898327373">
      <w:bodyDiv w:val="1"/>
      <w:marLeft w:val="0"/>
      <w:marRight w:val="0"/>
      <w:marTop w:val="0"/>
      <w:marBottom w:val="0"/>
      <w:divBdr>
        <w:top w:val="none" w:sz="0" w:space="0" w:color="auto"/>
        <w:left w:val="none" w:sz="0" w:space="0" w:color="auto"/>
        <w:bottom w:val="none" w:sz="0" w:space="0" w:color="auto"/>
        <w:right w:val="none" w:sz="0" w:space="0" w:color="auto"/>
      </w:divBdr>
    </w:div>
    <w:div w:id="951548532">
      <w:bodyDiv w:val="1"/>
      <w:marLeft w:val="0"/>
      <w:marRight w:val="0"/>
      <w:marTop w:val="0"/>
      <w:marBottom w:val="0"/>
      <w:divBdr>
        <w:top w:val="none" w:sz="0" w:space="0" w:color="auto"/>
        <w:left w:val="none" w:sz="0" w:space="0" w:color="auto"/>
        <w:bottom w:val="none" w:sz="0" w:space="0" w:color="auto"/>
        <w:right w:val="none" w:sz="0" w:space="0" w:color="auto"/>
      </w:divBdr>
    </w:div>
    <w:div w:id="1014380101">
      <w:bodyDiv w:val="1"/>
      <w:marLeft w:val="0"/>
      <w:marRight w:val="0"/>
      <w:marTop w:val="0"/>
      <w:marBottom w:val="0"/>
      <w:divBdr>
        <w:top w:val="none" w:sz="0" w:space="0" w:color="auto"/>
        <w:left w:val="none" w:sz="0" w:space="0" w:color="auto"/>
        <w:bottom w:val="none" w:sz="0" w:space="0" w:color="auto"/>
        <w:right w:val="none" w:sz="0" w:space="0" w:color="auto"/>
      </w:divBdr>
    </w:div>
    <w:div w:id="1026718012">
      <w:bodyDiv w:val="1"/>
      <w:marLeft w:val="0"/>
      <w:marRight w:val="0"/>
      <w:marTop w:val="0"/>
      <w:marBottom w:val="0"/>
      <w:divBdr>
        <w:top w:val="none" w:sz="0" w:space="0" w:color="auto"/>
        <w:left w:val="none" w:sz="0" w:space="0" w:color="auto"/>
        <w:bottom w:val="none" w:sz="0" w:space="0" w:color="auto"/>
        <w:right w:val="none" w:sz="0" w:space="0" w:color="auto"/>
      </w:divBdr>
      <w:divsChild>
        <w:div w:id="1487043147">
          <w:marLeft w:val="0"/>
          <w:marRight w:val="0"/>
          <w:marTop w:val="0"/>
          <w:marBottom w:val="0"/>
          <w:divBdr>
            <w:top w:val="none" w:sz="0" w:space="0" w:color="auto"/>
            <w:left w:val="none" w:sz="0" w:space="0" w:color="auto"/>
            <w:bottom w:val="none" w:sz="0" w:space="0" w:color="auto"/>
            <w:right w:val="none" w:sz="0" w:space="0" w:color="auto"/>
          </w:divBdr>
          <w:divsChild>
            <w:div w:id="404298559">
              <w:marLeft w:val="0"/>
              <w:marRight w:val="0"/>
              <w:marTop w:val="0"/>
              <w:marBottom w:val="0"/>
              <w:divBdr>
                <w:top w:val="none" w:sz="0" w:space="0" w:color="auto"/>
                <w:left w:val="none" w:sz="0" w:space="0" w:color="auto"/>
                <w:bottom w:val="none" w:sz="0" w:space="0" w:color="auto"/>
                <w:right w:val="none" w:sz="0" w:space="0" w:color="auto"/>
              </w:divBdr>
              <w:divsChild>
                <w:div w:id="1850562130">
                  <w:marLeft w:val="0"/>
                  <w:marRight w:val="0"/>
                  <w:marTop w:val="0"/>
                  <w:marBottom w:val="0"/>
                  <w:divBdr>
                    <w:top w:val="none" w:sz="0" w:space="0" w:color="auto"/>
                    <w:left w:val="none" w:sz="0" w:space="0" w:color="auto"/>
                    <w:bottom w:val="none" w:sz="0" w:space="0" w:color="auto"/>
                    <w:right w:val="none" w:sz="0" w:space="0" w:color="auto"/>
                  </w:divBdr>
                  <w:divsChild>
                    <w:div w:id="1268856065">
                      <w:marLeft w:val="0"/>
                      <w:marRight w:val="0"/>
                      <w:marTop w:val="0"/>
                      <w:marBottom w:val="0"/>
                      <w:divBdr>
                        <w:top w:val="none" w:sz="0" w:space="0" w:color="auto"/>
                        <w:left w:val="none" w:sz="0" w:space="0" w:color="auto"/>
                        <w:bottom w:val="none" w:sz="0" w:space="0" w:color="auto"/>
                        <w:right w:val="none" w:sz="0" w:space="0" w:color="auto"/>
                      </w:divBdr>
                      <w:divsChild>
                        <w:div w:id="738400480">
                          <w:marLeft w:val="0"/>
                          <w:marRight w:val="0"/>
                          <w:marTop w:val="0"/>
                          <w:marBottom w:val="0"/>
                          <w:divBdr>
                            <w:top w:val="none" w:sz="0" w:space="0" w:color="auto"/>
                            <w:left w:val="none" w:sz="0" w:space="0" w:color="auto"/>
                            <w:bottom w:val="none" w:sz="0" w:space="0" w:color="auto"/>
                            <w:right w:val="none" w:sz="0" w:space="0" w:color="auto"/>
                          </w:divBdr>
                          <w:divsChild>
                            <w:div w:id="111822627">
                              <w:marLeft w:val="0"/>
                              <w:marRight w:val="0"/>
                              <w:marTop w:val="0"/>
                              <w:marBottom w:val="0"/>
                              <w:divBdr>
                                <w:top w:val="none" w:sz="0" w:space="0" w:color="auto"/>
                                <w:left w:val="none" w:sz="0" w:space="0" w:color="auto"/>
                                <w:bottom w:val="none" w:sz="0" w:space="0" w:color="auto"/>
                                <w:right w:val="none" w:sz="0" w:space="0" w:color="auto"/>
                              </w:divBdr>
                              <w:divsChild>
                                <w:div w:id="349524484">
                                  <w:marLeft w:val="0"/>
                                  <w:marRight w:val="0"/>
                                  <w:marTop w:val="0"/>
                                  <w:marBottom w:val="0"/>
                                  <w:divBdr>
                                    <w:top w:val="none" w:sz="0" w:space="0" w:color="auto"/>
                                    <w:left w:val="none" w:sz="0" w:space="0" w:color="auto"/>
                                    <w:bottom w:val="none" w:sz="0" w:space="0" w:color="auto"/>
                                    <w:right w:val="none" w:sz="0" w:space="0" w:color="auto"/>
                                  </w:divBdr>
                                  <w:divsChild>
                                    <w:div w:id="253247343">
                                      <w:marLeft w:val="0"/>
                                      <w:marRight w:val="0"/>
                                      <w:marTop w:val="0"/>
                                      <w:marBottom w:val="0"/>
                                      <w:divBdr>
                                        <w:top w:val="none" w:sz="0" w:space="0" w:color="auto"/>
                                        <w:left w:val="none" w:sz="0" w:space="0" w:color="auto"/>
                                        <w:bottom w:val="none" w:sz="0" w:space="0" w:color="auto"/>
                                        <w:right w:val="none" w:sz="0" w:space="0" w:color="auto"/>
                                      </w:divBdr>
                                      <w:divsChild>
                                        <w:div w:id="686491749">
                                          <w:marLeft w:val="0"/>
                                          <w:marRight w:val="0"/>
                                          <w:marTop w:val="0"/>
                                          <w:marBottom w:val="0"/>
                                          <w:divBdr>
                                            <w:top w:val="none" w:sz="0" w:space="0" w:color="auto"/>
                                            <w:left w:val="none" w:sz="0" w:space="0" w:color="auto"/>
                                            <w:bottom w:val="none" w:sz="0" w:space="0" w:color="auto"/>
                                            <w:right w:val="none" w:sz="0" w:space="0" w:color="auto"/>
                                          </w:divBdr>
                                          <w:divsChild>
                                            <w:div w:id="1524516213">
                                              <w:marLeft w:val="0"/>
                                              <w:marRight w:val="0"/>
                                              <w:marTop w:val="0"/>
                                              <w:marBottom w:val="0"/>
                                              <w:divBdr>
                                                <w:top w:val="none" w:sz="0" w:space="0" w:color="auto"/>
                                                <w:left w:val="none" w:sz="0" w:space="0" w:color="auto"/>
                                                <w:bottom w:val="none" w:sz="0" w:space="0" w:color="auto"/>
                                                <w:right w:val="none" w:sz="0" w:space="0" w:color="auto"/>
                                              </w:divBdr>
                                              <w:divsChild>
                                                <w:div w:id="1769155392">
                                                  <w:marLeft w:val="0"/>
                                                  <w:marRight w:val="0"/>
                                                  <w:marTop w:val="0"/>
                                                  <w:marBottom w:val="0"/>
                                                  <w:divBdr>
                                                    <w:top w:val="none" w:sz="0" w:space="0" w:color="auto"/>
                                                    <w:left w:val="none" w:sz="0" w:space="0" w:color="auto"/>
                                                    <w:bottom w:val="none" w:sz="0" w:space="0" w:color="auto"/>
                                                    <w:right w:val="none" w:sz="0" w:space="0" w:color="auto"/>
                                                  </w:divBdr>
                                                  <w:divsChild>
                                                    <w:div w:id="8681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379372">
      <w:bodyDiv w:val="1"/>
      <w:marLeft w:val="188"/>
      <w:marRight w:val="188"/>
      <w:marTop w:val="0"/>
      <w:marBottom w:val="0"/>
      <w:divBdr>
        <w:top w:val="none" w:sz="0" w:space="0" w:color="auto"/>
        <w:left w:val="none" w:sz="0" w:space="0" w:color="auto"/>
        <w:bottom w:val="none" w:sz="0" w:space="0" w:color="auto"/>
        <w:right w:val="none" w:sz="0" w:space="0" w:color="auto"/>
      </w:divBdr>
      <w:divsChild>
        <w:div w:id="701857436">
          <w:marLeft w:val="0"/>
          <w:marRight w:val="0"/>
          <w:marTop w:val="0"/>
          <w:marBottom w:val="0"/>
          <w:divBdr>
            <w:top w:val="none" w:sz="0" w:space="0" w:color="auto"/>
            <w:left w:val="none" w:sz="0" w:space="0" w:color="auto"/>
            <w:bottom w:val="none" w:sz="0" w:space="0" w:color="auto"/>
            <w:right w:val="none" w:sz="0" w:space="0" w:color="auto"/>
          </w:divBdr>
        </w:div>
      </w:divsChild>
    </w:div>
    <w:div w:id="1137335515">
      <w:bodyDiv w:val="1"/>
      <w:marLeft w:val="0"/>
      <w:marRight w:val="0"/>
      <w:marTop w:val="0"/>
      <w:marBottom w:val="0"/>
      <w:divBdr>
        <w:top w:val="none" w:sz="0" w:space="0" w:color="auto"/>
        <w:left w:val="none" w:sz="0" w:space="0" w:color="auto"/>
        <w:bottom w:val="none" w:sz="0" w:space="0" w:color="auto"/>
        <w:right w:val="none" w:sz="0" w:space="0" w:color="auto"/>
      </w:divBdr>
    </w:div>
    <w:div w:id="1161698816">
      <w:bodyDiv w:val="1"/>
      <w:marLeft w:val="0"/>
      <w:marRight w:val="0"/>
      <w:marTop w:val="0"/>
      <w:marBottom w:val="0"/>
      <w:divBdr>
        <w:top w:val="none" w:sz="0" w:space="0" w:color="auto"/>
        <w:left w:val="none" w:sz="0" w:space="0" w:color="auto"/>
        <w:bottom w:val="none" w:sz="0" w:space="0" w:color="auto"/>
        <w:right w:val="none" w:sz="0" w:space="0" w:color="auto"/>
      </w:divBdr>
    </w:div>
    <w:div w:id="1175921278">
      <w:bodyDiv w:val="1"/>
      <w:marLeft w:val="0"/>
      <w:marRight w:val="0"/>
      <w:marTop w:val="0"/>
      <w:marBottom w:val="0"/>
      <w:divBdr>
        <w:top w:val="none" w:sz="0" w:space="0" w:color="auto"/>
        <w:left w:val="none" w:sz="0" w:space="0" w:color="auto"/>
        <w:bottom w:val="none" w:sz="0" w:space="0" w:color="auto"/>
        <w:right w:val="none" w:sz="0" w:space="0" w:color="auto"/>
      </w:divBdr>
    </w:div>
    <w:div w:id="1182160409">
      <w:bodyDiv w:val="1"/>
      <w:marLeft w:val="0"/>
      <w:marRight w:val="0"/>
      <w:marTop w:val="0"/>
      <w:marBottom w:val="0"/>
      <w:divBdr>
        <w:top w:val="none" w:sz="0" w:space="0" w:color="auto"/>
        <w:left w:val="none" w:sz="0" w:space="0" w:color="auto"/>
        <w:bottom w:val="none" w:sz="0" w:space="0" w:color="auto"/>
        <w:right w:val="none" w:sz="0" w:space="0" w:color="auto"/>
      </w:divBdr>
    </w:div>
    <w:div w:id="1334257798">
      <w:bodyDiv w:val="1"/>
      <w:marLeft w:val="188"/>
      <w:marRight w:val="188"/>
      <w:marTop w:val="0"/>
      <w:marBottom w:val="0"/>
      <w:divBdr>
        <w:top w:val="none" w:sz="0" w:space="0" w:color="auto"/>
        <w:left w:val="none" w:sz="0" w:space="0" w:color="auto"/>
        <w:bottom w:val="none" w:sz="0" w:space="0" w:color="auto"/>
        <w:right w:val="none" w:sz="0" w:space="0" w:color="auto"/>
      </w:divBdr>
      <w:divsChild>
        <w:div w:id="1624800393">
          <w:marLeft w:val="0"/>
          <w:marRight w:val="0"/>
          <w:marTop w:val="0"/>
          <w:marBottom w:val="0"/>
          <w:divBdr>
            <w:top w:val="none" w:sz="0" w:space="0" w:color="auto"/>
            <w:left w:val="none" w:sz="0" w:space="0" w:color="auto"/>
            <w:bottom w:val="none" w:sz="0" w:space="0" w:color="auto"/>
            <w:right w:val="none" w:sz="0" w:space="0" w:color="auto"/>
          </w:divBdr>
        </w:div>
      </w:divsChild>
    </w:div>
    <w:div w:id="1342390913">
      <w:bodyDiv w:val="1"/>
      <w:marLeft w:val="188"/>
      <w:marRight w:val="188"/>
      <w:marTop w:val="0"/>
      <w:marBottom w:val="0"/>
      <w:divBdr>
        <w:top w:val="none" w:sz="0" w:space="0" w:color="auto"/>
        <w:left w:val="none" w:sz="0" w:space="0" w:color="auto"/>
        <w:bottom w:val="none" w:sz="0" w:space="0" w:color="auto"/>
        <w:right w:val="none" w:sz="0" w:space="0" w:color="auto"/>
      </w:divBdr>
      <w:divsChild>
        <w:div w:id="635647245">
          <w:marLeft w:val="0"/>
          <w:marRight w:val="0"/>
          <w:marTop w:val="0"/>
          <w:marBottom w:val="0"/>
          <w:divBdr>
            <w:top w:val="none" w:sz="0" w:space="0" w:color="auto"/>
            <w:left w:val="none" w:sz="0" w:space="0" w:color="auto"/>
            <w:bottom w:val="none" w:sz="0" w:space="0" w:color="auto"/>
            <w:right w:val="none" w:sz="0" w:space="0" w:color="auto"/>
          </w:divBdr>
        </w:div>
      </w:divsChild>
    </w:div>
    <w:div w:id="1400446026">
      <w:bodyDiv w:val="1"/>
      <w:marLeft w:val="173"/>
      <w:marRight w:val="173"/>
      <w:marTop w:val="0"/>
      <w:marBottom w:val="0"/>
      <w:divBdr>
        <w:top w:val="none" w:sz="0" w:space="0" w:color="auto"/>
        <w:left w:val="none" w:sz="0" w:space="0" w:color="auto"/>
        <w:bottom w:val="none" w:sz="0" w:space="0" w:color="auto"/>
        <w:right w:val="none" w:sz="0" w:space="0" w:color="auto"/>
      </w:divBdr>
      <w:divsChild>
        <w:div w:id="817308116">
          <w:marLeft w:val="0"/>
          <w:marRight w:val="0"/>
          <w:marTop w:val="0"/>
          <w:marBottom w:val="0"/>
          <w:divBdr>
            <w:top w:val="none" w:sz="0" w:space="0" w:color="auto"/>
            <w:left w:val="none" w:sz="0" w:space="0" w:color="auto"/>
            <w:bottom w:val="none" w:sz="0" w:space="0" w:color="auto"/>
            <w:right w:val="none" w:sz="0" w:space="0" w:color="auto"/>
          </w:divBdr>
        </w:div>
      </w:divsChild>
    </w:div>
    <w:div w:id="1412118621">
      <w:bodyDiv w:val="1"/>
      <w:marLeft w:val="188"/>
      <w:marRight w:val="188"/>
      <w:marTop w:val="0"/>
      <w:marBottom w:val="0"/>
      <w:divBdr>
        <w:top w:val="none" w:sz="0" w:space="0" w:color="auto"/>
        <w:left w:val="none" w:sz="0" w:space="0" w:color="auto"/>
        <w:bottom w:val="none" w:sz="0" w:space="0" w:color="auto"/>
        <w:right w:val="none" w:sz="0" w:space="0" w:color="auto"/>
      </w:divBdr>
      <w:divsChild>
        <w:div w:id="1884756155">
          <w:marLeft w:val="0"/>
          <w:marRight w:val="0"/>
          <w:marTop w:val="0"/>
          <w:marBottom w:val="0"/>
          <w:divBdr>
            <w:top w:val="none" w:sz="0" w:space="0" w:color="auto"/>
            <w:left w:val="none" w:sz="0" w:space="0" w:color="auto"/>
            <w:bottom w:val="none" w:sz="0" w:space="0" w:color="auto"/>
            <w:right w:val="none" w:sz="0" w:space="0" w:color="auto"/>
          </w:divBdr>
        </w:div>
      </w:divsChild>
    </w:div>
    <w:div w:id="1478063676">
      <w:bodyDiv w:val="1"/>
      <w:marLeft w:val="0"/>
      <w:marRight w:val="0"/>
      <w:marTop w:val="0"/>
      <w:marBottom w:val="0"/>
      <w:divBdr>
        <w:top w:val="none" w:sz="0" w:space="0" w:color="auto"/>
        <w:left w:val="none" w:sz="0" w:space="0" w:color="auto"/>
        <w:bottom w:val="none" w:sz="0" w:space="0" w:color="auto"/>
        <w:right w:val="none" w:sz="0" w:space="0" w:color="auto"/>
      </w:divBdr>
    </w:div>
    <w:div w:id="1543638054">
      <w:bodyDiv w:val="1"/>
      <w:marLeft w:val="173"/>
      <w:marRight w:val="173"/>
      <w:marTop w:val="0"/>
      <w:marBottom w:val="0"/>
      <w:divBdr>
        <w:top w:val="none" w:sz="0" w:space="0" w:color="auto"/>
        <w:left w:val="none" w:sz="0" w:space="0" w:color="auto"/>
        <w:bottom w:val="none" w:sz="0" w:space="0" w:color="auto"/>
        <w:right w:val="none" w:sz="0" w:space="0" w:color="auto"/>
      </w:divBdr>
      <w:divsChild>
        <w:div w:id="967473590">
          <w:marLeft w:val="0"/>
          <w:marRight w:val="0"/>
          <w:marTop w:val="0"/>
          <w:marBottom w:val="0"/>
          <w:divBdr>
            <w:top w:val="none" w:sz="0" w:space="0" w:color="auto"/>
            <w:left w:val="none" w:sz="0" w:space="0" w:color="auto"/>
            <w:bottom w:val="none" w:sz="0" w:space="0" w:color="auto"/>
            <w:right w:val="none" w:sz="0" w:space="0" w:color="auto"/>
          </w:divBdr>
        </w:div>
      </w:divsChild>
    </w:div>
    <w:div w:id="1626539104">
      <w:bodyDiv w:val="1"/>
      <w:marLeft w:val="0"/>
      <w:marRight w:val="0"/>
      <w:marTop w:val="0"/>
      <w:marBottom w:val="0"/>
      <w:divBdr>
        <w:top w:val="none" w:sz="0" w:space="0" w:color="auto"/>
        <w:left w:val="none" w:sz="0" w:space="0" w:color="auto"/>
        <w:bottom w:val="none" w:sz="0" w:space="0" w:color="auto"/>
        <w:right w:val="none" w:sz="0" w:space="0" w:color="auto"/>
      </w:divBdr>
      <w:divsChild>
        <w:div w:id="1608074481">
          <w:marLeft w:val="0"/>
          <w:marRight w:val="0"/>
          <w:marTop w:val="0"/>
          <w:marBottom w:val="0"/>
          <w:divBdr>
            <w:top w:val="none" w:sz="0" w:space="0" w:color="auto"/>
            <w:left w:val="none" w:sz="0" w:space="0" w:color="auto"/>
            <w:bottom w:val="none" w:sz="0" w:space="0" w:color="auto"/>
            <w:right w:val="none" w:sz="0" w:space="0" w:color="auto"/>
          </w:divBdr>
        </w:div>
        <w:div w:id="1922983866">
          <w:marLeft w:val="0"/>
          <w:marRight w:val="0"/>
          <w:marTop w:val="0"/>
          <w:marBottom w:val="0"/>
          <w:divBdr>
            <w:top w:val="none" w:sz="0" w:space="0" w:color="auto"/>
            <w:left w:val="none" w:sz="0" w:space="0" w:color="auto"/>
            <w:bottom w:val="none" w:sz="0" w:space="0" w:color="auto"/>
            <w:right w:val="none" w:sz="0" w:space="0" w:color="auto"/>
          </w:divBdr>
        </w:div>
        <w:div w:id="77480191">
          <w:marLeft w:val="0"/>
          <w:marRight w:val="0"/>
          <w:marTop w:val="0"/>
          <w:marBottom w:val="0"/>
          <w:divBdr>
            <w:top w:val="none" w:sz="0" w:space="0" w:color="auto"/>
            <w:left w:val="none" w:sz="0" w:space="0" w:color="auto"/>
            <w:bottom w:val="none" w:sz="0" w:space="0" w:color="auto"/>
            <w:right w:val="none" w:sz="0" w:space="0" w:color="auto"/>
          </w:divBdr>
        </w:div>
        <w:div w:id="223029593">
          <w:marLeft w:val="0"/>
          <w:marRight w:val="0"/>
          <w:marTop w:val="0"/>
          <w:marBottom w:val="0"/>
          <w:divBdr>
            <w:top w:val="none" w:sz="0" w:space="0" w:color="auto"/>
            <w:left w:val="none" w:sz="0" w:space="0" w:color="auto"/>
            <w:bottom w:val="none" w:sz="0" w:space="0" w:color="auto"/>
            <w:right w:val="none" w:sz="0" w:space="0" w:color="auto"/>
          </w:divBdr>
        </w:div>
      </w:divsChild>
    </w:div>
    <w:div w:id="1629815408">
      <w:bodyDiv w:val="1"/>
      <w:marLeft w:val="173"/>
      <w:marRight w:val="173"/>
      <w:marTop w:val="0"/>
      <w:marBottom w:val="0"/>
      <w:divBdr>
        <w:top w:val="none" w:sz="0" w:space="0" w:color="auto"/>
        <w:left w:val="none" w:sz="0" w:space="0" w:color="auto"/>
        <w:bottom w:val="none" w:sz="0" w:space="0" w:color="auto"/>
        <w:right w:val="none" w:sz="0" w:space="0" w:color="auto"/>
      </w:divBdr>
      <w:divsChild>
        <w:div w:id="94789798">
          <w:marLeft w:val="0"/>
          <w:marRight w:val="0"/>
          <w:marTop w:val="0"/>
          <w:marBottom w:val="0"/>
          <w:divBdr>
            <w:top w:val="none" w:sz="0" w:space="0" w:color="auto"/>
            <w:left w:val="none" w:sz="0" w:space="0" w:color="auto"/>
            <w:bottom w:val="none" w:sz="0" w:space="0" w:color="auto"/>
            <w:right w:val="none" w:sz="0" w:space="0" w:color="auto"/>
          </w:divBdr>
        </w:div>
      </w:divsChild>
    </w:div>
    <w:div w:id="1634751477">
      <w:bodyDiv w:val="1"/>
      <w:marLeft w:val="25"/>
      <w:marRight w:val="25"/>
      <w:marTop w:val="0"/>
      <w:marBottom w:val="0"/>
      <w:divBdr>
        <w:top w:val="none" w:sz="0" w:space="0" w:color="auto"/>
        <w:left w:val="none" w:sz="0" w:space="0" w:color="auto"/>
        <w:bottom w:val="none" w:sz="0" w:space="0" w:color="auto"/>
        <w:right w:val="none" w:sz="0" w:space="0" w:color="auto"/>
      </w:divBdr>
      <w:divsChild>
        <w:div w:id="60371030">
          <w:marLeft w:val="0"/>
          <w:marRight w:val="0"/>
          <w:marTop w:val="0"/>
          <w:marBottom w:val="0"/>
          <w:divBdr>
            <w:top w:val="none" w:sz="0" w:space="0" w:color="auto"/>
            <w:left w:val="none" w:sz="0" w:space="0" w:color="auto"/>
            <w:bottom w:val="none" w:sz="0" w:space="0" w:color="auto"/>
            <w:right w:val="none" w:sz="0" w:space="0" w:color="auto"/>
          </w:divBdr>
          <w:divsChild>
            <w:div w:id="600525359">
              <w:marLeft w:val="0"/>
              <w:marRight w:val="0"/>
              <w:marTop w:val="0"/>
              <w:marBottom w:val="0"/>
              <w:divBdr>
                <w:top w:val="none" w:sz="0" w:space="0" w:color="auto"/>
                <w:left w:val="none" w:sz="0" w:space="0" w:color="auto"/>
                <w:bottom w:val="none" w:sz="0" w:space="0" w:color="auto"/>
                <w:right w:val="none" w:sz="0" w:space="0" w:color="auto"/>
              </w:divBdr>
              <w:divsChild>
                <w:div w:id="846218025">
                  <w:marLeft w:val="0"/>
                  <w:marRight w:val="0"/>
                  <w:marTop w:val="0"/>
                  <w:marBottom w:val="0"/>
                  <w:divBdr>
                    <w:top w:val="none" w:sz="0" w:space="0" w:color="auto"/>
                    <w:left w:val="none" w:sz="0" w:space="0" w:color="auto"/>
                    <w:bottom w:val="none" w:sz="0" w:space="0" w:color="auto"/>
                    <w:right w:val="none" w:sz="0" w:space="0" w:color="auto"/>
                  </w:divBdr>
                  <w:divsChild>
                    <w:div w:id="14165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11153">
      <w:bodyDiv w:val="1"/>
      <w:marLeft w:val="0"/>
      <w:marRight w:val="0"/>
      <w:marTop w:val="0"/>
      <w:marBottom w:val="0"/>
      <w:divBdr>
        <w:top w:val="none" w:sz="0" w:space="0" w:color="auto"/>
        <w:left w:val="none" w:sz="0" w:space="0" w:color="auto"/>
        <w:bottom w:val="none" w:sz="0" w:space="0" w:color="auto"/>
        <w:right w:val="none" w:sz="0" w:space="0" w:color="auto"/>
      </w:divBdr>
    </w:div>
    <w:div w:id="1850679184">
      <w:bodyDiv w:val="1"/>
      <w:marLeft w:val="188"/>
      <w:marRight w:val="188"/>
      <w:marTop w:val="0"/>
      <w:marBottom w:val="0"/>
      <w:divBdr>
        <w:top w:val="none" w:sz="0" w:space="0" w:color="auto"/>
        <w:left w:val="none" w:sz="0" w:space="0" w:color="auto"/>
        <w:bottom w:val="none" w:sz="0" w:space="0" w:color="auto"/>
        <w:right w:val="none" w:sz="0" w:space="0" w:color="auto"/>
      </w:divBdr>
      <w:divsChild>
        <w:div w:id="1893809352">
          <w:marLeft w:val="0"/>
          <w:marRight w:val="0"/>
          <w:marTop w:val="0"/>
          <w:marBottom w:val="0"/>
          <w:divBdr>
            <w:top w:val="none" w:sz="0" w:space="0" w:color="auto"/>
            <w:left w:val="none" w:sz="0" w:space="0" w:color="auto"/>
            <w:bottom w:val="none" w:sz="0" w:space="0" w:color="auto"/>
            <w:right w:val="none" w:sz="0" w:space="0" w:color="auto"/>
          </w:divBdr>
        </w:div>
      </w:divsChild>
    </w:div>
    <w:div w:id="1931309703">
      <w:bodyDiv w:val="1"/>
      <w:marLeft w:val="188"/>
      <w:marRight w:val="188"/>
      <w:marTop w:val="0"/>
      <w:marBottom w:val="0"/>
      <w:divBdr>
        <w:top w:val="none" w:sz="0" w:space="0" w:color="auto"/>
        <w:left w:val="none" w:sz="0" w:space="0" w:color="auto"/>
        <w:bottom w:val="none" w:sz="0" w:space="0" w:color="auto"/>
        <w:right w:val="none" w:sz="0" w:space="0" w:color="auto"/>
      </w:divBdr>
      <w:divsChild>
        <w:div w:id="992876121">
          <w:marLeft w:val="0"/>
          <w:marRight w:val="0"/>
          <w:marTop w:val="0"/>
          <w:marBottom w:val="0"/>
          <w:divBdr>
            <w:top w:val="none" w:sz="0" w:space="0" w:color="auto"/>
            <w:left w:val="none" w:sz="0" w:space="0" w:color="auto"/>
            <w:bottom w:val="none" w:sz="0" w:space="0" w:color="auto"/>
            <w:right w:val="none" w:sz="0" w:space="0" w:color="auto"/>
          </w:divBdr>
        </w:div>
      </w:divsChild>
    </w:div>
    <w:div w:id="2007391975">
      <w:bodyDiv w:val="1"/>
      <w:marLeft w:val="0"/>
      <w:marRight w:val="0"/>
      <w:marTop w:val="0"/>
      <w:marBottom w:val="0"/>
      <w:divBdr>
        <w:top w:val="none" w:sz="0" w:space="0" w:color="auto"/>
        <w:left w:val="none" w:sz="0" w:space="0" w:color="auto"/>
        <w:bottom w:val="none" w:sz="0" w:space="0" w:color="auto"/>
        <w:right w:val="none" w:sz="0" w:space="0" w:color="auto"/>
      </w:divBdr>
    </w:div>
    <w:div w:id="2032294458">
      <w:bodyDiv w:val="1"/>
      <w:marLeft w:val="0"/>
      <w:marRight w:val="0"/>
      <w:marTop w:val="0"/>
      <w:marBottom w:val="0"/>
      <w:divBdr>
        <w:top w:val="none" w:sz="0" w:space="0" w:color="auto"/>
        <w:left w:val="none" w:sz="0" w:space="0" w:color="auto"/>
        <w:bottom w:val="none" w:sz="0" w:space="0" w:color="auto"/>
        <w:right w:val="none" w:sz="0" w:space="0" w:color="auto"/>
      </w:divBdr>
    </w:div>
    <w:div w:id="21166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idraudimas.lt/lt/draudejams/rekomendacijos-draudeja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CBAFE826685B5943811F6D92F6737252" ma:contentTypeVersion="2" ma:contentTypeDescription="Kurkite naują dokumentą." ma:contentTypeScope="" ma:versionID="d6b25d20af5e524ccb9648f92983fd64">
  <xsd:schema xmlns:xsd="http://www.w3.org/2001/XMLSchema" xmlns:xs="http://www.w3.org/2001/XMLSchema" xmlns:p="http://schemas.microsoft.com/office/2006/metadata/properties" xmlns:ns2="4ab84f79-9e9e-4f67-bd28-aa7f9a2c70d3" targetNamespace="http://schemas.microsoft.com/office/2006/metadata/properties" ma:root="true" ma:fieldsID="ec62a35b62c495e659b620207248ef31" ns2:_="">
    <xsd:import namespace="4ab84f79-9e9e-4f67-bd28-aa7f9a2c70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4f79-9e9e-4f67-bd28-aa7f9a2c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CEA98-D08D-4BFD-8B5D-B42CC0FC04AC}">
  <ds:schemaRefs>
    <ds:schemaRef ds:uri="http://schemas.openxmlformats.org/officeDocument/2006/bibliography"/>
  </ds:schemaRefs>
</ds:datastoreItem>
</file>

<file path=customXml/itemProps2.xml><?xml version="1.0" encoding="utf-8"?>
<ds:datastoreItem xmlns:ds="http://schemas.openxmlformats.org/officeDocument/2006/customXml" ds:itemID="{3C4C5EF5-7224-4F7D-909E-5BF228327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FA1109-FEBB-4AA8-B143-05D592284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4f79-9e9e-4f67-bd28-aa7f9a2c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AE1B6-651C-47BB-9DCC-0724ED3B4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21721</Words>
  <Characters>12381</Characters>
  <Application>Microsoft Office Word</Application>
  <DocSecurity>0</DocSecurity>
  <Lines>103</Lines>
  <Paragraphs>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MINISTRO</vt:lpstr>
      <vt:lpstr>LIETUVOS RESPUBLIKOS ŪKIO MINISTRO</vt:lpstr>
    </vt:vector>
  </TitlesOfParts>
  <Company>HP</Company>
  <LinksUpToDate>false</LinksUpToDate>
  <CharactersWithSpaces>34034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subject/>
  <dc:creator>Aurelija Mazintiene</dc:creator>
  <cp:keywords/>
  <dc:description/>
  <cp:lastModifiedBy>Dovilė Stoškuvienė</cp:lastModifiedBy>
  <cp:revision>7</cp:revision>
  <cp:lastPrinted>2021-12-21T07:34:00Z</cp:lastPrinted>
  <dcterms:created xsi:type="dcterms:W3CDTF">2021-12-21T07:33:00Z</dcterms:created>
  <dcterms:modified xsi:type="dcterms:W3CDTF">2021-12-22T14:15:00Z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ies>
</file>