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389743" w14:textId="77777777" w:rsidR="00853E15" w:rsidRPr="002F1ABB" w:rsidRDefault="00853E15" w:rsidP="00853E15">
      <w:pPr>
        <w:ind w:left="-567"/>
        <w:rPr>
          <w:szCs w:val="22"/>
          <w:lang w:val="en-US"/>
        </w:rPr>
      </w:pPr>
      <w:bookmarkStart w:id="0" w:name="_Toc441324021"/>
    </w:p>
    <w:p w14:paraId="5D0FDB47" w14:textId="77777777" w:rsidR="00853E15" w:rsidRPr="00137EF0" w:rsidRDefault="00853E15" w:rsidP="00853E15">
      <w:pPr>
        <w:ind w:left="-567"/>
        <w:rPr>
          <w:szCs w:val="22"/>
        </w:rPr>
      </w:pPr>
    </w:p>
    <w:p w14:paraId="445C0909" w14:textId="77777777" w:rsidR="00853E15" w:rsidRPr="00137EF0" w:rsidRDefault="00853E15" w:rsidP="00853E15">
      <w:pPr>
        <w:jc w:val="center"/>
        <w:rPr>
          <w:b/>
          <w:caps/>
          <w:sz w:val="24"/>
          <w:szCs w:val="24"/>
        </w:rPr>
      </w:pPr>
    </w:p>
    <w:p w14:paraId="19D37ABC" w14:textId="77777777" w:rsidR="00853E15" w:rsidRPr="00137EF0" w:rsidRDefault="00853E15" w:rsidP="00853E15">
      <w:pPr>
        <w:jc w:val="center"/>
        <w:rPr>
          <w:b/>
          <w:caps/>
          <w:sz w:val="24"/>
          <w:szCs w:val="24"/>
        </w:rPr>
      </w:pPr>
    </w:p>
    <w:tbl>
      <w:tblPr>
        <w:tblpPr w:leftFromText="180" w:rightFromText="180" w:vertAnchor="page" w:horzAnchor="margin" w:tblpXSpec="center" w:tblpY="3745"/>
        <w:tblW w:w="8789" w:type="dxa"/>
        <w:tblLayout w:type="fixed"/>
        <w:tblCellMar>
          <w:left w:w="0" w:type="dxa"/>
          <w:right w:w="0" w:type="dxa"/>
        </w:tblCellMar>
        <w:tblLook w:val="0000" w:firstRow="0" w:lastRow="0" w:firstColumn="0" w:lastColumn="0" w:noHBand="0" w:noVBand="0"/>
      </w:tblPr>
      <w:tblGrid>
        <w:gridCol w:w="8789"/>
      </w:tblGrid>
      <w:tr w:rsidR="00853E15" w:rsidRPr="00137EF0" w14:paraId="375CBC86" w14:textId="77777777" w:rsidTr="00D54285">
        <w:trPr>
          <w:cantSplit/>
        </w:trPr>
        <w:tc>
          <w:tcPr>
            <w:tcW w:w="8789" w:type="dxa"/>
          </w:tcPr>
          <w:p w14:paraId="61183751" w14:textId="77777777" w:rsidR="00853E15" w:rsidRPr="00137EF0" w:rsidRDefault="00853E15" w:rsidP="000D5298">
            <w:pPr>
              <w:tabs>
                <w:tab w:val="left" w:pos="-1440"/>
                <w:tab w:val="left" w:pos="-720"/>
                <w:tab w:val="left" w:pos="567"/>
                <w:tab w:val="left" w:pos="1095"/>
                <w:tab w:val="left" w:pos="2419"/>
                <w:tab w:val="center" w:pos="3969"/>
              </w:tabs>
              <w:suppressAutoHyphens/>
              <w:spacing w:line="360" w:lineRule="auto"/>
              <w:jc w:val="center"/>
              <w:rPr>
                <w:b/>
                <w:caps/>
                <w:sz w:val="32"/>
                <w:szCs w:val="32"/>
              </w:rPr>
            </w:pPr>
            <w:bookmarkStart w:id="1" w:name="CompanyName1" w:colFirst="0" w:colLast="0"/>
            <w:r w:rsidRPr="00137EF0">
              <w:rPr>
                <w:b/>
                <w:caps/>
                <w:sz w:val="28"/>
                <w:szCs w:val="28"/>
              </w:rPr>
              <w:t xml:space="preserve">VIEŠOJI ĮSTAIGA „INDĖLIŲ IR INVESTICIJŲ </w:t>
            </w:r>
            <w:r w:rsidR="00327389" w:rsidRPr="00137EF0">
              <w:rPr>
                <w:b/>
                <w:caps/>
                <w:sz w:val="28"/>
                <w:szCs w:val="28"/>
              </w:rPr>
              <w:t>DRAUDIMAS “</w:t>
            </w:r>
          </w:p>
          <w:p w14:paraId="790F0107" w14:textId="77777777" w:rsidR="00853E15" w:rsidRPr="00137EF0" w:rsidRDefault="00853E15" w:rsidP="00D54285">
            <w:pPr>
              <w:jc w:val="center"/>
              <w:rPr>
                <w:b/>
                <w:caps/>
                <w:sz w:val="24"/>
                <w:szCs w:val="24"/>
              </w:rPr>
            </w:pPr>
          </w:p>
          <w:p w14:paraId="4FA76B3E" w14:textId="77777777" w:rsidR="00853E15" w:rsidRPr="00137EF0" w:rsidRDefault="00853E15" w:rsidP="00D54285">
            <w:pPr>
              <w:tabs>
                <w:tab w:val="left" w:pos="-1440"/>
                <w:tab w:val="left" w:pos="-720"/>
                <w:tab w:val="left" w:pos="567"/>
                <w:tab w:val="left" w:pos="1095"/>
                <w:tab w:val="left" w:pos="2419"/>
                <w:tab w:val="center" w:pos="3969"/>
              </w:tabs>
              <w:suppressAutoHyphens/>
              <w:spacing w:line="360" w:lineRule="auto"/>
              <w:rPr>
                <w:b/>
                <w:caps/>
                <w:sz w:val="32"/>
                <w:szCs w:val="32"/>
              </w:rPr>
            </w:pPr>
          </w:p>
          <w:p w14:paraId="64CA138C" w14:textId="77777777" w:rsidR="00853E15" w:rsidRPr="00137EF0" w:rsidRDefault="00853E15" w:rsidP="00D54285">
            <w:pPr>
              <w:tabs>
                <w:tab w:val="left" w:pos="-1440"/>
                <w:tab w:val="left" w:pos="-720"/>
                <w:tab w:val="left" w:pos="567"/>
                <w:tab w:val="left" w:pos="1095"/>
                <w:tab w:val="left" w:pos="2419"/>
                <w:tab w:val="center" w:pos="3969"/>
              </w:tabs>
              <w:suppressAutoHyphens/>
              <w:spacing w:line="360" w:lineRule="auto"/>
              <w:jc w:val="center"/>
              <w:rPr>
                <w:b/>
                <w:caps/>
                <w:sz w:val="32"/>
                <w:szCs w:val="32"/>
              </w:rPr>
            </w:pPr>
            <w:r w:rsidRPr="00137EF0">
              <w:rPr>
                <w:b/>
                <w:caps/>
                <w:sz w:val="32"/>
                <w:szCs w:val="32"/>
              </w:rPr>
              <w:t>ĮSIPAREIGOJIMŲ INVESTUOTOJAMS DRAUDIMO FONDAS</w:t>
            </w:r>
          </w:p>
        </w:tc>
      </w:tr>
      <w:tr w:rsidR="00853E15" w:rsidRPr="00137EF0" w14:paraId="0357D1E6" w14:textId="77777777" w:rsidTr="00D54285">
        <w:trPr>
          <w:cantSplit/>
        </w:trPr>
        <w:tc>
          <w:tcPr>
            <w:tcW w:w="8789" w:type="dxa"/>
          </w:tcPr>
          <w:p w14:paraId="7BB93246" w14:textId="77777777" w:rsidR="00853E15" w:rsidRPr="00137EF0" w:rsidRDefault="00853E15" w:rsidP="00D54285">
            <w:pPr>
              <w:tabs>
                <w:tab w:val="left" w:pos="-1440"/>
                <w:tab w:val="left" w:pos="-720"/>
                <w:tab w:val="left" w:pos="567"/>
                <w:tab w:val="left" w:pos="2419"/>
              </w:tabs>
              <w:suppressAutoHyphens/>
              <w:spacing w:line="360" w:lineRule="auto"/>
              <w:jc w:val="center"/>
              <w:rPr>
                <w:caps/>
                <w:sz w:val="32"/>
                <w:szCs w:val="32"/>
              </w:rPr>
            </w:pPr>
          </w:p>
          <w:p w14:paraId="0ACAA038" w14:textId="77777777" w:rsidR="00853E15" w:rsidRPr="00137EF0" w:rsidRDefault="00853E15" w:rsidP="00D54285">
            <w:pPr>
              <w:tabs>
                <w:tab w:val="left" w:pos="-1440"/>
                <w:tab w:val="left" w:pos="-720"/>
                <w:tab w:val="left" w:pos="567"/>
                <w:tab w:val="left" w:pos="2419"/>
              </w:tabs>
              <w:suppressAutoHyphens/>
              <w:spacing w:line="360" w:lineRule="auto"/>
              <w:rPr>
                <w:caps/>
                <w:color w:val="FF0000"/>
                <w:sz w:val="32"/>
                <w:szCs w:val="32"/>
              </w:rPr>
            </w:pPr>
          </w:p>
          <w:p w14:paraId="1A713054" w14:textId="77777777" w:rsidR="00853E15" w:rsidRPr="00137EF0" w:rsidRDefault="00853E15" w:rsidP="00D54285">
            <w:pPr>
              <w:tabs>
                <w:tab w:val="left" w:pos="-1440"/>
                <w:tab w:val="left" w:pos="-720"/>
                <w:tab w:val="left" w:pos="567"/>
                <w:tab w:val="left" w:pos="2419"/>
              </w:tabs>
              <w:suppressAutoHyphens/>
              <w:spacing w:line="360" w:lineRule="auto"/>
              <w:jc w:val="center"/>
              <w:rPr>
                <w:caps/>
                <w:sz w:val="32"/>
                <w:szCs w:val="32"/>
              </w:rPr>
            </w:pPr>
          </w:p>
        </w:tc>
      </w:tr>
      <w:tr w:rsidR="00853E15" w:rsidRPr="00137EF0" w14:paraId="5E460E6C" w14:textId="77777777" w:rsidTr="00D54285">
        <w:trPr>
          <w:cantSplit/>
        </w:trPr>
        <w:tc>
          <w:tcPr>
            <w:tcW w:w="8789" w:type="dxa"/>
          </w:tcPr>
          <w:p w14:paraId="5B1C0DB0" w14:textId="1C7B13A8" w:rsidR="00853E15" w:rsidRPr="00137EF0" w:rsidRDefault="00853E15" w:rsidP="00D54285">
            <w:pPr>
              <w:tabs>
                <w:tab w:val="left" w:pos="-1440"/>
                <w:tab w:val="left" w:pos="-720"/>
                <w:tab w:val="left" w:pos="567"/>
                <w:tab w:val="left" w:pos="2419"/>
              </w:tabs>
              <w:suppressAutoHyphens/>
              <w:spacing w:line="360" w:lineRule="auto"/>
              <w:jc w:val="center"/>
              <w:rPr>
                <w:b/>
                <w:caps/>
                <w:sz w:val="32"/>
                <w:szCs w:val="32"/>
              </w:rPr>
            </w:pPr>
            <w:bookmarkStart w:id="2" w:name="ReportName1" w:colFirst="0" w:colLast="0"/>
            <w:bookmarkEnd w:id="1"/>
          </w:p>
        </w:tc>
      </w:tr>
      <w:tr w:rsidR="00853E15" w:rsidRPr="00137EF0" w14:paraId="77F4B7C6" w14:textId="77777777" w:rsidTr="00D54285">
        <w:trPr>
          <w:cantSplit/>
        </w:trPr>
        <w:tc>
          <w:tcPr>
            <w:tcW w:w="8789" w:type="dxa"/>
          </w:tcPr>
          <w:p w14:paraId="18EFA024" w14:textId="77777777" w:rsidR="00F15136" w:rsidRPr="005A4A9E" w:rsidRDefault="00F15136" w:rsidP="00F15136">
            <w:pPr>
              <w:suppressAutoHyphens/>
              <w:spacing w:line="360" w:lineRule="auto"/>
              <w:jc w:val="center"/>
              <w:rPr>
                <w:b/>
                <w:caps/>
                <w:sz w:val="32"/>
                <w:szCs w:val="32"/>
              </w:rPr>
            </w:pPr>
            <w:bookmarkStart w:id="3" w:name="Subtitle" w:colFirst="0" w:colLast="0"/>
            <w:bookmarkEnd w:id="2"/>
            <w:r w:rsidRPr="005A4A9E">
              <w:rPr>
                <w:b/>
                <w:caps/>
                <w:sz w:val="32"/>
                <w:szCs w:val="32"/>
              </w:rPr>
              <w:t>202</w:t>
            </w:r>
            <w:r>
              <w:rPr>
                <w:b/>
                <w:caps/>
                <w:sz w:val="32"/>
                <w:szCs w:val="32"/>
              </w:rPr>
              <w:t>6</w:t>
            </w:r>
            <w:r w:rsidRPr="005A4A9E">
              <w:rPr>
                <w:b/>
                <w:caps/>
                <w:sz w:val="32"/>
                <w:szCs w:val="32"/>
              </w:rPr>
              <w:t xml:space="preserve"> M</w:t>
            </w:r>
            <w:r>
              <w:rPr>
                <w:b/>
                <w:caps/>
                <w:sz w:val="32"/>
                <w:szCs w:val="32"/>
              </w:rPr>
              <w:t>ETŲ TARPINIS (6 MĖN.)</w:t>
            </w:r>
          </w:p>
          <w:p w14:paraId="40A43E3E" w14:textId="068C8E85" w:rsidR="00853E15" w:rsidRPr="00137EF0" w:rsidRDefault="00853E15" w:rsidP="00F30439">
            <w:pPr>
              <w:tabs>
                <w:tab w:val="left" w:pos="-1440"/>
                <w:tab w:val="left" w:pos="-720"/>
                <w:tab w:val="left" w:pos="567"/>
                <w:tab w:val="left" w:pos="2419"/>
              </w:tabs>
              <w:suppressAutoHyphens/>
              <w:spacing w:line="360" w:lineRule="auto"/>
              <w:jc w:val="center"/>
              <w:rPr>
                <w:b/>
                <w:caps/>
                <w:sz w:val="32"/>
                <w:szCs w:val="32"/>
              </w:rPr>
            </w:pPr>
            <w:r w:rsidRPr="00137EF0">
              <w:rPr>
                <w:b/>
                <w:caps/>
                <w:sz w:val="32"/>
                <w:szCs w:val="32"/>
              </w:rPr>
              <w:t>FinansinIŲ atASKAITŲ RINKINYS</w:t>
            </w:r>
            <w:r w:rsidR="00232026">
              <w:rPr>
                <w:b/>
                <w:caps/>
                <w:sz w:val="32"/>
                <w:szCs w:val="32"/>
              </w:rPr>
              <w:t xml:space="preserve"> </w:t>
            </w:r>
          </w:p>
        </w:tc>
      </w:tr>
      <w:bookmarkEnd w:id="3"/>
    </w:tbl>
    <w:p w14:paraId="023B0C50" w14:textId="77777777" w:rsidR="00853E15" w:rsidRPr="00137EF0" w:rsidRDefault="00853E15" w:rsidP="00853E15">
      <w:pPr>
        <w:jc w:val="center"/>
        <w:rPr>
          <w:b/>
          <w:caps/>
          <w:sz w:val="24"/>
          <w:szCs w:val="24"/>
        </w:rPr>
      </w:pPr>
    </w:p>
    <w:p w14:paraId="2E540366" w14:textId="77777777" w:rsidR="00853E15" w:rsidRPr="00137EF0" w:rsidRDefault="00853E15" w:rsidP="00853E15">
      <w:pPr>
        <w:ind w:left="-851"/>
        <w:jc w:val="center"/>
        <w:rPr>
          <w:b/>
          <w:caps/>
          <w:sz w:val="24"/>
          <w:szCs w:val="24"/>
        </w:rPr>
      </w:pPr>
    </w:p>
    <w:p w14:paraId="68132B95" w14:textId="77777777" w:rsidR="00853E15" w:rsidRPr="00137EF0" w:rsidRDefault="00853E15" w:rsidP="00853E15">
      <w:pPr>
        <w:rPr>
          <w:b/>
          <w:caps/>
          <w:sz w:val="24"/>
          <w:szCs w:val="24"/>
        </w:rPr>
      </w:pPr>
    </w:p>
    <w:p w14:paraId="427BE791" w14:textId="77777777" w:rsidR="00853E15" w:rsidRPr="00137EF0" w:rsidRDefault="00853E15" w:rsidP="00853E15">
      <w:pPr>
        <w:jc w:val="center"/>
        <w:rPr>
          <w:b/>
          <w:caps/>
          <w:sz w:val="24"/>
          <w:szCs w:val="24"/>
        </w:rPr>
      </w:pPr>
    </w:p>
    <w:p w14:paraId="266F89DB" w14:textId="77777777" w:rsidR="00853E15" w:rsidRPr="00137EF0" w:rsidRDefault="00853E15" w:rsidP="00853E15">
      <w:r w:rsidRPr="00137EF0">
        <w:rPr>
          <w:b/>
        </w:rPr>
        <w:br w:type="page"/>
      </w:r>
    </w:p>
    <w:sdt>
      <w:sdtPr>
        <w:rPr>
          <w:rFonts w:ascii="Times New Roman" w:eastAsia="Times New Roman" w:hAnsi="Times New Roman" w:cs="Times New Roman"/>
          <w:color w:val="auto"/>
          <w:sz w:val="22"/>
          <w:szCs w:val="20"/>
          <w:lang w:val="lt-LT"/>
        </w:rPr>
        <w:id w:val="1580023969"/>
        <w:docPartObj>
          <w:docPartGallery w:val="Table of Contents"/>
          <w:docPartUnique/>
        </w:docPartObj>
      </w:sdtPr>
      <w:sdtEndPr>
        <w:rPr>
          <w:b/>
          <w:bCs/>
          <w:noProof/>
        </w:rPr>
      </w:sdtEndPr>
      <w:sdtContent>
        <w:p w14:paraId="79E3FD65" w14:textId="6E2D176E" w:rsidR="003A4784" w:rsidRPr="00420ABD" w:rsidRDefault="00D07833">
          <w:pPr>
            <w:pStyle w:val="TOCHeading"/>
            <w:rPr>
              <w:rFonts w:ascii="Times New Roman" w:hAnsi="Times New Roman" w:cs="Times New Roman"/>
              <w:b/>
              <w:bCs/>
              <w:color w:val="auto"/>
              <w:sz w:val="22"/>
              <w:szCs w:val="22"/>
              <w:lang w:val="lt-LT"/>
            </w:rPr>
          </w:pPr>
          <w:r w:rsidRPr="00420ABD">
            <w:rPr>
              <w:rFonts w:ascii="Times New Roman" w:hAnsi="Times New Roman" w:cs="Times New Roman"/>
              <w:b/>
              <w:bCs/>
              <w:color w:val="auto"/>
              <w:sz w:val="22"/>
              <w:szCs w:val="22"/>
              <w:lang w:val="lt-LT"/>
            </w:rPr>
            <w:t>TURINYS</w:t>
          </w:r>
        </w:p>
        <w:p w14:paraId="50DF593D" w14:textId="5918B7BA" w:rsidR="00E768FF" w:rsidRPr="00420ABD" w:rsidRDefault="003A4784">
          <w:pPr>
            <w:pStyle w:val="TOC1"/>
            <w:rPr>
              <w:rFonts w:asciiTheme="minorHAnsi" w:eastAsiaTheme="minorEastAsia" w:hAnsiTheme="minorHAnsi" w:cstheme="minorBidi"/>
              <w:noProof/>
              <w:kern w:val="2"/>
              <w:sz w:val="22"/>
              <w:szCs w:val="22"/>
              <w:lang w:eastAsia="lt-LT"/>
              <w14:ligatures w14:val="standardContextual"/>
            </w:rPr>
          </w:pPr>
          <w:r w:rsidRPr="00420ABD">
            <w:rPr>
              <w:sz w:val="22"/>
              <w:szCs w:val="22"/>
            </w:rPr>
            <w:fldChar w:fldCharType="begin"/>
          </w:r>
          <w:r w:rsidRPr="00420ABD">
            <w:rPr>
              <w:sz w:val="22"/>
              <w:szCs w:val="22"/>
            </w:rPr>
            <w:instrText xml:space="preserve"> TOC \o "1-1" \h \z \u </w:instrText>
          </w:r>
          <w:r w:rsidRPr="00420ABD">
            <w:rPr>
              <w:sz w:val="22"/>
              <w:szCs w:val="22"/>
            </w:rPr>
            <w:fldChar w:fldCharType="separate"/>
          </w:r>
          <w:hyperlink w:anchor="_Toc228121756" w:history="1">
            <w:r w:rsidR="00E768FF" w:rsidRPr="00420ABD">
              <w:rPr>
                <w:rStyle w:val="Hyperlink"/>
                <w:noProof/>
                <w:sz w:val="22"/>
                <w:szCs w:val="22"/>
              </w:rPr>
              <w:t>DUOMENYS APIE ĮSIPAREIGOJIMŲ INVESTUOTOJAMS DRAUDIMO FONDĄ ADMINISTRUOJANČIĄ ĮSTAIGĄ</w:t>
            </w:r>
            <w:r w:rsidR="00E768FF" w:rsidRPr="00420ABD">
              <w:rPr>
                <w:noProof/>
                <w:webHidden/>
                <w:sz w:val="22"/>
                <w:szCs w:val="22"/>
              </w:rPr>
              <w:tab/>
            </w:r>
            <w:r w:rsidR="00E768FF" w:rsidRPr="00420ABD">
              <w:rPr>
                <w:noProof/>
                <w:webHidden/>
                <w:sz w:val="22"/>
                <w:szCs w:val="22"/>
              </w:rPr>
              <w:fldChar w:fldCharType="begin"/>
            </w:r>
            <w:r w:rsidR="00E768FF" w:rsidRPr="00420ABD">
              <w:rPr>
                <w:noProof/>
                <w:webHidden/>
                <w:sz w:val="22"/>
                <w:szCs w:val="22"/>
              </w:rPr>
              <w:instrText xml:space="preserve"> PAGEREF _Toc228121756 \h </w:instrText>
            </w:r>
            <w:r w:rsidR="00E768FF" w:rsidRPr="00420ABD">
              <w:rPr>
                <w:noProof/>
                <w:webHidden/>
                <w:sz w:val="22"/>
                <w:szCs w:val="22"/>
              </w:rPr>
            </w:r>
            <w:r w:rsidR="00E768FF" w:rsidRPr="00420ABD">
              <w:rPr>
                <w:noProof/>
                <w:webHidden/>
                <w:sz w:val="22"/>
                <w:szCs w:val="22"/>
              </w:rPr>
              <w:fldChar w:fldCharType="separate"/>
            </w:r>
            <w:r w:rsidR="00F15136">
              <w:rPr>
                <w:noProof/>
                <w:webHidden/>
                <w:sz w:val="22"/>
                <w:szCs w:val="22"/>
              </w:rPr>
              <w:t>3</w:t>
            </w:r>
            <w:r w:rsidR="00E768FF" w:rsidRPr="00420ABD">
              <w:rPr>
                <w:noProof/>
                <w:webHidden/>
                <w:sz w:val="22"/>
                <w:szCs w:val="22"/>
              </w:rPr>
              <w:fldChar w:fldCharType="end"/>
            </w:r>
          </w:hyperlink>
        </w:p>
        <w:p w14:paraId="236F6416" w14:textId="7FB0A809" w:rsidR="00E768FF" w:rsidRPr="00420ABD" w:rsidRDefault="00E768FF">
          <w:pPr>
            <w:pStyle w:val="TOC1"/>
            <w:rPr>
              <w:rFonts w:asciiTheme="minorHAnsi" w:eastAsiaTheme="minorEastAsia" w:hAnsiTheme="minorHAnsi" w:cstheme="minorBidi"/>
              <w:noProof/>
              <w:kern w:val="2"/>
              <w:sz w:val="22"/>
              <w:szCs w:val="22"/>
              <w:lang w:eastAsia="lt-LT"/>
              <w14:ligatures w14:val="standardContextual"/>
            </w:rPr>
          </w:pPr>
          <w:hyperlink w:anchor="_Toc228121757" w:history="1">
            <w:r w:rsidRPr="00420ABD">
              <w:rPr>
                <w:rStyle w:val="Hyperlink"/>
                <w:noProof/>
                <w:sz w:val="22"/>
                <w:szCs w:val="22"/>
                <w:lang w:eastAsia="lt-LT"/>
              </w:rPr>
              <w:t>FINANSINĖS BŪKLĖS ATASKAITA</w:t>
            </w:r>
            <w:r w:rsidRPr="00420ABD">
              <w:rPr>
                <w:noProof/>
                <w:webHidden/>
                <w:sz w:val="22"/>
                <w:szCs w:val="22"/>
              </w:rPr>
              <w:tab/>
            </w:r>
            <w:r w:rsidRPr="00420ABD">
              <w:rPr>
                <w:noProof/>
                <w:webHidden/>
                <w:sz w:val="22"/>
                <w:szCs w:val="22"/>
              </w:rPr>
              <w:fldChar w:fldCharType="begin"/>
            </w:r>
            <w:r w:rsidRPr="00420ABD">
              <w:rPr>
                <w:noProof/>
                <w:webHidden/>
                <w:sz w:val="22"/>
                <w:szCs w:val="22"/>
              </w:rPr>
              <w:instrText xml:space="preserve"> PAGEREF _Toc228121757 \h </w:instrText>
            </w:r>
            <w:r w:rsidRPr="00420ABD">
              <w:rPr>
                <w:noProof/>
                <w:webHidden/>
                <w:sz w:val="22"/>
                <w:szCs w:val="22"/>
              </w:rPr>
            </w:r>
            <w:r w:rsidRPr="00420ABD">
              <w:rPr>
                <w:noProof/>
                <w:webHidden/>
                <w:sz w:val="22"/>
                <w:szCs w:val="22"/>
              </w:rPr>
              <w:fldChar w:fldCharType="separate"/>
            </w:r>
            <w:r w:rsidR="00F15136">
              <w:rPr>
                <w:noProof/>
                <w:webHidden/>
                <w:sz w:val="22"/>
                <w:szCs w:val="22"/>
              </w:rPr>
              <w:t>4</w:t>
            </w:r>
            <w:r w:rsidRPr="00420ABD">
              <w:rPr>
                <w:noProof/>
                <w:webHidden/>
                <w:sz w:val="22"/>
                <w:szCs w:val="22"/>
              </w:rPr>
              <w:fldChar w:fldCharType="end"/>
            </w:r>
          </w:hyperlink>
        </w:p>
        <w:p w14:paraId="035F5B31" w14:textId="15D9F59F" w:rsidR="00E768FF" w:rsidRPr="00420ABD" w:rsidRDefault="00E768FF">
          <w:pPr>
            <w:pStyle w:val="TOC1"/>
            <w:rPr>
              <w:rFonts w:asciiTheme="minorHAnsi" w:eastAsiaTheme="minorEastAsia" w:hAnsiTheme="minorHAnsi" w:cstheme="minorBidi"/>
              <w:noProof/>
              <w:kern w:val="2"/>
              <w:sz w:val="22"/>
              <w:szCs w:val="22"/>
              <w:lang w:eastAsia="lt-LT"/>
              <w14:ligatures w14:val="standardContextual"/>
            </w:rPr>
          </w:pPr>
          <w:hyperlink w:anchor="_Toc228121758" w:history="1">
            <w:r w:rsidRPr="00420ABD">
              <w:rPr>
                <w:rStyle w:val="Hyperlink"/>
                <w:noProof/>
                <w:sz w:val="22"/>
                <w:szCs w:val="22"/>
                <w:lang w:eastAsia="lt-LT"/>
              </w:rPr>
              <w:t>VEIKLOS REZULTATŲ ATASKAITA</w:t>
            </w:r>
            <w:r w:rsidRPr="00420ABD">
              <w:rPr>
                <w:noProof/>
                <w:webHidden/>
                <w:sz w:val="22"/>
                <w:szCs w:val="22"/>
              </w:rPr>
              <w:tab/>
            </w:r>
            <w:r w:rsidRPr="00420ABD">
              <w:rPr>
                <w:noProof/>
                <w:webHidden/>
                <w:sz w:val="22"/>
                <w:szCs w:val="22"/>
              </w:rPr>
              <w:fldChar w:fldCharType="begin"/>
            </w:r>
            <w:r w:rsidRPr="00420ABD">
              <w:rPr>
                <w:noProof/>
                <w:webHidden/>
                <w:sz w:val="22"/>
                <w:szCs w:val="22"/>
              </w:rPr>
              <w:instrText xml:space="preserve"> PAGEREF _Toc228121758 \h </w:instrText>
            </w:r>
            <w:r w:rsidRPr="00420ABD">
              <w:rPr>
                <w:noProof/>
                <w:webHidden/>
                <w:sz w:val="22"/>
                <w:szCs w:val="22"/>
              </w:rPr>
            </w:r>
            <w:r w:rsidRPr="00420ABD">
              <w:rPr>
                <w:noProof/>
                <w:webHidden/>
                <w:sz w:val="22"/>
                <w:szCs w:val="22"/>
              </w:rPr>
              <w:fldChar w:fldCharType="separate"/>
            </w:r>
            <w:r w:rsidR="00F15136">
              <w:rPr>
                <w:noProof/>
                <w:webHidden/>
                <w:sz w:val="22"/>
                <w:szCs w:val="22"/>
              </w:rPr>
              <w:t>5</w:t>
            </w:r>
            <w:r w:rsidRPr="00420ABD">
              <w:rPr>
                <w:noProof/>
                <w:webHidden/>
                <w:sz w:val="22"/>
                <w:szCs w:val="22"/>
              </w:rPr>
              <w:fldChar w:fldCharType="end"/>
            </w:r>
          </w:hyperlink>
        </w:p>
        <w:p w14:paraId="7C3A06F1" w14:textId="41DA2D26" w:rsidR="00E768FF" w:rsidRPr="00420ABD" w:rsidRDefault="00E768FF">
          <w:pPr>
            <w:pStyle w:val="TOC1"/>
            <w:rPr>
              <w:rFonts w:asciiTheme="minorHAnsi" w:eastAsiaTheme="minorEastAsia" w:hAnsiTheme="minorHAnsi" w:cstheme="minorBidi"/>
              <w:noProof/>
              <w:kern w:val="2"/>
              <w:sz w:val="22"/>
              <w:szCs w:val="22"/>
              <w:lang w:eastAsia="lt-LT"/>
              <w14:ligatures w14:val="standardContextual"/>
            </w:rPr>
          </w:pPr>
          <w:hyperlink w:anchor="_Toc228121759" w:history="1">
            <w:r w:rsidRPr="00420ABD">
              <w:rPr>
                <w:rStyle w:val="Hyperlink"/>
                <w:noProof/>
                <w:sz w:val="22"/>
                <w:szCs w:val="22"/>
              </w:rPr>
              <w:t>AIŠKINAMASIS RAŠTAS</w:t>
            </w:r>
            <w:r w:rsidRPr="00420ABD">
              <w:rPr>
                <w:noProof/>
                <w:webHidden/>
                <w:sz w:val="22"/>
                <w:szCs w:val="22"/>
              </w:rPr>
              <w:tab/>
            </w:r>
            <w:r w:rsidRPr="00420ABD">
              <w:rPr>
                <w:noProof/>
                <w:webHidden/>
                <w:sz w:val="22"/>
                <w:szCs w:val="22"/>
              </w:rPr>
              <w:fldChar w:fldCharType="begin"/>
            </w:r>
            <w:r w:rsidRPr="00420ABD">
              <w:rPr>
                <w:noProof/>
                <w:webHidden/>
                <w:sz w:val="22"/>
                <w:szCs w:val="22"/>
              </w:rPr>
              <w:instrText xml:space="preserve"> PAGEREF _Toc228121759 \h </w:instrText>
            </w:r>
            <w:r w:rsidRPr="00420ABD">
              <w:rPr>
                <w:noProof/>
                <w:webHidden/>
                <w:sz w:val="22"/>
                <w:szCs w:val="22"/>
              </w:rPr>
            </w:r>
            <w:r w:rsidRPr="00420ABD">
              <w:rPr>
                <w:noProof/>
                <w:webHidden/>
                <w:sz w:val="22"/>
                <w:szCs w:val="22"/>
              </w:rPr>
              <w:fldChar w:fldCharType="separate"/>
            </w:r>
            <w:r w:rsidR="00F15136">
              <w:rPr>
                <w:noProof/>
                <w:webHidden/>
                <w:sz w:val="22"/>
                <w:szCs w:val="22"/>
              </w:rPr>
              <w:t>6</w:t>
            </w:r>
            <w:r w:rsidRPr="00420ABD">
              <w:rPr>
                <w:noProof/>
                <w:webHidden/>
                <w:sz w:val="22"/>
                <w:szCs w:val="22"/>
              </w:rPr>
              <w:fldChar w:fldCharType="end"/>
            </w:r>
          </w:hyperlink>
        </w:p>
        <w:p w14:paraId="3A7D0587" w14:textId="592948D4" w:rsidR="003A4784" w:rsidRDefault="003A4784">
          <w:r w:rsidRPr="00420ABD">
            <w:rPr>
              <w:szCs w:val="22"/>
            </w:rPr>
            <w:fldChar w:fldCharType="end"/>
          </w:r>
        </w:p>
      </w:sdtContent>
    </w:sdt>
    <w:p w14:paraId="3DE342C4" w14:textId="77777777" w:rsidR="00961551" w:rsidRPr="00137EF0" w:rsidRDefault="00961551" w:rsidP="00E8370F">
      <w:pPr>
        <w:pStyle w:val="Heading1"/>
        <w:spacing w:before="240"/>
        <w:jc w:val="center"/>
        <w:rPr>
          <w:sz w:val="24"/>
          <w:szCs w:val="24"/>
          <w:lang w:val="lt-LT"/>
        </w:rPr>
      </w:pPr>
    </w:p>
    <w:p w14:paraId="52854087" w14:textId="77777777" w:rsidR="00961551" w:rsidRPr="00137EF0" w:rsidRDefault="00961551" w:rsidP="00961551">
      <w:pPr>
        <w:pStyle w:val="BodyText"/>
      </w:pPr>
    </w:p>
    <w:p w14:paraId="5D096763" w14:textId="77777777" w:rsidR="00961551" w:rsidRPr="00137EF0" w:rsidRDefault="00961551" w:rsidP="00961551">
      <w:pPr>
        <w:pStyle w:val="BodyText"/>
      </w:pPr>
    </w:p>
    <w:p w14:paraId="4CD033D4" w14:textId="77777777" w:rsidR="00961551" w:rsidRPr="00137EF0" w:rsidRDefault="00961551" w:rsidP="00961551">
      <w:pPr>
        <w:pStyle w:val="BodyText"/>
      </w:pPr>
    </w:p>
    <w:p w14:paraId="6A613750" w14:textId="77777777" w:rsidR="00961551" w:rsidRPr="00137EF0" w:rsidRDefault="00961551" w:rsidP="00961551">
      <w:pPr>
        <w:pStyle w:val="BodyText"/>
      </w:pPr>
    </w:p>
    <w:p w14:paraId="2E93D619" w14:textId="77777777" w:rsidR="00961551" w:rsidRPr="00137EF0" w:rsidRDefault="00961551" w:rsidP="00961551">
      <w:pPr>
        <w:pStyle w:val="BodyText"/>
      </w:pPr>
    </w:p>
    <w:p w14:paraId="78895558" w14:textId="5BD6759B" w:rsidR="00595D46" w:rsidRDefault="00595D46">
      <w:r>
        <w:br w:type="page"/>
      </w:r>
    </w:p>
    <w:p w14:paraId="003FBD72" w14:textId="119352A6" w:rsidR="002D4A73" w:rsidRDefault="002D4A73"/>
    <w:p w14:paraId="23D45AFF" w14:textId="77777777" w:rsidR="00E8370F" w:rsidRPr="00EB3ACA" w:rsidRDefault="00E8370F" w:rsidP="005F598B">
      <w:pPr>
        <w:jc w:val="center"/>
        <w:rPr>
          <w:b/>
          <w:bCs/>
        </w:rPr>
      </w:pPr>
      <w:r w:rsidRPr="00EB3ACA">
        <w:rPr>
          <w:b/>
          <w:bCs/>
        </w:rPr>
        <w:t>VIEŠOJI ĮSTAIGA „INDĖLIŲ IR INVESTICIJŲ DRAUDIMAS“</w:t>
      </w:r>
    </w:p>
    <w:p w14:paraId="24B3AEB2" w14:textId="22FF9E27" w:rsidR="002E0A65" w:rsidRPr="00236482" w:rsidRDefault="00D52CE5" w:rsidP="005F598B">
      <w:pPr>
        <w:pStyle w:val="BodyText"/>
        <w:spacing w:before="0" w:after="0"/>
        <w:ind w:left="-142" w:hanging="284"/>
        <w:jc w:val="center"/>
        <w:rPr>
          <w:u w:val="single"/>
        </w:rPr>
      </w:pPr>
      <w:r w:rsidRPr="00236482">
        <w:rPr>
          <w:u w:val="single"/>
        </w:rPr>
        <w:t>Į</w:t>
      </w:r>
      <w:r w:rsidR="00E8370F" w:rsidRPr="00236482">
        <w:rPr>
          <w:u w:val="single"/>
        </w:rPr>
        <w:t>st</w:t>
      </w:r>
      <w:r w:rsidR="00BF6C52" w:rsidRPr="00236482">
        <w:rPr>
          <w:u w:val="single"/>
        </w:rPr>
        <w:t xml:space="preserve">aigos </w:t>
      </w:r>
      <w:r w:rsidR="00E8370F" w:rsidRPr="00236482">
        <w:rPr>
          <w:u w:val="single"/>
        </w:rPr>
        <w:t>kodas 110069451, Savanorių pr.5, LT-03116 Vilnius, duomenys kaupiami ir saugomi Juridinių</w:t>
      </w:r>
    </w:p>
    <w:p w14:paraId="1C41B623" w14:textId="77777777" w:rsidR="00E8370F" w:rsidRPr="00236482" w:rsidRDefault="00E8370F" w:rsidP="005F598B">
      <w:pPr>
        <w:pStyle w:val="BodyText"/>
        <w:spacing w:before="0" w:after="0"/>
        <w:ind w:left="-142" w:hanging="284"/>
        <w:jc w:val="center"/>
        <w:rPr>
          <w:u w:val="single"/>
        </w:rPr>
      </w:pPr>
      <w:r w:rsidRPr="00236482">
        <w:rPr>
          <w:u w:val="single"/>
        </w:rPr>
        <w:t xml:space="preserve"> asmenų registre</w:t>
      </w:r>
    </w:p>
    <w:p w14:paraId="1FF51D88" w14:textId="244D305D" w:rsidR="00853E15" w:rsidRDefault="00980982" w:rsidP="00D06BFE">
      <w:pPr>
        <w:pStyle w:val="Heading1"/>
        <w:jc w:val="center"/>
        <w:rPr>
          <w:sz w:val="24"/>
          <w:szCs w:val="24"/>
        </w:rPr>
      </w:pPr>
      <w:bookmarkStart w:id="4" w:name="_Toc228121756"/>
      <w:r w:rsidRPr="00D06BFE">
        <w:rPr>
          <w:sz w:val="24"/>
          <w:szCs w:val="24"/>
        </w:rPr>
        <w:t xml:space="preserve">DUOMENYS APIE ĮSIPAREIGOJIMŲ INVESTUOTOJAMS </w:t>
      </w:r>
      <w:r w:rsidR="00E6593C" w:rsidRPr="00D06BFE">
        <w:rPr>
          <w:sz w:val="24"/>
          <w:szCs w:val="24"/>
        </w:rPr>
        <w:t xml:space="preserve">DRAUDIMO </w:t>
      </w:r>
      <w:r w:rsidR="00961551" w:rsidRPr="00D06BFE">
        <w:rPr>
          <w:sz w:val="24"/>
          <w:szCs w:val="24"/>
        </w:rPr>
        <w:t>FOND</w:t>
      </w:r>
      <w:r w:rsidR="00BA451F" w:rsidRPr="00D06BFE">
        <w:rPr>
          <w:sz w:val="24"/>
          <w:szCs w:val="24"/>
        </w:rPr>
        <w:t>Ą</w:t>
      </w:r>
      <w:r w:rsidR="00961551" w:rsidRPr="00D06BFE">
        <w:rPr>
          <w:sz w:val="24"/>
          <w:szCs w:val="24"/>
        </w:rPr>
        <w:t xml:space="preserve"> </w:t>
      </w:r>
      <w:r w:rsidRPr="00D06BFE">
        <w:rPr>
          <w:sz w:val="24"/>
          <w:szCs w:val="24"/>
        </w:rPr>
        <w:t xml:space="preserve">ADMINISTRUOJANČIĄ </w:t>
      </w:r>
      <w:r w:rsidR="00824A72" w:rsidRPr="00D06BFE">
        <w:rPr>
          <w:sz w:val="24"/>
          <w:szCs w:val="24"/>
        </w:rPr>
        <w:t>ĮSTAIGĄ</w:t>
      </w:r>
      <w:bookmarkEnd w:id="4"/>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98"/>
        <w:gridCol w:w="4388"/>
      </w:tblGrid>
      <w:tr w:rsidR="00B65368" w14:paraId="63870BE0" w14:textId="77777777" w:rsidTr="0053621B">
        <w:trPr>
          <w:trHeight w:val="324"/>
        </w:trPr>
        <w:tc>
          <w:tcPr>
            <w:tcW w:w="5098" w:type="dxa"/>
          </w:tcPr>
          <w:p w14:paraId="4BF080EF" w14:textId="77777777" w:rsidR="00B65368" w:rsidRDefault="00B65368" w:rsidP="0053621B">
            <w:pPr>
              <w:pStyle w:val="BodyText"/>
              <w:spacing w:before="0" w:after="0"/>
            </w:pPr>
            <w:proofErr w:type="spellStart"/>
            <w:r>
              <w:t>Įstaigos</w:t>
            </w:r>
            <w:proofErr w:type="spellEnd"/>
            <w:r>
              <w:t xml:space="preserve"> </w:t>
            </w:r>
            <w:proofErr w:type="spellStart"/>
            <w:r>
              <w:t>pavadinimas</w:t>
            </w:r>
            <w:proofErr w:type="spellEnd"/>
          </w:p>
        </w:tc>
        <w:tc>
          <w:tcPr>
            <w:tcW w:w="4388" w:type="dxa"/>
          </w:tcPr>
          <w:p w14:paraId="648F2B8F" w14:textId="77777777" w:rsidR="00B65368" w:rsidRDefault="00B65368" w:rsidP="0053621B">
            <w:pPr>
              <w:pStyle w:val="BodyText"/>
              <w:spacing w:before="0" w:after="0"/>
            </w:pPr>
            <w:r>
              <w:t xml:space="preserve">VšĮ „Indėlių ir investicijų </w:t>
            </w:r>
            <w:proofErr w:type="gramStart"/>
            <w:r>
              <w:t>draudimas“</w:t>
            </w:r>
            <w:proofErr w:type="gramEnd"/>
          </w:p>
        </w:tc>
      </w:tr>
      <w:tr w:rsidR="00B65368" w14:paraId="37C63492" w14:textId="77777777" w:rsidTr="0053621B">
        <w:tc>
          <w:tcPr>
            <w:tcW w:w="5098" w:type="dxa"/>
          </w:tcPr>
          <w:p w14:paraId="4EDF850A" w14:textId="77777777" w:rsidR="00B65368" w:rsidRDefault="00B65368" w:rsidP="0053621B">
            <w:proofErr w:type="spellStart"/>
            <w:r>
              <w:t>Dalininko</w:t>
            </w:r>
            <w:proofErr w:type="spellEnd"/>
            <w:r>
              <w:t xml:space="preserve"> (</w:t>
            </w:r>
            <w:proofErr w:type="spellStart"/>
            <w:r>
              <w:t>savininko</w:t>
            </w:r>
            <w:proofErr w:type="spellEnd"/>
            <w:r>
              <w:t xml:space="preserve">) </w:t>
            </w:r>
            <w:proofErr w:type="spellStart"/>
            <w:r>
              <w:t>kapitalas</w:t>
            </w:r>
            <w:proofErr w:type="spellEnd"/>
          </w:p>
          <w:p w14:paraId="6FFFA35A" w14:textId="77777777" w:rsidR="00B65368" w:rsidRDefault="00B65368" w:rsidP="0053621B">
            <w:pPr>
              <w:pStyle w:val="BodyText"/>
              <w:spacing w:before="0" w:after="0"/>
            </w:pPr>
          </w:p>
        </w:tc>
        <w:tc>
          <w:tcPr>
            <w:tcW w:w="4388" w:type="dxa"/>
          </w:tcPr>
          <w:p w14:paraId="3D2AA1EA" w14:textId="77777777" w:rsidR="00B65368" w:rsidRDefault="00B65368" w:rsidP="0053621B">
            <w:r>
              <w:t xml:space="preserve">16 303 268 </w:t>
            </w:r>
            <w:proofErr w:type="spellStart"/>
            <w:r>
              <w:t>eurų</w:t>
            </w:r>
            <w:proofErr w:type="spellEnd"/>
          </w:p>
          <w:p w14:paraId="27926F57" w14:textId="77777777" w:rsidR="00B65368" w:rsidRDefault="00B65368" w:rsidP="0053621B">
            <w:pPr>
              <w:pStyle w:val="BodyText"/>
              <w:spacing w:before="0" w:after="0"/>
            </w:pPr>
          </w:p>
        </w:tc>
      </w:tr>
      <w:tr w:rsidR="00B65368" w14:paraId="2D1786C2" w14:textId="77777777" w:rsidTr="0053621B">
        <w:trPr>
          <w:trHeight w:val="364"/>
        </w:trPr>
        <w:tc>
          <w:tcPr>
            <w:tcW w:w="5098" w:type="dxa"/>
          </w:tcPr>
          <w:p w14:paraId="49DBA852" w14:textId="77777777" w:rsidR="00B65368" w:rsidRDefault="00B65368" w:rsidP="0053621B">
            <w:pPr>
              <w:pStyle w:val="BodyText"/>
              <w:spacing w:before="0" w:after="0"/>
            </w:pPr>
            <w:proofErr w:type="spellStart"/>
            <w:r>
              <w:t>Įregistravimo</w:t>
            </w:r>
            <w:proofErr w:type="spellEnd"/>
            <w:r>
              <w:t xml:space="preserve"> data:</w:t>
            </w:r>
          </w:p>
        </w:tc>
        <w:tc>
          <w:tcPr>
            <w:tcW w:w="4388" w:type="dxa"/>
          </w:tcPr>
          <w:p w14:paraId="0AD51F1E" w14:textId="77777777" w:rsidR="00B65368" w:rsidRDefault="00B65368" w:rsidP="0053621B">
            <w:pPr>
              <w:pStyle w:val="BodyText"/>
              <w:spacing w:before="0" w:after="0"/>
            </w:pPr>
            <w:r>
              <w:t>1996-12-16</w:t>
            </w:r>
          </w:p>
        </w:tc>
      </w:tr>
      <w:tr w:rsidR="00B65368" w14:paraId="087C0AF0" w14:textId="77777777" w:rsidTr="0053621B">
        <w:tc>
          <w:tcPr>
            <w:tcW w:w="5098" w:type="dxa"/>
          </w:tcPr>
          <w:p w14:paraId="7A99978A" w14:textId="77777777" w:rsidR="00B65368" w:rsidRDefault="00B65368" w:rsidP="0053621B">
            <w:proofErr w:type="spellStart"/>
            <w:r>
              <w:t>Įstaigos</w:t>
            </w:r>
            <w:proofErr w:type="spellEnd"/>
            <w:r>
              <w:t xml:space="preserve"> </w:t>
            </w:r>
            <w:proofErr w:type="spellStart"/>
            <w:r>
              <w:t>kodas</w:t>
            </w:r>
            <w:proofErr w:type="spellEnd"/>
          </w:p>
          <w:p w14:paraId="71578BE1" w14:textId="77777777" w:rsidR="00B65368" w:rsidRDefault="00B65368" w:rsidP="0053621B">
            <w:pPr>
              <w:pStyle w:val="BodyText"/>
              <w:spacing w:before="0" w:after="0"/>
            </w:pPr>
          </w:p>
        </w:tc>
        <w:tc>
          <w:tcPr>
            <w:tcW w:w="4388" w:type="dxa"/>
          </w:tcPr>
          <w:p w14:paraId="469E3598" w14:textId="77777777" w:rsidR="00B65368" w:rsidRDefault="00B65368" w:rsidP="0053621B">
            <w:r>
              <w:t>110069451</w:t>
            </w:r>
          </w:p>
          <w:p w14:paraId="3E7ACFA0" w14:textId="77777777" w:rsidR="00B65368" w:rsidRDefault="00B65368" w:rsidP="0053621B">
            <w:pPr>
              <w:pStyle w:val="BodyText"/>
              <w:spacing w:before="0" w:after="0"/>
            </w:pPr>
          </w:p>
        </w:tc>
      </w:tr>
      <w:tr w:rsidR="00B65368" w14:paraId="560FF5E8" w14:textId="77777777" w:rsidTr="0053621B">
        <w:tc>
          <w:tcPr>
            <w:tcW w:w="5098" w:type="dxa"/>
          </w:tcPr>
          <w:p w14:paraId="19BC5C8D" w14:textId="77777777" w:rsidR="00B65368" w:rsidRDefault="00B65368" w:rsidP="0053621B">
            <w:pPr>
              <w:pStyle w:val="BodyText"/>
              <w:spacing w:before="0" w:after="0"/>
            </w:pPr>
            <w:r>
              <w:t xml:space="preserve">Savininko </w:t>
            </w:r>
            <w:proofErr w:type="spellStart"/>
            <w:r>
              <w:t>teises</w:t>
            </w:r>
            <w:proofErr w:type="spellEnd"/>
            <w:r>
              <w:t xml:space="preserve"> ir </w:t>
            </w:r>
            <w:proofErr w:type="spellStart"/>
            <w:r>
              <w:t>pareigas</w:t>
            </w:r>
            <w:proofErr w:type="spellEnd"/>
            <w:r>
              <w:t xml:space="preserve"> </w:t>
            </w:r>
            <w:proofErr w:type="spellStart"/>
            <w:r>
              <w:t>įgyvendinanti</w:t>
            </w:r>
            <w:proofErr w:type="spellEnd"/>
            <w:r>
              <w:t xml:space="preserve"> </w:t>
            </w:r>
            <w:proofErr w:type="spellStart"/>
            <w:r>
              <w:t>institucija</w:t>
            </w:r>
            <w:proofErr w:type="spellEnd"/>
            <w:r>
              <w:t>:</w:t>
            </w:r>
          </w:p>
        </w:tc>
        <w:tc>
          <w:tcPr>
            <w:tcW w:w="4388" w:type="dxa"/>
          </w:tcPr>
          <w:p w14:paraId="6A374C03" w14:textId="443FD710" w:rsidR="00B65368" w:rsidRDefault="00B65368" w:rsidP="0053621B">
            <w:r>
              <w:t xml:space="preserve">Lietuvos </w:t>
            </w:r>
            <w:proofErr w:type="spellStart"/>
            <w:r>
              <w:t>Respublikos</w:t>
            </w:r>
            <w:proofErr w:type="spellEnd"/>
            <w:r>
              <w:t xml:space="preserve"> (LR)</w:t>
            </w:r>
            <w:r w:rsidR="00E06BE3">
              <w:t xml:space="preserve"> </w:t>
            </w:r>
            <w:proofErr w:type="spellStart"/>
            <w:r>
              <w:t>finansų</w:t>
            </w:r>
            <w:proofErr w:type="spellEnd"/>
            <w:r>
              <w:t xml:space="preserve"> </w:t>
            </w:r>
            <w:proofErr w:type="spellStart"/>
            <w:r>
              <w:t>ministerija</w:t>
            </w:r>
            <w:proofErr w:type="spellEnd"/>
          </w:p>
          <w:p w14:paraId="666BF12B" w14:textId="77777777" w:rsidR="00B65368" w:rsidRDefault="00B65368" w:rsidP="0053621B">
            <w:pPr>
              <w:pStyle w:val="BodyText"/>
              <w:spacing w:before="0" w:after="0"/>
            </w:pPr>
          </w:p>
        </w:tc>
      </w:tr>
      <w:tr w:rsidR="00B65368" w14:paraId="6701C597" w14:textId="77777777" w:rsidTr="0053621B">
        <w:tc>
          <w:tcPr>
            <w:tcW w:w="5098" w:type="dxa"/>
          </w:tcPr>
          <w:p w14:paraId="3D59A5B7" w14:textId="77777777" w:rsidR="00B65368" w:rsidRDefault="00B65368" w:rsidP="0053621B">
            <w:pPr>
              <w:pStyle w:val="BodyText"/>
              <w:spacing w:before="0" w:after="0"/>
            </w:pPr>
            <w:proofErr w:type="spellStart"/>
            <w:r>
              <w:t>Buveinės</w:t>
            </w:r>
            <w:proofErr w:type="spellEnd"/>
            <w:r>
              <w:t xml:space="preserve"> </w:t>
            </w:r>
            <w:proofErr w:type="spellStart"/>
            <w:r>
              <w:t>adresas</w:t>
            </w:r>
            <w:proofErr w:type="spellEnd"/>
            <w:r>
              <w:t>:</w:t>
            </w:r>
          </w:p>
        </w:tc>
        <w:tc>
          <w:tcPr>
            <w:tcW w:w="4388" w:type="dxa"/>
          </w:tcPr>
          <w:p w14:paraId="33372E8E" w14:textId="77777777" w:rsidR="00B65368" w:rsidRDefault="00B65368" w:rsidP="0053621B">
            <w:proofErr w:type="spellStart"/>
            <w:r>
              <w:t>Savanorių</w:t>
            </w:r>
            <w:proofErr w:type="spellEnd"/>
            <w:r>
              <w:t xml:space="preserve"> pr. 5, LT-03116, Vilnius</w:t>
            </w:r>
          </w:p>
        </w:tc>
      </w:tr>
      <w:tr w:rsidR="00B65368" w14:paraId="63680878" w14:textId="77777777" w:rsidTr="0053621B">
        <w:tc>
          <w:tcPr>
            <w:tcW w:w="5098" w:type="dxa"/>
          </w:tcPr>
          <w:p w14:paraId="4A06210C" w14:textId="77777777" w:rsidR="00B65368" w:rsidRDefault="00B65368" w:rsidP="0053621B">
            <w:proofErr w:type="spellStart"/>
            <w:r>
              <w:t>Teisinė</w:t>
            </w:r>
            <w:proofErr w:type="spellEnd"/>
            <w:r>
              <w:t xml:space="preserve"> forma:</w:t>
            </w:r>
          </w:p>
        </w:tc>
        <w:tc>
          <w:tcPr>
            <w:tcW w:w="4388" w:type="dxa"/>
          </w:tcPr>
          <w:p w14:paraId="682EB87A" w14:textId="77777777" w:rsidR="00B65368" w:rsidRDefault="00B65368" w:rsidP="0053621B">
            <w:pPr>
              <w:pStyle w:val="BodyText"/>
              <w:spacing w:before="0" w:after="0"/>
            </w:pPr>
            <w:proofErr w:type="spellStart"/>
            <w:r>
              <w:t>Viešoji</w:t>
            </w:r>
            <w:proofErr w:type="spellEnd"/>
            <w:r>
              <w:t xml:space="preserve"> </w:t>
            </w:r>
            <w:proofErr w:type="spellStart"/>
            <w:r>
              <w:t>įstaiga</w:t>
            </w:r>
            <w:proofErr w:type="spellEnd"/>
          </w:p>
        </w:tc>
      </w:tr>
      <w:tr w:rsidR="00B65368" w14:paraId="145FFD22" w14:textId="77777777" w:rsidTr="0053621B">
        <w:tc>
          <w:tcPr>
            <w:tcW w:w="5098" w:type="dxa"/>
          </w:tcPr>
          <w:p w14:paraId="2919CFDE" w14:textId="77777777" w:rsidR="00B65368" w:rsidRDefault="00B65368" w:rsidP="0053621B">
            <w:proofErr w:type="spellStart"/>
            <w:r>
              <w:t>Duomenys</w:t>
            </w:r>
            <w:proofErr w:type="spellEnd"/>
            <w:r>
              <w:t xml:space="preserve"> </w:t>
            </w:r>
            <w:proofErr w:type="spellStart"/>
            <w:r>
              <w:t>kaupiami</w:t>
            </w:r>
            <w:proofErr w:type="spellEnd"/>
            <w:r>
              <w:t xml:space="preserve"> ir </w:t>
            </w:r>
            <w:proofErr w:type="spellStart"/>
            <w:r>
              <w:t>saugomi</w:t>
            </w:r>
            <w:proofErr w:type="spellEnd"/>
            <w:r>
              <w:t>:</w:t>
            </w:r>
          </w:p>
        </w:tc>
        <w:tc>
          <w:tcPr>
            <w:tcW w:w="4388" w:type="dxa"/>
          </w:tcPr>
          <w:p w14:paraId="5E483D2E" w14:textId="77777777" w:rsidR="00B65368" w:rsidRDefault="00B65368" w:rsidP="0053621B">
            <w:proofErr w:type="spellStart"/>
            <w:r>
              <w:t>Juridinių</w:t>
            </w:r>
            <w:proofErr w:type="spellEnd"/>
            <w:r>
              <w:t xml:space="preserve"> </w:t>
            </w:r>
            <w:proofErr w:type="spellStart"/>
            <w:r>
              <w:t>asmenų</w:t>
            </w:r>
            <w:proofErr w:type="spellEnd"/>
            <w:r>
              <w:t xml:space="preserve"> </w:t>
            </w:r>
            <w:proofErr w:type="spellStart"/>
            <w:r>
              <w:t>registre</w:t>
            </w:r>
            <w:proofErr w:type="spellEnd"/>
            <w:r>
              <w:t xml:space="preserve"> (Registrų </w:t>
            </w:r>
            <w:proofErr w:type="spellStart"/>
            <w:r>
              <w:t>centre</w:t>
            </w:r>
            <w:proofErr w:type="spellEnd"/>
            <w:r>
              <w:t>)</w:t>
            </w:r>
          </w:p>
        </w:tc>
      </w:tr>
      <w:tr w:rsidR="00B65368" w14:paraId="540423C0" w14:textId="77777777" w:rsidTr="0053621B">
        <w:tc>
          <w:tcPr>
            <w:tcW w:w="5098" w:type="dxa"/>
          </w:tcPr>
          <w:p w14:paraId="417EB8A6" w14:textId="77777777" w:rsidR="00B65368" w:rsidRDefault="00B65368" w:rsidP="0053621B">
            <w:pPr>
              <w:pStyle w:val="BodyText"/>
              <w:spacing w:before="0" w:after="0"/>
            </w:pPr>
            <w:proofErr w:type="spellStart"/>
            <w:r>
              <w:t>Galiojančių</w:t>
            </w:r>
            <w:proofErr w:type="spellEnd"/>
            <w:r>
              <w:t xml:space="preserve"> </w:t>
            </w:r>
            <w:proofErr w:type="spellStart"/>
            <w:r>
              <w:t>įstatų</w:t>
            </w:r>
            <w:proofErr w:type="spellEnd"/>
            <w:r>
              <w:t xml:space="preserve"> </w:t>
            </w:r>
            <w:proofErr w:type="spellStart"/>
            <w:r>
              <w:t>patvirtinimo</w:t>
            </w:r>
            <w:proofErr w:type="spellEnd"/>
            <w:r>
              <w:t xml:space="preserve"> data:</w:t>
            </w:r>
          </w:p>
        </w:tc>
        <w:tc>
          <w:tcPr>
            <w:tcW w:w="4388" w:type="dxa"/>
          </w:tcPr>
          <w:p w14:paraId="357E9418" w14:textId="6AFA8723" w:rsidR="00B65368" w:rsidRPr="001F375C" w:rsidRDefault="00B65368" w:rsidP="0053621B">
            <w:pPr>
              <w:pStyle w:val="BodyText"/>
              <w:spacing w:before="0" w:after="0"/>
              <w:rPr>
                <w:lang w:val="lt-LT"/>
              </w:rPr>
            </w:pPr>
            <w:r w:rsidRPr="001F375C">
              <w:rPr>
                <w:lang w:val="lt-LT"/>
              </w:rPr>
              <w:t>2024 m. rug</w:t>
            </w:r>
            <w:r w:rsidR="006C3AAD" w:rsidRPr="001F375C">
              <w:rPr>
                <w:lang w:val="lt-LT"/>
              </w:rPr>
              <w:t xml:space="preserve">sėjo </w:t>
            </w:r>
            <w:r w:rsidR="003217CB">
              <w:rPr>
                <w:lang w:val="lt-LT"/>
              </w:rPr>
              <w:t>6</w:t>
            </w:r>
            <w:r w:rsidR="001F375C" w:rsidRPr="001F375C">
              <w:rPr>
                <w:lang w:val="lt-LT"/>
              </w:rPr>
              <w:t xml:space="preserve"> d.</w:t>
            </w:r>
            <w:r w:rsidR="001F375C">
              <w:rPr>
                <w:lang w:val="lt-LT"/>
              </w:rPr>
              <w:t xml:space="preserve"> </w:t>
            </w:r>
            <w:r w:rsidRPr="001F375C">
              <w:rPr>
                <w:lang w:val="lt-LT"/>
              </w:rPr>
              <w:t>įsakymo Nr.1K-297 redakcija</w:t>
            </w:r>
          </w:p>
        </w:tc>
      </w:tr>
      <w:tr w:rsidR="00B65368" w14:paraId="34EC6180" w14:textId="77777777" w:rsidTr="0053621B">
        <w:tc>
          <w:tcPr>
            <w:tcW w:w="5098" w:type="dxa"/>
          </w:tcPr>
          <w:p w14:paraId="3DDC5E15" w14:textId="77777777" w:rsidR="00B65368" w:rsidRDefault="00B65368" w:rsidP="0053621B">
            <w:pPr>
              <w:pStyle w:val="BodyText"/>
              <w:spacing w:before="0" w:after="0"/>
            </w:pPr>
            <w:proofErr w:type="spellStart"/>
            <w:r>
              <w:t>Telefono</w:t>
            </w:r>
            <w:proofErr w:type="spellEnd"/>
            <w:r>
              <w:t xml:space="preserve"> </w:t>
            </w:r>
            <w:proofErr w:type="spellStart"/>
            <w:r>
              <w:t>numeris</w:t>
            </w:r>
            <w:proofErr w:type="spellEnd"/>
          </w:p>
        </w:tc>
        <w:tc>
          <w:tcPr>
            <w:tcW w:w="4388" w:type="dxa"/>
          </w:tcPr>
          <w:p w14:paraId="4A122398" w14:textId="77777777" w:rsidR="00B65368" w:rsidRDefault="00B65368" w:rsidP="0053621B">
            <w:pPr>
              <w:pStyle w:val="BodyText"/>
              <w:spacing w:before="0" w:after="0"/>
            </w:pPr>
            <w:r>
              <w:t>+370 5 213 56 57</w:t>
            </w:r>
          </w:p>
        </w:tc>
      </w:tr>
      <w:tr w:rsidR="00B65368" w14:paraId="6B832584" w14:textId="77777777" w:rsidTr="0053621B">
        <w:tc>
          <w:tcPr>
            <w:tcW w:w="5098" w:type="dxa"/>
          </w:tcPr>
          <w:p w14:paraId="6B6538D3" w14:textId="77777777" w:rsidR="00B65368" w:rsidRDefault="00B65368" w:rsidP="0053621B">
            <w:pPr>
              <w:pStyle w:val="BodyText"/>
              <w:spacing w:before="0" w:after="0"/>
            </w:pPr>
            <w:proofErr w:type="spellStart"/>
            <w:r>
              <w:t>Elektroninio</w:t>
            </w:r>
            <w:proofErr w:type="spellEnd"/>
            <w:r>
              <w:t xml:space="preserve"> </w:t>
            </w:r>
            <w:proofErr w:type="spellStart"/>
            <w:r>
              <w:t>pašto</w:t>
            </w:r>
            <w:proofErr w:type="spellEnd"/>
            <w:r>
              <w:t xml:space="preserve"> </w:t>
            </w:r>
            <w:proofErr w:type="spellStart"/>
            <w:r>
              <w:t>adresas</w:t>
            </w:r>
            <w:proofErr w:type="spellEnd"/>
            <w:r>
              <w:t>:</w:t>
            </w:r>
          </w:p>
        </w:tc>
        <w:tc>
          <w:tcPr>
            <w:tcW w:w="4388" w:type="dxa"/>
          </w:tcPr>
          <w:p w14:paraId="2541E1E0" w14:textId="77777777" w:rsidR="00B65368" w:rsidRDefault="00B65368" w:rsidP="0053621B">
            <w:pPr>
              <w:pStyle w:val="BodyText"/>
              <w:spacing w:before="0" w:after="0"/>
            </w:pPr>
            <w:r>
              <w:t>idf@idf.lt</w:t>
            </w:r>
          </w:p>
        </w:tc>
      </w:tr>
      <w:tr w:rsidR="00B65368" w14:paraId="29C7751E" w14:textId="77777777" w:rsidTr="0053621B">
        <w:tc>
          <w:tcPr>
            <w:tcW w:w="5098" w:type="dxa"/>
          </w:tcPr>
          <w:p w14:paraId="21431C4F" w14:textId="77777777" w:rsidR="00B65368" w:rsidRDefault="00B65368" w:rsidP="0053621B">
            <w:pPr>
              <w:pStyle w:val="BodyText"/>
              <w:spacing w:before="0" w:after="0"/>
            </w:pPr>
            <w:proofErr w:type="spellStart"/>
            <w:r>
              <w:t>Interneto</w:t>
            </w:r>
            <w:proofErr w:type="spellEnd"/>
            <w:r>
              <w:t xml:space="preserve"> </w:t>
            </w:r>
            <w:proofErr w:type="spellStart"/>
            <w:r>
              <w:t>tinklalapis</w:t>
            </w:r>
            <w:proofErr w:type="spellEnd"/>
          </w:p>
        </w:tc>
        <w:tc>
          <w:tcPr>
            <w:tcW w:w="4388" w:type="dxa"/>
          </w:tcPr>
          <w:p w14:paraId="26A1D725" w14:textId="77777777" w:rsidR="00B65368" w:rsidRDefault="00B65368" w:rsidP="0053621B">
            <w:pPr>
              <w:pStyle w:val="BodyText"/>
              <w:spacing w:before="0" w:after="0"/>
            </w:pPr>
            <w:r>
              <w:t>www.iidraudimas.lt</w:t>
            </w:r>
          </w:p>
        </w:tc>
      </w:tr>
      <w:tr w:rsidR="00B65368" w14:paraId="33384ECC" w14:textId="77777777" w:rsidTr="0053621B">
        <w:tc>
          <w:tcPr>
            <w:tcW w:w="5098" w:type="dxa"/>
          </w:tcPr>
          <w:p w14:paraId="63E4CF19" w14:textId="77777777" w:rsidR="00B65368" w:rsidRDefault="00B65368" w:rsidP="0053621B">
            <w:pPr>
              <w:pStyle w:val="BodyText"/>
              <w:spacing w:before="0" w:after="0"/>
            </w:pPr>
            <w:proofErr w:type="spellStart"/>
            <w:r>
              <w:t>Įstaigos</w:t>
            </w:r>
            <w:proofErr w:type="spellEnd"/>
            <w:r>
              <w:t xml:space="preserve"> </w:t>
            </w:r>
            <w:proofErr w:type="spellStart"/>
            <w:r>
              <w:t>valdymo</w:t>
            </w:r>
            <w:proofErr w:type="spellEnd"/>
            <w:r>
              <w:t xml:space="preserve"> </w:t>
            </w:r>
            <w:proofErr w:type="spellStart"/>
            <w:r>
              <w:t>organai</w:t>
            </w:r>
            <w:proofErr w:type="spellEnd"/>
          </w:p>
        </w:tc>
        <w:tc>
          <w:tcPr>
            <w:tcW w:w="4388" w:type="dxa"/>
          </w:tcPr>
          <w:p w14:paraId="5BE9CBB2" w14:textId="77777777" w:rsidR="00B65368" w:rsidRDefault="00B65368" w:rsidP="0053621B">
            <w:pPr>
              <w:pStyle w:val="BodyText"/>
              <w:spacing w:before="0" w:after="0"/>
            </w:pPr>
            <w:proofErr w:type="spellStart"/>
            <w:r>
              <w:t>Taryba</w:t>
            </w:r>
            <w:proofErr w:type="spellEnd"/>
            <w:r>
              <w:t xml:space="preserve"> ir </w:t>
            </w:r>
            <w:proofErr w:type="spellStart"/>
            <w:r>
              <w:t>Įstaigos</w:t>
            </w:r>
            <w:proofErr w:type="spellEnd"/>
            <w:r>
              <w:t xml:space="preserve"> </w:t>
            </w:r>
            <w:proofErr w:type="spellStart"/>
            <w:r>
              <w:t>vadovas</w:t>
            </w:r>
            <w:proofErr w:type="spellEnd"/>
          </w:p>
        </w:tc>
      </w:tr>
    </w:tbl>
    <w:p w14:paraId="70DF91FD" w14:textId="77777777" w:rsidR="00B65368" w:rsidRPr="00B65368" w:rsidRDefault="00B65368" w:rsidP="00B65368">
      <w:pPr>
        <w:pStyle w:val="BodyText"/>
        <w:rPr>
          <w:lang w:val="en-US"/>
        </w:rPr>
      </w:pPr>
    </w:p>
    <w:p w14:paraId="3C350DB3" w14:textId="77777777" w:rsidR="003B0F35" w:rsidRDefault="003B0F35" w:rsidP="001F375C">
      <w:pPr>
        <w:spacing w:after="120"/>
        <w:rPr>
          <w:b/>
          <w:bCs/>
          <w:sz w:val="24"/>
          <w:szCs w:val="24"/>
          <w:lang w:eastAsia="x-none"/>
        </w:rPr>
        <w:sectPr w:rsidR="003B0F35" w:rsidSect="00486497">
          <w:headerReference w:type="default" r:id="rId8"/>
          <w:footerReference w:type="default" r:id="rId9"/>
          <w:pgSz w:w="11906" w:h="16838" w:code="9"/>
          <w:pgMar w:top="851" w:right="1077" w:bottom="1418" w:left="1077" w:header="561" w:footer="561" w:gutter="0"/>
          <w:cols w:space="1296"/>
          <w:titlePg/>
          <w:docGrid w:linePitch="360"/>
        </w:sectPr>
      </w:pPr>
    </w:p>
    <w:p w14:paraId="556B2C69" w14:textId="684DF1DE" w:rsidR="001B5812" w:rsidRDefault="001B5812" w:rsidP="001B5812">
      <w:pPr>
        <w:spacing w:after="120"/>
        <w:rPr>
          <w:sz w:val="24"/>
          <w:szCs w:val="24"/>
          <w:lang w:eastAsia="x-none"/>
        </w:rPr>
      </w:pPr>
    </w:p>
    <w:p w14:paraId="4032B59B" w14:textId="77777777" w:rsidR="00815339" w:rsidRDefault="00815339" w:rsidP="00980982">
      <w:pPr>
        <w:spacing w:after="120"/>
        <w:jc w:val="center"/>
        <w:rPr>
          <w:b/>
          <w:bCs/>
          <w:sz w:val="24"/>
          <w:szCs w:val="24"/>
          <w:lang w:eastAsia="x-none"/>
        </w:rPr>
      </w:pPr>
    </w:p>
    <w:p w14:paraId="5A5B5F7F" w14:textId="77777777" w:rsidR="003B0F35" w:rsidRDefault="003B0F35" w:rsidP="00980982">
      <w:pPr>
        <w:spacing w:after="120"/>
        <w:jc w:val="center"/>
        <w:rPr>
          <w:b/>
          <w:bCs/>
          <w:sz w:val="24"/>
          <w:szCs w:val="24"/>
          <w:lang w:eastAsia="x-none"/>
        </w:rPr>
        <w:sectPr w:rsidR="003B0F35" w:rsidSect="003B0F35">
          <w:type w:val="continuous"/>
          <w:pgSz w:w="11906" w:h="16838" w:code="9"/>
          <w:pgMar w:top="851" w:right="1077" w:bottom="1418" w:left="1077" w:header="561" w:footer="561" w:gutter="0"/>
          <w:cols w:num="2" w:space="1296"/>
          <w:titlePg/>
          <w:docGrid w:linePitch="360"/>
        </w:sectPr>
      </w:pPr>
    </w:p>
    <w:p w14:paraId="6DA85485" w14:textId="38299D56" w:rsidR="00935A4E" w:rsidRPr="00935A4E" w:rsidRDefault="00935A4E" w:rsidP="00935A4E">
      <w:pPr>
        <w:pStyle w:val="BodyText"/>
        <w:spacing w:after="120"/>
        <w:rPr>
          <w:sz w:val="24"/>
          <w:szCs w:val="24"/>
        </w:rPr>
      </w:pPr>
      <w:r w:rsidRPr="00935A4E">
        <w:rPr>
          <w:sz w:val="24"/>
          <w:szCs w:val="24"/>
        </w:rPr>
        <w:t>Įstaigos tarybą 202</w:t>
      </w:r>
      <w:r w:rsidR="008801B7">
        <w:rPr>
          <w:sz w:val="24"/>
          <w:szCs w:val="24"/>
        </w:rPr>
        <w:t>6</w:t>
      </w:r>
      <w:r w:rsidRPr="00935A4E">
        <w:rPr>
          <w:sz w:val="24"/>
          <w:szCs w:val="24"/>
        </w:rPr>
        <w:t xml:space="preserve"> </w:t>
      </w:r>
      <w:r w:rsidR="00861AF6">
        <w:rPr>
          <w:sz w:val="24"/>
          <w:szCs w:val="24"/>
        </w:rPr>
        <w:t>birželio</w:t>
      </w:r>
      <w:r w:rsidR="00666C3E">
        <w:rPr>
          <w:sz w:val="24"/>
          <w:szCs w:val="24"/>
        </w:rPr>
        <w:t xml:space="preserve"> 3</w:t>
      </w:r>
      <w:r w:rsidR="00861AF6">
        <w:rPr>
          <w:sz w:val="24"/>
          <w:szCs w:val="24"/>
        </w:rPr>
        <w:t>0</w:t>
      </w:r>
      <w:r w:rsidRPr="00935A4E">
        <w:rPr>
          <w:sz w:val="24"/>
          <w:szCs w:val="24"/>
        </w:rPr>
        <w:t xml:space="preserve"> d. sudarė 5 nariai:</w:t>
      </w:r>
    </w:p>
    <w:p w14:paraId="6DBF6328" w14:textId="06D55E4F" w:rsidR="00935A4E" w:rsidRPr="00935A4E" w:rsidRDefault="00935A4E" w:rsidP="00935A4E">
      <w:pPr>
        <w:pStyle w:val="BodyText"/>
        <w:spacing w:after="120"/>
        <w:rPr>
          <w:sz w:val="24"/>
          <w:szCs w:val="24"/>
        </w:rPr>
      </w:pPr>
      <w:r w:rsidRPr="00935A4E">
        <w:rPr>
          <w:sz w:val="24"/>
          <w:szCs w:val="24"/>
        </w:rPr>
        <w:t xml:space="preserve">Tarybos pirmininkė: Vilma </w:t>
      </w:r>
      <w:proofErr w:type="spellStart"/>
      <w:r w:rsidRPr="00935A4E">
        <w:rPr>
          <w:sz w:val="24"/>
          <w:szCs w:val="24"/>
        </w:rPr>
        <w:t>Mačerauskienė</w:t>
      </w:r>
      <w:proofErr w:type="spellEnd"/>
      <w:r w:rsidRPr="00935A4E">
        <w:rPr>
          <w:sz w:val="24"/>
          <w:szCs w:val="24"/>
        </w:rPr>
        <w:t xml:space="preserve">, </w:t>
      </w:r>
      <w:r w:rsidR="001D7D6A">
        <w:rPr>
          <w:sz w:val="24"/>
          <w:szCs w:val="24"/>
        </w:rPr>
        <w:t>LR</w:t>
      </w:r>
      <w:r w:rsidRPr="00935A4E">
        <w:rPr>
          <w:sz w:val="24"/>
          <w:szCs w:val="24"/>
        </w:rPr>
        <w:t xml:space="preserve"> Finansų rinkų politikos departamento direktorė.</w:t>
      </w:r>
    </w:p>
    <w:p w14:paraId="624BE4A6" w14:textId="77777777" w:rsidR="00935A4E" w:rsidRPr="00935A4E" w:rsidRDefault="00935A4E" w:rsidP="00935A4E">
      <w:pPr>
        <w:pStyle w:val="BodyText"/>
        <w:spacing w:after="120"/>
        <w:rPr>
          <w:sz w:val="24"/>
          <w:szCs w:val="24"/>
        </w:rPr>
      </w:pPr>
      <w:r w:rsidRPr="00935A4E">
        <w:rPr>
          <w:sz w:val="24"/>
          <w:szCs w:val="24"/>
        </w:rPr>
        <w:t xml:space="preserve">Tarybos pirmininko pavaduotoja: Lina </w:t>
      </w:r>
      <w:proofErr w:type="spellStart"/>
      <w:r w:rsidRPr="00935A4E">
        <w:rPr>
          <w:sz w:val="24"/>
          <w:szCs w:val="24"/>
        </w:rPr>
        <w:t>Frejutė</w:t>
      </w:r>
      <w:proofErr w:type="spellEnd"/>
      <w:r w:rsidRPr="00935A4E">
        <w:rPr>
          <w:sz w:val="24"/>
          <w:szCs w:val="24"/>
        </w:rPr>
        <w:t>, LR Finansų ministerijos laikinai einanti Apskaitos informacinių sistemų strategijos valdymo grupės vadovės funkcijas.</w:t>
      </w:r>
    </w:p>
    <w:p w14:paraId="148F9C88" w14:textId="77777777" w:rsidR="00935A4E" w:rsidRPr="00935A4E" w:rsidRDefault="00935A4E" w:rsidP="00935A4E">
      <w:pPr>
        <w:pStyle w:val="BodyText"/>
        <w:spacing w:after="120"/>
        <w:rPr>
          <w:sz w:val="24"/>
          <w:szCs w:val="24"/>
        </w:rPr>
      </w:pPr>
      <w:r w:rsidRPr="00935A4E">
        <w:rPr>
          <w:sz w:val="24"/>
          <w:szCs w:val="24"/>
        </w:rPr>
        <w:t xml:space="preserve">Tarybos nariai: </w:t>
      </w:r>
    </w:p>
    <w:p w14:paraId="6474DA48" w14:textId="33EFACEC" w:rsidR="00935A4E" w:rsidRPr="00935A4E" w:rsidRDefault="00935A4E" w:rsidP="00935A4E">
      <w:pPr>
        <w:pStyle w:val="BodyText"/>
        <w:spacing w:after="120"/>
        <w:rPr>
          <w:sz w:val="24"/>
          <w:szCs w:val="24"/>
        </w:rPr>
      </w:pPr>
      <w:r w:rsidRPr="00935A4E">
        <w:rPr>
          <w:sz w:val="24"/>
          <w:szCs w:val="24"/>
        </w:rPr>
        <w:t xml:space="preserve">Vilija Petronienė, </w:t>
      </w:r>
      <w:r w:rsidR="001D7D6A">
        <w:rPr>
          <w:sz w:val="24"/>
          <w:szCs w:val="24"/>
        </w:rPr>
        <w:t>LR F</w:t>
      </w:r>
      <w:r w:rsidRPr="00935A4E">
        <w:rPr>
          <w:sz w:val="24"/>
          <w:szCs w:val="24"/>
        </w:rPr>
        <w:t>inansų ministerijos Finansų rinkų politikos departamento vyresnioji patarėja;</w:t>
      </w:r>
    </w:p>
    <w:p w14:paraId="71E6E3EE" w14:textId="77777777" w:rsidR="00935A4E" w:rsidRPr="00935A4E" w:rsidRDefault="00935A4E" w:rsidP="00935A4E">
      <w:pPr>
        <w:pStyle w:val="BodyText"/>
        <w:spacing w:after="120"/>
        <w:rPr>
          <w:sz w:val="24"/>
          <w:szCs w:val="24"/>
        </w:rPr>
      </w:pPr>
      <w:r w:rsidRPr="00935A4E">
        <w:rPr>
          <w:sz w:val="24"/>
          <w:szCs w:val="24"/>
        </w:rPr>
        <w:t xml:space="preserve">Renata Bagdonienė, Lietuvos banko </w:t>
      </w:r>
      <w:proofErr w:type="spellStart"/>
      <w:r w:rsidRPr="00935A4E">
        <w:rPr>
          <w:sz w:val="24"/>
          <w:szCs w:val="24"/>
        </w:rPr>
        <w:t>Prudencinės</w:t>
      </w:r>
      <w:proofErr w:type="spellEnd"/>
      <w:r w:rsidRPr="00935A4E">
        <w:rPr>
          <w:sz w:val="24"/>
          <w:szCs w:val="24"/>
        </w:rPr>
        <w:t xml:space="preserve"> priežiūros departamento direktorė;</w:t>
      </w:r>
    </w:p>
    <w:p w14:paraId="41C31141" w14:textId="77777777" w:rsidR="00935A4E" w:rsidRDefault="00935A4E" w:rsidP="00935A4E">
      <w:pPr>
        <w:pStyle w:val="BodyText"/>
        <w:spacing w:after="120"/>
        <w:rPr>
          <w:sz w:val="24"/>
          <w:szCs w:val="24"/>
        </w:rPr>
      </w:pPr>
      <w:r w:rsidRPr="00935A4E">
        <w:rPr>
          <w:sz w:val="24"/>
          <w:szCs w:val="24"/>
        </w:rPr>
        <w:t xml:space="preserve">Nijolė </w:t>
      </w:r>
      <w:proofErr w:type="spellStart"/>
      <w:r w:rsidRPr="00935A4E">
        <w:rPr>
          <w:sz w:val="24"/>
          <w:szCs w:val="24"/>
        </w:rPr>
        <w:t>Valinskytė</w:t>
      </w:r>
      <w:proofErr w:type="spellEnd"/>
      <w:r w:rsidRPr="00935A4E">
        <w:rPr>
          <w:sz w:val="24"/>
          <w:szCs w:val="24"/>
        </w:rPr>
        <w:t>, Lietuvos banko Finansinio stabilumo departamento direktorė.</w:t>
      </w:r>
    </w:p>
    <w:p w14:paraId="5EB8FFDB" w14:textId="77777777" w:rsidR="00FB0A4B" w:rsidRPr="00935A4E" w:rsidRDefault="00FB0A4B" w:rsidP="00935A4E">
      <w:pPr>
        <w:pStyle w:val="BodyText"/>
        <w:spacing w:after="120"/>
        <w:rPr>
          <w:sz w:val="24"/>
          <w:szCs w:val="24"/>
        </w:rPr>
      </w:pPr>
    </w:p>
    <w:p w14:paraId="41C49E40" w14:textId="49D3CAF6" w:rsidR="00853E15" w:rsidRPr="00137EF0" w:rsidRDefault="00853E15" w:rsidP="00980982">
      <w:pPr>
        <w:tabs>
          <w:tab w:val="center" w:pos="1276"/>
        </w:tabs>
        <w:spacing w:after="120"/>
        <w:jc w:val="both"/>
        <w:rPr>
          <w:color w:val="000000"/>
          <w:sz w:val="24"/>
          <w:szCs w:val="24"/>
          <w:shd w:val="clear" w:color="auto" w:fill="FFFFFF"/>
        </w:rPr>
      </w:pPr>
      <w:r w:rsidRPr="00137EF0">
        <w:rPr>
          <w:color w:val="000000"/>
          <w:sz w:val="24"/>
          <w:szCs w:val="24"/>
          <w:shd w:val="clear" w:color="auto" w:fill="FFFFFF"/>
        </w:rPr>
        <w:t>Į</w:t>
      </w:r>
      <w:r w:rsidR="00AA2EA5" w:rsidRPr="00137EF0">
        <w:rPr>
          <w:color w:val="000000"/>
          <w:sz w:val="24"/>
          <w:szCs w:val="24"/>
          <w:shd w:val="clear" w:color="auto" w:fill="FFFFFF"/>
        </w:rPr>
        <w:t>staigos</w:t>
      </w:r>
      <w:r w:rsidRPr="00137EF0">
        <w:rPr>
          <w:color w:val="000000"/>
          <w:sz w:val="24"/>
          <w:szCs w:val="24"/>
          <w:shd w:val="clear" w:color="auto" w:fill="FFFFFF"/>
        </w:rPr>
        <w:t xml:space="preserve"> direktorė:</w:t>
      </w:r>
      <w:r w:rsidR="00E06BE3">
        <w:rPr>
          <w:color w:val="000000"/>
          <w:sz w:val="24"/>
          <w:szCs w:val="24"/>
          <w:shd w:val="clear" w:color="auto" w:fill="FFFFFF"/>
        </w:rPr>
        <w:t xml:space="preserve"> </w:t>
      </w:r>
      <w:r w:rsidRPr="00137EF0">
        <w:rPr>
          <w:color w:val="000000"/>
          <w:sz w:val="24"/>
          <w:szCs w:val="24"/>
          <w:shd w:val="clear" w:color="auto" w:fill="FFFFFF"/>
        </w:rPr>
        <w:t>Aurelija Mažintienė</w:t>
      </w:r>
    </w:p>
    <w:p w14:paraId="7AAEC1A6" w14:textId="77777777" w:rsidR="00FB0A4B" w:rsidRDefault="00FB0A4B">
      <w:r>
        <w:br w:type="page"/>
      </w:r>
    </w:p>
    <w:p w14:paraId="567727C1" w14:textId="77777777" w:rsidR="002533F7" w:rsidRPr="00AD7978" w:rsidRDefault="002533F7" w:rsidP="006E7187">
      <w:pPr>
        <w:jc w:val="right"/>
        <w:rPr>
          <w:b/>
          <w:i/>
          <w:iCs/>
          <w:sz w:val="20"/>
        </w:rPr>
      </w:pPr>
      <w:r w:rsidRPr="00AD7978">
        <w:rPr>
          <w:i/>
          <w:iCs/>
          <w:sz w:val="20"/>
        </w:rPr>
        <w:lastRenderedPageBreak/>
        <w:t>Įsipareigojimų investuotojams draudimo fondas</w:t>
      </w:r>
    </w:p>
    <w:p w14:paraId="343D03E9" w14:textId="0E5B94F2" w:rsidR="002533F7" w:rsidRPr="00AD7978" w:rsidRDefault="002533F7" w:rsidP="00C576A5">
      <w:pPr>
        <w:jc w:val="right"/>
        <w:rPr>
          <w:b/>
          <w:bCs/>
          <w:color w:val="000000"/>
          <w:sz w:val="20"/>
          <w:lang w:eastAsia="lt-LT"/>
        </w:rPr>
      </w:pPr>
      <w:r w:rsidRPr="00AD7978">
        <w:rPr>
          <w:i/>
          <w:iCs/>
          <w:sz w:val="20"/>
        </w:rPr>
        <w:t>202</w:t>
      </w:r>
      <w:r>
        <w:rPr>
          <w:i/>
          <w:iCs/>
          <w:sz w:val="20"/>
        </w:rPr>
        <w:t>6</w:t>
      </w:r>
      <w:r w:rsidRPr="00AD7978">
        <w:rPr>
          <w:i/>
          <w:iCs/>
          <w:sz w:val="20"/>
        </w:rPr>
        <w:t xml:space="preserve"> m. </w:t>
      </w:r>
      <w:r>
        <w:rPr>
          <w:i/>
          <w:iCs/>
          <w:sz w:val="20"/>
        </w:rPr>
        <w:t>tarpinės</w:t>
      </w:r>
      <w:r w:rsidRPr="00AD7978">
        <w:rPr>
          <w:i/>
          <w:iCs/>
          <w:sz w:val="20"/>
        </w:rPr>
        <w:t xml:space="preserve"> finansinės ataskaitos</w:t>
      </w:r>
    </w:p>
    <w:p w14:paraId="23CBD198" w14:textId="77777777" w:rsidR="002533F7" w:rsidRPr="00AD7978" w:rsidRDefault="002533F7" w:rsidP="0094049E">
      <w:pPr>
        <w:jc w:val="center"/>
        <w:rPr>
          <w:b/>
          <w:bCs/>
          <w:sz w:val="20"/>
        </w:rPr>
      </w:pPr>
    </w:p>
    <w:p w14:paraId="5D3486CA" w14:textId="5D1E1BD4" w:rsidR="002533F7" w:rsidRPr="005F598B" w:rsidRDefault="002533F7" w:rsidP="0094049E">
      <w:pPr>
        <w:jc w:val="center"/>
        <w:rPr>
          <w:color w:val="000000"/>
          <w:sz w:val="20"/>
          <w:u w:val="single"/>
          <w:lang w:eastAsia="lt-LT"/>
        </w:rPr>
      </w:pPr>
      <w:r w:rsidRPr="00AD7978">
        <w:rPr>
          <w:b/>
          <w:bCs/>
          <w:sz w:val="20"/>
        </w:rPr>
        <w:t>ĮSIPAREIGOJIMŲ INVESTUOTOJAMS DRAUDIMO FONDAS</w:t>
      </w:r>
      <w:r w:rsidRPr="00AD7978">
        <w:rPr>
          <w:color w:val="000000"/>
          <w:sz w:val="20"/>
          <w:lang w:eastAsia="lt-LT"/>
        </w:rPr>
        <w:br/>
      </w:r>
      <w:r w:rsidRPr="005F598B">
        <w:rPr>
          <w:color w:val="000000"/>
          <w:sz w:val="20"/>
          <w:u w:val="single"/>
          <w:lang w:eastAsia="lt-LT"/>
        </w:rPr>
        <w:t>Administratorius - Viešoji įstaiga "Indėlių ir investicijų draudimas", įstaigos kodas: 110069451</w:t>
      </w:r>
      <w:r w:rsidRPr="00AD7978">
        <w:rPr>
          <w:color w:val="000000"/>
          <w:sz w:val="20"/>
          <w:lang w:eastAsia="lt-LT"/>
        </w:rPr>
        <w:br/>
      </w:r>
      <w:r w:rsidRPr="005F598B">
        <w:rPr>
          <w:color w:val="000000"/>
          <w:sz w:val="20"/>
          <w:u w:val="single"/>
          <w:lang w:eastAsia="lt-LT"/>
        </w:rPr>
        <w:t>Savanorių pr.5, LT-03116 Vilnius, duomenys kaupiami ir saugomi Juridinių asmenų registre</w:t>
      </w:r>
    </w:p>
    <w:p w14:paraId="4323D3AA" w14:textId="77777777" w:rsidR="002533F7" w:rsidRPr="005F598B" w:rsidRDefault="002533F7" w:rsidP="00251D1F">
      <w:pPr>
        <w:jc w:val="center"/>
        <w:rPr>
          <w:color w:val="000000"/>
          <w:sz w:val="20"/>
          <w:u w:val="single"/>
          <w:lang w:eastAsia="lt-LT"/>
        </w:rPr>
      </w:pPr>
    </w:p>
    <w:p w14:paraId="507C0A42" w14:textId="77777777" w:rsidR="002533F7" w:rsidRPr="00AD7978" w:rsidRDefault="002533F7" w:rsidP="00251D1F">
      <w:pPr>
        <w:pStyle w:val="Heading1"/>
        <w:spacing w:before="0" w:line="240" w:lineRule="auto"/>
        <w:jc w:val="center"/>
        <w:rPr>
          <w:sz w:val="20"/>
          <w:lang w:eastAsia="lt-LT"/>
        </w:rPr>
      </w:pPr>
      <w:bookmarkStart w:id="5" w:name="_Toc228121757"/>
      <w:r w:rsidRPr="00AD7978">
        <w:rPr>
          <w:sz w:val="20"/>
          <w:lang w:eastAsia="lt-LT"/>
        </w:rPr>
        <w:t>FINANSINĖS BŪKLĖS ATASKAITA</w:t>
      </w:r>
      <w:bookmarkEnd w:id="5"/>
    </w:p>
    <w:p w14:paraId="41A2563A" w14:textId="77777777" w:rsidR="002533F7" w:rsidRPr="00137EF0" w:rsidRDefault="002533F7" w:rsidP="0094049E">
      <w:pPr>
        <w:rPr>
          <w:sz w:val="20"/>
          <w:lang w:eastAsia="lt-LT"/>
        </w:rPr>
      </w:pPr>
    </w:p>
    <w:p w14:paraId="0BD2B728" w14:textId="562EEF46" w:rsidR="002533F7" w:rsidRPr="00AD7978" w:rsidRDefault="002533F7" w:rsidP="00251D1F">
      <w:pPr>
        <w:jc w:val="center"/>
        <w:rPr>
          <w:b/>
          <w:bCs/>
          <w:color w:val="000000"/>
          <w:sz w:val="20"/>
          <w:lang w:eastAsia="lt-LT"/>
        </w:rPr>
      </w:pPr>
      <w:r w:rsidRPr="00AD7978">
        <w:rPr>
          <w:b/>
          <w:bCs/>
          <w:color w:val="000000"/>
          <w:sz w:val="20"/>
          <w:lang w:eastAsia="lt-LT"/>
        </w:rPr>
        <w:t>PAGAL 202</w:t>
      </w:r>
      <w:r>
        <w:rPr>
          <w:b/>
          <w:bCs/>
          <w:color w:val="000000"/>
          <w:sz w:val="20"/>
          <w:lang w:eastAsia="lt-LT"/>
        </w:rPr>
        <w:t>6</w:t>
      </w:r>
      <w:r w:rsidRPr="00AD7978">
        <w:rPr>
          <w:b/>
          <w:bCs/>
          <w:color w:val="000000"/>
          <w:sz w:val="20"/>
          <w:lang w:eastAsia="lt-LT"/>
        </w:rPr>
        <w:t xml:space="preserve"> M. </w:t>
      </w:r>
      <w:r w:rsidR="007B45C9">
        <w:rPr>
          <w:b/>
          <w:bCs/>
          <w:color w:val="000000"/>
          <w:sz w:val="20"/>
          <w:lang w:eastAsia="lt-LT"/>
        </w:rPr>
        <w:t>BIRŽELIO</w:t>
      </w:r>
      <w:r w:rsidRPr="00AD7978">
        <w:rPr>
          <w:b/>
          <w:bCs/>
          <w:color w:val="000000"/>
          <w:sz w:val="20"/>
          <w:lang w:eastAsia="lt-LT"/>
        </w:rPr>
        <w:t xml:space="preserve"> 3</w:t>
      </w:r>
      <w:r w:rsidR="007B45C9">
        <w:rPr>
          <w:b/>
          <w:bCs/>
          <w:color w:val="000000"/>
          <w:sz w:val="20"/>
          <w:lang w:eastAsia="lt-LT"/>
        </w:rPr>
        <w:t>0</w:t>
      </w:r>
      <w:r w:rsidR="00E15448">
        <w:rPr>
          <w:b/>
          <w:bCs/>
          <w:color w:val="000000"/>
          <w:sz w:val="20"/>
          <w:lang w:eastAsia="lt-LT"/>
        </w:rPr>
        <w:t xml:space="preserve"> </w:t>
      </w:r>
      <w:r w:rsidRPr="00AD7978">
        <w:rPr>
          <w:b/>
          <w:bCs/>
          <w:color w:val="000000"/>
          <w:sz w:val="20"/>
          <w:lang w:eastAsia="lt-LT"/>
        </w:rPr>
        <w:t>D. DUOMENIS</w:t>
      </w:r>
    </w:p>
    <w:p w14:paraId="2DC922F8" w14:textId="580D5E22" w:rsidR="002533F7" w:rsidRDefault="002533F7" w:rsidP="00251D1F">
      <w:pPr>
        <w:jc w:val="center"/>
        <w:rPr>
          <w:color w:val="000000"/>
          <w:sz w:val="20"/>
          <w:lang w:eastAsia="lt-LT"/>
        </w:rPr>
      </w:pPr>
      <w:r w:rsidRPr="00AD7978">
        <w:rPr>
          <w:color w:val="000000"/>
          <w:sz w:val="20"/>
          <w:lang w:eastAsia="lt-LT"/>
        </w:rPr>
        <w:t>2026-0</w:t>
      </w:r>
      <w:r w:rsidR="00AB4FA1">
        <w:rPr>
          <w:color w:val="000000"/>
          <w:sz w:val="20"/>
          <w:lang w:eastAsia="lt-LT"/>
        </w:rPr>
        <w:t>8-03</w:t>
      </w:r>
    </w:p>
    <w:p w14:paraId="49436A53" w14:textId="1235BD20" w:rsidR="00D8046B" w:rsidRPr="00AD7978" w:rsidRDefault="00D8046B" w:rsidP="00D8046B">
      <w:pPr>
        <w:jc w:val="right"/>
        <w:rPr>
          <w:color w:val="000000"/>
          <w:sz w:val="20"/>
          <w:lang w:eastAsia="lt-LT"/>
        </w:rPr>
      </w:pPr>
      <w:r w:rsidRPr="00D8046B">
        <w:rPr>
          <w:color w:val="000000"/>
          <w:sz w:val="20"/>
          <w:lang w:eastAsia="lt-LT"/>
        </w:rPr>
        <w:t>Pateikimo valiuta ir tikslumas: eurais</w:t>
      </w:r>
    </w:p>
    <w:tbl>
      <w:tblPr>
        <w:tblW w:w="9776" w:type="dxa"/>
        <w:tblLook w:val="04A0" w:firstRow="1" w:lastRow="0" w:firstColumn="1" w:lastColumn="0" w:noHBand="0" w:noVBand="1"/>
      </w:tblPr>
      <w:tblGrid>
        <w:gridCol w:w="816"/>
        <w:gridCol w:w="4991"/>
        <w:gridCol w:w="972"/>
        <w:gridCol w:w="1414"/>
        <w:gridCol w:w="1583"/>
      </w:tblGrid>
      <w:tr w:rsidR="00727949" w:rsidRPr="00727949" w14:paraId="12C5B1A9" w14:textId="77777777" w:rsidTr="00D8046B">
        <w:trPr>
          <w:trHeight w:val="510"/>
        </w:trPr>
        <w:tc>
          <w:tcPr>
            <w:tcW w:w="816" w:type="dxa"/>
            <w:tcBorders>
              <w:top w:val="single" w:sz="4" w:space="0" w:color="auto"/>
              <w:left w:val="single" w:sz="4" w:space="0" w:color="auto"/>
              <w:bottom w:val="single" w:sz="4" w:space="0" w:color="auto"/>
              <w:right w:val="single" w:sz="4" w:space="0" w:color="auto"/>
            </w:tcBorders>
            <w:vAlign w:val="center"/>
            <w:hideMark/>
          </w:tcPr>
          <w:p w14:paraId="3D27B985" w14:textId="77777777" w:rsidR="00727949" w:rsidRPr="00727949" w:rsidRDefault="00727949" w:rsidP="00727949">
            <w:pPr>
              <w:jc w:val="center"/>
              <w:rPr>
                <w:b/>
                <w:bCs/>
                <w:color w:val="000000"/>
                <w:sz w:val="20"/>
                <w:lang w:eastAsia="lt-LT"/>
              </w:rPr>
            </w:pPr>
            <w:r w:rsidRPr="00727949">
              <w:rPr>
                <w:b/>
                <w:bCs/>
                <w:color w:val="000000"/>
                <w:sz w:val="20"/>
                <w:lang w:eastAsia="lt-LT"/>
              </w:rPr>
              <w:t>Eil. Nr.</w:t>
            </w:r>
          </w:p>
        </w:tc>
        <w:tc>
          <w:tcPr>
            <w:tcW w:w="4991" w:type="dxa"/>
            <w:tcBorders>
              <w:top w:val="single" w:sz="4" w:space="0" w:color="auto"/>
              <w:left w:val="nil"/>
              <w:bottom w:val="single" w:sz="4" w:space="0" w:color="auto"/>
              <w:right w:val="single" w:sz="4" w:space="0" w:color="auto"/>
            </w:tcBorders>
            <w:noWrap/>
            <w:vAlign w:val="center"/>
            <w:hideMark/>
          </w:tcPr>
          <w:p w14:paraId="3804E6AE" w14:textId="77777777" w:rsidR="00727949" w:rsidRPr="00727949" w:rsidRDefault="00727949" w:rsidP="00727949">
            <w:pPr>
              <w:jc w:val="center"/>
              <w:rPr>
                <w:b/>
                <w:bCs/>
                <w:color w:val="000000"/>
                <w:sz w:val="20"/>
                <w:lang w:eastAsia="lt-LT"/>
              </w:rPr>
            </w:pPr>
            <w:r w:rsidRPr="00727949">
              <w:rPr>
                <w:b/>
                <w:bCs/>
                <w:color w:val="000000"/>
                <w:sz w:val="20"/>
                <w:lang w:eastAsia="lt-LT"/>
              </w:rPr>
              <w:t>Straipsniai</w:t>
            </w:r>
          </w:p>
        </w:tc>
        <w:tc>
          <w:tcPr>
            <w:tcW w:w="245" w:type="dxa"/>
            <w:tcBorders>
              <w:top w:val="single" w:sz="4" w:space="0" w:color="auto"/>
              <w:left w:val="nil"/>
              <w:bottom w:val="single" w:sz="4" w:space="0" w:color="auto"/>
              <w:right w:val="single" w:sz="4" w:space="0" w:color="auto"/>
            </w:tcBorders>
            <w:vAlign w:val="center"/>
            <w:hideMark/>
          </w:tcPr>
          <w:p w14:paraId="2F126001" w14:textId="77777777" w:rsidR="00727949" w:rsidRPr="00727949" w:rsidRDefault="00727949" w:rsidP="00727949">
            <w:pPr>
              <w:jc w:val="center"/>
              <w:rPr>
                <w:b/>
                <w:bCs/>
                <w:color w:val="000000"/>
                <w:sz w:val="20"/>
                <w:lang w:eastAsia="lt-LT"/>
              </w:rPr>
            </w:pPr>
            <w:r w:rsidRPr="00727949">
              <w:rPr>
                <w:b/>
                <w:bCs/>
                <w:color w:val="000000"/>
                <w:sz w:val="20"/>
                <w:lang w:eastAsia="lt-LT"/>
              </w:rPr>
              <w:t xml:space="preserve">Pastabos Nr. </w:t>
            </w:r>
          </w:p>
        </w:tc>
        <w:tc>
          <w:tcPr>
            <w:tcW w:w="1740" w:type="dxa"/>
            <w:tcBorders>
              <w:top w:val="single" w:sz="4" w:space="0" w:color="auto"/>
              <w:left w:val="nil"/>
              <w:bottom w:val="single" w:sz="4" w:space="0" w:color="auto"/>
              <w:right w:val="single" w:sz="4" w:space="0" w:color="auto"/>
            </w:tcBorders>
            <w:vAlign w:val="center"/>
            <w:hideMark/>
          </w:tcPr>
          <w:p w14:paraId="6EF9C214" w14:textId="05173966" w:rsidR="00727949" w:rsidRPr="00727949" w:rsidRDefault="00727949" w:rsidP="00727949">
            <w:pPr>
              <w:jc w:val="center"/>
              <w:rPr>
                <w:b/>
                <w:bCs/>
                <w:color w:val="000000"/>
                <w:sz w:val="20"/>
                <w:lang w:eastAsia="lt-LT"/>
              </w:rPr>
            </w:pPr>
            <w:r w:rsidRPr="00727949">
              <w:rPr>
                <w:b/>
                <w:bCs/>
                <w:color w:val="000000"/>
                <w:sz w:val="20"/>
                <w:lang w:eastAsia="lt-LT"/>
              </w:rPr>
              <w:t>2026-0</w:t>
            </w:r>
            <w:r w:rsidR="007B45C9">
              <w:rPr>
                <w:b/>
                <w:bCs/>
                <w:color w:val="000000"/>
                <w:sz w:val="20"/>
                <w:lang w:eastAsia="lt-LT"/>
              </w:rPr>
              <w:t>6-30</w:t>
            </w:r>
          </w:p>
        </w:tc>
        <w:tc>
          <w:tcPr>
            <w:tcW w:w="1984" w:type="dxa"/>
            <w:tcBorders>
              <w:top w:val="single" w:sz="4" w:space="0" w:color="auto"/>
              <w:left w:val="nil"/>
              <w:bottom w:val="single" w:sz="4" w:space="0" w:color="auto"/>
              <w:right w:val="single" w:sz="4" w:space="0" w:color="auto"/>
            </w:tcBorders>
            <w:vAlign w:val="center"/>
            <w:hideMark/>
          </w:tcPr>
          <w:p w14:paraId="7E97708C" w14:textId="77777777" w:rsidR="00727949" w:rsidRPr="00727949" w:rsidRDefault="00727949" w:rsidP="00727949">
            <w:pPr>
              <w:jc w:val="center"/>
              <w:rPr>
                <w:b/>
                <w:bCs/>
                <w:color w:val="000000"/>
                <w:sz w:val="20"/>
                <w:lang w:eastAsia="lt-LT"/>
              </w:rPr>
            </w:pPr>
            <w:r w:rsidRPr="00727949">
              <w:rPr>
                <w:b/>
                <w:bCs/>
                <w:color w:val="000000"/>
                <w:sz w:val="20"/>
                <w:lang w:eastAsia="lt-LT"/>
              </w:rPr>
              <w:t>2025-12-31</w:t>
            </w:r>
          </w:p>
        </w:tc>
      </w:tr>
      <w:tr w:rsidR="00727949" w:rsidRPr="00727949" w14:paraId="52F60D4E" w14:textId="77777777" w:rsidTr="00D8046B">
        <w:trPr>
          <w:trHeight w:val="300"/>
        </w:trPr>
        <w:tc>
          <w:tcPr>
            <w:tcW w:w="816" w:type="dxa"/>
            <w:tcBorders>
              <w:top w:val="nil"/>
              <w:left w:val="single" w:sz="4" w:space="0" w:color="auto"/>
              <w:bottom w:val="single" w:sz="4" w:space="0" w:color="auto"/>
              <w:right w:val="single" w:sz="4" w:space="0" w:color="auto"/>
            </w:tcBorders>
            <w:vAlign w:val="center"/>
            <w:hideMark/>
          </w:tcPr>
          <w:p w14:paraId="453D4B2E" w14:textId="77777777" w:rsidR="00727949" w:rsidRPr="00727949" w:rsidRDefault="00727949" w:rsidP="00727949">
            <w:pPr>
              <w:jc w:val="center"/>
              <w:rPr>
                <w:color w:val="000000"/>
                <w:sz w:val="20"/>
                <w:lang w:eastAsia="lt-LT"/>
              </w:rPr>
            </w:pPr>
            <w:r w:rsidRPr="00727949">
              <w:rPr>
                <w:color w:val="000000"/>
                <w:sz w:val="20"/>
                <w:lang w:eastAsia="lt-LT"/>
              </w:rPr>
              <w:t>1</w:t>
            </w:r>
          </w:p>
        </w:tc>
        <w:tc>
          <w:tcPr>
            <w:tcW w:w="4991" w:type="dxa"/>
            <w:tcBorders>
              <w:top w:val="nil"/>
              <w:left w:val="nil"/>
              <w:bottom w:val="single" w:sz="4" w:space="0" w:color="auto"/>
              <w:right w:val="single" w:sz="4" w:space="0" w:color="auto"/>
            </w:tcBorders>
            <w:noWrap/>
            <w:vAlign w:val="center"/>
            <w:hideMark/>
          </w:tcPr>
          <w:p w14:paraId="5B79F2AF" w14:textId="77777777" w:rsidR="00727949" w:rsidRPr="00727949" w:rsidRDefault="00727949" w:rsidP="00727949">
            <w:pPr>
              <w:jc w:val="center"/>
              <w:rPr>
                <w:color w:val="000000"/>
                <w:sz w:val="20"/>
                <w:lang w:eastAsia="lt-LT"/>
              </w:rPr>
            </w:pPr>
            <w:r w:rsidRPr="00727949">
              <w:rPr>
                <w:color w:val="000000"/>
                <w:sz w:val="20"/>
                <w:lang w:eastAsia="lt-LT"/>
              </w:rPr>
              <w:t>2</w:t>
            </w:r>
          </w:p>
        </w:tc>
        <w:tc>
          <w:tcPr>
            <w:tcW w:w="245" w:type="dxa"/>
            <w:tcBorders>
              <w:top w:val="nil"/>
              <w:left w:val="nil"/>
              <w:bottom w:val="single" w:sz="4" w:space="0" w:color="auto"/>
              <w:right w:val="single" w:sz="4" w:space="0" w:color="auto"/>
            </w:tcBorders>
            <w:vAlign w:val="center"/>
            <w:hideMark/>
          </w:tcPr>
          <w:p w14:paraId="70600EA5" w14:textId="77777777" w:rsidR="00727949" w:rsidRPr="00727949" w:rsidRDefault="00727949" w:rsidP="00727949">
            <w:pPr>
              <w:jc w:val="center"/>
              <w:rPr>
                <w:color w:val="000000"/>
                <w:sz w:val="20"/>
                <w:lang w:eastAsia="lt-LT"/>
              </w:rPr>
            </w:pPr>
            <w:r w:rsidRPr="00727949">
              <w:rPr>
                <w:color w:val="000000"/>
                <w:sz w:val="20"/>
                <w:lang w:eastAsia="lt-LT"/>
              </w:rPr>
              <w:t>3</w:t>
            </w:r>
          </w:p>
        </w:tc>
        <w:tc>
          <w:tcPr>
            <w:tcW w:w="1740" w:type="dxa"/>
            <w:tcBorders>
              <w:top w:val="nil"/>
              <w:left w:val="nil"/>
              <w:bottom w:val="single" w:sz="4" w:space="0" w:color="auto"/>
              <w:right w:val="single" w:sz="4" w:space="0" w:color="auto"/>
            </w:tcBorders>
            <w:vAlign w:val="center"/>
            <w:hideMark/>
          </w:tcPr>
          <w:p w14:paraId="301EBF70" w14:textId="77777777" w:rsidR="00727949" w:rsidRPr="00727949" w:rsidRDefault="00727949" w:rsidP="00727949">
            <w:pPr>
              <w:jc w:val="center"/>
              <w:rPr>
                <w:color w:val="000000"/>
                <w:sz w:val="20"/>
                <w:lang w:eastAsia="lt-LT"/>
              </w:rPr>
            </w:pPr>
            <w:r w:rsidRPr="00727949">
              <w:rPr>
                <w:color w:val="000000"/>
                <w:sz w:val="20"/>
                <w:lang w:eastAsia="lt-LT"/>
              </w:rPr>
              <w:t>4</w:t>
            </w:r>
          </w:p>
        </w:tc>
        <w:tc>
          <w:tcPr>
            <w:tcW w:w="1984" w:type="dxa"/>
            <w:tcBorders>
              <w:top w:val="nil"/>
              <w:left w:val="nil"/>
              <w:bottom w:val="nil"/>
              <w:right w:val="single" w:sz="4" w:space="0" w:color="auto"/>
            </w:tcBorders>
            <w:vAlign w:val="center"/>
            <w:hideMark/>
          </w:tcPr>
          <w:p w14:paraId="26A2E9F4" w14:textId="77777777" w:rsidR="00727949" w:rsidRPr="00727949" w:rsidRDefault="00727949" w:rsidP="00727949">
            <w:pPr>
              <w:jc w:val="center"/>
              <w:rPr>
                <w:color w:val="000000"/>
                <w:sz w:val="20"/>
                <w:lang w:eastAsia="lt-LT"/>
              </w:rPr>
            </w:pPr>
            <w:r w:rsidRPr="00727949">
              <w:rPr>
                <w:color w:val="000000"/>
                <w:sz w:val="20"/>
                <w:lang w:eastAsia="lt-LT"/>
              </w:rPr>
              <w:t>5</w:t>
            </w:r>
          </w:p>
        </w:tc>
      </w:tr>
      <w:tr w:rsidR="00727949" w:rsidRPr="00727949" w14:paraId="4FFBB6C7" w14:textId="77777777" w:rsidTr="00D8046B">
        <w:trPr>
          <w:trHeight w:val="300"/>
        </w:trPr>
        <w:tc>
          <w:tcPr>
            <w:tcW w:w="816" w:type="dxa"/>
            <w:tcBorders>
              <w:top w:val="nil"/>
              <w:left w:val="single" w:sz="4" w:space="0" w:color="auto"/>
              <w:bottom w:val="single" w:sz="4" w:space="0" w:color="auto"/>
              <w:right w:val="single" w:sz="4" w:space="0" w:color="auto"/>
            </w:tcBorders>
            <w:vAlign w:val="center"/>
            <w:hideMark/>
          </w:tcPr>
          <w:p w14:paraId="4469571B" w14:textId="77777777" w:rsidR="00727949" w:rsidRPr="00727949" w:rsidRDefault="00727949" w:rsidP="00727949">
            <w:pPr>
              <w:jc w:val="center"/>
              <w:rPr>
                <w:b/>
                <w:bCs/>
                <w:color w:val="000000"/>
                <w:sz w:val="20"/>
                <w:lang w:eastAsia="lt-LT"/>
              </w:rPr>
            </w:pPr>
            <w:r w:rsidRPr="00727949">
              <w:rPr>
                <w:b/>
                <w:bCs/>
                <w:color w:val="000000"/>
                <w:sz w:val="20"/>
                <w:lang w:eastAsia="lt-LT"/>
              </w:rPr>
              <w:t>1.</w:t>
            </w:r>
          </w:p>
        </w:tc>
        <w:tc>
          <w:tcPr>
            <w:tcW w:w="4991" w:type="dxa"/>
            <w:tcBorders>
              <w:top w:val="nil"/>
              <w:left w:val="nil"/>
              <w:bottom w:val="single" w:sz="4" w:space="0" w:color="auto"/>
              <w:right w:val="single" w:sz="4" w:space="0" w:color="auto"/>
            </w:tcBorders>
            <w:noWrap/>
            <w:vAlign w:val="center"/>
            <w:hideMark/>
          </w:tcPr>
          <w:p w14:paraId="183F849F" w14:textId="77777777" w:rsidR="00727949" w:rsidRPr="00727949" w:rsidRDefault="00727949" w:rsidP="00727949">
            <w:pPr>
              <w:rPr>
                <w:b/>
                <w:bCs/>
                <w:color w:val="000000"/>
                <w:sz w:val="20"/>
                <w:lang w:eastAsia="lt-LT"/>
              </w:rPr>
            </w:pPr>
            <w:r w:rsidRPr="00727949">
              <w:rPr>
                <w:b/>
                <w:bCs/>
                <w:color w:val="000000"/>
                <w:sz w:val="20"/>
                <w:lang w:eastAsia="lt-LT"/>
              </w:rPr>
              <w:t>Ilgalaikis finansinis turtas</w:t>
            </w:r>
          </w:p>
        </w:tc>
        <w:tc>
          <w:tcPr>
            <w:tcW w:w="245" w:type="dxa"/>
            <w:tcBorders>
              <w:top w:val="nil"/>
              <w:left w:val="nil"/>
              <w:bottom w:val="single" w:sz="4" w:space="0" w:color="auto"/>
              <w:right w:val="single" w:sz="4" w:space="0" w:color="auto"/>
            </w:tcBorders>
            <w:vAlign w:val="center"/>
            <w:hideMark/>
          </w:tcPr>
          <w:p w14:paraId="57CF8B1F" w14:textId="71E61D63" w:rsidR="00727949" w:rsidRPr="00727949" w:rsidRDefault="00727949" w:rsidP="00727949">
            <w:pPr>
              <w:rPr>
                <w:color w:val="000000"/>
                <w:sz w:val="20"/>
                <w:lang w:eastAsia="lt-LT"/>
              </w:rPr>
            </w:pPr>
            <w:r w:rsidRPr="00727949">
              <w:rPr>
                <w:color w:val="000000"/>
                <w:sz w:val="20"/>
                <w:lang w:eastAsia="lt-LT"/>
              </w:rPr>
              <w:t> </w:t>
            </w:r>
            <w:r w:rsidR="00485B7B">
              <w:rPr>
                <w:color w:val="000000"/>
                <w:sz w:val="20"/>
                <w:lang w:eastAsia="lt-LT"/>
              </w:rPr>
              <w:t>P01</w:t>
            </w:r>
          </w:p>
        </w:tc>
        <w:tc>
          <w:tcPr>
            <w:tcW w:w="1740" w:type="dxa"/>
            <w:tcBorders>
              <w:top w:val="nil"/>
              <w:left w:val="nil"/>
              <w:bottom w:val="nil"/>
              <w:right w:val="nil"/>
            </w:tcBorders>
            <w:vAlign w:val="bottom"/>
            <w:hideMark/>
          </w:tcPr>
          <w:p w14:paraId="5019096A" w14:textId="65096BB4" w:rsidR="00727949" w:rsidRPr="00420ABD" w:rsidRDefault="0023706F" w:rsidP="00727949">
            <w:pPr>
              <w:jc w:val="center"/>
              <w:rPr>
                <w:b/>
                <w:bCs/>
                <w:color w:val="000000"/>
                <w:sz w:val="20"/>
                <w:lang w:eastAsia="lt-LT"/>
              </w:rPr>
            </w:pPr>
            <w:r w:rsidRPr="0023706F">
              <w:rPr>
                <w:b/>
                <w:bCs/>
                <w:color w:val="000000"/>
                <w:sz w:val="20"/>
                <w:lang w:eastAsia="lt-LT"/>
              </w:rPr>
              <w:t>1 815 975</w:t>
            </w:r>
          </w:p>
        </w:tc>
        <w:tc>
          <w:tcPr>
            <w:tcW w:w="1984" w:type="dxa"/>
            <w:tcBorders>
              <w:top w:val="single" w:sz="4" w:space="0" w:color="auto"/>
              <w:left w:val="single" w:sz="4" w:space="0" w:color="auto"/>
              <w:bottom w:val="single" w:sz="4" w:space="0" w:color="auto"/>
              <w:right w:val="single" w:sz="4" w:space="0" w:color="auto"/>
            </w:tcBorders>
            <w:vAlign w:val="bottom"/>
            <w:hideMark/>
          </w:tcPr>
          <w:p w14:paraId="6B8B0996" w14:textId="03503FF6" w:rsidR="00727949" w:rsidRPr="00420ABD" w:rsidRDefault="00727949" w:rsidP="00727949">
            <w:pPr>
              <w:jc w:val="center"/>
              <w:rPr>
                <w:b/>
                <w:bCs/>
                <w:color w:val="000000"/>
                <w:sz w:val="20"/>
                <w:lang w:eastAsia="lt-LT"/>
              </w:rPr>
            </w:pPr>
            <w:r w:rsidRPr="00420ABD">
              <w:rPr>
                <w:b/>
                <w:bCs/>
                <w:color w:val="000000"/>
                <w:sz w:val="20"/>
                <w:lang w:eastAsia="lt-LT"/>
              </w:rPr>
              <w:t>1 711 35</w:t>
            </w:r>
            <w:r w:rsidR="00104330">
              <w:rPr>
                <w:b/>
                <w:bCs/>
                <w:color w:val="000000"/>
                <w:sz w:val="20"/>
                <w:lang w:eastAsia="lt-LT"/>
              </w:rPr>
              <w:t>7</w:t>
            </w:r>
          </w:p>
        </w:tc>
      </w:tr>
      <w:tr w:rsidR="00727949" w:rsidRPr="00727949" w14:paraId="3FFE0E40" w14:textId="77777777" w:rsidTr="00D8046B">
        <w:trPr>
          <w:trHeight w:val="300"/>
        </w:trPr>
        <w:tc>
          <w:tcPr>
            <w:tcW w:w="816" w:type="dxa"/>
            <w:tcBorders>
              <w:top w:val="nil"/>
              <w:left w:val="single" w:sz="4" w:space="0" w:color="auto"/>
              <w:bottom w:val="single" w:sz="4" w:space="0" w:color="auto"/>
              <w:right w:val="single" w:sz="4" w:space="0" w:color="auto"/>
            </w:tcBorders>
            <w:vAlign w:val="center"/>
            <w:hideMark/>
          </w:tcPr>
          <w:p w14:paraId="069FD0BB" w14:textId="77777777" w:rsidR="00727949" w:rsidRPr="00727949" w:rsidRDefault="00727949" w:rsidP="00727949">
            <w:pPr>
              <w:jc w:val="center"/>
              <w:rPr>
                <w:b/>
                <w:bCs/>
                <w:color w:val="000000"/>
                <w:sz w:val="20"/>
                <w:lang w:eastAsia="lt-LT"/>
              </w:rPr>
            </w:pPr>
            <w:r w:rsidRPr="00727949">
              <w:rPr>
                <w:b/>
                <w:bCs/>
                <w:color w:val="000000"/>
                <w:sz w:val="20"/>
                <w:lang w:eastAsia="lt-LT"/>
              </w:rPr>
              <w:t>2.</w:t>
            </w:r>
          </w:p>
        </w:tc>
        <w:tc>
          <w:tcPr>
            <w:tcW w:w="4991" w:type="dxa"/>
            <w:tcBorders>
              <w:top w:val="nil"/>
              <w:left w:val="nil"/>
              <w:bottom w:val="single" w:sz="4" w:space="0" w:color="auto"/>
              <w:right w:val="single" w:sz="4" w:space="0" w:color="auto"/>
            </w:tcBorders>
            <w:noWrap/>
            <w:vAlign w:val="center"/>
            <w:hideMark/>
          </w:tcPr>
          <w:p w14:paraId="3C1740A5" w14:textId="77777777" w:rsidR="00727949" w:rsidRPr="00727949" w:rsidRDefault="00727949" w:rsidP="00727949">
            <w:pPr>
              <w:rPr>
                <w:b/>
                <w:bCs/>
                <w:color w:val="000000"/>
                <w:sz w:val="20"/>
                <w:lang w:eastAsia="lt-LT"/>
              </w:rPr>
            </w:pPr>
            <w:r w:rsidRPr="00727949">
              <w:rPr>
                <w:b/>
                <w:bCs/>
                <w:color w:val="000000"/>
                <w:sz w:val="20"/>
                <w:lang w:eastAsia="lt-LT"/>
              </w:rPr>
              <w:t>TRUMPALAIKIS TURTAS</w:t>
            </w:r>
          </w:p>
        </w:tc>
        <w:tc>
          <w:tcPr>
            <w:tcW w:w="245" w:type="dxa"/>
            <w:tcBorders>
              <w:top w:val="nil"/>
              <w:left w:val="nil"/>
              <w:bottom w:val="single" w:sz="4" w:space="0" w:color="auto"/>
              <w:right w:val="single" w:sz="4" w:space="0" w:color="auto"/>
            </w:tcBorders>
            <w:vAlign w:val="center"/>
            <w:hideMark/>
          </w:tcPr>
          <w:p w14:paraId="6317C1F2" w14:textId="77777777" w:rsidR="00727949" w:rsidRPr="00727949" w:rsidRDefault="00727949" w:rsidP="00727949">
            <w:pPr>
              <w:rPr>
                <w:color w:val="000000"/>
                <w:sz w:val="20"/>
                <w:lang w:eastAsia="lt-LT"/>
              </w:rPr>
            </w:pPr>
            <w:r w:rsidRPr="00727949">
              <w:rPr>
                <w:color w:val="000000"/>
                <w:sz w:val="20"/>
                <w:lang w:eastAsia="lt-LT"/>
              </w:rPr>
              <w:t> </w:t>
            </w:r>
          </w:p>
        </w:tc>
        <w:tc>
          <w:tcPr>
            <w:tcW w:w="1740" w:type="dxa"/>
            <w:tcBorders>
              <w:top w:val="single" w:sz="4" w:space="0" w:color="auto"/>
              <w:left w:val="nil"/>
              <w:bottom w:val="single" w:sz="4" w:space="0" w:color="auto"/>
              <w:right w:val="single" w:sz="4" w:space="0" w:color="auto"/>
            </w:tcBorders>
            <w:vAlign w:val="center"/>
            <w:hideMark/>
          </w:tcPr>
          <w:p w14:paraId="2178501C" w14:textId="2AFE17A0" w:rsidR="00727949" w:rsidRPr="00727949" w:rsidRDefault="0023706F" w:rsidP="00727949">
            <w:pPr>
              <w:jc w:val="center"/>
              <w:rPr>
                <w:b/>
                <w:bCs/>
                <w:color w:val="000000"/>
                <w:sz w:val="20"/>
                <w:lang w:eastAsia="lt-LT"/>
              </w:rPr>
            </w:pPr>
            <w:r w:rsidRPr="0023706F">
              <w:rPr>
                <w:b/>
                <w:bCs/>
                <w:color w:val="000000"/>
                <w:sz w:val="20"/>
                <w:lang w:eastAsia="lt-LT"/>
              </w:rPr>
              <w:t>1 633 761</w:t>
            </w:r>
          </w:p>
        </w:tc>
        <w:tc>
          <w:tcPr>
            <w:tcW w:w="1984" w:type="dxa"/>
            <w:tcBorders>
              <w:top w:val="nil"/>
              <w:left w:val="nil"/>
              <w:bottom w:val="single" w:sz="4" w:space="0" w:color="auto"/>
              <w:right w:val="single" w:sz="4" w:space="0" w:color="auto"/>
            </w:tcBorders>
            <w:vAlign w:val="center"/>
            <w:hideMark/>
          </w:tcPr>
          <w:p w14:paraId="1FA60AEE" w14:textId="3290CDA4" w:rsidR="00727949" w:rsidRPr="00727949" w:rsidRDefault="00727949" w:rsidP="00727949">
            <w:pPr>
              <w:jc w:val="center"/>
              <w:rPr>
                <w:b/>
                <w:bCs/>
                <w:color w:val="000000"/>
                <w:sz w:val="20"/>
                <w:lang w:eastAsia="lt-LT"/>
              </w:rPr>
            </w:pPr>
            <w:r w:rsidRPr="00727949">
              <w:rPr>
                <w:b/>
                <w:bCs/>
                <w:color w:val="000000"/>
                <w:sz w:val="20"/>
                <w:lang w:eastAsia="lt-LT"/>
              </w:rPr>
              <w:t>1 622 38</w:t>
            </w:r>
            <w:r w:rsidR="00F70089">
              <w:rPr>
                <w:b/>
                <w:bCs/>
                <w:color w:val="000000"/>
                <w:sz w:val="20"/>
                <w:lang w:eastAsia="lt-LT"/>
              </w:rPr>
              <w:t>5</w:t>
            </w:r>
          </w:p>
        </w:tc>
      </w:tr>
      <w:tr w:rsidR="00727949" w:rsidRPr="00727949" w14:paraId="57BF6442" w14:textId="77777777" w:rsidTr="00D8046B">
        <w:trPr>
          <w:trHeight w:val="300"/>
        </w:trPr>
        <w:tc>
          <w:tcPr>
            <w:tcW w:w="816" w:type="dxa"/>
            <w:tcBorders>
              <w:top w:val="nil"/>
              <w:left w:val="single" w:sz="4" w:space="0" w:color="auto"/>
              <w:bottom w:val="single" w:sz="4" w:space="0" w:color="auto"/>
              <w:right w:val="single" w:sz="4" w:space="0" w:color="auto"/>
            </w:tcBorders>
            <w:vAlign w:val="center"/>
            <w:hideMark/>
          </w:tcPr>
          <w:p w14:paraId="10757329" w14:textId="77777777" w:rsidR="00727949" w:rsidRPr="00727949" w:rsidRDefault="00727949" w:rsidP="00727949">
            <w:pPr>
              <w:jc w:val="center"/>
              <w:rPr>
                <w:color w:val="000000"/>
                <w:sz w:val="20"/>
                <w:lang w:eastAsia="lt-LT"/>
              </w:rPr>
            </w:pPr>
            <w:r w:rsidRPr="00727949">
              <w:rPr>
                <w:color w:val="000000"/>
                <w:sz w:val="20"/>
                <w:lang w:eastAsia="lt-LT"/>
              </w:rPr>
              <w:t>2.1.</w:t>
            </w:r>
          </w:p>
        </w:tc>
        <w:tc>
          <w:tcPr>
            <w:tcW w:w="4991" w:type="dxa"/>
            <w:tcBorders>
              <w:top w:val="nil"/>
              <w:left w:val="nil"/>
              <w:bottom w:val="single" w:sz="4" w:space="0" w:color="auto"/>
              <w:right w:val="single" w:sz="4" w:space="0" w:color="auto"/>
            </w:tcBorders>
            <w:noWrap/>
            <w:vAlign w:val="center"/>
            <w:hideMark/>
          </w:tcPr>
          <w:p w14:paraId="04CFB16F" w14:textId="77777777" w:rsidR="00727949" w:rsidRPr="00727949" w:rsidRDefault="00727949" w:rsidP="00727949">
            <w:pPr>
              <w:rPr>
                <w:color w:val="000000"/>
                <w:sz w:val="20"/>
                <w:lang w:eastAsia="lt-LT"/>
              </w:rPr>
            </w:pPr>
            <w:r w:rsidRPr="00727949">
              <w:rPr>
                <w:color w:val="000000"/>
                <w:sz w:val="20"/>
                <w:lang w:eastAsia="lt-LT"/>
              </w:rPr>
              <w:t>IŠ ANKSTO SUMOKĖTOS SUMOS</w:t>
            </w:r>
          </w:p>
        </w:tc>
        <w:tc>
          <w:tcPr>
            <w:tcW w:w="245" w:type="dxa"/>
            <w:tcBorders>
              <w:top w:val="nil"/>
              <w:left w:val="nil"/>
              <w:bottom w:val="single" w:sz="4" w:space="0" w:color="auto"/>
              <w:right w:val="single" w:sz="4" w:space="0" w:color="auto"/>
            </w:tcBorders>
            <w:vAlign w:val="center"/>
            <w:hideMark/>
          </w:tcPr>
          <w:p w14:paraId="2ED69204" w14:textId="77777777" w:rsidR="00727949" w:rsidRPr="00727949" w:rsidRDefault="00727949" w:rsidP="00727949">
            <w:pPr>
              <w:rPr>
                <w:color w:val="000000"/>
                <w:sz w:val="20"/>
                <w:lang w:eastAsia="lt-LT"/>
              </w:rPr>
            </w:pPr>
            <w:r w:rsidRPr="00727949">
              <w:rPr>
                <w:color w:val="000000"/>
                <w:sz w:val="20"/>
                <w:lang w:eastAsia="lt-LT"/>
              </w:rPr>
              <w:t> </w:t>
            </w:r>
          </w:p>
        </w:tc>
        <w:tc>
          <w:tcPr>
            <w:tcW w:w="1740" w:type="dxa"/>
            <w:tcBorders>
              <w:top w:val="nil"/>
              <w:left w:val="nil"/>
              <w:bottom w:val="single" w:sz="4" w:space="0" w:color="auto"/>
              <w:right w:val="single" w:sz="4" w:space="0" w:color="auto"/>
            </w:tcBorders>
            <w:vAlign w:val="center"/>
            <w:hideMark/>
          </w:tcPr>
          <w:p w14:paraId="78AC811C" w14:textId="77777777" w:rsidR="00727949" w:rsidRPr="00727949" w:rsidRDefault="00727949" w:rsidP="00727949">
            <w:pPr>
              <w:jc w:val="center"/>
              <w:rPr>
                <w:color w:val="000000"/>
                <w:sz w:val="20"/>
                <w:lang w:eastAsia="lt-LT"/>
              </w:rPr>
            </w:pPr>
            <w:r w:rsidRPr="00727949">
              <w:rPr>
                <w:color w:val="000000"/>
                <w:sz w:val="20"/>
                <w:lang w:eastAsia="lt-LT"/>
              </w:rPr>
              <w:t> </w:t>
            </w:r>
          </w:p>
        </w:tc>
        <w:tc>
          <w:tcPr>
            <w:tcW w:w="1984" w:type="dxa"/>
            <w:tcBorders>
              <w:top w:val="nil"/>
              <w:left w:val="nil"/>
              <w:bottom w:val="single" w:sz="4" w:space="0" w:color="auto"/>
              <w:right w:val="single" w:sz="4" w:space="0" w:color="auto"/>
            </w:tcBorders>
            <w:vAlign w:val="center"/>
            <w:hideMark/>
          </w:tcPr>
          <w:p w14:paraId="0CE21153" w14:textId="77777777" w:rsidR="00727949" w:rsidRPr="00727949" w:rsidRDefault="00727949" w:rsidP="00727949">
            <w:pPr>
              <w:jc w:val="center"/>
              <w:rPr>
                <w:color w:val="000000"/>
                <w:sz w:val="20"/>
                <w:lang w:eastAsia="lt-LT"/>
              </w:rPr>
            </w:pPr>
            <w:r w:rsidRPr="00727949">
              <w:rPr>
                <w:color w:val="000000"/>
                <w:sz w:val="20"/>
                <w:lang w:eastAsia="lt-LT"/>
              </w:rPr>
              <w:t> </w:t>
            </w:r>
          </w:p>
        </w:tc>
      </w:tr>
      <w:tr w:rsidR="00727949" w:rsidRPr="00727949" w14:paraId="55E66070" w14:textId="77777777" w:rsidTr="00D8046B">
        <w:trPr>
          <w:trHeight w:val="300"/>
        </w:trPr>
        <w:tc>
          <w:tcPr>
            <w:tcW w:w="816" w:type="dxa"/>
            <w:tcBorders>
              <w:top w:val="nil"/>
              <w:left w:val="single" w:sz="4" w:space="0" w:color="auto"/>
              <w:bottom w:val="single" w:sz="4" w:space="0" w:color="auto"/>
              <w:right w:val="single" w:sz="4" w:space="0" w:color="auto"/>
            </w:tcBorders>
            <w:vAlign w:val="center"/>
            <w:hideMark/>
          </w:tcPr>
          <w:p w14:paraId="64762046" w14:textId="77777777" w:rsidR="00727949" w:rsidRPr="00727949" w:rsidRDefault="00727949" w:rsidP="00727949">
            <w:pPr>
              <w:jc w:val="center"/>
              <w:rPr>
                <w:color w:val="000000"/>
                <w:sz w:val="20"/>
                <w:lang w:eastAsia="lt-LT"/>
              </w:rPr>
            </w:pPr>
            <w:r w:rsidRPr="00727949">
              <w:rPr>
                <w:color w:val="000000"/>
                <w:sz w:val="20"/>
                <w:lang w:eastAsia="lt-LT"/>
              </w:rPr>
              <w:t>2.2.</w:t>
            </w:r>
          </w:p>
        </w:tc>
        <w:tc>
          <w:tcPr>
            <w:tcW w:w="4991" w:type="dxa"/>
            <w:tcBorders>
              <w:top w:val="nil"/>
              <w:left w:val="nil"/>
              <w:bottom w:val="single" w:sz="4" w:space="0" w:color="auto"/>
              <w:right w:val="single" w:sz="4" w:space="0" w:color="auto"/>
            </w:tcBorders>
            <w:noWrap/>
            <w:vAlign w:val="center"/>
            <w:hideMark/>
          </w:tcPr>
          <w:p w14:paraId="22C117A4" w14:textId="77777777" w:rsidR="00727949" w:rsidRPr="00727949" w:rsidRDefault="00727949" w:rsidP="00727949">
            <w:pPr>
              <w:rPr>
                <w:color w:val="000000"/>
                <w:sz w:val="20"/>
                <w:lang w:eastAsia="lt-LT"/>
              </w:rPr>
            </w:pPr>
            <w:r w:rsidRPr="00727949">
              <w:rPr>
                <w:color w:val="000000"/>
                <w:sz w:val="20"/>
                <w:lang w:eastAsia="lt-LT"/>
              </w:rPr>
              <w:t>PER VIENUS</w:t>
            </w:r>
            <w:r w:rsidRPr="00727949">
              <w:rPr>
                <w:b/>
                <w:bCs/>
                <w:color w:val="000000"/>
                <w:sz w:val="20"/>
                <w:lang w:eastAsia="lt-LT"/>
              </w:rPr>
              <w:t xml:space="preserve"> </w:t>
            </w:r>
            <w:r w:rsidRPr="00727949">
              <w:rPr>
                <w:color w:val="000000"/>
                <w:sz w:val="20"/>
                <w:lang w:eastAsia="lt-LT"/>
              </w:rPr>
              <w:t>METUS GAUTINOS SUMOS</w:t>
            </w:r>
          </w:p>
        </w:tc>
        <w:tc>
          <w:tcPr>
            <w:tcW w:w="245" w:type="dxa"/>
            <w:tcBorders>
              <w:top w:val="nil"/>
              <w:left w:val="nil"/>
              <w:bottom w:val="single" w:sz="4" w:space="0" w:color="auto"/>
              <w:right w:val="single" w:sz="4" w:space="0" w:color="auto"/>
            </w:tcBorders>
            <w:vAlign w:val="center"/>
            <w:hideMark/>
          </w:tcPr>
          <w:p w14:paraId="64B4ABDE" w14:textId="4D9988D6" w:rsidR="00727949" w:rsidRPr="00727949" w:rsidRDefault="00727949" w:rsidP="00727949">
            <w:pPr>
              <w:rPr>
                <w:color w:val="000000"/>
                <w:sz w:val="20"/>
                <w:lang w:eastAsia="lt-LT"/>
              </w:rPr>
            </w:pPr>
            <w:r w:rsidRPr="00727949">
              <w:rPr>
                <w:color w:val="000000"/>
                <w:sz w:val="20"/>
                <w:lang w:eastAsia="lt-LT"/>
              </w:rPr>
              <w:t> </w:t>
            </w:r>
            <w:r w:rsidR="00D361F2">
              <w:rPr>
                <w:color w:val="000000"/>
                <w:sz w:val="20"/>
                <w:lang w:eastAsia="lt-LT"/>
              </w:rPr>
              <w:t>P02</w:t>
            </w:r>
          </w:p>
        </w:tc>
        <w:tc>
          <w:tcPr>
            <w:tcW w:w="1740" w:type="dxa"/>
            <w:tcBorders>
              <w:top w:val="nil"/>
              <w:left w:val="nil"/>
              <w:bottom w:val="single" w:sz="4" w:space="0" w:color="auto"/>
              <w:right w:val="single" w:sz="4" w:space="0" w:color="auto"/>
            </w:tcBorders>
            <w:vAlign w:val="center"/>
            <w:hideMark/>
          </w:tcPr>
          <w:p w14:paraId="023253D2" w14:textId="553AA412" w:rsidR="00727949" w:rsidRPr="00727949" w:rsidRDefault="00727949" w:rsidP="00727949">
            <w:pPr>
              <w:jc w:val="center"/>
              <w:rPr>
                <w:color w:val="000000"/>
                <w:sz w:val="20"/>
                <w:lang w:eastAsia="lt-LT"/>
              </w:rPr>
            </w:pPr>
            <w:r w:rsidRPr="00727949">
              <w:rPr>
                <w:color w:val="000000"/>
                <w:sz w:val="20"/>
                <w:lang w:eastAsia="lt-LT"/>
              </w:rPr>
              <w:t xml:space="preserve">1 </w:t>
            </w:r>
            <w:r w:rsidR="0023706F">
              <w:rPr>
                <w:color w:val="000000"/>
                <w:sz w:val="20"/>
                <w:lang w:eastAsia="lt-LT"/>
              </w:rPr>
              <w:t>602</w:t>
            </w:r>
          </w:p>
        </w:tc>
        <w:tc>
          <w:tcPr>
            <w:tcW w:w="1984" w:type="dxa"/>
            <w:tcBorders>
              <w:top w:val="nil"/>
              <w:left w:val="nil"/>
              <w:bottom w:val="single" w:sz="4" w:space="0" w:color="auto"/>
              <w:right w:val="single" w:sz="4" w:space="0" w:color="auto"/>
            </w:tcBorders>
            <w:vAlign w:val="center"/>
            <w:hideMark/>
          </w:tcPr>
          <w:p w14:paraId="5FC64F8B" w14:textId="3C16B251" w:rsidR="00727949" w:rsidRPr="00727949" w:rsidRDefault="00727949" w:rsidP="00727949">
            <w:pPr>
              <w:jc w:val="center"/>
              <w:rPr>
                <w:color w:val="000000"/>
                <w:sz w:val="20"/>
                <w:lang w:eastAsia="lt-LT"/>
              </w:rPr>
            </w:pPr>
            <w:r w:rsidRPr="00727949">
              <w:rPr>
                <w:color w:val="000000"/>
                <w:sz w:val="20"/>
                <w:lang w:eastAsia="lt-LT"/>
              </w:rPr>
              <w:t>1 53</w:t>
            </w:r>
            <w:r w:rsidR="00B93D16">
              <w:rPr>
                <w:color w:val="000000"/>
                <w:sz w:val="20"/>
                <w:lang w:eastAsia="lt-LT"/>
              </w:rPr>
              <w:t>7</w:t>
            </w:r>
          </w:p>
        </w:tc>
      </w:tr>
      <w:tr w:rsidR="00727949" w:rsidRPr="00727949" w14:paraId="1D4BB00F" w14:textId="77777777" w:rsidTr="00D8046B">
        <w:trPr>
          <w:trHeight w:val="259"/>
        </w:trPr>
        <w:tc>
          <w:tcPr>
            <w:tcW w:w="816" w:type="dxa"/>
            <w:tcBorders>
              <w:top w:val="nil"/>
              <w:left w:val="single" w:sz="4" w:space="0" w:color="auto"/>
              <w:bottom w:val="single" w:sz="4" w:space="0" w:color="auto"/>
              <w:right w:val="single" w:sz="4" w:space="0" w:color="auto"/>
            </w:tcBorders>
            <w:vAlign w:val="center"/>
            <w:hideMark/>
          </w:tcPr>
          <w:p w14:paraId="020E8A79" w14:textId="77777777" w:rsidR="00727949" w:rsidRPr="00727949" w:rsidRDefault="00727949" w:rsidP="00727949">
            <w:pPr>
              <w:jc w:val="center"/>
              <w:rPr>
                <w:color w:val="000000"/>
                <w:sz w:val="20"/>
                <w:lang w:eastAsia="lt-LT"/>
              </w:rPr>
            </w:pPr>
            <w:r w:rsidRPr="00727949">
              <w:rPr>
                <w:color w:val="000000"/>
                <w:sz w:val="20"/>
                <w:lang w:eastAsia="lt-LT"/>
              </w:rPr>
              <w:t>2.2.1.</w:t>
            </w:r>
          </w:p>
        </w:tc>
        <w:tc>
          <w:tcPr>
            <w:tcW w:w="4991" w:type="dxa"/>
            <w:tcBorders>
              <w:top w:val="nil"/>
              <w:left w:val="nil"/>
              <w:bottom w:val="single" w:sz="4" w:space="0" w:color="auto"/>
              <w:right w:val="single" w:sz="4" w:space="0" w:color="auto"/>
            </w:tcBorders>
            <w:noWrap/>
            <w:vAlign w:val="center"/>
            <w:hideMark/>
          </w:tcPr>
          <w:p w14:paraId="02E2F903" w14:textId="77777777" w:rsidR="00727949" w:rsidRPr="00727949" w:rsidRDefault="00727949" w:rsidP="00D8046B">
            <w:pPr>
              <w:rPr>
                <w:color w:val="000000"/>
                <w:sz w:val="20"/>
                <w:lang w:eastAsia="lt-LT"/>
              </w:rPr>
            </w:pPr>
            <w:r w:rsidRPr="00727949">
              <w:rPr>
                <w:color w:val="000000"/>
                <w:sz w:val="20"/>
                <w:lang w:eastAsia="lt-LT"/>
              </w:rPr>
              <w:t>Suteiktos paskolos</w:t>
            </w:r>
          </w:p>
        </w:tc>
        <w:tc>
          <w:tcPr>
            <w:tcW w:w="245" w:type="dxa"/>
            <w:tcBorders>
              <w:top w:val="nil"/>
              <w:left w:val="nil"/>
              <w:bottom w:val="single" w:sz="4" w:space="0" w:color="auto"/>
              <w:right w:val="single" w:sz="4" w:space="0" w:color="auto"/>
            </w:tcBorders>
            <w:vAlign w:val="center"/>
            <w:hideMark/>
          </w:tcPr>
          <w:p w14:paraId="58778C48" w14:textId="77777777" w:rsidR="00727949" w:rsidRPr="00727949" w:rsidRDefault="00727949" w:rsidP="00727949">
            <w:pPr>
              <w:rPr>
                <w:color w:val="000000"/>
                <w:sz w:val="20"/>
                <w:lang w:eastAsia="lt-LT"/>
              </w:rPr>
            </w:pPr>
            <w:r w:rsidRPr="00727949">
              <w:rPr>
                <w:color w:val="000000"/>
                <w:sz w:val="20"/>
                <w:lang w:eastAsia="lt-LT"/>
              </w:rPr>
              <w:t> </w:t>
            </w:r>
          </w:p>
        </w:tc>
        <w:tc>
          <w:tcPr>
            <w:tcW w:w="1740" w:type="dxa"/>
            <w:tcBorders>
              <w:top w:val="nil"/>
              <w:left w:val="nil"/>
              <w:bottom w:val="single" w:sz="4" w:space="0" w:color="auto"/>
              <w:right w:val="single" w:sz="4" w:space="0" w:color="auto"/>
            </w:tcBorders>
            <w:vAlign w:val="center"/>
            <w:hideMark/>
          </w:tcPr>
          <w:p w14:paraId="7D4D8CBA" w14:textId="77777777" w:rsidR="00727949" w:rsidRPr="00727949" w:rsidRDefault="00727949" w:rsidP="00727949">
            <w:pPr>
              <w:jc w:val="center"/>
              <w:rPr>
                <w:color w:val="000000"/>
                <w:sz w:val="20"/>
                <w:lang w:eastAsia="lt-LT"/>
              </w:rPr>
            </w:pPr>
            <w:r w:rsidRPr="00727949">
              <w:rPr>
                <w:color w:val="000000"/>
                <w:sz w:val="20"/>
                <w:lang w:eastAsia="lt-LT"/>
              </w:rPr>
              <w:t> </w:t>
            </w:r>
          </w:p>
        </w:tc>
        <w:tc>
          <w:tcPr>
            <w:tcW w:w="1984" w:type="dxa"/>
            <w:tcBorders>
              <w:top w:val="nil"/>
              <w:left w:val="nil"/>
              <w:bottom w:val="single" w:sz="4" w:space="0" w:color="auto"/>
              <w:right w:val="single" w:sz="4" w:space="0" w:color="auto"/>
            </w:tcBorders>
            <w:vAlign w:val="center"/>
            <w:hideMark/>
          </w:tcPr>
          <w:p w14:paraId="231CA752" w14:textId="77777777" w:rsidR="00727949" w:rsidRPr="00727949" w:rsidRDefault="00727949" w:rsidP="00727949">
            <w:pPr>
              <w:jc w:val="center"/>
              <w:rPr>
                <w:color w:val="000000"/>
                <w:sz w:val="20"/>
                <w:lang w:eastAsia="lt-LT"/>
              </w:rPr>
            </w:pPr>
            <w:r w:rsidRPr="00727949">
              <w:rPr>
                <w:color w:val="000000"/>
                <w:sz w:val="20"/>
                <w:lang w:eastAsia="lt-LT"/>
              </w:rPr>
              <w:t> </w:t>
            </w:r>
          </w:p>
        </w:tc>
      </w:tr>
      <w:tr w:rsidR="00727949" w:rsidRPr="00727949" w14:paraId="1FFC1728" w14:textId="77777777" w:rsidTr="00D8046B">
        <w:trPr>
          <w:trHeight w:val="300"/>
        </w:trPr>
        <w:tc>
          <w:tcPr>
            <w:tcW w:w="816" w:type="dxa"/>
            <w:tcBorders>
              <w:top w:val="nil"/>
              <w:left w:val="single" w:sz="4" w:space="0" w:color="auto"/>
              <w:bottom w:val="single" w:sz="4" w:space="0" w:color="auto"/>
              <w:right w:val="single" w:sz="4" w:space="0" w:color="auto"/>
            </w:tcBorders>
            <w:vAlign w:val="center"/>
            <w:hideMark/>
          </w:tcPr>
          <w:p w14:paraId="7BADFCEC" w14:textId="77777777" w:rsidR="00727949" w:rsidRPr="00727949" w:rsidRDefault="00727949" w:rsidP="00727949">
            <w:pPr>
              <w:jc w:val="center"/>
              <w:rPr>
                <w:color w:val="000000"/>
                <w:sz w:val="20"/>
                <w:lang w:eastAsia="lt-LT"/>
              </w:rPr>
            </w:pPr>
            <w:r w:rsidRPr="00727949">
              <w:rPr>
                <w:color w:val="000000"/>
                <w:sz w:val="20"/>
                <w:lang w:eastAsia="lt-LT"/>
              </w:rPr>
              <w:t>2.2.2.</w:t>
            </w:r>
          </w:p>
        </w:tc>
        <w:tc>
          <w:tcPr>
            <w:tcW w:w="4991" w:type="dxa"/>
            <w:tcBorders>
              <w:top w:val="nil"/>
              <w:left w:val="nil"/>
              <w:bottom w:val="single" w:sz="4" w:space="0" w:color="auto"/>
              <w:right w:val="single" w:sz="4" w:space="0" w:color="auto"/>
            </w:tcBorders>
            <w:noWrap/>
            <w:vAlign w:val="center"/>
            <w:hideMark/>
          </w:tcPr>
          <w:p w14:paraId="5CCCE2E4" w14:textId="77777777" w:rsidR="00727949" w:rsidRPr="00727949" w:rsidRDefault="00727949" w:rsidP="00D8046B">
            <w:pPr>
              <w:rPr>
                <w:color w:val="000000"/>
                <w:sz w:val="20"/>
                <w:lang w:eastAsia="lt-LT"/>
              </w:rPr>
            </w:pPr>
            <w:r w:rsidRPr="00727949">
              <w:rPr>
                <w:color w:val="000000"/>
                <w:sz w:val="20"/>
                <w:lang w:eastAsia="lt-LT"/>
              </w:rPr>
              <w:t>Gautinos įmokų į fondus sumos</w:t>
            </w:r>
          </w:p>
        </w:tc>
        <w:tc>
          <w:tcPr>
            <w:tcW w:w="245" w:type="dxa"/>
            <w:tcBorders>
              <w:top w:val="nil"/>
              <w:left w:val="nil"/>
              <w:bottom w:val="single" w:sz="4" w:space="0" w:color="auto"/>
              <w:right w:val="single" w:sz="4" w:space="0" w:color="auto"/>
            </w:tcBorders>
            <w:vAlign w:val="center"/>
            <w:hideMark/>
          </w:tcPr>
          <w:p w14:paraId="3B293A17" w14:textId="77777777" w:rsidR="00727949" w:rsidRPr="00727949" w:rsidRDefault="00727949" w:rsidP="00727949">
            <w:pPr>
              <w:rPr>
                <w:color w:val="000000"/>
                <w:sz w:val="20"/>
                <w:lang w:eastAsia="lt-LT"/>
              </w:rPr>
            </w:pPr>
            <w:r w:rsidRPr="00727949">
              <w:rPr>
                <w:color w:val="000000"/>
                <w:sz w:val="20"/>
                <w:lang w:eastAsia="lt-LT"/>
              </w:rPr>
              <w:t> </w:t>
            </w:r>
          </w:p>
        </w:tc>
        <w:tc>
          <w:tcPr>
            <w:tcW w:w="1740" w:type="dxa"/>
            <w:tcBorders>
              <w:top w:val="nil"/>
              <w:left w:val="nil"/>
              <w:bottom w:val="single" w:sz="4" w:space="0" w:color="auto"/>
              <w:right w:val="single" w:sz="4" w:space="0" w:color="auto"/>
            </w:tcBorders>
            <w:vAlign w:val="center"/>
            <w:hideMark/>
          </w:tcPr>
          <w:p w14:paraId="37A66876" w14:textId="77777777" w:rsidR="00727949" w:rsidRPr="00727949" w:rsidRDefault="00727949" w:rsidP="00727949">
            <w:pPr>
              <w:jc w:val="center"/>
              <w:rPr>
                <w:color w:val="000000"/>
                <w:sz w:val="20"/>
                <w:lang w:eastAsia="lt-LT"/>
              </w:rPr>
            </w:pPr>
            <w:r w:rsidRPr="00727949">
              <w:rPr>
                <w:color w:val="000000"/>
                <w:sz w:val="20"/>
                <w:lang w:eastAsia="lt-LT"/>
              </w:rPr>
              <w:t> </w:t>
            </w:r>
          </w:p>
        </w:tc>
        <w:tc>
          <w:tcPr>
            <w:tcW w:w="1984" w:type="dxa"/>
            <w:tcBorders>
              <w:top w:val="nil"/>
              <w:left w:val="nil"/>
              <w:bottom w:val="single" w:sz="4" w:space="0" w:color="auto"/>
              <w:right w:val="single" w:sz="4" w:space="0" w:color="auto"/>
            </w:tcBorders>
            <w:vAlign w:val="center"/>
            <w:hideMark/>
          </w:tcPr>
          <w:p w14:paraId="0602441F" w14:textId="77777777" w:rsidR="00727949" w:rsidRPr="00727949" w:rsidRDefault="00727949" w:rsidP="00727949">
            <w:pPr>
              <w:jc w:val="center"/>
              <w:rPr>
                <w:color w:val="000000"/>
                <w:sz w:val="20"/>
                <w:lang w:eastAsia="lt-LT"/>
              </w:rPr>
            </w:pPr>
            <w:r w:rsidRPr="00727949">
              <w:rPr>
                <w:color w:val="000000"/>
                <w:sz w:val="20"/>
                <w:lang w:eastAsia="lt-LT"/>
              </w:rPr>
              <w:t> </w:t>
            </w:r>
          </w:p>
        </w:tc>
      </w:tr>
      <w:tr w:rsidR="00727949" w:rsidRPr="00727949" w14:paraId="243F2C40" w14:textId="77777777" w:rsidTr="00D8046B">
        <w:trPr>
          <w:trHeight w:val="300"/>
        </w:trPr>
        <w:tc>
          <w:tcPr>
            <w:tcW w:w="816" w:type="dxa"/>
            <w:tcBorders>
              <w:top w:val="nil"/>
              <w:left w:val="single" w:sz="4" w:space="0" w:color="auto"/>
              <w:bottom w:val="single" w:sz="4" w:space="0" w:color="auto"/>
              <w:right w:val="single" w:sz="4" w:space="0" w:color="auto"/>
            </w:tcBorders>
            <w:vAlign w:val="center"/>
            <w:hideMark/>
          </w:tcPr>
          <w:p w14:paraId="25110E5C" w14:textId="77777777" w:rsidR="00727949" w:rsidRPr="00727949" w:rsidRDefault="00727949" w:rsidP="00727949">
            <w:pPr>
              <w:jc w:val="center"/>
              <w:rPr>
                <w:color w:val="000000"/>
                <w:sz w:val="20"/>
                <w:lang w:eastAsia="lt-LT"/>
              </w:rPr>
            </w:pPr>
            <w:r w:rsidRPr="00727949">
              <w:rPr>
                <w:color w:val="000000"/>
                <w:sz w:val="20"/>
                <w:lang w:eastAsia="lt-LT"/>
              </w:rPr>
              <w:t>2.2.3.</w:t>
            </w:r>
          </w:p>
        </w:tc>
        <w:tc>
          <w:tcPr>
            <w:tcW w:w="4991" w:type="dxa"/>
            <w:tcBorders>
              <w:top w:val="nil"/>
              <w:left w:val="nil"/>
              <w:bottom w:val="single" w:sz="4" w:space="0" w:color="auto"/>
              <w:right w:val="single" w:sz="4" w:space="0" w:color="auto"/>
            </w:tcBorders>
            <w:noWrap/>
            <w:vAlign w:val="center"/>
            <w:hideMark/>
          </w:tcPr>
          <w:p w14:paraId="1A609513" w14:textId="77777777" w:rsidR="00727949" w:rsidRPr="00727949" w:rsidRDefault="00727949" w:rsidP="00D8046B">
            <w:pPr>
              <w:rPr>
                <w:color w:val="000000"/>
                <w:sz w:val="20"/>
                <w:lang w:eastAsia="lt-LT"/>
              </w:rPr>
            </w:pPr>
            <w:r w:rsidRPr="00727949">
              <w:rPr>
                <w:color w:val="000000"/>
                <w:sz w:val="20"/>
                <w:lang w:eastAsia="lt-LT"/>
              </w:rPr>
              <w:t>Gautinos finansavimo sumos</w:t>
            </w:r>
          </w:p>
        </w:tc>
        <w:tc>
          <w:tcPr>
            <w:tcW w:w="245" w:type="dxa"/>
            <w:tcBorders>
              <w:top w:val="nil"/>
              <w:left w:val="nil"/>
              <w:bottom w:val="single" w:sz="4" w:space="0" w:color="auto"/>
              <w:right w:val="single" w:sz="4" w:space="0" w:color="auto"/>
            </w:tcBorders>
            <w:vAlign w:val="center"/>
            <w:hideMark/>
          </w:tcPr>
          <w:p w14:paraId="0643AF7B" w14:textId="77777777" w:rsidR="00727949" w:rsidRPr="00727949" w:rsidRDefault="00727949" w:rsidP="00727949">
            <w:pPr>
              <w:rPr>
                <w:color w:val="000000"/>
                <w:sz w:val="20"/>
                <w:lang w:eastAsia="lt-LT"/>
              </w:rPr>
            </w:pPr>
            <w:r w:rsidRPr="00727949">
              <w:rPr>
                <w:color w:val="000000"/>
                <w:sz w:val="20"/>
                <w:lang w:eastAsia="lt-LT"/>
              </w:rPr>
              <w:t> </w:t>
            </w:r>
          </w:p>
        </w:tc>
        <w:tc>
          <w:tcPr>
            <w:tcW w:w="1740" w:type="dxa"/>
            <w:tcBorders>
              <w:top w:val="nil"/>
              <w:left w:val="nil"/>
              <w:bottom w:val="single" w:sz="4" w:space="0" w:color="auto"/>
              <w:right w:val="single" w:sz="4" w:space="0" w:color="auto"/>
            </w:tcBorders>
            <w:vAlign w:val="center"/>
            <w:hideMark/>
          </w:tcPr>
          <w:p w14:paraId="6DAFB049" w14:textId="77777777" w:rsidR="00727949" w:rsidRPr="00727949" w:rsidRDefault="00727949" w:rsidP="00727949">
            <w:pPr>
              <w:jc w:val="center"/>
              <w:rPr>
                <w:color w:val="000000"/>
                <w:sz w:val="20"/>
                <w:lang w:eastAsia="lt-LT"/>
              </w:rPr>
            </w:pPr>
            <w:r w:rsidRPr="00727949">
              <w:rPr>
                <w:color w:val="000000"/>
                <w:sz w:val="20"/>
                <w:lang w:eastAsia="lt-LT"/>
              </w:rPr>
              <w:t> </w:t>
            </w:r>
          </w:p>
        </w:tc>
        <w:tc>
          <w:tcPr>
            <w:tcW w:w="1984" w:type="dxa"/>
            <w:tcBorders>
              <w:top w:val="nil"/>
              <w:left w:val="nil"/>
              <w:bottom w:val="single" w:sz="4" w:space="0" w:color="auto"/>
              <w:right w:val="single" w:sz="4" w:space="0" w:color="auto"/>
            </w:tcBorders>
            <w:vAlign w:val="center"/>
            <w:hideMark/>
          </w:tcPr>
          <w:p w14:paraId="080ADFFA" w14:textId="77777777" w:rsidR="00727949" w:rsidRPr="00727949" w:rsidRDefault="00727949" w:rsidP="00727949">
            <w:pPr>
              <w:jc w:val="center"/>
              <w:rPr>
                <w:color w:val="000000"/>
                <w:sz w:val="20"/>
                <w:lang w:eastAsia="lt-LT"/>
              </w:rPr>
            </w:pPr>
            <w:r w:rsidRPr="00727949">
              <w:rPr>
                <w:color w:val="000000"/>
                <w:sz w:val="20"/>
                <w:lang w:eastAsia="lt-LT"/>
              </w:rPr>
              <w:t> </w:t>
            </w:r>
          </w:p>
        </w:tc>
      </w:tr>
      <w:tr w:rsidR="00727949" w:rsidRPr="00727949" w14:paraId="6825B281" w14:textId="77777777" w:rsidTr="00D8046B">
        <w:trPr>
          <w:trHeight w:val="300"/>
        </w:trPr>
        <w:tc>
          <w:tcPr>
            <w:tcW w:w="816" w:type="dxa"/>
            <w:tcBorders>
              <w:top w:val="nil"/>
              <w:left w:val="single" w:sz="4" w:space="0" w:color="auto"/>
              <w:bottom w:val="single" w:sz="4" w:space="0" w:color="auto"/>
              <w:right w:val="single" w:sz="4" w:space="0" w:color="auto"/>
            </w:tcBorders>
            <w:vAlign w:val="center"/>
            <w:hideMark/>
          </w:tcPr>
          <w:p w14:paraId="26915018" w14:textId="77777777" w:rsidR="00727949" w:rsidRPr="00727949" w:rsidRDefault="00727949" w:rsidP="00727949">
            <w:pPr>
              <w:jc w:val="center"/>
              <w:rPr>
                <w:color w:val="000000"/>
                <w:sz w:val="20"/>
                <w:lang w:eastAsia="lt-LT"/>
              </w:rPr>
            </w:pPr>
            <w:r w:rsidRPr="00727949">
              <w:rPr>
                <w:color w:val="000000"/>
                <w:sz w:val="20"/>
                <w:lang w:eastAsia="lt-LT"/>
              </w:rPr>
              <w:t>2.2.4.</w:t>
            </w:r>
          </w:p>
        </w:tc>
        <w:tc>
          <w:tcPr>
            <w:tcW w:w="4991" w:type="dxa"/>
            <w:tcBorders>
              <w:top w:val="nil"/>
              <w:left w:val="nil"/>
              <w:bottom w:val="single" w:sz="4" w:space="0" w:color="auto"/>
              <w:right w:val="single" w:sz="4" w:space="0" w:color="auto"/>
            </w:tcBorders>
            <w:noWrap/>
            <w:vAlign w:val="center"/>
            <w:hideMark/>
          </w:tcPr>
          <w:p w14:paraId="2FBA6F14" w14:textId="77777777" w:rsidR="00727949" w:rsidRPr="00727949" w:rsidRDefault="00727949" w:rsidP="00D8046B">
            <w:pPr>
              <w:rPr>
                <w:color w:val="000000"/>
                <w:sz w:val="20"/>
                <w:lang w:eastAsia="lt-LT"/>
              </w:rPr>
            </w:pPr>
            <w:r w:rsidRPr="00727949">
              <w:rPr>
                <w:color w:val="000000"/>
                <w:sz w:val="20"/>
                <w:lang w:eastAsia="lt-LT"/>
              </w:rPr>
              <w:t>Kitos gautinos sumos</w:t>
            </w:r>
          </w:p>
        </w:tc>
        <w:tc>
          <w:tcPr>
            <w:tcW w:w="245" w:type="dxa"/>
            <w:tcBorders>
              <w:top w:val="nil"/>
              <w:left w:val="nil"/>
              <w:bottom w:val="single" w:sz="4" w:space="0" w:color="auto"/>
              <w:right w:val="single" w:sz="4" w:space="0" w:color="auto"/>
            </w:tcBorders>
            <w:vAlign w:val="center"/>
            <w:hideMark/>
          </w:tcPr>
          <w:p w14:paraId="1E441B40" w14:textId="163DF2AA" w:rsidR="00727949" w:rsidRPr="00727949" w:rsidRDefault="00727949" w:rsidP="00727949">
            <w:pPr>
              <w:rPr>
                <w:color w:val="000000"/>
                <w:sz w:val="20"/>
                <w:lang w:eastAsia="lt-LT"/>
              </w:rPr>
            </w:pPr>
          </w:p>
        </w:tc>
        <w:tc>
          <w:tcPr>
            <w:tcW w:w="1740" w:type="dxa"/>
            <w:tcBorders>
              <w:top w:val="nil"/>
              <w:left w:val="nil"/>
              <w:bottom w:val="nil"/>
              <w:right w:val="nil"/>
            </w:tcBorders>
            <w:vAlign w:val="bottom"/>
            <w:hideMark/>
          </w:tcPr>
          <w:p w14:paraId="35D61694" w14:textId="1CBBE563" w:rsidR="00727949" w:rsidRPr="00727949" w:rsidRDefault="00727949" w:rsidP="00727949">
            <w:pPr>
              <w:jc w:val="center"/>
              <w:rPr>
                <w:color w:val="000000"/>
                <w:sz w:val="20"/>
                <w:lang w:eastAsia="lt-LT"/>
              </w:rPr>
            </w:pPr>
            <w:r w:rsidRPr="00727949">
              <w:rPr>
                <w:color w:val="000000"/>
                <w:sz w:val="20"/>
                <w:lang w:eastAsia="lt-LT"/>
              </w:rPr>
              <w:t xml:space="preserve">1 </w:t>
            </w:r>
            <w:r w:rsidR="0008732E">
              <w:rPr>
                <w:color w:val="000000"/>
                <w:sz w:val="20"/>
                <w:lang w:eastAsia="lt-LT"/>
              </w:rPr>
              <w:t>602</w:t>
            </w:r>
          </w:p>
        </w:tc>
        <w:tc>
          <w:tcPr>
            <w:tcW w:w="1984" w:type="dxa"/>
            <w:tcBorders>
              <w:top w:val="nil"/>
              <w:left w:val="single" w:sz="4" w:space="0" w:color="auto"/>
              <w:bottom w:val="single" w:sz="4" w:space="0" w:color="auto"/>
              <w:right w:val="single" w:sz="4" w:space="0" w:color="auto"/>
            </w:tcBorders>
            <w:vAlign w:val="bottom"/>
            <w:hideMark/>
          </w:tcPr>
          <w:p w14:paraId="712D0BAC" w14:textId="407D88C5" w:rsidR="00727949" w:rsidRPr="00727949" w:rsidRDefault="00727949" w:rsidP="00727949">
            <w:pPr>
              <w:jc w:val="center"/>
              <w:rPr>
                <w:color w:val="000000"/>
                <w:sz w:val="20"/>
                <w:lang w:eastAsia="lt-LT"/>
              </w:rPr>
            </w:pPr>
            <w:r w:rsidRPr="00727949">
              <w:rPr>
                <w:color w:val="000000"/>
                <w:sz w:val="20"/>
                <w:lang w:eastAsia="lt-LT"/>
              </w:rPr>
              <w:t>1 53</w:t>
            </w:r>
            <w:r w:rsidR="00C356C9">
              <w:rPr>
                <w:color w:val="000000"/>
                <w:sz w:val="20"/>
                <w:lang w:eastAsia="lt-LT"/>
              </w:rPr>
              <w:t>7</w:t>
            </w:r>
          </w:p>
        </w:tc>
      </w:tr>
      <w:tr w:rsidR="00727949" w:rsidRPr="00727949" w14:paraId="303871CD" w14:textId="77777777" w:rsidTr="00D8046B">
        <w:trPr>
          <w:trHeight w:val="300"/>
        </w:trPr>
        <w:tc>
          <w:tcPr>
            <w:tcW w:w="816" w:type="dxa"/>
            <w:tcBorders>
              <w:top w:val="nil"/>
              <w:left w:val="single" w:sz="4" w:space="0" w:color="auto"/>
              <w:bottom w:val="single" w:sz="4" w:space="0" w:color="auto"/>
              <w:right w:val="single" w:sz="4" w:space="0" w:color="auto"/>
            </w:tcBorders>
            <w:vAlign w:val="center"/>
            <w:hideMark/>
          </w:tcPr>
          <w:p w14:paraId="093DE3CC" w14:textId="77777777" w:rsidR="00727949" w:rsidRPr="00727949" w:rsidRDefault="00727949" w:rsidP="00727949">
            <w:pPr>
              <w:jc w:val="center"/>
              <w:rPr>
                <w:color w:val="000000"/>
                <w:sz w:val="20"/>
                <w:lang w:eastAsia="lt-LT"/>
              </w:rPr>
            </w:pPr>
            <w:r w:rsidRPr="00727949">
              <w:rPr>
                <w:color w:val="000000"/>
                <w:sz w:val="20"/>
                <w:lang w:eastAsia="lt-LT"/>
              </w:rPr>
              <w:t>2.3.</w:t>
            </w:r>
          </w:p>
        </w:tc>
        <w:tc>
          <w:tcPr>
            <w:tcW w:w="4991" w:type="dxa"/>
            <w:tcBorders>
              <w:top w:val="nil"/>
              <w:left w:val="nil"/>
              <w:bottom w:val="single" w:sz="4" w:space="0" w:color="auto"/>
              <w:right w:val="single" w:sz="4" w:space="0" w:color="auto"/>
            </w:tcBorders>
            <w:noWrap/>
            <w:vAlign w:val="center"/>
            <w:hideMark/>
          </w:tcPr>
          <w:p w14:paraId="2658AFED" w14:textId="77777777" w:rsidR="00727949" w:rsidRPr="00727949" w:rsidRDefault="00727949" w:rsidP="00727949">
            <w:pPr>
              <w:rPr>
                <w:color w:val="000000"/>
                <w:sz w:val="20"/>
                <w:lang w:eastAsia="lt-LT"/>
              </w:rPr>
            </w:pPr>
            <w:r w:rsidRPr="00727949">
              <w:rPr>
                <w:color w:val="000000"/>
                <w:sz w:val="20"/>
                <w:lang w:eastAsia="lt-LT"/>
              </w:rPr>
              <w:t>TRUMPALAIKĖS INVESTICIJOS</w:t>
            </w:r>
          </w:p>
        </w:tc>
        <w:tc>
          <w:tcPr>
            <w:tcW w:w="245" w:type="dxa"/>
            <w:tcBorders>
              <w:top w:val="nil"/>
              <w:left w:val="nil"/>
              <w:bottom w:val="single" w:sz="4" w:space="0" w:color="auto"/>
              <w:right w:val="single" w:sz="4" w:space="0" w:color="auto"/>
            </w:tcBorders>
            <w:vAlign w:val="center"/>
            <w:hideMark/>
          </w:tcPr>
          <w:p w14:paraId="3361CE05" w14:textId="051322AC" w:rsidR="00727949" w:rsidRPr="00727949" w:rsidRDefault="00727949" w:rsidP="00727949">
            <w:pPr>
              <w:rPr>
                <w:color w:val="000000"/>
                <w:sz w:val="20"/>
                <w:lang w:eastAsia="lt-LT"/>
              </w:rPr>
            </w:pPr>
            <w:r w:rsidRPr="00727949">
              <w:rPr>
                <w:color w:val="000000"/>
                <w:sz w:val="20"/>
                <w:lang w:eastAsia="lt-LT"/>
              </w:rPr>
              <w:t> </w:t>
            </w:r>
            <w:r w:rsidR="00485B7B">
              <w:rPr>
                <w:color w:val="000000"/>
                <w:sz w:val="20"/>
                <w:lang w:eastAsia="lt-LT"/>
              </w:rPr>
              <w:t>P01</w:t>
            </w:r>
          </w:p>
        </w:tc>
        <w:tc>
          <w:tcPr>
            <w:tcW w:w="1740" w:type="dxa"/>
            <w:tcBorders>
              <w:top w:val="single" w:sz="4" w:space="0" w:color="000000"/>
              <w:left w:val="nil"/>
              <w:bottom w:val="nil"/>
              <w:right w:val="nil"/>
            </w:tcBorders>
            <w:vAlign w:val="bottom"/>
            <w:hideMark/>
          </w:tcPr>
          <w:p w14:paraId="4A297520" w14:textId="328E488A" w:rsidR="00727949" w:rsidRPr="00727949" w:rsidRDefault="00727949" w:rsidP="00727949">
            <w:pPr>
              <w:jc w:val="center"/>
              <w:rPr>
                <w:color w:val="000000"/>
                <w:sz w:val="20"/>
                <w:lang w:eastAsia="lt-LT"/>
              </w:rPr>
            </w:pPr>
            <w:r w:rsidRPr="00727949">
              <w:rPr>
                <w:color w:val="000000"/>
                <w:sz w:val="20"/>
                <w:lang w:eastAsia="lt-LT"/>
              </w:rPr>
              <w:t xml:space="preserve">560 </w:t>
            </w:r>
            <w:r w:rsidR="0008732E">
              <w:rPr>
                <w:color w:val="000000"/>
                <w:sz w:val="20"/>
                <w:lang w:eastAsia="lt-LT"/>
              </w:rPr>
              <w:t>261</w:t>
            </w:r>
          </w:p>
        </w:tc>
        <w:tc>
          <w:tcPr>
            <w:tcW w:w="1984" w:type="dxa"/>
            <w:tcBorders>
              <w:top w:val="nil"/>
              <w:left w:val="single" w:sz="4" w:space="0" w:color="auto"/>
              <w:bottom w:val="single" w:sz="4" w:space="0" w:color="auto"/>
              <w:right w:val="single" w:sz="4" w:space="0" w:color="auto"/>
            </w:tcBorders>
            <w:vAlign w:val="bottom"/>
            <w:hideMark/>
          </w:tcPr>
          <w:p w14:paraId="337F2843" w14:textId="77777777" w:rsidR="00727949" w:rsidRPr="00727949" w:rsidRDefault="00727949" w:rsidP="00727949">
            <w:pPr>
              <w:jc w:val="center"/>
              <w:rPr>
                <w:color w:val="000000"/>
                <w:sz w:val="20"/>
                <w:lang w:eastAsia="lt-LT"/>
              </w:rPr>
            </w:pPr>
            <w:r w:rsidRPr="00727949">
              <w:rPr>
                <w:color w:val="000000"/>
                <w:sz w:val="20"/>
                <w:lang w:eastAsia="lt-LT"/>
              </w:rPr>
              <w:t>559 900</w:t>
            </w:r>
          </w:p>
        </w:tc>
      </w:tr>
      <w:tr w:rsidR="00727949" w:rsidRPr="00727949" w14:paraId="0C4A8D99" w14:textId="77777777" w:rsidTr="00D8046B">
        <w:trPr>
          <w:trHeight w:val="300"/>
        </w:trPr>
        <w:tc>
          <w:tcPr>
            <w:tcW w:w="816" w:type="dxa"/>
            <w:tcBorders>
              <w:top w:val="nil"/>
              <w:left w:val="single" w:sz="4" w:space="0" w:color="auto"/>
              <w:bottom w:val="single" w:sz="4" w:space="0" w:color="auto"/>
              <w:right w:val="single" w:sz="4" w:space="0" w:color="auto"/>
            </w:tcBorders>
            <w:vAlign w:val="center"/>
            <w:hideMark/>
          </w:tcPr>
          <w:p w14:paraId="007288B0" w14:textId="77777777" w:rsidR="00727949" w:rsidRPr="00727949" w:rsidRDefault="00727949" w:rsidP="00727949">
            <w:pPr>
              <w:jc w:val="center"/>
              <w:rPr>
                <w:color w:val="000000"/>
                <w:sz w:val="20"/>
                <w:lang w:eastAsia="lt-LT"/>
              </w:rPr>
            </w:pPr>
            <w:r w:rsidRPr="00727949">
              <w:rPr>
                <w:color w:val="000000"/>
                <w:sz w:val="20"/>
                <w:lang w:eastAsia="lt-LT"/>
              </w:rPr>
              <w:t>2.4.</w:t>
            </w:r>
          </w:p>
        </w:tc>
        <w:tc>
          <w:tcPr>
            <w:tcW w:w="4991" w:type="dxa"/>
            <w:tcBorders>
              <w:top w:val="nil"/>
              <w:left w:val="nil"/>
              <w:bottom w:val="single" w:sz="4" w:space="0" w:color="auto"/>
              <w:right w:val="single" w:sz="4" w:space="0" w:color="auto"/>
            </w:tcBorders>
            <w:noWrap/>
            <w:vAlign w:val="center"/>
            <w:hideMark/>
          </w:tcPr>
          <w:p w14:paraId="44F278CA" w14:textId="77777777" w:rsidR="00727949" w:rsidRPr="00727949" w:rsidRDefault="00727949" w:rsidP="00727949">
            <w:pPr>
              <w:rPr>
                <w:color w:val="000000"/>
                <w:sz w:val="20"/>
                <w:lang w:eastAsia="lt-LT"/>
              </w:rPr>
            </w:pPr>
            <w:r w:rsidRPr="00727949">
              <w:rPr>
                <w:color w:val="000000"/>
                <w:sz w:val="20"/>
                <w:lang w:eastAsia="lt-LT"/>
              </w:rPr>
              <w:t>PINIGAI IR PINIGŲ EKVIVALENTAI</w:t>
            </w:r>
          </w:p>
        </w:tc>
        <w:tc>
          <w:tcPr>
            <w:tcW w:w="245" w:type="dxa"/>
            <w:tcBorders>
              <w:top w:val="nil"/>
              <w:left w:val="nil"/>
              <w:bottom w:val="single" w:sz="4" w:space="0" w:color="auto"/>
              <w:right w:val="single" w:sz="4" w:space="0" w:color="auto"/>
            </w:tcBorders>
            <w:vAlign w:val="center"/>
            <w:hideMark/>
          </w:tcPr>
          <w:p w14:paraId="2510C7B6" w14:textId="46DB402E" w:rsidR="00727949" w:rsidRPr="00727949" w:rsidRDefault="00727949" w:rsidP="00727949">
            <w:pPr>
              <w:rPr>
                <w:color w:val="000000"/>
                <w:sz w:val="20"/>
                <w:lang w:eastAsia="lt-LT"/>
              </w:rPr>
            </w:pPr>
            <w:r w:rsidRPr="00727949">
              <w:rPr>
                <w:color w:val="000000"/>
                <w:sz w:val="20"/>
                <w:lang w:eastAsia="lt-LT"/>
              </w:rPr>
              <w:t> </w:t>
            </w:r>
            <w:r w:rsidR="00485B7B">
              <w:rPr>
                <w:color w:val="000000"/>
                <w:sz w:val="20"/>
                <w:lang w:eastAsia="lt-LT"/>
              </w:rPr>
              <w:t>P03</w:t>
            </w:r>
          </w:p>
        </w:tc>
        <w:tc>
          <w:tcPr>
            <w:tcW w:w="1740" w:type="dxa"/>
            <w:tcBorders>
              <w:top w:val="single" w:sz="4" w:space="0" w:color="000000"/>
              <w:left w:val="nil"/>
              <w:bottom w:val="nil"/>
              <w:right w:val="nil"/>
            </w:tcBorders>
            <w:vAlign w:val="bottom"/>
            <w:hideMark/>
          </w:tcPr>
          <w:p w14:paraId="0FCA4665" w14:textId="0564F0C7" w:rsidR="00727949" w:rsidRPr="00727949" w:rsidRDefault="00727949" w:rsidP="00727949">
            <w:pPr>
              <w:jc w:val="center"/>
              <w:rPr>
                <w:color w:val="000000"/>
                <w:sz w:val="20"/>
                <w:lang w:eastAsia="lt-LT"/>
              </w:rPr>
            </w:pPr>
            <w:r w:rsidRPr="00727949">
              <w:rPr>
                <w:color w:val="000000"/>
                <w:sz w:val="20"/>
                <w:lang w:eastAsia="lt-LT"/>
              </w:rPr>
              <w:t>1</w:t>
            </w:r>
            <w:r w:rsidR="0008732E">
              <w:rPr>
                <w:color w:val="000000"/>
                <w:sz w:val="20"/>
                <w:lang w:eastAsia="lt-LT"/>
              </w:rPr>
              <w:t> </w:t>
            </w:r>
            <w:r w:rsidRPr="00727949">
              <w:rPr>
                <w:color w:val="000000"/>
                <w:sz w:val="20"/>
                <w:lang w:eastAsia="lt-LT"/>
              </w:rPr>
              <w:t>0</w:t>
            </w:r>
            <w:r w:rsidR="0008732E">
              <w:rPr>
                <w:color w:val="000000"/>
                <w:sz w:val="20"/>
                <w:lang w:eastAsia="lt-LT"/>
              </w:rPr>
              <w:t>71 898</w:t>
            </w:r>
          </w:p>
        </w:tc>
        <w:tc>
          <w:tcPr>
            <w:tcW w:w="1984" w:type="dxa"/>
            <w:tcBorders>
              <w:top w:val="nil"/>
              <w:left w:val="single" w:sz="4" w:space="0" w:color="auto"/>
              <w:bottom w:val="single" w:sz="4" w:space="0" w:color="auto"/>
              <w:right w:val="single" w:sz="4" w:space="0" w:color="auto"/>
            </w:tcBorders>
            <w:vAlign w:val="bottom"/>
            <w:hideMark/>
          </w:tcPr>
          <w:p w14:paraId="5DFB49C9" w14:textId="77777777" w:rsidR="00727949" w:rsidRPr="00727949" w:rsidRDefault="00727949" w:rsidP="00727949">
            <w:pPr>
              <w:jc w:val="center"/>
              <w:rPr>
                <w:color w:val="000000"/>
                <w:sz w:val="20"/>
                <w:lang w:eastAsia="lt-LT"/>
              </w:rPr>
            </w:pPr>
            <w:r w:rsidRPr="00727949">
              <w:rPr>
                <w:color w:val="000000"/>
                <w:sz w:val="20"/>
                <w:lang w:eastAsia="lt-LT"/>
              </w:rPr>
              <w:t>1 060 948</w:t>
            </w:r>
          </w:p>
        </w:tc>
      </w:tr>
      <w:tr w:rsidR="00727949" w:rsidRPr="00727949" w14:paraId="0FADB32B" w14:textId="77777777" w:rsidTr="00D8046B">
        <w:trPr>
          <w:trHeight w:val="300"/>
        </w:trPr>
        <w:tc>
          <w:tcPr>
            <w:tcW w:w="816" w:type="dxa"/>
            <w:tcBorders>
              <w:top w:val="nil"/>
              <w:left w:val="single" w:sz="4" w:space="0" w:color="auto"/>
              <w:bottom w:val="single" w:sz="4" w:space="0" w:color="auto"/>
              <w:right w:val="single" w:sz="4" w:space="0" w:color="auto"/>
            </w:tcBorders>
            <w:vAlign w:val="center"/>
            <w:hideMark/>
          </w:tcPr>
          <w:p w14:paraId="2326D770" w14:textId="77777777" w:rsidR="00727949" w:rsidRPr="00727949" w:rsidRDefault="00727949" w:rsidP="00727949">
            <w:pPr>
              <w:jc w:val="center"/>
              <w:rPr>
                <w:b/>
                <w:bCs/>
                <w:color w:val="000000"/>
                <w:sz w:val="20"/>
                <w:lang w:eastAsia="lt-LT"/>
              </w:rPr>
            </w:pPr>
            <w:r w:rsidRPr="00727949">
              <w:rPr>
                <w:b/>
                <w:bCs/>
                <w:color w:val="000000"/>
                <w:sz w:val="20"/>
                <w:lang w:eastAsia="lt-LT"/>
              </w:rPr>
              <w:t>3.</w:t>
            </w:r>
          </w:p>
        </w:tc>
        <w:tc>
          <w:tcPr>
            <w:tcW w:w="4991" w:type="dxa"/>
            <w:tcBorders>
              <w:top w:val="nil"/>
              <w:left w:val="nil"/>
              <w:bottom w:val="single" w:sz="4" w:space="0" w:color="auto"/>
              <w:right w:val="single" w:sz="4" w:space="0" w:color="auto"/>
            </w:tcBorders>
            <w:noWrap/>
            <w:vAlign w:val="center"/>
            <w:hideMark/>
          </w:tcPr>
          <w:p w14:paraId="2423A7A6" w14:textId="77777777" w:rsidR="00727949" w:rsidRPr="00727949" w:rsidRDefault="00727949" w:rsidP="00727949">
            <w:pPr>
              <w:rPr>
                <w:b/>
                <w:bCs/>
                <w:color w:val="000000"/>
                <w:sz w:val="20"/>
                <w:lang w:eastAsia="lt-LT"/>
              </w:rPr>
            </w:pPr>
            <w:r w:rsidRPr="00727949">
              <w:rPr>
                <w:b/>
                <w:bCs/>
                <w:color w:val="000000"/>
                <w:sz w:val="20"/>
                <w:lang w:eastAsia="lt-LT"/>
              </w:rPr>
              <w:t>IŠ VISO TURTO</w:t>
            </w:r>
          </w:p>
        </w:tc>
        <w:tc>
          <w:tcPr>
            <w:tcW w:w="245" w:type="dxa"/>
            <w:tcBorders>
              <w:top w:val="nil"/>
              <w:left w:val="nil"/>
              <w:bottom w:val="single" w:sz="4" w:space="0" w:color="auto"/>
              <w:right w:val="single" w:sz="4" w:space="0" w:color="auto"/>
            </w:tcBorders>
            <w:vAlign w:val="center"/>
            <w:hideMark/>
          </w:tcPr>
          <w:p w14:paraId="06E35B7B" w14:textId="77777777" w:rsidR="00727949" w:rsidRPr="00727949" w:rsidRDefault="00727949" w:rsidP="00727949">
            <w:pPr>
              <w:rPr>
                <w:color w:val="000000"/>
                <w:sz w:val="20"/>
                <w:lang w:eastAsia="lt-LT"/>
              </w:rPr>
            </w:pPr>
            <w:r w:rsidRPr="00727949">
              <w:rPr>
                <w:color w:val="000000"/>
                <w:sz w:val="20"/>
                <w:lang w:eastAsia="lt-LT"/>
              </w:rPr>
              <w:t> </w:t>
            </w:r>
          </w:p>
        </w:tc>
        <w:tc>
          <w:tcPr>
            <w:tcW w:w="1740" w:type="dxa"/>
            <w:tcBorders>
              <w:top w:val="single" w:sz="4" w:space="0" w:color="auto"/>
              <w:left w:val="nil"/>
              <w:bottom w:val="single" w:sz="4" w:space="0" w:color="auto"/>
              <w:right w:val="single" w:sz="4" w:space="0" w:color="auto"/>
            </w:tcBorders>
            <w:vAlign w:val="center"/>
            <w:hideMark/>
          </w:tcPr>
          <w:p w14:paraId="5B393ECC" w14:textId="166F1775" w:rsidR="00727949" w:rsidRPr="00727949" w:rsidRDefault="00AB6D03" w:rsidP="00727949">
            <w:pPr>
              <w:jc w:val="center"/>
              <w:rPr>
                <w:b/>
                <w:bCs/>
                <w:color w:val="000000"/>
                <w:sz w:val="20"/>
                <w:lang w:eastAsia="lt-LT"/>
              </w:rPr>
            </w:pPr>
            <w:r w:rsidRPr="00AB6D03">
              <w:rPr>
                <w:b/>
                <w:bCs/>
                <w:color w:val="000000"/>
                <w:sz w:val="20"/>
                <w:lang w:eastAsia="lt-LT"/>
              </w:rPr>
              <w:t>3 449 736</w:t>
            </w:r>
          </w:p>
        </w:tc>
        <w:tc>
          <w:tcPr>
            <w:tcW w:w="1984" w:type="dxa"/>
            <w:tcBorders>
              <w:top w:val="nil"/>
              <w:left w:val="nil"/>
              <w:bottom w:val="single" w:sz="4" w:space="0" w:color="auto"/>
              <w:right w:val="single" w:sz="4" w:space="0" w:color="auto"/>
            </w:tcBorders>
            <w:vAlign w:val="center"/>
            <w:hideMark/>
          </w:tcPr>
          <w:p w14:paraId="3E2AEC08" w14:textId="613E8AB3" w:rsidR="00727949" w:rsidRPr="00727949" w:rsidRDefault="00727949" w:rsidP="00727949">
            <w:pPr>
              <w:jc w:val="center"/>
              <w:rPr>
                <w:b/>
                <w:bCs/>
                <w:color w:val="000000"/>
                <w:sz w:val="20"/>
                <w:lang w:eastAsia="lt-LT"/>
              </w:rPr>
            </w:pPr>
            <w:r w:rsidRPr="00727949">
              <w:rPr>
                <w:b/>
                <w:bCs/>
                <w:color w:val="000000"/>
                <w:sz w:val="20"/>
                <w:lang w:eastAsia="lt-LT"/>
              </w:rPr>
              <w:t>3 333 74</w:t>
            </w:r>
            <w:r w:rsidR="0081293C">
              <w:rPr>
                <w:b/>
                <w:bCs/>
                <w:color w:val="000000"/>
                <w:sz w:val="20"/>
                <w:lang w:eastAsia="lt-LT"/>
              </w:rPr>
              <w:t>2</w:t>
            </w:r>
          </w:p>
        </w:tc>
      </w:tr>
      <w:tr w:rsidR="00727949" w:rsidRPr="00727949" w14:paraId="6EC9A669" w14:textId="77777777" w:rsidTr="00D8046B">
        <w:trPr>
          <w:trHeight w:val="300"/>
        </w:trPr>
        <w:tc>
          <w:tcPr>
            <w:tcW w:w="816" w:type="dxa"/>
            <w:tcBorders>
              <w:top w:val="nil"/>
              <w:left w:val="single" w:sz="4" w:space="0" w:color="auto"/>
              <w:bottom w:val="single" w:sz="4" w:space="0" w:color="auto"/>
              <w:right w:val="single" w:sz="4" w:space="0" w:color="auto"/>
            </w:tcBorders>
            <w:vAlign w:val="center"/>
            <w:hideMark/>
          </w:tcPr>
          <w:p w14:paraId="15BF3E4F" w14:textId="77777777" w:rsidR="00727949" w:rsidRPr="00727949" w:rsidRDefault="00727949" w:rsidP="00727949">
            <w:pPr>
              <w:jc w:val="center"/>
              <w:rPr>
                <w:b/>
                <w:bCs/>
                <w:color w:val="000000"/>
                <w:sz w:val="20"/>
                <w:lang w:eastAsia="lt-LT"/>
              </w:rPr>
            </w:pPr>
            <w:r w:rsidRPr="00727949">
              <w:rPr>
                <w:b/>
                <w:bCs/>
                <w:color w:val="000000"/>
                <w:sz w:val="20"/>
                <w:lang w:eastAsia="lt-LT"/>
              </w:rPr>
              <w:t>4.</w:t>
            </w:r>
          </w:p>
        </w:tc>
        <w:tc>
          <w:tcPr>
            <w:tcW w:w="4991" w:type="dxa"/>
            <w:tcBorders>
              <w:top w:val="nil"/>
              <w:left w:val="nil"/>
              <w:bottom w:val="single" w:sz="4" w:space="0" w:color="auto"/>
              <w:right w:val="single" w:sz="4" w:space="0" w:color="auto"/>
            </w:tcBorders>
            <w:noWrap/>
            <w:vAlign w:val="center"/>
            <w:hideMark/>
          </w:tcPr>
          <w:p w14:paraId="64C60D53" w14:textId="77777777" w:rsidR="00727949" w:rsidRPr="00727949" w:rsidRDefault="00727949" w:rsidP="00727949">
            <w:pPr>
              <w:rPr>
                <w:b/>
                <w:bCs/>
                <w:color w:val="000000"/>
                <w:sz w:val="20"/>
                <w:lang w:eastAsia="lt-LT"/>
              </w:rPr>
            </w:pPr>
            <w:r w:rsidRPr="00727949">
              <w:rPr>
                <w:b/>
                <w:bCs/>
                <w:color w:val="000000"/>
                <w:sz w:val="20"/>
                <w:lang w:eastAsia="lt-LT"/>
              </w:rPr>
              <w:t>FINANSAVIMO SUMOS</w:t>
            </w:r>
          </w:p>
        </w:tc>
        <w:tc>
          <w:tcPr>
            <w:tcW w:w="245" w:type="dxa"/>
            <w:tcBorders>
              <w:top w:val="nil"/>
              <w:left w:val="nil"/>
              <w:bottom w:val="single" w:sz="4" w:space="0" w:color="auto"/>
              <w:right w:val="single" w:sz="4" w:space="0" w:color="auto"/>
            </w:tcBorders>
            <w:vAlign w:val="center"/>
            <w:hideMark/>
          </w:tcPr>
          <w:p w14:paraId="1CFA24F0" w14:textId="77777777" w:rsidR="00727949" w:rsidRPr="00727949" w:rsidRDefault="00727949" w:rsidP="00727949">
            <w:pPr>
              <w:rPr>
                <w:color w:val="000000"/>
                <w:sz w:val="20"/>
                <w:lang w:eastAsia="lt-LT"/>
              </w:rPr>
            </w:pPr>
            <w:r w:rsidRPr="00727949">
              <w:rPr>
                <w:color w:val="000000"/>
                <w:sz w:val="20"/>
                <w:lang w:eastAsia="lt-LT"/>
              </w:rPr>
              <w:t> </w:t>
            </w:r>
          </w:p>
        </w:tc>
        <w:tc>
          <w:tcPr>
            <w:tcW w:w="1740" w:type="dxa"/>
            <w:tcBorders>
              <w:top w:val="nil"/>
              <w:left w:val="nil"/>
              <w:bottom w:val="single" w:sz="4" w:space="0" w:color="auto"/>
              <w:right w:val="single" w:sz="4" w:space="0" w:color="auto"/>
            </w:tcBorders>
            <w:vAlign w:val="center"/>
            <w:hideMark/>
          </w:tcPr>
          <w:p w14:paraId="4367C15C" w14:textId="77777777" w:rsidR="00727949" w:rsidRPr="00727949" w:rsidRDefault="00727949" w:rsidP="00727949">
            <w:pPr>
              <w:jc w:val="center"/>
              <w:rPr>
                <w:color w:val="000000"/>
                <w:sz w:val="20"/>
                <w:lang w:eastAsia="lt-LT"/>
              </w:rPr>
            </w:pPr>
            <w:r w:rsidRPr="00727949">
              <w:rPr>
                <w:color w:val="000000"/>
                <w:sz w:val="20"/>
                <w:lang w:eastAsia="lt-LT"/>
              </w:rPr>
              <w:t> </w:t>
            </w:r>
          </w:p>
        </w:tc>
        <w:tc>
          <w:tcPr>
            <w:tcW w:w="1984" w:type="dxa"/>
            <w:tcBorders>
              <w:top w:val="nil"/>
              <w:left w:val="nil"/>
              <w:bottom w:val="single" w:sz="4" w:space="0" w:color="auto"/>
              <w:right w:val="single" w:sz="4" w:space="0" w:color="auto"/>
            </w:tcBorders>
            <w:vAlign w:val="center"/>
            <w:hideMark/>
          </w:tcPr>
          <w:p w14:paraId="7E71CCC5" w14:textId="77777777" w:rsidR="00727949" w:rsidRPr="00727949" w:rsidRDefault="00727949" w:rsidP="00727949">
            <w:pPr>
              <w:jc w:val="center"/>
              <w:rPr>
                <w:color w:val="000000"/>
                <w:sz w:val="20"/>
                <w:lang w:eastAsia="lt-LT"/>
              </w:rPr>
            </w:pPr>
            <w:r w:rsidRPr="00727949">
              <w:rPr>
                <w:color w:val="000000"/>
                <w:sz w:val="20"/>
                <w:lang w:eastAsia="lt-LT"/>
              </w:rPr>
              <w:t> </w:t>
            </w:r>
          </w:p>
        </w:tc>
      </w:tr>
      <w:tr w:rsidR="00727949" w:rsidRPr="00727949" w14:paraId="765A8855" w14:textId="77777777" w:rsidTr="00D8046B">
        <w:trPr>
          <w:trHeight w:val="300"/>
        </w:trPr>
        <w:tc>
          <w:tcPr>
            <w:tcW w:w="816" w:type="dxa"/>
            <w:tcBorders>
              <w:top w:val="nil"/>
              <w:left w:val="single" w:sz="4" w:space="0" w:color="auto"/>
              <w:bottom w:val="single" w:sz="4" w:space="0" w:color="auto"/>
              <w:right w:val="single" w:sz="4" w:space="0" w:color="auto"/>
            </w:tcBorders>
            <w:vAlign w:val="center"/>
            <w:hideMark/>
          </w:tcPr>
          <w:p w14:paraId="49020C4B" w14:textId="77777777" w:rsidR="00727949" w:rsidRPr="00727949" w:rsidRDefault="00727949" w:rsidP="00727949">
            <w:pPr>
              <w:jc w:val="center"/>
              <w:rPr>
                <w:color w:val="000000"/>
                <w:sz w:val="20"/>
                <w:lang w:eastAsia="lt-LT"/>
              </w:rPr>
            </w:pPr>
            <w:r w:rsidRPr="00727949">
              <w:rPr>
                <w:color w:val="000000"/>
                <w:sz w:val="20"/>
                <w:lang w:eastAsia="lt-LT"/>
              </w:rPr>
              <w:t>4.1.</w:t>
            </w:r>
          </w:p>
        </w:tc>
        <w:tc>
          <w:tcPr>
            <w:tcW w:w="4991" w:type="dxa"/>
            <w:tcBorders>
              <w:top w:val="nil"/>
              <w:left w:val="nil"/>
              <w:bottom w:val="single" w:sz="4" w:space="0" w:color="auto"/>
              <w:right w:val="single" w:sz="4" w:space="0" w:color="auto"/>
            </w:tcBorders>
            <w:noWrap/>
            <w:vAlign w:val="center"/>
            <w:hideMark/>
          </w:tcPr>
          <w:p w14:paraId="6E9E86B7" w14:textId="77777777" w:rsidR="00727949" w:rsidRPr="00727949" w:rsidRDefault="00727949" w:rsidP="00727949">
            <w:pPr>
              <w:rPr>
                <w:color w:val="000000"/>
                <w:sz w:val="20"/>
                <w:lang w:eastAsia="lt-LT"/>
              </w:rPr>
            </w:pPr>
            <w:r w:rsidRPr="00727949">
              <w:rPr>
                <w:color w:val="000000"/>
                <w:sz w:val="20"/>
                <w:lang w:eastAsia="lt-LT"/>
              </w:rPr>
              <w:t>IŠ VALSTYBĖS BIUDŽETO</w:t>
            </w:r>
          </w:p>
        </w:tc>
        <w:tc>
          <w:tcPr>
            <w:tcW w:w="245" w:type="dxa"/>
            <w:tcBorders>
              <w:top w:val="nil"/>
              <w:left w:val="nil"/>
              <w:bottom w:val="single" w:sz="4" w:space="0" w:color="auto"/>
              <w:right w:val="single" w:sz="4" w:space="0" w:color="auto"/>
            </w:tcBorders>
            <w:vAlign w:val="center"/>
            <w:hideMark/>
          </w:tcPr>
          <w:p w14:paraId="52A302C8" w14:textId="77777777" w:rsidR="00727949" w:rsidRPr="00727949" w:rsidRDefault="00727949" w:rsidP="00727949">
            <w:pPr>
              <w:rPr>
                <w:color w:val="000000"/>
                <w:sz w:val="20"/>
                <w:lang w:eastAsia="lt-LT"/>
              </w:rPr>
            </w:pPr>
            <w:r w:rsidRPr="00727949">
              <w:rPr>
                <w:color w:val="000000"/>
                <w:sz w:val="20"/>
                <w:lang w:eastAsia="lt-LT"/>
              </w:rPr>
              <w:t> </w:t>
            </w:r>
          </w:p>
        </w:tc>
        <w:tc>
          <w:tcPr>
            <w:tcW w:w="1740" w:type="dxa"/>
            <w:tcBorders>
              <w:top w:val="nil"/>
              <w:left w:val="nil"/>
              <w:bottom w:val="single" w:sz="4" w:space="0" w:color="auto"/>
              <w:right w:val="single" w:sz="4" w:space="0" w:color="auto"/>
            </w:tcBorders>
            <w:vAlign w:val="center"/>
            <w:hideMark/>
          </w:tcPr>
          <w:p w14:paraId="52AE8680" w14:textId="77777777" w:rsidR="00727949" w:rsidRPr="00727949" w:rsidRDefault="00727949" w:rsidP="00727949">
            <w:pPr>
              <w:jc w:val="center"/>
              <w:rPr>
                <w:color w:val="000000"/>
                <w:sz w:val="20"/>
                <w:lang w:eastAsia="lt-LT"/>
              </w:rPr>
            </w:pPr>
            <w:r w:rsidRPr="00727949">
              <w:rPr>
                <w:color w:val="000000"/>
                <w:sz w:val="20"/>
                <w:lang w:eastAsia="lt-LT"/>
              </w:rPr>
              <w:t> </w:t>
            </w:r>
          </w:p>
        </w:tc>
        <w:tc>
          <w:tcPr>
            <w:tcW w:w="1984" w:type="dxa"/>
            <w:tcBorders>
              <w:top w:val="nil"/>
              <w:left w:val="nil"/>
              <w:bottom w:val="single" w:sz="4" w:space="0" w:color="auto"/>
              <w:right w:val="single" w:sz="4" w:space="0" w:color="auto"/>
            </w:tcBorders>
            <w:vAlign w:val="center"/>
            <w:hideMark/>
          </w:tcPr>
          <w:p w14:paraId="0C6AC028" w14:textId="77777777" w:rsidR="00727949" w:rsidRPr="00727949" w:rsidRDefault="00727949" w:rsidP="00727949">
            <w:pPr>
              <w:jc w:val="center"/>
              <w:rPr>
                <w:color w:val="000000"/>
                <w:sz w:val="20"/>
                <w:lang w:eastAsia="lt-LT"/>
              </w:rPr>
            </w:pPr>
            <w:r w:rsidRPr="00727949">
              <w:rPr>
                <w:color w:val="000000"/>
                <w:sz w:val="20"/>
                <w:lang w:eastAsia="lt-LT"/>
              </w:rPr>
              <w:t> </w:t>
            </w:r>
          </w:p>
        </w:tc>
      </w:tr>
      <w:tr w:rsidR="00727949" w:rsidRPr="00727949" w14:paraId="523344AE" w14:textId="77777777" w:rsidTr="00D8046B">
        <w:trPr>
          <w:trHeight w:val="300"/>
        </w:trPr>
        <w:tc>
          <w:tcPr>
            <w:tcW w:w="816" w:type="dxa"/>
            <w:tcBorders>
              <w:top w:val="nil"/>
              <w:left w:val="single" w:sz="4" w:space="0" w:color="auto"/>
              <w:bottom w:val="single" w:sz="4" w:space="0" w:color="auto"/>
              <w:right w:val="single" w:sz="4" w:space="0" w:color="auto"/>
            </w:tcBorders>
            <w:vAlign w:val="center"/>
            <w:hideMark/>
          </w:tcPr>
          <w:p w14:paraId="0A2D21DD" w14:textId="77777777" w:rsidR="00727949" w:rsidRPr="00727949" w:rsidRDefault="00727949" w:rsidP="00727949">
            <w:pPr>
              <w:jc w:val="center"/>
              <w:rPr>
                <w:color w:val="000000"/>
                <w:sz w:val="20"/>
                <w:lang w:eastAsia="lt-LT"/>
              </w:rPr>
            </w:pPr>
            <w:r w:rsidRPr="00727949">
              <w:rPr>
                <w:color w:val="000000"/>
                <w:sz w:val="20"/>
                <w:lang w:eastAsia="lt-LT"/>
              </w:rPr>
              <w:t>4.2.</w:t>
            </w:r>
          </w:p>
        </w:tc>
        <w:tc>
          <w:tcPr>
            <w:tcW w:w="4991" w:type="dxa"/>
            <w:tcBorders>
              <w:top w:val="nil"/>
              <w:left w:val="nil"/>
              <w:bottom w:val="single" w:sz="4" w:space="0" w:color="auto"/>
              <w:right w:val="single" w:sz="4" w:space="0" w:color="auto"/>
            </w:tcBorders>
            <w:noWrap/>
            <w:vAlign w:val="center"/>
            <w:hideMark/>
          </w:tcPr>
          <w:p w14:paraId="0078CDDE" w14:textId="77777777" w:rsidR="00727949" w:rsidRPr="00727949" w:rsidRDefault="00727949" w:rsidP="00727949">
            <w:pPr>
              <w:rPr>
                <w:color w:val="000000"/>
                <w:sz w:val="20"/>
                <w:lang w:eastAsia="lt-LT"/>
              </w:rPr>
            </w:pPr>
            <w:r w:rsidRPr="00727949">
              <w:rPr>
                <w:color w:val="000000"/>
                <w:sz w:val="20"/>
                <w:lang w:eastAsia="lt-LT"/>
              </w:rPr>
              <w:t>IŠ SAVIVALDYBĖS BIUDŽETO</w:t>
            </w:r>
          </w:p>
        </w:tc>
        <w:tc>
          <w:tcPr>
            <w:tcW w:w="245" w:type="dxa"/>
            <w:tcBorders>
              <w:top w:val="nil"/>
              <w:left w:val="nil"/>
              <w:bottom w:val="single" w:sz="4" w:space="0" w:color="auto"/>
              <w:right w:val="single" w:sz="4" w:space="0" w:color="auto"/>
            </w:tcBorders>
            <w:vAlign w:val="center"/>
            <w:hideMark/>
          </w:tcPr>
          <w:p w14:paraId="357E6211" w14:textId="77777777" w:rsidR="00727949" w:rsidRPr="00727949" w:rsidRDefault="00727949" w:rsidP="00727949">
            <w:pPr>
              <w:rPr>
                <w:color w:val="000000"/>
                <w:sz w:val="20"/>
                <w:lang w:eastAsia="lt-LT"/>
              </w:rPr>
            </w:pPr>
            <w:r w:rsidRPr="00727949">
              <w:rPr>
                <w:color w:val="000000"/>
                <w:sz w:val="20"/>
                <w:lang w:eastAsia="lt-LT"/>
              </w:rPr>
              <w:t> </w:t>
            </w:r>
          </w:p>
        </w:tc>
        <w:tc>
          <w:tcPr>
            <w:tcW w:w="1740" w:type="dxa"/>
            <w:tcBorders>
              <w:top w:val="nil"/>
              <w:left w:val="nil"/>
              <w:bottom w:val="single" w:sz="4" w:space="0" w:color="auto"/>
              <w:right w:val="single" w:sz="4" w:space="0" w:color="auto"/>
            </w:tcBorders>
            <w:vAlign w:val="center"/>
            <w:hideMark/>
          </w:tcPr>
          <w:p w14:paraId="4C84E44B" w14:textId="77777777" w:rsidR="00727949" w:rsidRPr="00727949" w:rsidRDefault="00727949" w:rsidP="00727949">
            <w:pPr>
              <w:jc w:val="center"/>
              <w:rPr>
                <w:color w:val="000000"/>
                <w:sz w:val="20"/>
                <w:lang w:eastAsia="lt-LT"/>
              </w:rPr>
            </w:pPr>
            <w:r w:rsidRPr="00727949">
              <w:rPr>
                <w:color w:val="000000"/>
                <w:sz w:val="20"/>
                <w:lang w:eastAsia="lt-LT"/>
              </w:rPr>
              <w:t> </w:t>
            </w:r>
          </w:p>
        </w:tc>
        <w:tc>
          <w:tcPr>
            <w:tcW w:w="1984" w:type="dxa"/>
            <w:tcBorders>
              <w:top w:val="nil"/>
              <w:left w:val="nil"/>
              <w:bottom w:val="single" w:sz="4" w:space="0" w:color="auto"/>
              <w:right w:val="single" w:sz="4" w:space="0" w:color="auto"/>
            </w:tcBorders>
            <w:vAlign w:val="center"/>
            <w:hideMark/>
          </w:tcPr>
          <w:p w14:paraId="2136E671" w14:textId="77777777" w:rsidR="00727949" w:rsidRPr="00727949" w:rsidRDefault="00727949" w:rsidP="00727949">
            <w:pPr>
              <w:jc w:val="center"/>
              <w:rPr>
                <w:color w:val="000000"/>
                <w:sz w:val="20"/>
                <w:lang w:eastAsia="lt-LT"/>
              </w:rPr>
            </w:pPr>
            <w:r w:rsidRPr="00727949">
              <w:rPr>
                <w:color w:val="000000"/>
                <w:sz w:val="20"/>
                <w:lang w:eastAsia="lt-LT"/>
              </w:rPr>
              <w:t> </w:t>
            </w:r>
          </w:p>
        </w:tc>
      </w:tr>
      <w:tr w:rsidR="00727949" w:rsidRPr="00727949" w14:paraId="69315EFA" w14:textId="77777777" w:rsidTr="00D8046B">
        <w:trPr>
          <w:trHeight w:val="443"/>
        </w:trPr>
        <w:tc>
          <w:tcPr>
            <w:tcW w:w="816" w:type="dxa"/>
            <w:tcBorders>
              <w:top w:val="nil"/>
              <w:left w:val="single" w:sz="4" w:space="0" w:color="auto"/>
              <w:bottom w:val="single" w:sz="4" w:space="0" w:color="auto"/>
              <w:right w:val="single" w:sz="4" w:space="0" w:color="auto"/>
            </w:tcBorders>
            <w:vAlign w:val="center"/>
            <w:hideMark/>
          </w:tcPr>
          <w:p w14:paraId="13DEB9EE" w14:textId="77777777" w:rsidR="00727949" w:rsidRPr="00727949" w:rsidRDefault="00727949" w:rsidP="00727949">
            <w:pPr>
              <w:jc w:val="center"/>
              <w:rPr>
                <w:color w:val="000000"/>
                <w:sz w:val="20"/>
                <w:lang w:eastAsia="lt-LT"/>
              </w:rPr>
            </w:pPr>
            <w:r w:rsidRPr="00727949">
              <w:rPr>
                <w:color w:val="000000"/>
                <w:sz w:val="20"/>
                <w:lang w:eastAsia="lt-LT"/>
              </w:rPr>
              <w:t>4.3.</w:t>
            </w:r>
          </w:p>
        </w:tc>
        <w:tc>
          <w:tcPr>
            <w:tcW w:w="4991" w:type="dxa"/>
            <w:tcBorders>
              <w:top w:val="nil"/>
              <w:left w:val="nil"/>
              <w:bottom w:val="single" w:sz="4" w:space="0" w:color="auto"/>
              <w:right w:val="single" w:sz="4" w:space="0" w:color="auto"/>
            </w:tcBorders>
            <w:vAlign w:val="center"/>
            <w:hideMark/>
          </w:tcPr>
          <w:p w14:paraId="628F9675" w14:textId="7EC1631E" w:rsidR="00727949" w:rsidRPr="00727949" w:rsidRDefault="00727949" w:rsidP="00727949">
            <w:pPr>
              <w:rPr>
                <w:color w:val="000000"/>
                <w:sz w:val="20"/>
                <w:lang w:eastAsia="lt-LT"/>
              </w:rPr>
            </w:pPr>
            <w:r w:rsidRPr="00727949">
              <w:rPr>
                <w:color w:val="000000"/>
                <w:sz w:val="20"/>
                <w:lang w:eastAsia="lt-LT"/>
              </w:rPr>
              <w:t>IŠ EUROPOS SĄJUNGOS, UŽSIENIO VALSTYBIŲ</w:t>
            </w:r>
            <w:r w:rsidR="00033B45">
              <w:rPr>
                <w:color w:val="000000"/>
                <w:sz w:val="20"/>
                <w:lang w:eastAsia="lt-LT"/>
              </w:rPr>
              <w:t xml:space="preserve"> </w:t>
            </w:r>
            <w:r w:rsidRPr="00727949">
              <w:rPr>
                <w:color w:val="000000"/>
                <w:sz w:val="20"/>
                <w:lang w:eastAsia="lt-LT"/>
              </w:rPr>
              <w:t>IR TARPTAUTINIŲ ORGANIZACIJŲ</w:t>
            </w:r>
          </w:p>
        </w:tc>
        <w:tc>
          <w:tcPr>
            <w:tcW w:w="245" w:type="dxa"/>
            <w:tcBorders>
              <w:top w:val="nil"/>
              <w:left w:val="nil"/>
              <w:bottom w:val="single" w:sz="4" w:space="0" w:color="auto"/>
              <w:right w:val="single" w:sz="4" w:space="0" w:color="auto"/>
            </w:tcBorders>
            <w:vAlign w:val="center"/>
            <w:hideMark/>
          </w:tcPr>
          <w:p w14:paraId="398BECC8" w14:textId="77777777" w:rsidR="00727949" w:rsidRPr="00727949" w:rsidRDefault="00727949" w:rsidP="00727949">
            <w:pPr>
              <w:rPr>
                <w:color w:val="000000"/>
                <w:sz w:val="20"/>
                <w:lang w:eastAsia="lt-LT"/>
              </w:rPr>
            </w:pPr>
            <w:r w:rsidRPr="00727949">
              <w:rPr>
                <w:color w:val="000000"/>
                <w:sz w:val="20"/>
                <w:lang w:eastAsia="lt-LT"/>
              </w:rPr>
              <w:t> </w:t>
            </w:r>
          </w:p>
        </w:tc>
        <w:tc>
          <w:tcPr>
            <w:tcW w:w="1740" w:type="dxa"/>
            <w:tcBorders>
              <w:top w:val="nil"/>
              <w:left w:val="nil"/>
              <w:bottom w:val="single" w:sz="4" w:space="0" w:color="auto"/>
              <w:right w:val="single" w:sz="4" w:space="0" w:color="auto"/>
            </w:tcBorders>
            <w:vAlign w:val="center"/>
            <w:hideMark/>
          </w:tcPr>
          <w:p w14:paraId="48078C2C" w14:textId="77777777" w:rsidR="00727949" w:rsidRPr="00727949" w:rsidRDefault="00727949" w:rsidP="00727949">
            <w:pPr>
              <w:jc w:val="center"/>
              <w:rPr>
                <w:color w:val="000000"/>
                <w:sz w:val="20"/>
                <w:lang w:eastAsia="lt-LT"/>
              </w:rPr>
            </w:pPr>
            <w:r w:rsidRPr="00727949">
              <w:rPr>
                <w:color w:val="000000"/>
                <w:sz w:val="20"/>
                <w:lang w:eastAsia="lt-LT"/>
              </w:rPr>
              <w:t> </w:t>
            </w:r>
          </w:p>
        </w:tc>
        <w:tc>
          <w:tcPr>
            <w:tcW w:w="1984" w:type="dxa"/>
            <w:tcBorders>
              <w:top w:val="nil"/>
              <w:left w:val="nil"/>
              <w:bottom w:val="single" w:sz="4" w:space="0" w:color="auto"/>
              <w:right w:val="single" w:sz="4" w:space="0" w:color="auto"/>
            </w:tcBorders>
            <w:vAlign w:val="center"/>
            <w:hideMark/>
          </w:tcPr>
          <w:p w14:paraId="649953D1" w14:textId="77777777" w:rsidR="00727949" w:rsidRPr="00727949" w:rsidRDefault="00727949" w:rsidP="00727949">
            <w:pPr>
              <w:jc w:val="center"/>
              <w:rPr>
                <w:color w:val="000000"/>
                <w:sz w:val="20"/>
                <w:lang w:eastAsia="lt-LT"/>
              </w:rPr>
            </w:pPr>
            <w:r w:rsidRPr="00727949">
              <w:rPr>
                <w:color w:val="000000"/>
                <w:sz w:val="20"/>
                <w:lang w:eastAsia="lt-LT"/>
              </w:rPr>
              <w:t> </w:t>
            </w:r>
          </w:p>
        </w:tc>
      </w:tr>
      <w:tr w:rsidR="00727949" w:rsidRPr="00727949" w14:paraId="12F3764F" w14:textId="77777777" w:rsidTr="00D8046B">
        <w:trPr>
          <w:trHeight w:val="300"/>
        </w:trPr>
        <w:tc>
          <w:tcPr>
            <w:tcW w:w="816" w:type="dxa"/>
            <w:tcBorders>
              <w:top w:val="nil"/>
              <w:left w:val="single" w:sz="4" w:space="0" w:color="auto"/>
              <w:bottom w:val="single" w:sz="4" w:space="0" w:color="auto"/>
              <w:right w:val="single" w:sz="4" w:space="0" w:color="auto"/>
            </w:tcBorders>
            <w:vAlign w:val="center"/>
            <w:hideMark/>
          </w:tcPr>
          <w:p w14:paraId="261585CC" w14:textId="77777777" w:rsidR="00727949" w:rsidRPr="00727949" w:rsidRDefault="00727949" w:rsidP="00727949">
            <w:pPr>
              <w:jc w:val="center"/>
              <w:rPr>
                <w:color w:val="000000"/>
                <w:sz w:val="20"/>
                <w:lang w:eastAsia="lt-LT"/>
              </w:rPr>
            </w:pPr>
            <w:r w:rsidRPr="00727949">
              <w:rPr>
                <w:color w:val="000000"/>
                <w:sz w:val="20"/>
                <w:lang w:eastAsia="lt-LT"/>
              </w:rPr>
              <w:t>4.4.</w:t>
            </w:r>
          </w:p>
        </w:tc>
        <w:tc>
          <w:tcPr>
            <w:tcW w:w="4991" w:type="dxa"/>
            <w:tcBorders>
              <w:top w:val="nil"/>
              <w:left w:val="nil"/>
              <w:bottom w:val="single" w:sz="4" w:space="0" w:color="auto"/>
              <w:right w:val="single" w:sz="4" w:space="0" w:color="auto"/>
            </w:tcBorders>
            <w:noWrap/>
            <w:vAlign w:val="center"/>
            <w:hideMark/>
          </w:tcPr>
          <w:p w14:paraId="22BAA8F2" w14:textId="77777777" w:rsidR="00727949" w:rsidRPr="00727949" w:rsidRDefault="00727949" w:rsidP="00727949">
            <w:pPr>
              <w:rPr>
                <w:color w:val="000000"/>
                <w:sz w:val="20"/>
                <w:lang w:eastAsia="lt-LT"/>
              </w:rPr>
            </w:pPr>
            <w:r w:rsidRPr="00727949">
              <w:rPr>
                <w:color w:val="000000"/>
                <w:sz w:val="20"/>
                <w:lang w:eastAsia="lt-LT"/>
              </w:rPr>
              <w:t xml:space="preserve">IŠ VIEŠOJO SEKTORIAUS SUBJEKTŲ PAJAMŲ </w:t>
            </w:r>
          </w:p>
        </w:tc>
        <w:tc>
          <w:tcPr>
            <w:tcW w:w="245" w:type="dxa"/>
            <w:tcBorders>
              <w:top w:val="nil"/>
              <w:left w:val="nil"/>
              <w:bottom w:val="single" w:sz="4" w:space="0" w:color="auto"/>
              <w:right w:val="single" w:sz="4" w:space="0" w:color="auto"/>
            </w:tcBorders>
            <w:vAlign w:val="center"/>
            <w:hideMark/>
          </w:tcPr>
          <w:p w14:paraId="6DF00A7A" w14:textId="77777777" w:rsidR="00727949" w:rsidRPr="00727949" w:rsidRDefault="00727949" w:rsidP="00727949">
            <w:pPr>
              <w:rPr>
                <w:color w:val="000000"/>
                <w:sz w:val="20"/>
                <w:lang w:eastAsia="lt-LT"/>
              </w:rPr>
            </w:pPr>
            <w:r w:rsidRPr="00727949">
              <w:rPr>
                <w:color w:val="000000"/>
                <w:sz w:val="20"/>
                <w:lang w:eastAsia="lt-LT"/>
              </w:rPr>
              <w:t> </w:t>
            </w:r>
          </w:p>
        </w:tc>
        <w:tc>
          <w:tcPr>
            <w:tcW w:w="1740" w:type="dxa"/>
            <w:tcBorders>
              <w:top w:val="nil"/>
              <w:left w:val="nil"/>
              <w:bottom w:val="single" w:sz="4" w:space="0" w:color="auto"/>
              <w:right w:val="single" w:sz="4" w:space="0" w:color="auto"/>
            </w:tcBorders>
            <w:vAlign w:val="center"/>
            <w:hideMark/>
          </w:tcPr>
          <w:p w14:paraId="2CCEDDDC" w14:textId="77777777" w:rsidR="00727949" w:rsidRPr="00727949" w:rsidRDefault="00727949" w:rsidP="00727949">
            <w:pPr>
              <w:jc w:val="center"/>
              <w:rPr>
                <w:color w:val="000000"/>
                <w:sz w:val="20"/>
                <w:lang w:eastAsia="lt-LT"/>
              </w:rPr>
            </w:pPr>
            <w:r w:rsidRPr="00727949">
              <w:rPr>
                <w:color w:val="000000"/>
                <w:sz w:val="20"/>
                <w:lang w:eastAsia="lt-LT"/>
              </w:rPr>
              <w:t> </w:t>
            </w:r>
          </w:p>
        </w:tc>
        <w:tc>
          <w:tcPr>
            <w:tcW w:w="1984" w:type="dxa"/>
            <w:tcBorders>
              <w:top w:val="nil"/>
              <w:left w:val="nil"/>
              <w:bottom w:val="single" w:sz="4" w:space="0" w:color="auto"/>
              <w:right w:val="single" w:sz="4" w:space="0" w:color="auto"/>
            </w:tcBorders>
            <w:vAlign w:val="center"/>
            <w:hideMark/>
          </w:tcPr>
          <w:p w14:paraId="17221E5C" w14:textId="77777777" w:rsidR="00727949" w:rsidRPr="00727949" w:rsidRDefault="00727949" w:rsidP="00727949">
            <w:pPr>
              <w:jc w:val="center"/>
              <w:rPr>
                <w:color w:val="000000"/>
                <w:sz w:val="20"/>
                <w:lang w:eastAsia="lt-LT"/>
              </w:rPr>
            </w:pPr>
            <w:r w:rsidRPr="00727949">
              <w:rPr>
                <w:color w:val="000000"/>
                <w:sz w:val="20"/>
                <w:lang w:eastAsia="lt-LT"/>
              </w:rPr>
              <w:t> </w:t>
            </w:r>
          </w:p>
        </w:tc>
      </w:tr>
      <w:tr w:rsidR="00727949" w:rsidRPr="00727949" w14:paraId="7574B873" w14:textId="77777777" w:rsidTr="00D8046B">
        <w:trPr>
          <w:trHeight w:val="300"/>
        </w:trPr>
        <w:tc>
          <w:tcPr>
            <w:tcW w:w="816" w:type="dxa"/>
            <w:tcBorders>
              <w:top w:val="nil"/>
              <w:left w:val="single" w:sz="4" w:space="0" w:color="auto"/>
              <w:bottom w:val="single" w:sz="4" w:space="0" w:color="auto"/>
              <w:right w:val="single" w:sz="4" w:space="0" w:color="auto"/>
            </w:tcBorders>
            <w:vAlign w:val="center"/>
            <w:hideMark/>
          </w:tcPr>
          <w:p w14:paraId="210E61BC" w14:textId="77777777" w:rsidR="00727949" w:rsidRPr="00727949" w:rsidRDefault="00727949" w:rsidP="00727949">
            <w:pPr>
              <w:jc w:val="center"/>
              <w:rPr>
                <w:color w:val="000000"/>
                <w:sz w:val="20"/>
                <w:lang w:eastAsia="lt-LT"/>
              </w:rPr>
            </w:pPr>
            <w:r w:rsidRPr="00727949">
              <w:rPr>
                <w:color w:val="000000"/>
                <w:sz w:val="20"/>
                <w:lang w:eastAsia="lt-LT"/>
              </w:rPr>
              <w:t>4.5.</w:t>
            </w:r>
          </w:p>
        </w:tc>
        <w:tc>
          <w:tcPr>
            <w:tcW w:w="4991" w:type="dxa"/>
            <w:tcBorders>
              <w:top w:val="nil"/>
              <w:left w:val="nil"/>
              <w:bottom w:val="single" w:sz="4" w:space="0" w:color="auto"/>
              <w:right w:val="single" w:sz="4" w:space="0" w:color="auto"/>
            </w:tcBorders>
            <w:noWrap/>
            <w:vAlign w:val="center"/>
            <w:hideMark/>
          </w:tcPr>
          <w:p w14:paraId="3FC82324" w14:textId="77777777" w:rsidR="00727949" w:rsidRPr="00727949" w:rsidRDefault="00727949" w:rsidP="00727949">
            <w:pPr>
              <w:rPr>
                <w:color w:val="000000"/>
                <w:sz w:val="20"/>
                <w:lang w:eastAsia="lt-LT"/>
              </w:rPr>
            </w:pPr>
            <w:r w:rsidRPr="00727949">
              <w:rPr>
                <w:color w:val="000000"/>
                <w:sz w:val="20"/>
                <w:lang w:eastAsia="lt-LT"/>
              </w:rPr>
              <w:t>IŠ FIZINIŲ IR PRIVAČIŲ JURIDINIŲ ASMENŲ</w:t>
            </w:r>
          </w:p>
        </w:tc>
        <w:tc>
          <w:tcPr>
            <w:tcW w:w="245" w:type="dxa"/>
            <w:tcBorders>
              <w:top w:val="nil"/>
              <w:left w:val="nil"/>
              <w:bottom w:val="single" w:sz="4" w:space="0" w:color="auto"/>
              <w:right w:val="single" w:sz="4" w:space="0" w:color="auto"/>
            </w:tcBorders>
            <w:vAlign w:val="center"/>
            <w:hideMark/>
          </w:tcPr>
          <w:p w14:paraId="7BF8FE9B" w14:textId="77777777" w:rsidR="00727949" w:rsidRPr="00727949" w:rsidRDefault="00727949" w:rsidP="00727949">
            <w:pPr>
              <w:rPr>
                <w:color w:val="000000"/>
                <w:sz w:val="20"/>
                <w:lang w:eastAsia="lt-LT"/>
              </w:rPr>
            </w:pPr>
            <w:r w:rsidRPr="00727949">
              <w:rPr>
                <w:color w:val="000000"/>
                <w:sz w:val="20"/>
                <w:lang w:eastAsia="lt-LT"/>
              </w:rPr>
              <w:t> </w:t>
            </w:r>
          </w:p>
        </w:tc>
        <w:tc>
          <w:tcPr>
            <w:tcW w:w="1740" w:type="dxa"/>
            <w:tcBorders>
              <w:top w:val="nil"/>
              <w:left w:val="nil"/>
              <w:bottom w:val="single" w:sz="4" w:space="0" w:color="auto"/>
              <w:right w:val="single" w:sz="4" w:space="0" w:color="auto"/>
            </w:tcBorders>
            <w:vAlign w:val="center"/>
            <w:hideMark/>
          </w:tcPr>
          <w:p w14:paraId="1A4C7B0B" w14:textId="77777777" w:rsidR="00727949" w:rsidRPr="00727949" w:rsidRDefault="00727949" w:rsidP="00727949">
            <w:pPr>
              <w:jc w:val="center"/>
              <w:rPr>
                <w:color w:val="000000"/>
                <w:sz w:val="20"/>
                <w:lang w:eastAsia="lt-LT"/>
              </w:rPr>
            </w:pPr>
            <w:r w:rsidRPr="00727949">
              <w:rPr>
                <w:color w:val="000000"/>
                <w:sz w:val="20"/>
                <w:lang w:eastAsia="lt-LT"/>
              </w:rPr>
              <w:t> </w:t>
            </w:r>
          </w:p>
        </w:tc>
        <w:tc>
          <w:tcPr>
            <w:tcW w:w="1984" w:type="dxa"/>
            <w:tcBorders>
              <w:top w:val="nil"/>
              <w:left w:val="nil"/>
              <w:bottom w:val="single" w:sz="4" w:space="0" w:color="auto"/>
              <w:right w:val="single" w:sz="4" w:space="0" w:color="auto"/>
            </w:tcBorders>
            <w:vAlign w:val="center"/>
            <w:hideMark/>
          </w:tcPr>
          <w:p w14:paraId="03191CDB" w14:textId="77777777" w:rsidR="00727949" w:rsidRPr="00727949" w:rsidRDefault="00727949" w:rsidP="00727949">
            <w:pPr>
              <w:jc w:val="center"/>
              <w:rPr>
                <w:color w:val="000000"/>
                <w:sz w:val="20"/>
                <w:lang w:eastAsia="lt-LT"/>
              </w:rPr>
            </w:pPr>
            <w:r w:rsidRPr="00727949">
              <w:rPr>
                <w:color w:val="000000"/>
                <w:sz w:val="20"/>
                <w:lang w:eastAsia="lt-LT"/>
              </w:rPr>
              <w:t> </w:t>
            </w:r>
          </w:p>
        </w:tc>
      </w:tr>
      <w:tr w:rsidR="00727949" w:rsidRPr="00727949" w14:paraId="25A81792" w14:textId="77777777" w:rsidTr="00D8046B">
        <w:trPr>
          <w:trHeight w:val="300"/>
        </w:trPr>
        <w:tc>
          <w:tcPr>
            <w:tcW w:w="816" w:type="dxa"/>
            <w:tcBorders>
              <w:top w:val="nil"/>
              <w:left w:val="single" w:sz="4" w:space="0" w:color="auto"/>
              <w:bottom w:val="single" w:sz="4" w:space="0" w:color="auto"/>
              <w:right w:val="single" w:sz="4" w:space="0" w:color="auto"/>
            </w:tcBorders>
            <w:vAlign w:val="center"/>
            <w:hideMark/>
          </w:tcPr>
          <w:p w14:paraId="19D50B25" w14:textId="77777777" w:rsidR="00727949" w:rsidRPr="00727949" w:rsidRDefault="00727949" w:rsidP="00727949">
            <w:pPr>
              <w:jc w:val="center"/>
              <w:rPr>
                <w:b/>
                <w:bCs/>
                <w:color w:val="000000"/>
                <w:sz w:val="20"/>
                <w:lang w:eastAsia="lt-LT"/>
              </w:rPr>
            </w:pPr>
            <w:r w:rsidRPr="00727949">
              <w:rPr>
                <w:b/>
                <w:bCs/>
                <w:color w:val="000000"/>
                <w:sz w:val="20"/>
                <w:lang w:eastAsia="lt-LT"/>
              </w:rPr>
              <w:t>5.</w:t>
            </w:r>
          </w:p>
        </w:tc>
        <w:tc>
          <w:tcPr>
            <w:tcW w:w="4991" w:type="dxa"/>
            <w:tcBorders>
              <w:top w:val="nil"/>
              <w:left w:val="nil"/>
              <w:bottom w:val="single" w:sz="4" w:space="0" w:color="auto"/>
              <w:right w:val="single" w:sz="4" w:space="0" w:color="auto"/>
            </w:tcBorders>
            <w:noWrap/>
            <w:vAlign w:val="center"/>
            <w:hideMark/>
          </w:tcPr>
          <w:p w14:paraId="1D193C1F" w14:textId="77777777" w:rsidR="00727949" w:rsidRPr="00727949" w:rsidRDefault="00727949" w:rsidP="00727949">
            <w:pPr>
              <w:rPr>
                <w:b/>
                <w:bCs/>
                <w:color w:val="000000"/>
                <w:sz w:val="20"/>
                <w:lang w:eastAsia="lt-LT"/>
              </w:rPr>
            </w:pPr>
            <w:r w:rsidRPr="00727949">
              <w:rPr>
                <w:b/>
                <w:bCs/>
                <w:color w:val="000000"/>
                <w:sz w:val="20"/>
                <w:lang w:eastAsia="lt-LT"/>
              </w:rPr>
              <w:t>ĮSIPAREIGOJIMAI</w:t>
            </w:r>
          </w:p>
        </w:tc>
        <w:tc>
          <w:tcPr>
            <w:tcW w:w="245" w:type="dxa"/>
            <w:tcBorders>
              <w:top w:val="nil"/>
              <w:left w:val="nil"/>
              <w:bottom w:val="single" w:sz="4" w:space="0" w:color="auto"/>
              <w:right w:val="single" w:sz="4" w:space="0" w:color="auto"/>
            </w:tcBorders>
            <w:vAlign w:val="center"/>
            <w:hideMark/>
          </w:tcPr>
          <w:p w14:paraId="6C243525" w14:textId="5788E20B" w:rsidR="00727949" w:rsidRPr="00727949" w:rsidRDefault="00727949" w:rsidP="00727949">
            <w:pPr>
              <w:rPr>
                <w:color w:val="000000"/>
                <w:sz w:val="20"/>
                <w:lang w:eastAsia="lt-LT"/>
              </w:rPr>
            </w:pPr>
            <w:r w:rsidRPr="00727949">
              <w:rPr>
                <w:color w:val="000000"/>
                <w:sz w:val="20"/>
                <w:lang w:eastAsia="lt-LT"/>
              </w:rPr>
              <w:t> </w:t>
            </w:r>
            <w:r w:rsidR="00485B7B">
              <w:rPr>
                <w:color w:val="000000"/>
                <w:sz w:val="20"/>
                <w:lang w:eastAsia="lt-LT"/>
              </w:rPr>
              <w:t>P04</w:t>
            </w:r>
          </w:p>
        </w:tc>
        <w:tc>
          <w:tcPr>
            <w:tcW w:w="1740" w:type="dxa"/>
            <w:tcBorders>
              <w:top w:val="nil"/>
              <w:left w:val="nil"/>
              <w:bottom w:val="single" w:sz="4" w:space="0" w:color="auto"/>
              <w:right w:val="single" w:sz="4" w:space="0" w:color="auto"/>
            </w:tcBorders>
            <w:vAlign w:val="center"/>
            <w:hideMark/>
          </w:tcPr>
          <w:p w14:paraId="4417BC02" w14:textId="76DC6051" w:rsidR="00727949" w:rsidRPr="00727949" w:rsidRDefault="004B48F7" w:rsidP="00727949">
            <w:pPr>
              <w:jc w:val="center"/>
              <w:rPr>
                <w:b/>
                <w:bCs/>
                <w:color w:val="000000"/>
                <w:sz w:val="20"/>
                <w:lang w:eastAsia="lt-LT"/>
              </w:rPr>
            </w:pPr>
            <w:r>
              <w:rPr>
                <w:b/>
                <w:bCs/>
                <w:color w:val="000000"/>
                <w:sz w:val="20"/>
                <w:lang w:eastAsia="lt-LT"/>
              </w:rPr>
              <w:t>42 570</w:t>
            </w:r>
          </w:p>
        </w:tc>
        <w:tc>
          <w:tcPr>
            <w:tcW w:w="1984" w:type="dxa"/>
            <w:tcBorders>
              <w:top w:val="nil"/>
              <w:left w:val="nil"/>
              <w:bottom w:val="single" w:sz="4" w:space="0" w:color="auto"/>
              <w:right w:val="single" w:sz="4" w:space="0" w:color="auto"/>
            </w:tcBorders>
            <w:vAlign w:val="center"/>
            <w:hideMark/>
          </w:tcPr>
          <w:p w14:paraId="5D948466" w14:textId="77777777" w:rsidR="00727949" w:rsidRPr="00727949" w:rsidRDefault="00727949" w:rsidP="00727949">
            <w:pPr>
              <w:jc w:val="center"/>
              <w:rPr>
                <w:b/>
                <w:bCs/>
                <w:color w:val="000000"/>
                <w:sz w:val="20"/>
                <w:lang w:eastAsia="lt-LT"/>
              </w:rPr>
            </w:pPr>
            <w:r w:rsidRPr="00727949">
              <w:rPr>
                <w:b/>
                <w:bCs/>
                <w:color w:val="000000"/>
                <w:sz w:val="20"/>
                <w:lang w:eastAsia="lt-LT"/>
              </w:rPr>
              <w:t>176</w:t>
            </w:r>
          </w:p>
        </w:tc>
      </w:tr>
      <w:tr w:rsidR="00727949" w:rsidRPr="00727949" w14:paraId="0ED17FE5" w14:textId="77777777" w:rsidTr="00D8046B">
        <w:trPr>
          <w:trHeight w:val="300"/>
        </w:trPr>
        <w:tc>
          <w:tcPr>
            <w:tcW w:w="816" w:type="dxa"/>
            <w:tcBorders>
              <w:top w:val="nil"/>
              <w:left w:val="single" w:sz="4" w:space="0" w:color="auto"/>
              <w:bottom w:val="single" w:sz="4" w:space="0" w:color="auto"/>
              <w:right w:val="single" w:sz="4" w:space="0" w:color="auto"/>
            </w:tcBorders>
            <w:vAlign w:val="center"/>
            <w:hideMark/>
          </w:tcPr>
          <w:p w14:paraId="3C9CFFB3" w14:textId="77777777" w:rsidR="00727949" w:rsidRPr="00727949" w:rsidRDefault="00727949" w:rsidP="00727949">
            <w:pPr>
              <w:jc w:val="center"/>
              <w:rPr>
                <w:color w:val="000000"/>
                <w:sz w:val="20"/>
                <w:lang w:eastAsia="lt-LT"/>
              </w:rPr>
            </w:pPr>
            <w:r w:rsidRPr="00727949">
              <w:rPr>
                <w:color w:val="000000"/>
                <w:sz w:val="20"/>
                <w:lang w:eastAsia="lt-LT"/>
              </w:rPr>
              <w:t>5.1.</w:t>
            </w:r>
          </w:p>
        </w:tc>
        <w:tc>
          <w:tcPr>
            <w:tcW w:w="4991" w:type="dxa"/>
            <w:tcBorders>
              <w:top w:val="nil"/>
              <w:left w:val="nil"/>
              <w:bottom w:val="single" w:sz="4" w:space="0" w:color="auto"/>
              <w:right w:val="single" w:sz="4" w:space="0" w:color="auto"/>
            </w:tcBorders>
            <w:noWrap/>
            <w:vAlign w:val="center"/>
            <w:hideMark/>
          </w:tcPr>
          <w:p w14:paraId="6E0A50B0" w14:textId="77777777" w:rsidR="00727949" w:rsidRPr="00727949" w:rsidRDefault="00727949" w:rsidP="00727949">
            <w:pPr>
              <w:rPr>
                <w:color w:val="000000"/>
                <w:sz w:val="20"/>
                <w:lang w:eastAsia="lt-LT"/>
              </w:rPr>
            </w:pPr>
            <w:r w:rsidRPr="00727949">
              <w:rPr>
                <w:color w:val="000000"/>
                <w:sz w:val="20"/>
                <w:lang w:eastAsia="lt-LT"/>
              </w:rPr>
              <w:t>ATIDĖJINIAI</w:t>
            </w:r>
          </w:p>
        </w:tc>
        <w:tc>
          <w:tcPr>
            <w:tcW w:w="245" w:type="dxa"/>
            <w:tcBorders>
              <w:top w:val="nil"/>
              <w:left w:val="nil"/>
              <w:bottom w:val="single" w:sz="4" w:space="0" w:color="auto"/>
              <w:right w:val="single" w:sz="4" w:space="0" w:color="auto"/>
            </w:tcBorders>
            <w:vAlign w:val="center"/>
            <w:hideMark/>
          </w:tcPr>
          <w:p w14:paraId="1CC667E6" w14:textId="77777777" w:rsidR="00727949" w:rsidRPr="00727949" w:rsidRDefault="00727949" w:rsidP="00727949">
            <w:pPr>
              <w:rPr>
                <w:color w:val="000000"/>
                <w:sz w:val="20"/>
                <w:lang w:eastAsia="lt-LT"/>
              </w:rPr>
            </w:pPr>
            <w:r w:rsidRPr="00727949">
              <w:rPr>
                <w:color w:val="000000"/>
                <w:sz w:val="20"/>
                <w:lang w:eastAsia="lt-LT"/>
              </w:rPr>
              <w:t> </w:t>
            </w:r>
          </w:p>
        </w:tc>
        <w:tc>
          <w:tcPr>
            <w:tcW w:w="1740" w:type="dxa"/>
            <w:tcBorders>
              <w:top w:val="nil"/>
              <w:left w:val="nil"/>
              <w:bottom w:val="single" w:sz="4" w:space="0" w:color="auto"/>
              <w:right w:val="single" w:sz="4" w:space="0" w:color="auto"/>
            </w:tcBorders>
            <w:vAlign w:val="center"/>
            <w:hideMark/>
          </w:tcPr>
          <w:p w14:paraId="028CB50E" w14:textId="77777777" w:rsidR="00727949" w:rsidRPr="00727949" w:rsidRDefault="00727949" w:rsidP="00727949">
            <w:pPr>
              <w:jc w:val="center"/>
              <w:rPr>
                <w:color w:val="000000"/>
                <w:sz w:val="20"/>
                <w:lang w:eastAsia="lt-LT"/>
              </w:rPr>
            </w:pPr>
            <w:r w:rsidRPr="00727949">
              <w:rPr>
                <w:color w:val="000000"/>
                <w:sz w:val="20"/>
                <w:lang w:eastAsia="lt-LT"/>
              </w:rPr>
              <w:t> </w:t>
            </w:r>
          </w:p>
        </w:tc>
        <w:tc>
          <w:tcPr>
            <w:tcW w:w="1984" w:type="dxa"/>
            <w:tcBorders>
              <w:top w:val="nil"/>
              <w:left w:val="nil"/>
              <w:bottom w:val="single" w:sz="4" w:space="0" w:color="auto"/>
              <w:right w:val="single" w:sz="4" w:space="0" w:color="auto"/>
            </w:tcBorders>
            <w:vAlign w:val="center"/>
            <w:hideMark/>
          </w:tcPr>
          <w:p w14:paraId="6B0A8D09" w14:textId="77777777" w:rsidR="00727949" w:rsidRPr="00727949" w:rsidRDefault="00727949" w:rsidP="00727949">
            <w:pPr>
              <w:jc w:val="center"/>
              <w:rPr>
                <w:color w:val="000000"/>
                <w:sz w:val="20"/>
                <w:lang w:eastAsia="lt-LT"/>
              </w:rPr>
            </w:pPr>
            <w:r w:rsidRPr="00727949">
              <w:rPr>
                <w:color w:val="000000"/>
                <w:sz w:val="20"/>
                <w:lang w:eastAsia="lt-LT"/>
              </w:rPr>
              <w:t> </w:t>
            </w:r>
          </w:p>
        </w:tc>
      </w:tr>
      <w:tr w:rsidR="00727949" w:rsidRPr="00727949" w14:paraId="00B1BC1D" w14:textId="77777777" w:rsidTr="00D8046B">
        <w:trPr>
          <w:trHeight w:val="300"/>
        </w:trPr>
        <w:tc>
          <w:tcPr>
            <w:tcW w:w="816" w:type="dxa"/>
            <w:tcBorders>
              <w:top w:val="nil"/>
              <w:left w:val="single" w:sz="4" w:space="0" w:color="auto"/>
              <w:bottom w:val="single" w:sz="4" w:space="0" w:color="auto"/>
              <w:right w:val="single" w:sz="4" w:space="0" w:color="auto"/>
            </w:tcBorders>
            <w:vAlign w:val="center"/>
            <w:hideMark/>
          </w:tcPr>
          <w:p w14:paraId="162434B5" w14:textId="77777777" w:rsidR="00727949" w:rsidRPr="00727949" w:rsidRDefault="00727949" w:rsidP="00727949">
            <w:pPr>
              <w:jc w:val="center"/>
              <w:rPr>
                <w:color w:val="000000"/>
                <w:sz w:val="20"/>
                <w:lang w:eastAsia="lt-LT"/>
              </w:rPr>
            </w:pPr>
            <w:r w:rsidRPr="00727949">
              <w:rPr>
                <w:color w:val="000000"/>
                <w:sz w:val="20"/>
                <w:lang w:eastAsia="lt-LT"/>
              </w:rPr>
              <w:t>5.2.</w:t>
            </w:r>
          </w:p>
        </w:tc>
        <w:tc>
          <w:tcPr>
            <w:tcW w:w="4991" w:type="dxa"/>
            <w:tcBorders>
              <w:top w:val="nil"/>
              <w:left w:val="nil"/>
              <w:bottom w:val="single" w:sz="4" w:space="0" w:color="auto"/>
              <w:right w:val="single" w:sz="4" w:space="0" w:color="auto"/>
            </w:tcBorders>
            <w:noWrap/>
            <w:vAlign w:val="center"/>
            <w:hideMark/>
          </w:tcPr>
          <w:p w14:paraId="0606C64B" w14:textId="77777777" w:rsidR="00727949" w:rsidRPr="00727949" w:rsidRDefault="00727949" w:rsidP="00727949">
            <w:pPr>
              <w:rPr>
                <w:color w:val="000000"/>
                <w:sz w:val="20"/>
                <w:lang w:eastAsia="lt-LT"/>
              </w:rPr>
            </w:pPr>
            <w:r w:rsidRPr="00727949">
              <w:rPr>
                <w:color w:val="000000"/>
                <w:sz w:val="20"/>
                <w:lang w:eastAsia="lt-LT"/>
              </w:rPr>
              <w:t>ILGALAIKIAI ĮSIPAREIGOJIMAI</w:t>
            </w:r>
          </w:p>
        </w:tc>
        <w:tc>
          <w:tcPr>
            <w:tcW w:w="245" w:type="dxa"/>
            <w:tcBorders>
              <w:top w:val="nil"/>
              <w:left w:val="nil"/>
              <w:bottom w:val="single" w:sz="4" w:space="0" w:color="auto"/>
              <w:right w:val="single" w:sz="4" w:space="0" w:color="auto"/>
            </w:tcBorders>
            <w:vAlign w:val="center"/>
            <w:hideMark/>
          </w:tcPr>
          <w:p w14:paraId="4CF1EA1C" w14:textId="77777777" w:rsidR="00727949" w:rsidRPr="00727949" w:rsidRDefault="00727949" w:rsidP="00727949">
            <w:pPr>
              <w:rPr>
                <w:color w:val="000000"/>
                <w:sz w:val="20"/>
                <w:lang w:eastAsia="lt-LT"/>
              </w:rPr>
            </w:pPr>
            <w:r w:rsidRPr="00727949">
              <w:rPr>
                <w:color w:val="000000"/>
                <w:sz w:val="20"/>
                <w:lang w:eastAsia="lt-LT"/>
              </w:rPr>
              <w:t> </w:t>
            </w:r>
          </w:p>
        </w:tc>
        <w:tc>
          <w:tcPr>
            <w:tcW w:w="1740" w:type="dxa"/>
            <w:tcBorders>
              <w:top w:val="nil"/>
              <w:left w:val="nil"/>
              <w:bottom w:val="single" w:sz="4" w:space="0" w:color="auto"/>
              <w:right w:val="single" w:sz="4" w:space="0" w:color="auto"/>
            </w:tcBorders>
            <w:vAlign w:val="center"/>
            <w:hideMark/>
          </w:tcPr>
          <w:p w14:paraId="77AF1D38" w14:textId="77777777" w:rsidR="00727949" w:rsidRPr="00727949" w:rsidRDefault="00727949" w:rsidP="00727949">
            <w:pPr>
              <w:jc w:val="center"/>
              <w:rPr>
                <w:color w:val="000000"/>
                <w:sz w:val="20"/>
                <w:lang w:eastAsia="lt-LT"/>
              </w:rPr>
            </w:pPr>
            <w:r w:rsidRPr="00727949">
              <w:rPr>
                <w:color w:val="000000"/>
                <w:sz w:val="20"/>
                <w:lang w:eastAsia="lt-LT"/>
              </w:rPr>
              <w:t> </w:t>
            </w:r>
          </w:p>
        </w:tc>
        <w:tc>
          <w:tcPr>
            <w:tcW w:w="1984" w:type="dxa"/>
            <w:tcBorders>
              <w:top w:val="nil"/>
              <w:left w:val="nil"/>
              <w:bottom w:val="single" w:sz="4" w:space="0" w:color="auto"/>
              <w:right w:val="single" w:sz="4" w:space="0" w:color="auto"/>
            </w:tcBorders>
            <w:vAlign w:val="center"/>
            <w:hideMark/>
          </w:tcPr>
          <w:p w14:paraId="1400E083" w14:textId="77777777" w:rsidR="00727949" w:rsidRPr="00727949" w:rsidRDefault="00727949" w:rsidP="00727949">
            <w:pPr>
              <w:jc w:val="center"/>
              <w:rPr>
                <w:color w:val="000000"/>
                <w:sz w:val="20"/>
                <w:lang w:eastAsia="lt-LT"/>
              </w:rPr>
            </w:pPr>
            <w:r w:rsidRPr="00727949">
              <w:rPr>
                <w:color w:val="000000"/>
                <w:sz w:val="20"/>
                <w:lang w:eastAsia="lt-LT"/>
              </w:rPr>
              <w:t> </w:t>
            </w:r>
          </w:p>
        </w:tc>
      </w:tr>
      <w:tr w:rsidR="00727949" w:rsidRPr="00727949" w14:paraId="56A44E35" w14:textId="77777777" w:rsidTr="00D8046B">
        <w:trPr>
          <w:trHeight w:val="300"/>
        </w:trPr>
        <w:tc>
          <w:tcPr>
            <w:tcW w:w="816" w:type="dxa"/>
            <w:tcBorders>
              <w:top w:val="nil"/>
              <w:left w:val="single" w:sz="4" w:space="0" w:color="auto"/>
              <w:bottom w:val="single" w:sz="4" w:space="0" w:color="auto"/>
              <w:right w:val="single" w:sz="4" w:space="0" w:color="auto"/>
            </w:tcBorders>
            <w:vAlign w:val="center"/>
            <w:hideMark/>
          </w:tcPr>
          <w:p w14:paraId="3D8A52B1" w14:textId="77777777" w:rsidR="00727949" w:rsidRPr="00727949" w:rsidRDefault="00727949" w:rsidP="00727949">
            <w:pPr>
              <w:jc w:val="center"/>
              <w:rPr>
                <w:color w:val="000000"/>
                <w:sz w:val="20"/>
                <w:lang w:eastAsia="lt-LT"/>
              </w:rPr>
            </w:pPr>
            <w:r w:rsidRPr="00727949">
              <w:rPr>
                <w:color w:val="000000"/>
                <w:sz w:val="20"/>
                <w:lang w:eastAsia="lt-LT"/>
              </w:rPr>
              <w:t>5.2.1.</w:t>
            </w:r>
          </w:p>
        </w:tc>
        <w:tc>
          <w:tcPr>
            <w:tcW w:w="4991" w:type="dxa"/>
            <w:tcBorders>
              <w:top w:val="nil"/>
              <w:left w:val="nil"/>
              <w:bottom w:val="single" w:sz="4" w:space="0" w:color="auto"/>
              <w:right w:val="single" w:sz="4" w:space="0" w:color="auto"/>
            </w:tcBorders>
            <w:noWrap/>
            <w:vAlign w:val="center"/>
            <w:hideMark/>
          </w:tcPr>
          <w:p w14:paraId="7E9325F1" w14:textId="77777777" w:rsidR="00727949" w:rsidRPr="00727949" w:rsidRDefault="00727949" w:rsidP="00D8046B">
            <w:pPr>
              <w:rPr>
                <w:color w:val="000000"/>
                <w:sz w:val="20"/>
                <w:lang w:eastAsia="lt-LT"/>
              </w:rPr>
            </w:pPr>
            <w:r w:rsidRPr="00727949">
              <w:rPr>
                <w:color w:val="000000"/>
                <w:sz w:val="20"/>
                <w:lang w:eastAsia="lt-LT"/>
              </w:rPr>
              <w:t>Ilgalaikiai skoliniai įsipareigojimai</w:t>
            </w:r>
          </w:p>
        </w:tc>
        <w:tc>
          <w:tcPr>
            <w:tcW w:w="245" w:type="dxa"/>
            <w:tcBorders>
              <w:top w:val="nil"/>
              <w:left w:val="nil"/>
              <w:bottom w:val="single" w:sz="4" w:space="0" w:color="auto"/>
              <w:right w:val="single" w:sz="4" w:space="0" w:color="auto"/>
            </w:tcBorders>
            <w:vAlign w:val="center"/>
            <w:hideMark/>
          </w:tcPr>
          <w:p w14:paraId="6E238B74" w14:textId="77777777" w:rsidR="00727949" w:rsidRPr="00727949" w:rsidRDefault="00727949" w:rsidP="00727949">
            <w:pPr>
              <w:rPr>
                <w:color w:val="000000"/>
                <w:sz w:val="20"/>
                <w:lang w:eastAsia="lt-LT"/>
              </w:rPr>
            </w:pPr>
            <w:r w:rsidRPr="00727949">
              <w:rPr>
                <w:color w:val="000000"/>
                <w:sz w:val="20"/>
                <w:lang w:eastAsia="lt-LT"/>
              </w:rPr>
              <w:t> </w:t>
            </w:r>
          </w:p>
        </w:tc>
        <w:tc>
          <w:tcPr>
            <w:tcW w:w="1740" w:type="dxa"/>
            <w:tcBorders>
              <w:top w:val="nil"/>
              <w:left w:val="nil"/>
              <w:bottom w:val="single" w:sz="4" w:space="0" w:color="auto"/>
              <w:right w:val="single" w:sz="4" w:space="0" w:color="auto"/>
            </w:tcBorders>
            <w:vAlign w:val="center"/>
            <w:hideMark/>
          </w:tcPr>
          <w:p w14:paraId="64A9D98C" w14:textId="77777777" w:rsidR="00727949" w:rsidRPr="00727949" w:rsidRDefault="00727949" w:rsidP="00727949">
            <w:pPr>
              <w:jc w:val="center"/>
              <w:rPr>
                <w:color w:val="000000"/>
                <w:sz w:val="20"/>
                <w:lang w:eastAsia="lt-LT"/>
              </w:rPr>
            </w:pPr>
            <w:r w:rsidRPr="00727949">
              <w:rPr>
                <w:color w:val="000000"/>
                <w:sz w:val="20"/>
                <w:lang w:eastAsia="lt-LT"/>
              </w:rPr>
              <w:t> </w:t>
            </w:r>
          </w:p>
        </w:tc>
        <w:tc>
          <w:tcPr>
            <w:tcW w:w="1984" w:type="dxa"/>
            <w:tcBorders>
              <w:top w:val="nil"/>
              <w:left w:val="nil"/>
              <w:bottom w:val="single" w:sz="4" w:space="0" w:color="auto"/>
              <w:right w:val="single" w:sz="4" w:space="0" w:color="auto"/>
            </w:tcBorders>
            <w:vAlign w:val="center"/>
            <w:hideMark/>
          </w:tcPr>
          <w:p w14:paraId="630BCC2A" w14:textId="77777777" w:rsidR="00727949" w:rsidRPr="00727949" w:rsidRDefault="00727949" w:rsidP="00727949">
            <w:pPr>
              <w:jc w:val="center"/>
              <w:rPr>
                <w:color w:val="000000"/>
                <w:sz w:val="20"/>
                <w:lang w:eastAsia="lt-LT"/>
              </w:rPr>
            </w:pPr>
            <w:r w:rsidRPr="00727949">
              <w:rPr>
                <w:color w:val="000000"/>
                <w:sz w:val="20"/>
                <w:lang w:eastAsia="lt-LT"/>
              </w:rPr>
              <w:t> </w:t>
            </w:r>
          </w:p>
        </w:tc>
      </w:tr>
      <w:tr w:rsidR="00727949" w:rsidRPr="00727949" w14:paraId="77F3CE75" w14:textId="77777777" w:rsidTr="00D8046B">
        <w:trPr>
          <w:trHeight w:val="300"/>
        </w:trPr>
        <w:tc>
          <w:tcPr>
            <w:tcW w:w="816" w:type="dxa"/>
            <w:tcBorders>
              <w:top w:val="nil"/>
              <w:left w:val="single" w:sz="4" w:space="0" w:color="auto"/>
              <w:bottom w:val="single" w:sz="4" w:space="0" w:color="auto"/>
              <w:right w:val="single" w:sz="4" w:space="0" w:color="auto"/>
            </w:tcBorders>
            <w:vAlign w:val="center"/>
            <w:hideMark/>
          </w:tcPr>
          <w:p w14:paraId="7859371E" w14:textId="77777777" w:rsidR="00727949" w:rsidRPr="00727949" w:rsidRDefault="00727949" w:rsidP="00727949">
            <w:pPr>
              <w:jc w:val="center"/>
              <w:rPr>
                <w:color w:val="000000"/>
                <w:sz w:val="20"/>
                <w:lang w:eastAsia="lt-LT"/>
              </w:rPr>
            </w:pPr>
            <w:r w:rsidRPr="00727949">
              <w:rPr>
                <w:color w:val="000000"/>
                <w:sz w:val="20"/>
                <w:lang w:eastAsia="lt-LT"/>
              </w:rPr>
              <w:t>5.2.2.</w:t>
            </w:r>
          </w:p>
        </w:tc>
        <w:tc>
          <w:tcPr>
            <w:tcW w:w="4991" w:type="dxa"/>
            <w:tcBorders>
              <w:top w:val="nil"/>
              <w:left w:val="nil"/>
              <w:bottom w:val="single" w:sz="4" w:space="0" w:color="auto"/>
              <w:right w:val="single" w:sz="4" w:space="0" w:color="auto"/>
            </w:tcBorders>
            <w:noWrap/>
            <w:vAlign w:val="center"/>
            <w:hideMark/>
          </w:tcPr>
          <w:p w14:paraId="11A4815F" w14:textId="77777777" w:rsidR="00727949" w:rsidRPr="00727949" w:rsidRDefault="00727949" w:rsidP="00D8046B">
            <w:pPr>
              <w:rPr>
                <w:color w:val="000000"/>
                <w:sz w:val="20"/>
                <w:lang w:eastAsia="lt-LT"/>
              </w:rPr>
            </w:pPr>
            <w:r w:rsidRPr="00727949">
              <w:rPr>
                <w:color w:val="000000"/>
                <w:sz w:val="20"/>
                <w:lang w:eastAsia="lt-LT"/>
              </w:rPr>
              <w:t>Kiti ilgalaikiai įsipareigojimai</w:t>
            </w:r>
          </w:p>
        </w:tc>
        <w:tc>
          <w:tcPr>
            <w:tcW w:w="245" w:type="dxa"/>
            <w:tcBorders>
              <w:top w:val="nil"/>
              <w:left w:val="nil"/>
              <w:bottom w:val="single" w:sz="4" w:space="0" w:color="auto"/>
              <w:right w:val="single" w:sz="4" w:space="0" w:color="auto"/>
            </w:tcBorders>
            <w:vAlign w:val="center"/>
            <w:hideMark/>
          </w:tcPr>
          <w:p w14:paraId="6F03DC92" w14:textId="77777777" w:rsidR="00727949" w:rsidRPr="00727949" w:rsidRDefault="00727949" w:rsidP="00727949">
            <w:pPr>
              <w:rPr>
                <w:color w:val="000000"/>
                <w:sz w:val="20"/>
                <w:lang w:eastAsia="lt-LT"/>
              </w:rPr>
            </w:pPr>
            <w:r w:rsidRPr="00727949">
              <w:rPr>
                <w:color w:val="000000"/>
                <w:sz w:val="20"/>
                <w:lang w:eastAsia="lt-LT"/>
              </w:rPr>
              <w:t> </w:t>
            </w:r>
          </w:p>
        </w:tc>
        <w:tc>
          <w:tcPr>
            <w:tcW w:w="1740" w:type="dxa"/>
            <w:tcBorders>
              <w:top w:val="nil"/>
              <w:left w:val="nil"/>
              <w:bottom w:val="single" w:sz="4" w:space="0" w:color="auto"/>
              <w:right w:val="single" w:sz="4" w:space="0" w:color="auto"/>
            </w:tcBorders>
            <w:vAlign w:val="center"/>
            <w:hideMark/>
          </w:tcPr>
          <w:p w14:paraId="0231BCB0" w14:textId="77777777" w:rsidR="00727949" w:rsidRPr="00727949" w:rsidRDefault="00727949" w:rsidP="00727949">
            <w:pPr>
              <w:jc w:val="center"/>
              <w:rPr>
                <w:color w:val="000000"/>
                <w:sz w:val="20"/>
                <w:lang w:eastAsia="lt-LT"/>
              </w:rPr>
            </w:pPr>
            <w:r w:rsidRPr="00727949">
              <w:rPr>
                <w:color w:val="000000"/>
                <w:sz w:val="20"/>
                <w:lang w:eastAsia="lt-LT"/>
              </w:rPr>
              <w:t> </w:t>
            </w:r>
          </w:p>
        </w:tc>
        <w:tc>
          <w:tcPr>
            <w:tcW w:w="1984" w:type="dxa"/>
            <w:tcBorders>
              <w:top w:val="nil"/>
              <w:left w:val="nil"/>
              <w:bottom w:val="single" w:sz="4" w:space="0" w:color="auto"/>
              <w:right w:val="single" w:sz="4" w:space="0" w:color="auto"/>
            </w:tcBorders>
            <w:vAlign w:val="center"/>
            <w:hideMark/>
          </w:tcPr>
          <w:p w14:paraId="492051ED" w14:textId="77777777" w:rsidR="00727949" w:rsidRPr="00727949" w:rsidRDefault="00727949" w:rsidP="00727949">
            <w:pPr>
              <w:jc w:val="center"/>
              <w:rPr>
                <w:color w:val="000000"/>
                <w:sz w:val="20"/>
                <w:lang w:eastAsia="lt-LT"/>
              </w:rPr>
            </w:pPr>
            <w:r w:rsidRPr="00727949">
              <w:rPr>
                <w:color w:val="000000"/>
                <w:sz w:val="20"/>
                <w:lang w:eastAsia="lt-LT"/>
              </w:rPr>
              <w:t> </w:t>
            </w:r>
          </w:p>
        </w:tc>
      </w:tr>
      <w:tr w:rsidR="00727949" w:rsidRPr="00727949" w14:paraId="11A6743A" w14:textId="77777777" w:rsidTr="00D8046B">
        <w:trPr>
          <w:trHeight w:val="300"/>
        </w:trPr>
        <w:tc>
          <w:tcPr>
            <w:tcW w:w="816" w:type="dxa"/>
            <w:tcBorders>
              <w:top w:val="nil"/>
              <w:left w:val="single" w:sz="4" w:space="0" w:color="auto"/>
              <w:bottom w:val="single" w:sz="4" w:space="0" w:color="auto"/>
              <w:right w:val="single" w:sz="4" w:space="0" w:color="auto"/>
            </w:tcBorders>
            <w:vAlign w:val="center"/>
            <w:hideMark/>
          </w:tcPr>
          <w:p w14:paraId="5F445BC8" w14:textId="77777777" w:rsidR="00727949" w:rsidRPr="00727949" w:rsidRDefault="00727949" w:rsidP="00727949">
            <w:pPr>
              <w:jc w:val="center"/>
              <w:rPr>
                <w:color w:val="000000"/>
                <w:sz w:val="20"/>
                <w:lang w:eastAsia="lt-LT"/>
              </w:rPr>
            </w:pPr>
            <w:r w:rsidRPr="00727949">
              <w:rPr>
                <w:color w:val="000000"/>
                <w:sz w:val="20"/>
                <w:lang w:eastAsia="lt-LT"/>
              </w:rPr>
              <w:t>5.3.</w:t>
            </w:r>
          </w:p>
        </w:tc>
        <w:tc>
          <w:tcPr>
            <w:tcW w:w="4991" w:type="dxa"/>
            <w:tcBorders>
              <w:top w:val="nil"/>
              <w:left w:val="nil"/>
              <w:bottom w:val="single" w:sz="4" w:space="0" w:color="auto"/>
              <w:right w:val="single" w:sz="4" w:space="0" w:color="auto"/>
            </w:tcBorders>
            <w:noWrap/>
            <w:vAlign w:val="center"/>
            <w:hideMark/>
          </w:tcPr>
          <w:p w14:paraId="5C81FC78" w14:textId="77777777" w:rsidR="00727949" w:rsidRPr="00727949" w:rsidRDefault="00727949" w:rsidP="00727949">
            <w:pPr>
              <w:rPr>
                <w:color w:val="000000"/>
                <w:sz w:val="20"/>
                <w:lang w:eastAsia="lt-LT"/>
              </w:rPr>
            </w:pPr>
            <w:r w:rsidRPr="00727949">
              <w:rPr>
                <w:color w:val="000000"/>
                <w:sz w:val="20"/>
                <w:lang w:eastAsia="lt-LT"/>
              </w:rPr>
              <w:t>TRUMPALAIKIAI ĮSIPAREIGOJIMAI</w:t>
            </w:r>
          </w:p>
        </w:tc>
        <w:tc>
          <w:tcPr>
            <w:tcW w:w="245" w:type="dxa"/>
            <w:tcBorders>
              <w:top w:val="nil"/>
              <w:left w:val="nil"/>
              <w:bottom w:val="single" w:sz="4" w:space="0" w:color="auto"/>
              <w:right w:val="single" w:sz="4" w:space="0" w:color="auto"/>
            </w:tcBorders>
            <w:vAlign w:val="center"/>
            <w:hideMark/>
          </w:tcPr>
          <w:p w14:paraId="01BF6841" w14:textId="692E50CD" w:rsidR="00727949" w:rsidRPr="00727949" w:rsidRDefault="00727949" w:rsidP="00727949">
            <w:pPr>
              <w:rPr>
                <w:color w:val="000000"/>
                <w:sz w:val="20"/>
                <w:lang w:eastAsia="lt-LT"/>
              </w:rPr>
            </w:pPr>
            <w:r w:rsidRPr="00727949">
              <w:rPr>
                <w:color w:val="000000"/>
                <w:sz w:val="20"/>
                <w:lang w:eastAsia="lt-LT"/>
              </w:rPr>
              <w:t> </w:t>
            </w:r>
            <w:r w:rsidR="00D361F2">
              <w:rPr>
                <w:color w:val="000000"/>
                <w:sz w:val="20"/>
                <w:lang w:eastAsia="lt-LT"/>
              </w:rPr>
              <w:t>P04</w:t>
            </w:r>
          </w:p>
        </w:tc>
        <w:tc>
          <w:tcPr>
            <w:tcW w:w="1740" w:type="dxa"/>
            <w:tcBorders>
              <w:top w:val="nil"/>
              <w:left w:val="nil"/>
              <w:bottom w:val="single" w:sz="4" w:space="0" w:color="auto"/>
              <w:right w:val="single" w:sz="4" w:space="0" w:color="auto"/>
            </w:tcBorders>
            <w:vAlign w:val="center"/>
            <w:hideMark/>
          </w:tcPr>
          <w:p w14:paraId="270F453B" w14:textId="2B986905" w:rsidR="00727949" w:rsidRPr="00727949" w:rsidRDefault="004B48F7" w:rsidP="00727949">
            <w:pPr>
              <w:jc w:val="center"/>
              <w:rPr>
                <w:color w:val="000000"/>
                <w:sz w:val="20"/>
                <w:lang w:eastAsia="lt-LT"/>
              </w:rPr>
            </w:pPr>
            <w:r>
              <w:rPr>
                <w:color w:val="000000"/>
                <w:sz w:val="20"/>
                <w:lang w:eastAsia="lt-LT"/>
              </w:rPr>
              <w:t>42 570</w:t>
            </w:r>
          </w:p>
        </w:tc>
        <w:tc>
          <w:tcPr>
            <w:tcW w:w="1984" w:type="dxa"/>
            <w:tcBorders>
              <w:top w:val="nil"/>
              <w:left w:val="nil"/>
              <w:bottom w:val="single" w:sz="4" w:space="0" w:color="auto"/>
              <w:right w:val="single" w:sz="4" w:space="0" w:color="auto"/>
            </w:tcBorders>
            <w:vAlign w:val="center"/>
            <w:hideMark/>
          </w:tcPr>
          <w:p w14:paraId="0FDFA415" w14:textId="77777777" w:rsidR="00727949" w:rsidRPr="00727949" w:rsidRDefault="00727949" w:rsidP="00727949">
            <w:pPr>
              <w:jc w:val="center"/>
              <w:rPr>
                <w:color w:val="000000"/>
                <w:sz w:val="20"/>
                <w:lang w:eastAsia="lt-LT"/>
              </w:rPr>
            </w:pPr>
            <w:r w:rsidRPr="00727949">
              <w:rPr>
                <w:color w:val="000000"/>
                <w:sz w:val="20"/>
                <w:lang w:eastAsia="lt-LT"/>
              </w:rPr>
              <w:t>176</w:t>
            </w:r>
          </w:p>
        </w:tc>
      </w:tr>
      <w:tr w:rsidR="00727949" w:rsidRPr="00727949" w14:paraId="7D73EE8D" w14:textId="77777777" w:rsidTr="00D8046B">
        <w:trPr>
          <w:trHeight w:val="300"/>
        </w:trPr>
        <w:tc>
          <w:tcPr>
            <w:tcW w:w="816" w:type="dxa"/>
            <w:tcBorders>
              <w:top w:val="nil"/>
              <w:left w:val="single" w:sz="4" w:space="0" w:color="auto"/>
              <w:bottom w:val="single" w:sz="4" w:space="0" w:color="auto"/>
              <w:right w:val="single" w:sz="4" w:space="0" w:color="auto"/>
            </w:tcBorders>
            <w:vAlign w:val="center"/>
            <w:hideMark/>
          </w:tcPr>
          <w:p w14:paraId="39C58A32" w14:textId="77777777" w:rsidR="00727949" w:rsidRPr="00727949" w:rsidRDefault="00727949" w:rsidP="00727949">
            <w:pPr>
              <w:jc w:val="center"/>
              <w:rPr>
                <w:color w:val="000000"/>
                <w:sz w:val="20"/>
                <w:lang w:eastAsia="lt-LT"/>
              </w:rPr>
            </w:pPr>
            <w:r w:rsidRPr="00727949">
              <w:rPr>
                <w:color w:val="000000"/>
                <w:sz w:val="20"/>
                <w:lang w:eastAsia="lt-LT"/>
              </w:rPr>
              <w:t>5.3.1.</w:t>
            </w:r>
          </w:p>
        </w:tc>
        <w:tc>
          <w:tcPr>
            <w:tcW w:w="4991" w:type="dxa"/>
            <w:tcBorders>
              <w:top w:val="nil"/>
              <w:left w:val="nil"/>
              <w:bottom w:val="single" w:sz="4" w:space="0" w:color="auto"/>
              <w:right w:val="single" w:sz="4" w:space="0" w:color="auto"/>
            </w:tcBorders>
            <w:vAlign w:val="center"/>
            <w:hideMark/>
          </w:tcPr>
          <w:p w14:paraId="6A5371AF" w14:textId="77777777" w:rsidR="00727949" w:rsidRPr="00727949" w:rsidRDefault="00727949" w:rsidP="00D8046B">
            <w:pPr>
              <w:rPr>
                <w:color w:val="000000"/>
                <w:sz w:val="20"/>
                <w:lang w:eastAsia="lt-LT"/>
              </w:rPr>
            </w:pPr>
            <w:r w:rsidRPr="00727949">
              <w:rPr>
                <w:color w:val="000000"/>
                <w:sz w:val="20"/>
                <w:lang w:eastAsia="lt-LT"/>
              </w:rPr>
              <w:t>Trumpalaikiai skoliniai įsipareigojimai</w:t>
            </w:r>
          </w:p>
        </w:tc>
        <w:tc>
          <w:tcPr>
            <w:tcW w:w="245" w:type="dxa"/>
            <w:tcBorders>
              <w:top w:val="nil"/>
              <w:left w:val="nil"/>
              <w:bottom w:val="single" w:sz="4" w:space="0" w:color="auto"/>
              <w:right w:val="single" w:sz="4" w:space="0" w:color="auto"/>
            </w:tcBorders>
            <w:vAlign w:val="center"/>
            <w:hideMark/>
          </w:tcPr>
          <w:p w14:paraId="1E3D3865" w14:textId="77777777" w:rsidR="00727949" w:rsidRPr="00727949" w:rsidRDefault="00727949" w:rsidP="00727949">
            <w:pPr>
              <w:rPr>
                <w:color w:val="000000"/>
                <w:sz w:val="20"/>
                <w:lang w:eastAsia="lt-LT"/>
              </w:rPr>
            </w:pPr>
            <w:r w:rsidRPr="00727949">
              <w:rPr>
                <w:color w:val="000000"/>
                <w:sz w:val="20"/>
                <w:lang w:eastAsia="lt-LT"/>
              </w:rPr>
              <w:t> </w:t>
            </w:r>
          </w:p>
        </w:tc>
        <w:tc>
          <w:tcPr>
            <w:tcW w:w="1740" w:type="dxa"/>
            <w:tcBorders>
              <w:top w:val="nil"/>
              <w:left w:val="nil"/>
              <w:bottom w:val="single" w:sz="4" w:space="0" w:color="auto"/>
              <w:right w:val="single" w:sz="4" w:space="0" w:color="auto"/>
            </w:tcBorders>
            <w:vAlign w:val="center"/>
            <w:hideMark/>
          </w:tcPr>
          <w:p w14:paraId="2DA92ACC" w14:textId="77777777" w:rsidR="00727949" w:rsidRPr="00727949" w:rsidRDefault="00727949" w:rsidP="00727949">
            <w:pPr>
              <w:jc w:val="center"/>
              <w:rPr>
                <w:color w:val="000000"/>
                <w:sz w:val="20"/>
                <w:lang w:eastAsia="lt-LT"/>
              </w:rPr>
            </w:pPr>
            <w:r w:rsidRPr="00727949">
              <w:rPr>
                <w:color w:val="000000"/>
                <w:sz w:val="20"/>
                <w:lang w:eastAsia="lt-LT"/>
              </w:rPr>
              <w:t> </w:t>
            </w:r>
          </w:p>
        </w:tc>
        <w:tc>
          <w:tcPr>
            <w:tcW w:w="1984" w:type="dxa"/>
            <w:tcBorders>
              <w:top w:val="nil"/>
              <w:left w:val="nil"/>
              <w:bottom w:val="single" w:sz="4" w:space="0" w:color="auto"/>
              <w:right w:val="single" w:sz="4" w:space="0" w:color="auto"/>
            </w:tcBorders>
            <w:vAlign w:val="center"/>
            <w:hideMark/>
          </w:tcPr>
          <w:p w14:paraId="4DDB9F1D" w14:textId="77777777" w:rsidR="00727949" w:rsidRPr="00727949" w:rsidRDefault="00727949" w:rsidP="00727949">
            <w:pPr>
              <w:jc w:val="center"/>
              <w:rPr>
                <w:color w:val="000000"/>
                <w:sz w:val="20"/>
                <w:lang w:eastAsia="lt-LT"/>
              </w:rPr>
            </w:pPr>
            <w:r w:rsidRPr="00727949">
              <w:rPr>
                <w:color w:val="000000"/>
                <w:sz w:val="20"/>
                <w:lang w:eastAsia="lt-LT"/>
              </w:rPr>
              <w:t> </w:t>
            </w:r>
          </w:p>
        </w:tc>
      </w:tr>
      <w:tr w:rsidR="00727949" w:rsidRPr="00727949" w14:paraId="64A767CD" w14:textId="77777777" w:rsidTr="00D8046B">
        <w:trPr>
          <w:trHeight w:val="300"/>
        </w:trPr>
        <w:tc>
          <w:tcPr>
            <w:tcW w:w="816" w:type="dxa"/>
            <w:tcBorders>
              <w:top w:val="nil"/>
              <w:left w:val="single" w:sz="4" w:space="0" w:color="auto"/>
              <w:bottom w:val="single" w:sz="4" w:space="0" w:color="auto"/>
              <w:right w:val="single" w:sz="4" w:space="0" w:color="auto"/>
            </w:tcBorders>
            <w:vAlign w:val="center"/>
            <w:hideMark/>
          </w:tcPr>
          <w:p w14:paraId="6393A150" w14:textId="77777777" w:rsidR="00727949" w:rsidRPr="00727949" w:rsidRDefault="00727949" w:rsidP="00727949">
            <w:pPr>
              <w:jc w:val="center"/>
              <w:rPr>
                <w:color w:val="000000"/>
                <w:sz w:val="20"/>
                <w:lang w:eastAsia="lt-LT"/>
              </w:rPr>
            </w:pPr>
            <w:r w:rsidRPr="00727949">
              <w:rPr>
                <w:color w:val="000000"/>
                <w:sz w:val="20"/>
                <w:lang w:eastAsia="lt-LT"/>
              </w:rPr>
              <w:t>5.3.2.</w:t>
            </w:r>
          </w:p>
        </w:tc>
        <w:tc>
          <w:tcPr>
            <w:tcW w:w="4991" w:type="dxa"/>
            <w:tcBorders>
              <w:top w:val="nil"/>
              <w:left w:val="nil"/>
              <w:bottom w:val="single" w:sz="4" w:space="0" w:color="auto"/>
              <w:right w:val="single" w:sz="4" w:space="0" w:color="auto"/>
            </w:tcBorders>
            <w:vAlign w:val="center"/>
            <w:hideMark/>
          </w:tcPr>
          <w:p w14:paraId="31A07146" w14:textId="77777777" w:rsidR="00727949" w:rsidRPr="00727949" w:rsidRDefault="00727949" w:rsidP="00D8046B">
            <w:pPr>
              <w:rPr>
                <w:color w:val="000000"/>
                <w:sz w:val="20"/>
                <w:lang w:eastAsia="lt-LT"/>
              </w:rPr>
            </w:pPr>
            <w:r w:rsidRPr="00727949">
              <w:rPr>
                <w:color w:val="000000"/>
                <w:sz w:val="20"/>
                <w:lang w:eastAsia="lt-LT"/>
              </w:rPr>
              <w:t>Mokėtinos socialinės išmokos</w:t>
            </w:r>
          </w:p>
        </w:tc>
        <w:tc>
          <w:tcPr>
            <w:tcW w:w="245" w:type="dxa"/>
            <w:tcBorders>
              <w:top w:val="nil"/>
              <w:left w:val="nil"/>
              <w:bottom w:val="single" w:sz="4" w:space="0" w:color="auto"/>
              <w:right w:val="single" w:sz="4" w:space="0" w:color="auto"/>
            </w:tcBorders>
            <w:vAlign w:val="center"/>
            <w:hideMark/>
          </w:tcPr>
          <w:p w14:paraId="732663E4" w14:textId="77777777" w:rsidR="00727949" w:rsidRPr="00727949" w:rsidRDefault="00727949" w:rsidP="00727949">
            <w:pPr>
              <w:rPr>
                <w:color w:val="000000"/>
                <w:sz w:val="20"/>
                <w:lang w:eastAsia="lt-LT"/>
              </w:rPr>
            </w:pPr>
            <w:r w:rsidRPr="00727949">
              <w:rPr>
                <w:color w:val="000000"/>
                <w:sz w:val="20"/>
                <w:lang w:eastAsia="lt-LT"/>
              </w:rPr>
              <w:t> </w:t>
            </w:r>
          </w:p>
        </w:tc>
        <w:tc>
          <w:tcPr>
            <w:tcW w:w="1740" w:type="dxa"/>
            <w:tcBorders>
              <w:top w:val="nil"/>
              <w:left w:val="nil"/>
              <w:bottom w:val="single" w:sz="4" w:space="0" w:color="auto"/>
              <w:right w:val="single" w:sz="4" w:space="0" w:color="auto"/>
            </w:tcBorders>
            <w:vAlign w:val="center"/>
            <w:hideMark/>
          </w:tcPr>
          <w:p w14:paraId="22D31D63" w14:textId="77777777" w:rsidR="00727949" w:rsidRPr="00727949" w:rsidRDefault="00727949" w:rsidP="00727949">
            <w:pPr>
              <w:jc w:val="center"/>
              <w:rPr>
                <w:color w:val="000000"/>
                <w:sz w:val="20"/>
                <w:lang w:eastAsia="lt-LT"/>
              </w:rPr>
            </w:pPr>
            <w:r w:rsidRPr="00727949">
              <w:rPr>
                <w:color w:val="000000"/>
                <w:sz w:val="20"/>
                <w:lang w:eastAsia="lt-LT"/>
              </w:rPr>
              <w:t> </w:t>
            </w:r>
          </w:p>
        </w:tc>
        <w:tc>
          <w:tcPr>
            <w:tcW w:w="1984" w:type="dxa"/>
            <w:tcBorders>
              <w:top w:val="nil"/>
              <w:left w:val="nil"/>
              <w:bottom w:val="single" w:sz="4" w:space="0" w:color="auto"/>
              <w:right w:val="single" w:sz="4" w:space="0" w:color="auto"/>
            </w:tcBorders>
            <w:vAlign w:val="center"/>
            <w:hideMark/>
          </w:tcPr>
          <w:p w14:paraId="181B26AD" w14:textId="77777777" w:rsidR="00727949" w:rsidRPr="00727949" w:rsidRDefault="00727949" w:rsidP="00727949">
            <w:pPr>
              <w:jc w:val="center"/>
              <w:rPr>
                <w:color w:val="000000"/>
                <w:sz w:val="20"/>
                <w:lang w:eastAsia="lt-LT"/>
              </w:rPr>
            </w:pPr>
            <w:r w:rsidRPr="00727949">
              <w:rPr>
                <w:color w:val="000000"/>
                <w:sz w:val="20"/>
                <w:lang w:eastAsia="lt-LT"/>
              </w:rPr>
              <w:t> </w:t>
            </w:r>
          </w:p>
        </w:tc>
      </w:tr>
      <w:tr w:rsidR="00727949" w:rsidRPr="00727949" w14:paraId="19285ACE" w14:textId="77777777" w:rsidTr="00D8046B">
        <w:trPr>
          <w:trHeight w:val="300"/>
        </w:trPr>
        <w:tc>
          <w:tcPr>
            <w:tcW w:w="816" w:type="dxa"/>
            <w:tcBorders>
              <w:top w:val="nil"/>
              <w:left w:val="single" w:sz="4" w:space="0" w:color="auto"/>
              <w:bottom w:val="single" w:sz="4" w:space="0" w:color="auto"/>
              <w:right w:val="single" w:sz="4" w:space="0" w:color="auto"/>
            </w:tcBorders>
            <w:vAlign w:val="center"/>
            <w:hideMark/>
          </w:tcPr>
          <w:p w14:paraId="05462314" w14:textId="77777777" w:rsidR="00727949" w:rsidRPr="00727949" w:rsidRDefault="00727949" w:rsidP="00727949">
            <w:pPr>
              <w:jc w:val="center"/>
              <w:rPr>
                <w:color w:val="000000"/>
                <w:sz w:val="20"/>
                <w:lang w:eastAsia="lt-LT"/>
              </w:rPr>
            </w:pPr>
            <w:r w:rsidRPr="00727949">
              <w:rPr>
                <w:color w:val="000000"/>
                <w:sz w:val="20"/>
                <w:lang w:eastAsia="lt-LT"/>
              </w:rPr>
              <w:t>5.3.3.</w:t>
            </w:r>
            <w:r w:rsidRPr="00727949">
              <w:rPr>
                <w:strike/>
                <w:color w:val="000000"/>
                <w:sz w:val="20"/>
                <w:lang w:eastAsia="lt-LT"/>
              </w:rPr>
              <w:t xml:space="preserve"> </w:t>
            </w:r>
          </w:p>
        </w:tc>
        <w:tc>
          <w:tcPr>
            <w:tcW w:w="4991" w:type="dxa"/>
            <w:tcBorders>
              <w:top w:val="nil"/>
              <w:left w:val="nil"/>
              <w:bottom w:val="single" w:sz="4" w:space="0" w:color="auto"/>
              <w:right w:val="single" w:sz="4" w:space="0" w:color="auto"/>
            </w:tcBorders>
            <w:vAlign w:val="center"/>
            <w:hideMark/>
          </w:tcPr>
          <w:p w14:paraId="6EBC768D" w14:textId="77777777" w:rsidR="00727949" w:rsidRPr="00727949" w:rsidRDefault="00727949" w:rsidP="00D8046B">
            <w:pPr>
              <w:rPr>
                <w:color w:val="000000"/>
                <w:sz w:val="20"/>
                <w:lang w:eastAsia="lt-LT"/>
              </w:rPr>
            </w:pPr>
            <w:r w:rsidRPr="00727949">
              <w:rPr>
                <w:color w:val="000000"/>
                <w:sz w:val="20"/>
                <w:lang w:eastAsia="lt-LT"/>
              </w:rPr>
              <w:t>Mokėtinos sumos už fondo administravimą</w:t>
            </w:r>
          </w:p>
        </w:tc>
        <w:tc>
          <w:tcPr>
            <w:tcW w:w="245" w:type="dxa"/>
            <w:tcBorders>
              <w:top w:val="nil"/>
              <w:left w:val="nil"/>
              <w:bottom w:val="single" w:sz="4" w:space="0" w:color="auto"/>
              <w:right w:val="single" w:sz="4" w:space="0" w:color="auto"/>
            </w:tcBorders>
            <w:vAlign w:val="center"/>
            <w:hideMark/>
          </w:tcPr>
          <w:p w14:paraId="4F1CF994" w14:textId="77777777" w:rsidR="00727949" w:rsidRPr="00727949" w:rsidRDefault="00727949" w:rsidP="00727949">
            <w:pPr>
              <w:rPr>
                <w:color w:val="000000"/>
                <w:sz w:val="20"/>
                <w:lang w:eastAsia="lt-LT"/>
              </w:rPr>
            </w:pPr>
            <w:r w:rsidRPr="00727949">
              <w:rPr>
                <w:color w:val="000000"/>
                <w:sz w:val="20"/>
                <w:lang w:eastAsia="lt-LT"/>
              </w:rPr>
              <w:t> </w:t>
            </w:r>
          </w:p>
        </w:tc>
        <w:tc>
          <w:tcPr>
            <w:tcW w:w="1740" w:type="dxa"/>
            <w:tcBorders>
              <w:top w:val="nil"/>
              <w:left w:val="nil"/>
              <w:bottom w:val="single" w:sz="4" w:space="0" w:color="auto"/>
              <w:right w:val="single" w:sz="4" w:space="0" w:color="auto"/>
            </w:tcBorders>
            <w:vAlign w:val="center"/>
            <w:hideMark/>
          </w:tcPr>
          <w:p w14:paraId="259F946F" w14:textId="0D299E0F" w:rsidR="00727949" w:rsidRPr="00727949" w:rsidRDefault="00A418E3" w:rsidP="00727949">
            <w:pPr>
              <w:jc w:val="center"/>
              <w:rPr>
                <w:color w:val="000000"/>
                <w:sz w:val="20"/>
                <w:lang w:eastAsia="lt-LT"/>
              </w:rPr>
            </w:pPr>
            <w:r>
              <w:rPr>
                <w:color w:val="000000"/>
                <w:sz w:val="20"/>
                <w:lang w:eastAsia="lt-LT"/>
              </w:rPr>
              <w:t>148</w:t>
            </w:r>
          </w:p>
        </w:tc>
        <w:tc>
          <w:tcPr>
            <w:tcW w:w="1984" w:type="dxa"/>
            <w:tcBorders>
              <w:top w:val="nil"/>
              <w:left w:val="nil"/>
              <w:bottom w:val="single" w:sz="4" w:space="0" w:color="auto"/>
              <w:right w:val="single" w:sz="4" w:space="0" w:color="auto"/>
            </w:tcBorders>
            <w:vAlign w:val="center"/>
            <w:hideMark/>
          </w:tcPr>
          <w:p w14:paraId="760E2EDA" w14:textId="77777777" w:rsidR="00727949" w:rsidRPr="00727949" w:rsidRDefault="00727949" w:rsidP="00727949">
            <w:pPr>
              <w:jc w:val="center"/>
              <w:rPr>
                <w:color w:val="000000"/>
                <w:sz w:val="20"/>
                <w:lang w:eastAsia="lt-LT"/>
              </w:rPr>
            </w:pPr>
            <w:r w:rsidRPr="00727949">
              <w:rPr>
                <w:color w:val="000000"/>
                <w:sz w:val="20"/>
                <w:lang w:eastAsia="lt-LT"/>
              </w:rPr>
              <w:t>45</w:t>
            </w:r>
          </w:p>
        </w:tc>
      </w:tr>
      <w:tr w:rsidR="00727949" w:rsidRPr="00727949" w14:paraId="4B29A085" w14:textId="77777777" w:rsidTr="00D8046B">
        <w:trPr>
          <w:trHeight w:val="300"/>
        </w:trPr>
        <w:tc>
          <w:tcPr>
            <w:tcW w:w="816" w:type="dxa"/>
            <w:tcBorders>
              <w:top w:val="nil"/>
              <w:left w:val="single" w:sz="4" w:space="0" w:color="auto"/>
              <w:bottom w:val="single" w:sz="4" w:space="0" w:color="auto"/>
              <w:right w:val="single" w:sz="4" w:space="0" w:color="auto"/>
            </w:tcBorders>
            <w:vAlign w:val="center"/>
            <w:hideMark/>
          </w:tcPr>
          <w:p w14:paraId="3C30632F" w14:textId="77777777" w:rsidR="00727949" w:rsidRPr="00727949" w:rsidRDefault="00727949" w:rsidP="00727949">
            <w:pPr>
              <w:jc w:val="center"/>
              <w:rPr>
                <w:color w:val="000000"/>
                <w:sz w:val="20"/>
                <w:lang w:eastAsia="lt-LT"/>
              </w:rPr>
            </w:pPr>
            <w:r w:rsidRPr="00727949">
              <w:rPr>
                <w:color w:val="000000"/>
                <w:sz w:val="20"/>
                <w:lang w:eastAsia="lt-LT"/>
              </w:rPr>
              <w:t>5.3.4.</w:t>
            </w:r>
          </w:p>
        </w:tc>
        <w:tc>
          <w:tcPr>
            <w:tcW w:w="4991" w:type="dxa"/>
            <w:tcBorders>
              <w:top w:val="nil"/>
              <w:left w:val="nil"/>
              <w:bottom w:val="single" w:sz="4" w:space="0" w:color="auto"/>
              <w:right w:val="single" w:sz="4" w:space="0" w:color="auto"/>
            </w:tcBorders>
            <w:noWrap/>
            <w:vAlign w:val="center"/>
            <w:hideMark/>
          </w:tcPr>
          <w:p w14:paraId="2759CD74" w14:textId="77777777" w:rsidR="00727949" w:rsidRPr="00727949" w:rsidRDefault="00727949" w:rsidP="00D8046B">
            <w:pPr>
              <w:rPr>
                <w:color w:val="000000"/>
                <w:sz w:val="20"/>
                <w:lang w:eastAsia="lt-LT"/>
              </w:rPr>
            </w:pPr>
            <w:r w:rsidRPr="00727949">
              <w:rPr>
                <w:color w:val="000000"/>
                <w:sz w:val="20"/>
                <w:lang w:eastAsia="lt-LT"/>
              </w:rPr>
              <w:t>Kiti trumpalaikiai įsipareigojimai</w:t>
            </w:r>
          </w:p>
        </w:tc>
        <w:tc>
          <w:tcPr>
            <w:tcW w:w="245" w:type="dxa"/>
            <w:tcBorders>
              <w:top w:val="nil"/>
              <w:left w:val="nil"/>
              <w:bottom w:val="single" w:sz="4" w:space="0" w:color="auto"/>
              <w:right w:val="single" w:sz="4" w:space="0" w:color="auto"/>
            </w:tcBorders>
            <w:vAlign w:val="center"/>
            <w:hideMark/>
          </w:tcPr>
          <w:p w14:paraId="3B2BAAA4" w14:textId="77777777" w:rsidR="00727949" w:rsidRPr="00727949" w:rsidRDefault="00727949" w:rsidP="00727949">
            <w:pPr>
              <w:rPr>
                <w:color w:val="000000"/>
                <w:sz w:val="20"/>
                <w:lang w:eastAsia="lt-LT"/>
              </w:rPr>
            </w:pPr>
            <w:r w:rsidRPr="00727949">
              <w:rPr>
                <w:color w:val="000000"/>
                <w:sz w:val="20"/>
                <w:lang w:eastAsia="lt-LT"/>
              </w:rPr>
              <w:t> </w:t>
            </w:r>
          </w:p>
        </w:tc>
        <w:tc>
          <w:tcPr>
            <w:tcW w:w="1740" w:type="dxa"/>
            <w:tcBorders>
              <w:top w:val="nil"/>
              <w:left w:val="nil"/>
              <w:bottom w:val="single" w:sz="4" w:space="0" w:color="auto"/>
              <w:right w:val="single" w:sz="4" w:space="0" w:color="auto"/>
            </w:tcBorders>
            <w:vAlign w:val="center"/>
            <w:hideMark/>
          </w:tcPr>
          <w:p w14:paraId="153E24B5" w14:textId="17B81AF7" w:rsidR="00727949" w:rsidRPr="00727949" w:rsidRDefault="00727949" w:rsidP="00727949">
            <w:pPr>
              <w:jc w:val="center"/>
              <w:rPr>
                <w:color w:val="000000"/>
                <w:sz w:val="20"/>
                <w:lang w:eastAsia="lt-LT"/>
              </w:rPr>
            </w:pPr>
          </w:p>
        </w:tc>
        <w:tc>
          <w:tcPr>
            <w:tcW w:w="1984" w:type="dxa"/>
            <w:tcBorders>
              <w:top w:val="nil"/>
              <w:left w:val="nil"/>
              <w:bottom w:val="single" w:sz="4" w:space="0" w:color="auto"/>
              <w:right w:val="single" w:sz="4" w:space="0" w:color="auto"/>
            </w:tcBorders>
            <w:vAlign w:val="center"/>
            <w:hideMark/>
          </w:tcPr>
          <w:p w14:paraId="0C12E00A" w14:textId="77777777" w:rsidR="00727949" w:rsidRPr="00727949" w:rsidRDefault="00727949" w:rsidP="00727949">
            <w:pPr>
              <w:jc w:val="center"/>
              <w:rPr>
                <w:color w:val="000000"/>
                <w:sz w:val="20"/>
                <w:lang w:eastAsia="lt-LT"/>
              </w:rPr>
            </w:pPr>
            <w:r w:rsidRPr="00727949">
              <w:rPr>
                <w:color w:val="000000"/>
                <w:sz w:val="20"/>
                <w:lang w:eastAsia="lt-LT"/>
              </w:rPr>
              <w:t>131</w:t>
            </w:r>
          </w:p>
        </w:tc>
      </w:tr>
      <w:tr w:rsidR="00727949" w:rsidRPr="00727949" w14:paraId="05BDEBAC" w14:textId="77777777" w:rsidTr="00D8046B">
        <w:trPr>
          <w:trHeight w:val="502"/>
        </w:trPr>
        <w:tc>
          <w:tcPr>
            <w:tcW w:w="816" w:type="dxa"/>
            <w:tcBorders>
              <w:top w:val="nil"/>
              <w:left w:val="single" w:sz="4" w:space="0" w:color="auto"/>
              <w:bottom w:val="single" w:sz="4" w:space="0" w:color="auto"/>
              <w:right w:val="single" w:sz="4" w:space="0" w:color="auto"/>
            </w:tcBorders>
            <w:vAlign w:val="center"/>
            <w:hideMark/>
          </w:tcPr>
          <w:p w14:paraId="16FFF3B2" w14:textId="77777777" w:rsidR="00727949" w:rsidRPr="00727949" w:rsidRDefault="00727949" w:rsidP="00727949">
            <w:pPr>
              <w:jc w:val="center"/>
              <w:rPr>
                <w:color w:val="000000"/>
                <w:sz w:val="20"/>
                <w:lang w:eastAsia="lt-LT"/>
              </w:rPr>
            </w:pPr>
            <w:r w:rsidRPr="00727949">
              <w:rPr>
                <w:color w:val="000000"/>
                <w:sz w:val="20"/>
                <w:lang w:eastAsia="lt-LT"/>
              </w:rPr>
              <w:t>5.3.4.1.</w:t>
            </w:r>
          </w:p>
        </w:tc>
        <w:tc>
          <w:tcPr>
            <w:tcW w:w="4991" w:type="dxa"/>
            <w:tcBorders>
              <w:top w:val="nil"/>
              <w:left w:val="nil"/>
              <w:bottom w:val="single" w:sz="4" w:space="0" w:color="auto"/>
              <w:right w:val="single" w:sz="4" w:space="0" w:color="auto"/>
            </w:tcBorders>
            <w:vAlign w:val="center"/>
            <w:hideMark/>
          </w:tcPr>
          <w:p w14:paraId="7434C449" w14:textId="0024F836" w:rsidR="00727949" w:rsidRPr="00727949" w:rsidRDefault="00727949" w:rsidP="00D8046B">
            <w:pPr>
              <w:rPr>
                <w:color w:val="000000"/>
                <w:sz w:val="20"/>
                <w:lang w:eastAsia="lt-LT"/>
              </w:rPr>
            </w:pPr>
            <w:r w:rsidRPr="00727949">
              <w:rPr>
                <w:color w:val="000000"/>
                <w:sz w:val="20"/>
                <w:lang w:eastAsia="lt-LT"/>
              </w:rPr>
              <w:t>Mokėtinos sumos tarptautinėms institucijoms, į biudžetus ir fondus</w:t>
            </w:r>
          </w:p>
        </w:tc>
        <w:tc>
          <w:tcPr>
            <w:tcW w:w="245" w:type="dxa"/>
            <w:tcBorders>
              <w:top w:val="nil"/>
              <w:left w:val="nil"/>
              <w:bottom w:val="single" w:sz="4" w:space="0" w:color="auto"/>
              <w:right w:val="single" w:sz="4" w:space="0" w:color="auto"/>
            </w:tcBorders>
            <w:vAlign w:val="center"/>
            <w:hideMark/>
          </w:tcPr>
          <w:p w14:paraId="275B0F72" w14:textId="77777777" w:rsidR="00727949" w:rsidRPr="00727949" w:rsidRDefault="00727949" w:rsidP="00727949">
            <w:pPr>
              <w:rPr>
                <w:color w:val="000000"/>
                <w:sz w:val="20"/>
                <w:lang w:eastAsia="lt-LT"/>
              </w:rPr>
            </w:pPr>
            <w:r w:rsidRPr="00727949">
              <w:rPr>
                <w:color w:val="000000"/>
                <w:sz w:val="20"/>
                <w:lang w:eastAsia="lt-LT"/>
              </w:rPr>
              <w:t> </w:t>
            </w:r>
          </w:p>
        </w:tc>
        <w:tc>
          <w:tcPr>
            <w:tcW w:w="1740" w:type="dxa"/>
            <w:tcBorders>
              <w:top w:val="nil"/>
              <w:left w:val="nil"/>
              <w:bottom w:val="single" w:sz="4" w:space="0" w:color="auto"/>
              <w:right w:val="single" w:sz="4" w:space="0" w:color="auto"/>
            </w:tcBorders>
            <w:vAlign w:val="center"/>
            <w:hideMark/>
          </w:tcPr>
          <w:p w14:paraId="6B6C43AE" w14:textId="77777777" w:rsidR="00727949" w:rsidRPr="00727949" w:rsidRDefault="00727949" w:rsidP="00727949">
            <w:pPr>
              <w:jc w:val="center"/>
              <w:rPr>
                <w:color w:val="000000"/>
                <w:sz w:val="20"/>
                <w:lang w:eastAsia="lt-LT"/>
              </w:rPr>
            </w:pPr>
            <w:r w:rsidRPr="00727949">
              <w:rPr>
                <w:color w:val="000000"/>
                <w:sz w:val="20"/>
                <w:lang w:eastAsia="lt-LT"/>
              </w:rPr>
              <w:t> </w:t>
            </w:r>
          </w:p>
        </w:tc>
        <w:tc>
          <w:tcPr>
            <w:tcW w:w="1984" w:type="dxa"/>
            <w:tcBorders>
              <w:top w:val="nil"/>
              <w:left w:val="nil"/>
              <w:bottom w:val="single" w:sz="4" w:space="0" w:color="auto"/>
              <w:right w:val="single" w:sz="4" w:space="0" w:color="auto"/>
            </w:tcBorders>
            <w:vAlign w:val="center"/>
            <w:hideMark/>
          </w:tcPr>
          <w:p w14:paraId="336D5E0D" w14:textId="77777777" w:rsidR="00727949" w:rsidRPr="00727949" w:rsidRDefault="00727949" w:rsidP="00727949">
            <w:pPr>
              <w:jc w:val="center"/>
              <w:rPr>
                <w:color w:val="000000"/>
                <w:sz w:val="20"/>
                <w:lang w:eastAsia="lt-LT"/>
              </w:rPr>
            </w:pPr>
            <w:r w:rsidRPr="00727949">
              <w:rPr>
                <w:color w:val="000000"/>
                <w:sz w:val="20"/>
                <w:lang w:eastAsia="lt-LT"/>
              </w:rPr>
              <w:t> </w:t>
            </w:r>
          </w:p>
        </w:tc>
      </w:tr>
      <w:tr w:rsidR="00727949" w:rsidRPr="00727949" w14:paraId="19CFAA40" w14:textId="77777777" w:rsidTr="00D8046B">
        <w:trPr>
          <w:trHeight w:val="417"/>
        </w:trPr>
        <w:tc>
          <w:tcPr>
            <w:tcW w:w="816" w:type="dxa"/>
            <w:tcBorders>
              <w:top w:val="nil"/>
              <w:left w:val="single" w:sz="4" w:space="0" w:color="auto"/>
              <w:bottom w:val="single" w:sz="4" w:space="0" w:color="auto"/>
              <w:right w:val="single" w:sz="4" w:space="0" w:color="auto"/>
            </w:tcBorders>
            <w:vAlign w:val="center"/>
            <w:hideMark/>
          </w:tcPr>
          <w:p w14:paraId="6206DBE1" w14:textId="77777777" w:rsidR="00727949" w:rsidRPr="00727949" w:rsidRDefault="00727949" w:rsidP="00727949">
            <w:pPr>
              <w:jc w:val="center"/>
              <w:rPr>
                <w:color w:val="000000"/>
                <w:sz w:val="20"/>
                <w:lang w:eastAsia="lt-LT"/>
              </w:rPr>
            </w:pPr>
            <w:r w:rsidRPr="00727949">
              <w:rPr>
                <w:color w:val="000000"/>
                <w:sz w:val="20"/>
                <w:lang w:eastAsia="lt-LT"/>
              </w:rPr>
              <w:t>5.3.4.2.</w:t>
            </w:r>
          </w:p>
        </w:tc>
        <w:tc>
          <w:tcPr>
            <w:tcW w:w="4991" w:type="dxa"/>
            <w:tcBorders>
              <w:top w:val="nil"/>
              <w:left w:val="nil"/>
              <w:bottom w:val="single" w:sz="4" w:space="0" w:color="auto"/>
              <w:right w:val="single" w:sz="4" w:space="0" w:color="auto"/>
            </w:tcBorders>
            <w:noWrap/>
            <w:vAlign w:val="center"/>
            <w:hideMark/>
          </w:tcPr>
          <w:p w14:paraId="3C2E41FF" w14:textId="77777777" w:rsidR="00727949" w:rsidRPr="00727949" w:rsidRDefault="00727949" w:rsidP="00D8046B">
            <w:pPr>
              <w:rPr>
                <w:color w:val="000000"/>
                <w:sz w:val="20"/>
                <w:lang w:eastAsia="lt-LT"/>
              </w:rPr>
            </w:pPr>
            <w:r w:rsidRPr="00727949">
              <w:rPr>
                <w:color w:val="000000"/>
                <w:sz w:val="20"/>
                <w:lang w:eastAsia="lt-LT"/>
              </w:rPr>
              <w:t>Kiti įsipareigojimai</w:t>
            </w:r>
          </w:p>
        </w:tc>
        <w:tc>
          <w:tcPr>
            <w:tcW w:w="245" w:type="dxa"/>
            <w:tcBorders>
              <w:top w:val="nil"/>
              <w:left w:val="nil"/>
              <w:bottom w:val="single" w:sz="4" w:space="0" w:color="auto"/>
              <w:right w:val="single" w:sz="4" w:space="0" w:color="auto"/>
            </w:tcBorders>
            <w:vAlign w:val="center"/>
            <w:hideMark/>
          </w:tcPr>
          <w:p w14:paraId="55A6A5C2" w14:textId="77777777" w:rsidR="00727949" w:rsidRPr="00727949" w:rsidRDefault="00727949" w:rsidP="00727949">
            <w:pPr>
              <w:rPr>
                <w:color w:val="000000"/>
                <w:sz w:val="20"/>
                <w:lang w:eastAsia="lt-LT"/>
              </w:rPr>
            </w:pPr>
            <w:r w:rsidRPr="00727949">
              <w:rPr>
                <w:color w:val="000000"/>
                <w:sz w:val="20"/>
                <w:lang w:eastAsia="lt-LT"/>
              </w:rPr>
              <w:t> </w:t>
            </w:r>
          </w:p>
        </w:tc>
        <w:tc>
          <w:tcPr>
            <w:tcW w:w="1740" w:type="dxa"/>
            <w:tcBorders>
              <w:top w:val="nil"/>
              <w:left w:val="nil"/>
              <w:bottom w:val="single" w:sz="4" w:space="0" w:color="auto"/>
              <w:right w:val="single" w:sz="4" w:space="0" w:color="auto"/>
            </w:tcBorders>
            <w:vAlign w:val="center"/>
            <w:hideMark/>
          </w:tcPr>
          <w:p w14:paraId="7531E04F" w14:textId="6EED1A18" w:rsidR="00727949" w:rsidRPr="00727949" w:rsidRDefault="00A418E3" w:rsidP="00727949">
            <w:pPr>
              <w:jc w:val="center"/>
              <w:rPr>
                <w:color w:val="000000"/>
                <w:sz w:val="20"/>
                <w:lang w:eastAsia="lt-LT"/>
              </w:rPr>
            </w:pPr>
            <w:r>
              <w:rPr>
                <w:color w:val="000000"/>
                <w:sz w:val="20"/>
                <w:lang w:eastAsia="lt-LT"/>
              </w:rPr>
              <w:t>42 422</w:t>
            </w:r>
          </w:p>
        </w:tc>
        <w:tc>
          <w:tcPr>
            <w:tcW w:w="1984" w:type="dxa"/>
            <w:tcBorders>
              <w:top w:val="nil"/>
              <w:left w:val="nil"/>
              <w:bottom w:val="single" w:sz="4" w:space="0" w:color="auto"/>
              <w:right w:val="single" w:sz="4" w:space="0" w:color="auto"/>
            </w:tcBorders>
            <w:vAlign w:val="center"/>
            <w:hideMark/>
          </w:tcPr>
          <w:p w14:paraId="157738ED" w14:textId="77777777" w:rsidR="00727949" w:rsidRPr="00727949" w:rsidRDefault="00727949" w:rsidP="00727949">
            <w:pPr>
              <w:jc w:val="center"/>
              <w:rPr>
                <w:color w:val="000000"/>
                <w:sz w:val="20"/>
                <w:lang w:eastAsia="lt-LT"/>
              </w:rPr>
            </w:pPr>
            <w:r w:rsidRPr="00727949">
              <w:rPr>
                <w:color w:val="000000"/>
                <w:sz w:val="20"/>
                <w:lang w:eastAsia="lt-LT"/>
              </w:rPr>
              <w:t>131</w:t>
            </w:r>
          </w:p>
        </w:tc>
      </w:tr>
      <w:tr w:rsidR="00727949" w:rsidRPr="00727949" w14:paraId="39F9B4BD" w14:textId="77777777" w:rsidTr="00D8046B">
        <w:trPr>
          <w:trHeight w:val="300"/>
        </w:trPr>
        <w:tc>
          <w:tcPr>
            <w:tcW w:w="816" w:type="dxa"/>
            <w:tcBorders>
              <w:top w:val="nil"/>
              <w:left w:val="single" w:sz="4" w:space="0" w:color="auto"/>
              <w:bottom w:val="single" w:sz="4" w:space="0" w:color="auto"/>
              <w:right w:val="single" w:sz="4" w:space="0" w:color="auto"/>
            </w:tcBorders>
            <w:vAlign w:val="center"/>
            <w:hideMark/>
          </w:tcPr>
          <w:p w14:paraId="4EC31E09" w14:textId="77777777" w:rsidR="00727949" w:rsidRPr="00727949" w:rsidRDefault="00727949" w:rsidP="00727949">
            <w:pPr>
              <w:jc w:val="center"/>
              <w:rPr>
                <w:b/>
                <w:bCs/>
                <w:color w:val="000000"/>
                <w:sz w:val="20"/>
                <w:lang w:eastAsia="lt-LT"/>
              </w:rPr>
            </w:pPr>
            <w:r w:rsidRPr="00727949">
              <w:rPr>
                <w:b/>
                <w:bCs/>
                <w:color w:val="000000"/>
                <w:sz w:val="20"/>
                <w:lang w:eastAsia="lt-LT"/>
              </w:rPr>
              <w:t>6.</w:t>
            </w:r>
          </w:p>
        </w:tc>
        <w:tc>
          <w:tcPr>
            <w:tcW w:w="4991" w:type="dxa"/>
            <w:tcBorders>
              <w:top w:val="nil"/>
              <w:left w:val="nil"/>
              <w:bottom w:val="single" w:sz="4" w:space="0" w:color="auto"/>
              <w:right w:val="single" w:sz="4" w:space="0" w:color="auto"/>
            </w:tcBorders>
            <w:noWrap/>
            <w:vAlign w:val="center"/>
            <w:hideMark/>
          </w:tcPr>
          <w:p w14:paraId="2E640F5F" w14:textId="77777777" w:rsidR="00727949" w:rsidRPr="00727949" w:rsidRDefault="00727949" w:rsidP="00727949">
            <w:pPr>
              <w:rPr>
                <w:b/>
                <w:bCs/>
                <w:color w:val="000000"/>
                <w:sz w:val="20"/>
                <w:lang w:eastAsia="lt-LT"/>
              </w:rPr>
            </w:pPr>
            <w:r w:rsidRPr="00727949">
              <w:rPr>
                <w:b/>
                <w:bCs/>
                <w:color w:val="000000"/>
                <w:sz w:val="20"/>
                <w:lang w:eastAsia="lt-LT"/>
              </w:rPr>
              <w:t>GRYNASIS TURTAS</w:t>
            </w:r>
          </w:p>
        </w:tc>
        <w:tc>
          <w:tcPr>
            <w:tcW w:w="245" w:type="dxa"/>
            <w:tcBorders>
              <w:top w:val="nil"/>
              <w:left w:val="nil"/>
              <w:bottom w:val="single" w:sz="4" w:space="0" w:color="auto"/>
              <w:right w:val="single" w:sz="4" w:space="0" w:color="auto"/>
            </w:tcBorders>
            <w:vAlign w:val="center"/>
            <w:hideMark/>
          </w:tcPr>
          <w:p w14:paraId="4FAE69A8" w14:textId="071AED3B" w:rsidR="00727949" w:rsidRPr="00727949" w:rsidRDefault="00727949" w:rsidP="00727949">
            <w:pPr>
              <w:rPr>
                <w:color w:val="000000"/>
                <w:sz w:val="20"/>
                <w:lang w:eastAsia="lt-LT"/>
              </w:rPr>
            </w:pPr>
            <w:r w:rsidRPr="00727949">
              <w:rPr>
                <w:color w:val="000000"/>
                <w:sz w:val="20"/>
                <w:lang w:eastAsia="lt-LT"/>
              </w:rPr>
              <w:t> </w:t>
            </w:r>
            <w:r w:rsidR="0074652C">
              <w:rPr>
                <w:color w:val="000000"/>
                <w:sz w:val="20"/>
                <w:lang w:eastAsia="lt-LT"/>
              </w:rPr>
              <w:t>P05</w:t>
            </w:r>
          </w:p>
        </w:tc>
        <w:tc>
          <w:tcPr>
            <w:tcW w:w="1740" w:type="dxa"/>
            <w:tcBorders>
              <w:top w:val="nil"/>
              <w:left w:val="nil"/>
              <w:bottom w:val="single" w:sz="4" w:space="0" w:color="auto"/>
              <w:right w:val="single" w:sz="4" w:space="0" w:color="auto"/>
            </w:tcBorders>
            <w:vAlign w:val="center"/>
            <w:hideMark/>
          </w:tcPr>
          <w:p w14:paraId="71182A12" w14:textId="3F29F839" w:rsidR="00727949" w:rsidRPr="00727949" w:rsidRDefault="00534818" w:rsidP="00727949">
            <w:pPr>
              <w:jc w:val="center"/>
              <w:rPr>
                <w:b/>
                <w:bCs/>
                <w:color w:val="000000"/>
                <w:sz w:val="20"/>
                <w:lang w:eastAsia="lt-LT"/>
              </w:rPr>
            </w:pPr>
            <w:r>
              <w:rPr>
                <w:b/>
                <w:bCs/>
                <w:color w:val="000000"/>
                <w:sz w:val="20"/>
                <w:lang w:eastAsia="lt-LT"/>
              </w:rPr>
              <w:t>3 407 166</w:t>
            </w:r>
          </w:p>
        </w:tc>
        <w:tc>
          <w:tcPr>
            <w:tcW w:w="1984" w:type="dxa"/>
            <w:tcBorders>
              <w:top w:val="nil"/>
              <w:left w:val="nil"/>
              <w:bottom w:val="single" w:sz="4" w:space="0" w:color="auto"/>
              <w:right w:val="single" w:sz="4" w:space="0" w:color="auto"/>
            </w:tcBorders>
            <w:vAlign w:val="center"/>
            <w:hideMark/>
          </w:tcPr>
          <w:p w14:paraId="4712DECA" w14:textId="5D1DF2A4" w:rsidR="00727949" w:rsidRPr="00727949" w:rsidRDefault="00727949" w:rsidP="00727949">
            <w:pPr>
              <w:jc w:val="center"/>
              <w:rPr>
                <w:b/>
                <w:bCs/>
                <w:color w:val="000000"/>
                <w:sz w:val="20"/>
                <w:lang w:eastAsia="lt-LT"/>
              </w:rPr>
            </w:pPr>
            <w:r w:rsidRPr="00727949">
              <w:rPr>
                <w:b/>
                <w:bCs/>
                <w:color w:val="000000"/>
                <w:sz w:val="20"/>
                <w:lang w:eastAsia="lt-LT"/>
              </w:rPr>
              <w:t>3 333 56</w:t>
            </w:r>
            <w:r w:rsidR="0081293C">
              <w:rPr>
                <w:b/>
                <w:bCs/>
                <w:color w:val="000000"/>
                <w:sz w:val="20"/>
                <w:lang w:eastAsia="lt-LT"/>
              </w:rPr>
              <w:t>6</w:t>
            </w:r>
          </w:p>
        </w:tc>
      </w:tr>
      <w:tr w:rsidR="00727949" w:rsidRPr="00727949" w14:paraId="624058B3" w14:textId="77777777" w:rsidTr="00D8046B">
        <w:trPr>
          <w:trHeight w:val="297"/>
        </w:trPr>
        <w:tc>
          <w:tcPr>
            <w:tcW w:w="816" w:type="dxa"/>
            <w:tcBorders>
              <w:top w:val="nil"/>
              <w:left w:val="single" w:sz="4" w:space="0" w:color="auto"/>
              <w:bottom w:val="single" w:sz="4" w:space="0" w:color="auto"/>
              <w:right w:val="single" w:sz="4" w:space="0" w:color="auto"/>
            </w:tcBorders>
            <w:vAlign w:val="center"/>
            <w:hideMark/>
          </w:tcPr>
          <w:p w14:paraId="3B9789D5" w14:textId="77777777" w:rsidR="00727949" w:rsidRPr="00727949" w:rsidRDefault="00727949" w:rsidP="00727949">
            <w:pPr>
              <w:jc w:val="center"/>
              <w:rPr>
                <w:color w:val="000000"/>
                <w:sz w:val="20"/>
                <w:lang w:eastAsia="lt-LT"/>
              </w:rPr>
            </w:pPr>
            <w:r w:rsidRPr="00727949">
              <w:rPr>
                <w:color w:val="000000"/>
                <w:sz w:val="20"/>
                <w:lang w:eastAsia="lt-LT"/>
              </w:rPr>
              <w:t>6.1.</w:t>
            </w:r>
          </w:p>
        </w:tc>
        <w:tc>
          <w:tcPr>
            <w:tcW w:w="4991" w:type="dxa"/>
            <w:tcBorders>
              <w:top w:val="nil"/>
              <w:left w:val="nil"/>
              <w:bottom w:val="single" w:sz="4" w:space="0" w:color="auto"/>
              <w:right w:val="single" w:sz="4" w:space="0" w:color="auto"/>
            </w:tcBorders>
            <w:noWrap/>
            <w:vAlign w:val="center"/>
            <w:hideMark/>
          </w:tcPr>
          <w:p w14:paraId="3F8F7BAF" w14:textId="77777777" w:rsidR="00727949" w:rsidRPr="00727949" w:rsidRDefault="00727949" w:rsidP="00727949">
            <w:pPr>
              <w:rPr>
                <w:color w:val="000000"/>
                <w:sz w:val="20"/>
                <w:lang w:eastAsia="lt-LT"/>
              </w:rPr>
            </w:pPr>
            <w:r w:rsidRPr="00727949">
              <w:rPr>
                <w:color w:val="000000"/>
                <w:sz w:val="20"/>
                <w:lang w:eastAsia="lt-LT"/>
              </w:rPr>
              <w:t>REZERVAI</w:t>
            </w:r>
          </w:p>
        </w:tc>
        <w:tc>
          <w:tcPr>
            <w:tcW w:w="245" w:type="dxa"/>
            <w:tcBorders>
              <w:top w:val="nil"/>
              <w:left w:val="nil"/>
              <w:bottom w:val="single" w:sz="4" w:space="0" w:color="auto"/>
              <w:right w:val="single" w:sz="4" w:space="0" w:color="auto"/>
            </w:tcBorders>
            <w:vAlign w:val="center"/>
            <w:hideMark/>
          </w:tcPr>
          <w:p w14:paraId="7E88B11A" w14:textId="77777777" w:rsidR="00727949" w:rsidRPr="00727949" w:rsidRDefault="00727949" w:rsidP="00727949">
            <w:pPr>
              <w:rPr>
                <w:color w:val="000000"/>
                <w:sz w:val="20"/>
                <w:lang w:eastAsia="lt-LT"/>
              </w:rPr>
            </w:pPr>
            <w:r w:rsidRPr="00727949">
              <w:rPr>
                <w:color w:val="000000"/>
                <w:sz w:val="20"/>
                <w:lang w:eastAsia="lt-LT"/>
              </w:rPr>
              <w:t> </w:t>
            </w:r>
          </w:p>
        </w:tc>
        <w:tc>
          <w:tcPr>
            <w:tcW w:w="1740" w:type="dxa"/>
            <w:tcBorders>
              <w:top w:val="nil"/>
              <w:left w:val="nil"/>
              <w:bottom w:val="single" w:sz="4" w:space="0" w:color="auto"/>
              <w:right w:val="single" w:sz="4" w:space="0" w:color="auto"/>
            </w:tcBorders>
            <w:vAlign w:val="center"/>
            <w:hideMark/>
          </w:tcPr>
          <w:p w14:paraId="5CFF2C0D" w14:textId="77777777" w:rsidR="00727949" w:rsidRPr="00727949" w:rsidRDefault="00727949" w:rsidP="00727949">
            <w:pPr>
              <w:jc w:val="center"/>
              <w:rPr>
                <w:color w:val="000000"/>
                <w:sz w:val="20"/>
                <w:lang w:eastAsia="lt-LT"/>
              </w:rPr>
            </w:pPr>
            <w:r w:rsidRPr="00727949">
              <w:rPr>
                <w:color w:val="000000"/>
                <w:sz w:val="20"/>
                <w:lang w:eastAsia="lt-LT"/>
              </w:rPr>
              <w:t> </w:t>
            </w:r>
          </w:p>
        </w:tc>
        <w:tc>
          <w:tcPr>
            <w:tcW w:w="1984" w:type="dxa"/>
            <w:tcBorders>
              <w:top w:val="nil"/>
              <w:left w:val="nil"/>
              <w:bottom w:val="single" w:sz="4" w:space="0" w:color="auto"/>
              <w:right w:val="single" w:sz="4" w:space="0" w:color="auto"/>
            </w:tcBorders>
            <w:vAlign w:val="center"/>
            <w:hideMark/>
          </w:tcPr>
          <w:p w14:paraId="4449E76F" w14:textId="77777777" w:rsidR="00727949" w:rsidRPr="00727949" w:rsidRDefault="00727949" w:rsidP="00727949">
            <w:pPr>
              <w:jc w:val="center"/>
              <w:rPr>
                <w:color w:val="000000"/>
                <w:sz w:val="20"/>
                <w:lang w:eastAsia="lt-LT"/>
              </w:rPr>
            </w:pPr>
            <w:r w:rsidRPr="00727949">
              <w:rPr>
                <w:color w:val="000000"/>
                <w:sz w:val="20"/>
                <w:lang w:eastAsia="lt-LT"/>
              </w:rPr>
              <w:t> </w:t>
            </w:r>
          </w:p>
        </w:tc>
      </w:tr>
      <w:tr w:rsidR="00727949" w:rsidRPr="00727949" w14:paraId="5E1C5D89" w14:textId="77777777" w:rsidTr="00D8046B">
        <w:trPr>
          <w:trHeight w:val="300"/>
        </w:trPr>
        <w:tc>
          <w:tcPr>
            <w:tcW w:w="816" w:type="dxa"/>
            <w:tcBorders>
              <w:top w:val="nil"/>
              <w:left w:val="single" w:sz="4" w:space="0" w:color="auto"/>
              <w:bottom w:val="single" w:sz="4" w:space="0" w:color="auto"/>
              <w:right w:val="single" w:sz="4" w:space="0" w:color="auto"/>
            </w:tcBorders>
            <w:vAlign w:val="center"/>
            <w:hideMark/>
          </w:tcPr>
          <w:p w14:paraId="5997C0E3" w14:textId="77777777" w:rsidR="00727949" w:rsidRPr="00727949" w:rsidRDefault="00727949" w:rsidP="00727949">
            <w:pPr>
              <w:jc w:val="center"/>
              <w:rPr>
                <w:color w:val="000000"/>
                <w:sz w:val="20"/>
                <w:lang w:eastAsia="lt-LT"/>
              </w:rPr>
            </w:pPr>
            <w:r w:rsidRPr="00727949">
              <w:rPr>
                <w:color w:val="000000"/>
                <w:sz w:val="20"/>
                <w:lang w:eastAsia="lt-LT"/>
              </w:rPr>
              <w:t>6.2.</w:t>
            </w:r>
          </w:p>
        </w:tc>
        <w:tc>
          <w:tcPr>
            <w:tcW w:w="4991" w:type="dxa"/>
            <w:tcBorders>
              <w:top w:val="nil"/>
              <w:left w:val="nil"/>
              <w:bottom w:val="single" w:sz="4" w:space="0" w:color="auto"/>
              <w:right w:val="single" w:sz="4" w:space="0" w:color="auto"/>
            </w:tcBorders>
            <w:shd w:val="clear" w:color="000000" w:fill="FFFFFF"/>
            <w:noWrap/>
            <w:vAlign w:val="center"/>
            <w:hideMark/>
          </w:tcPr>
          <w:p w14:paraId="2DCFB9F4" w14:textId="77777777" w:rsidR="00727949" w:rsidRPr="00727949" w:rsidRDefault="00727949" w:rsidP="00727949">
            <w:pPr>
              <w:rPr>
                <w:color w:val="000000"/>
                <w:sz w:val="20"/>
                <w:lang w:eastAsia="lt-LT"/>
              </w:rPr>
            </w:pPr>
            <w:r w:rsidRPr="00727949">
              <w:rPr>
                <w:color w:val="000000"/>
                <w:sz w:val="20"/>
                <w:lang w:eastAsia="lt-LT"/>
              </w:rPr>
              <w:t>SUKAUPTAS PERVIRŠIS AR DEFICITAS</w:t>
            </w:r>
          </w:p>
        </w:tc>
        <w:tc>
          <w:tcPr>
            <w:tcW w:w="245" w:type="dxa"/>
            <w:tcBorders>
              <w:top w:val="nil"/>
              <w:left w:val="nil"/>
              <w:bottom w:val="single" w:sz="4" w:space="0" w:color="auto"/>
              <w:right w:val="single" w:sz="4" w:space="0" w:color="auto"/>
            </w:tcBorders>
            <w:shd w:val="clear" w:color="000000" w:fill="FFFFFF"/>
            <w:vAlign w:val="center"/>
            <w:hideMark/>
          </w:tcPr>
          <w:p w14:paraId="151D984A" w14:textId="2A19C044" w:rsidR="00727949" w:rsidRPr="00727949" w:rsidRDefault="00727949" w:rsidP="00727949">
            <w:pPr>
              <w:rPr>
                <w:color w:val="000000"/>
                <w:sz w:val="20"/>
                <w:lang w:eastAsia="lt-LT"/>
              </w:rPr>
            </w:pPr>
            <w:r w:rsidRPr="00727949">
              <w:rPr>
                <w:color w:val="000000"/>
                <w:sz w:val="20"/>
                <w:lang w:eastAsia="lt-LT"/>
              </w:rPr>
              <w:t> </w:t>
            </w:r>
            <w:r w:rsidR="009130AF">
              <w:rPr>
                <w:color w:val="000000"/>
                <w:sz w:val="20"/>
                <w:lang w:eastAsia="lt-LT"/>
              </w:rPr>
              <w:t>P05</w:t>
            </w:r>
          </w:p>
        </w:tc>
        <w:tc>
          <w:tcPr>
            <w:tcW w:w="1740" w:type="dxa"/>
            <w:tcBorders>
              <w:top w:val="nil"/>
              <w:left w:val="nil"/>
              <w:bottom w:val="single" w:sz="4" w:space="0" w:color="auto"/>
              <w:right w:val="single" w:sz="4" w:space="0" w:color="auto"/>
            </w:tcBorders>
            <w:vAlign w:val="center"/>
            <w:hideMark/>
          </w:tcPr>
          <w:p w14:paraId="2B680FC6" w14:textId="0D1F6FEF" w:rsidR="00727949" w:rsidRPr="00727949" w:rsidRDefault="00534818" w:rsidP="00727949">
            <w:pPr>
              <w:jc w:val="center"/>
              <w:rPr>
                <w:color w:val="000000"/>
                <w:sz w:val="20"/>
                <w:lang w:eastAsia="lt-LT"/>
              </w:rPr>
            </w:pPr>
            <w:r>
              <w:rPr>
                <w:color w:val="000000"/>
                <w:sz w:val="20"/>
                <w:lang w:eastAsia="lt-LT"/>
              </w:rPr>
              <w:t>3 407 166</w:t>
            </w:r>
          </w:p>
        </w:tc>
        <w:tc>
          <w:tcPr>
            <w:tcW w:w="1984" w:type="dxa"/>
            <w:tcBorders>
              <w:top w:val="nil"/>
              <w:left w:val="nil"/>
              <w:bottom w:val="single" w:sz="4" w:space="0" w:color="auto"/>
              <w:right w:val="single" w:sz="4" w:space="0" w:color="auto"/>
            </w:tcBorders>
            <w:vAlign w:val="center"/>
            <w:hideMark/>
          </w:tcPr>
          <w:p w14:paraId="5231DDF2" w14:textId="4C83705F" w:rsidR="00727949" w:rsidRPr="00727949" w:rsidRDefault="00727949" w:rsidP="00727949">
            <w:pPr>
              <w:jc w:val="center"/>
              <w:rPr>
                <w:color w:val="000000"/>
                <w:sz w:val="20"/>
                <w:lang w:eastAsia="lt-LT"/>
              </w:rPr>
            </w:pPr>
            <w:r w:rsidRPr="00727949">
              <w:rPr>
                <w:color w:val="000000"/>
                <w:sz w:val="20"/>
                <w:lang w:eastAsia="lt-LT"/>
              </w:rPr>
              <w:t>3 333 56</w:t>
            </w:r>
            <w:r w:rsidR="0081293C">
              <w:rPr>
                <w:color w:val="000000"/>
                <w:sz w:val="20"/>
                <w:lang w:eastAsia="lt-LT"/>
              </w:rPr>
              <w:t>6</w:t>
            </w:r>
          </w:p>
        </w:tc>
      </w:tr>
      <w:tr w:rsidR="00727949" w:rsidRPr="00727949" w14:paraId="1A9B0C50" w14:textId="77777777" w:rsidTr="00D8046B">
        <w:trPr>
          <w:trHeight w:val="510"/>
        </w:trPr>
        <w:tc>
          <w:tcPr>
            <w:tcW w:w="816" w:type="dxa"/>
            <w:tcBorders>
              <w:top w:val="nil"/>
              <w:left w:val="single" w:sz="4" w:space="0" w:color="auto"/>
              <w:bottom w:val="single" w:sz="4" w:space="0" w:color="auto"/>
              <w:right w:val="single" w:sz="4" w:space="0" w:color="auto"/>
            </w:tcBorders>
            <w:vAlign w:val="center"/>
            <w:hideMark/>
          </w:tcPr>
          <w:p w14:paraId="013D3BB2" w14:textId="77777777" w:rsidR="00727949" w:rsidRPr="00727949" w:rsidRDefault="00727949" w:rsidP="00727949">
            <w:pPr>
              <w:jc w:val="center"/>
              <w:rPr>
                <w:b/>
                <w:bCs/>
                <w:color w:val="000000"/>
                <w:sz w:val="20"/>
                <w:lang w:eastAsia="lt-LT"/>
              </w:rPr>
            </w:pPr>
            <w:r w:rsidRPr="00727949">
              <w:rPr>
                <w:b/>
                <w:bCs/>
                <w:color w:val="000000"/>
                <w:sz w:val="20"/>
                <w:lang w:eastAsia="lt-LT"/>
              </w:rPr>
              <w:t>7.</w:t>
            </w:r>
          </w:p>
        </w:tc>
        <w:tc>
          <w:tcPr>
            <w:tcW w:w="4991" w:type="dxa"/>
            <w:tcBorders>
              <w:top w:val="nil"/>
              <w:left w:val="nil"/>
              <w:bottom w:val="single" w:sz="4" w:space="0" w:color="auto"/>
              <w:right w:val="single" w:sz="4" w:space="0" w:color="auto"/>
            </w:tcBorders>
            <w:vAlign w:val="center"/>
            <w:hideMark/>
          </w:tcPr>
          <w:p w14:paraId="2527D6DC" w14:textId="77777777" w:rsidR="00727949" w:rsidRPr="00727949" w:rsidRDefault="00727949" w:rsidP="00727949">
            <w:pPr>
              <w:rPr>
                <w:b/>
                <w:bCs/>
                <w:color w:val="000000"/>
                <w:sz w:val="20"/>
                <w:lang w:eastAsia="lt-LT"/>
              </w:rPr>
            </w:pPr>
            <w:r w:rsidRPr="00727949">
              <w:rPr>
                <w:b/>
                <w:bCs/>
                <w:color w:val="000000"/>
                <w:sz w:val="20"/>
                <w:lang w:eastAsia="lt-LT"/>
              </w:rPr>
              <w:t>IŠ VISO FINANSAVIMO SUMŲ, ĮSIPAREIGOJIMŲ IR GRYNOJO TURTO</w:t>
            </w:r>
          </w:p>
        </w:tc>
        <w:tc>
          <w:tcPr>
            <w:tcW w:w="245" w:type="dxa"/>
            <w:tcBorders>
              <w:top w:val="nil"/>
              <w:left w:val="nil"/>
              <w:bottom w:val="single" w:sz="4" w:space="0" w:color="auto"/>
              <w:right w:val="single" w:sz="4" w:space="0" w:color="auto"/>
            </w:tcBorders>
            <w:vAlign w:val="center"/>
            <w:hideMark/>
          </w:tcPr>
          <w:p w14:paraId="046A7C6F" w14:textId="77777777" w:rsidR="00727949" w:rsidRPr="00727949" w:rsidRDefault="00727949" w:rsidP="00727949">
            <w:pPr>
              <w:rPr>
                <w:color w:val="000000"/>
                <w:sz w:val="20"/>
                <w:lang w:eastAsia="lt-LT"/>
              </w:rPr>
            </w:pPr>
            <w:r w:rsidRPr="00727949">
              <w:rPr>
                <w:color w:val="000000"/>
                <w:sz w:val="20"/>
                <w:lang w:eastAsia="lt-LT"/>
              </w:rPr>
              <w:t> </w:t>
            </w:r>
          </w:p>
        </w:tc>
        <w:tc>
          <w:tcPr>
            <w:tcW w:w="1740" w:type="dxa"/>
            <w:tcBorders>
              <w:top w:val="nil"/>
              <w:left w:val="nil"/>
              <w:bottom w:val="single" w:sz="4" w:space="0" w:color="auto"/>
              <w:right w:val="single" w:sz="4" w:space="0" w:color="auto"/>
            </w:tcBorders>
            <w:vAlign w:val="center"/>
            <w:hideMark/>
          </w:tcPr>
          <w:p w14:paraId="04346A62" w14:textId="7DB17357" w:rsidR="00727949" w:rsidRPr="00727949" w:rsidRDefault="00534818" w:rsidP="00727949">
            <w:pPr>
              <w:jc w:val="center"/>
              <w:rPr>
                <w:b/>
                <w:bCs/>
                <w:color w:val="000000"/>
                <w:sz w:val="20"/>
                <w:lang w:eastAsia="lt-LT"/>
              </w:rPr>
            </w:pPr>
            <w:r>
              <w:rPr>
                <w:b/>
                <w:bCs/>
                <w:color w:val="000000"/>
                <w:sz w:val="20"/>
                <w:lang w:eastAsia="lt-LT"/>
              </w:rPr>
              <w:t>3 449 736</w:t>
            </w:r>
          </w:p>
        </w:tc>
        <w:tc>
          <w:tcPr>
            <w:tcW w:w="1984" w:type="dxa"/>
            <w:tcBorders>
              <w:top w:val="nil"/>
              <w:left w:val="nil"/>
              <w:bottom w:val="single" w:sz="4" w:space="0" w:color="auto"/>
              <w:right w:val="single" w:sz="4" w:space="0" w:color="auto"/>
            </w:tcBorders>
            <w:vAlign w:val="center"/>
            <w:hideMark/>
          </w:tcPr>
          <w:p w14:paraId="69E1E856" w14:textId="245210CD" w:rsidR="00727949" w:rsidRPr="00727949" w:rsidRDefault="00727949" w:rsidP="00727949">
            <w:pPr>
              <w:jc w:val="center"/>
              <w:rPr>
                <w:b/>
                <w:bCs/>
                <w:color w:val="000000"/>
                <w:sz w:val="20"/>
                <w:lang w:eastAsia="lt-LT"/>
              </w:rPr>
            </w:pPr>
            <w:r w:rsidRPr="00727949">
              <w:rPr>
                <w:b/>
                <w:bCs/>
                <w:color w:val="000000"/>
                <w:sz w:val="20"/>
                <w:lang w:eastAsia="lt-LT"/>
              </w:rPr>
              <w:t>3 333 74</w:t>
            </w:r>
            <w:r w:rsidR="0081293C">
              <w:rPr>
                <w:b/>
                <w:bCs/>
                <w:color w:val="000000"/>
                <w:sz w:val="20"/>
                <w:lang w:eastAsia="lt-LT"/>
              </w:rPr>
              <w:t>2</w:t>
            </w:r>
          </w:p>
        </w:tc>
      </w:tr>
    </w:tbl>
    <w:p w14:paraId="263778BF" w14:textId="77777777" w:rsidR="002533F7" w:rsidRPr="00137EF0" w:rsidRDefault="002533F7" w:rsidP="0094049E">
      <w:pPr>
        <w:jc w:val="right"/>
        <w:rPr>
          <w:i/>
          <w:iCs/>
          <w:color w:val="000000"/>
          <w:sz w:val="20"/>
          <w:lang w:eastAsia="lt-LT"/>
        </w:rPr>
      </w:pPr>
    </w:p>
    <w:p w14:paraId="0D812AFC" w14:textId="6328A7E1" w:rsidR="00D8046B" w:rsidRPr="00E15448" w:rsidRDefault="00D8046B" w:rsidP="0041628F">
      <w:pPr>
        <w:jc w:val="center"/>
        <w:rPr>
          <w:rFonts w:ascii="Times" w:hAnsi="Times" w:cs="Times"/>
          <w:color w:val="000000"/>
          <w:sz w:val="20"/>
          <w:u w:val="single"/>
          <w:lang w:eastAsia="lt-LT"/>
        </w:rPr>
      </w:pPr>
      <w:bookmarkStart w:id="6" w:name="_Hlk195774899"/>
      <w:r w:rsidRPr="00AA3400">
        <w:rPr>
          <w:rFonts w:ascii="Times" w:hAnsi="Times" w:cs="Times"/>
          <w:b/>
          <w:bCs/>
          <w:color w:val="000000"/>
          <w:sz w:val="20"/>
          <w:lang w:eastAsia="lt-LT"/>
        </w:rPr>
        <w:t>ĮSIPAREIGOJIMŲ INVESTUOTOJAMS DRAUDIMO FONDAS</w:t>
      </w:r>
      <w:r w:rsidRPr="00AA3400">
        <w:rPr>
          <w:rFonts w:ascii="Times" w:hAnsi="Times" w:cs="Times"/>
          <w:color w:val="000000"/>
          <w:sz w:val="20"/>
          <w:lang w:eastAsia="lt-LT"/>
        </w:rPr>
        <w:br/>
      </w:r>
      <w:r w:rsidRPr="00E15448">
        <w:rPr>
          <w:rFonts w:ascii="Times" w:hAnsi="Times" w:cs="Times"/>
          <w:color w:val="000000"/>
          <w:sz w:val="20"/>
          <w:u w:val="single"/>
          <w:lang w:eastAsia="lt-LT"/>
        </w:rPr>
        <w:t>Administratorius - Viešoji įstaiga "Indėlių ir investicijų draudimas", įstaigos kodas: 110069451</w:t>
      </w:r>
      <w:r w:rsidRPr="00AA3400">
        <w:rPr>
          <w:rFonts w:ascii="Times" w:hAnsi="Times" w:cs="Times"/>
          <w:color w:val="000000"/>
          <w:sz w:val="20"/>
          <w:lang w:eastAsia="lt-LT"/>
        </w:rPr>
        <w:br/>
      </w:r>
      <w:r w:rsidRPr="00E15448">
        <w:rPr>
          <w:rFonts w:ascii="Times" w:hAnsi="Times" w:cs="Times"/>
          <w:color w:val="000000"/>
          <w:sz w:val="20"/>
          <w:u w:val="single"/>
          <w:lang w:eastAsia="lt-LT"/>
        </w:rPr>
        <w:t>Savanorių pr.5, LT-</w:t>
      </w:r>
      <w:r w:rsidR="00D1546C" w:rsidRPr="005F598B">
        <w:rPr>
          <w:color w:val="000000"/>
          <w:sz w:val="20"/>
          <w:u w:val="single"/>
          <w:lang w:eastAsia="lt-LT"/>
        </w:rPr>
        <w:t>03116</w:t>
      </w:r>
      <w:r w:rsidRPr="00E15448">
        <w:rPr>
          <w:rFonts w:ascii="Times" w:hAnsi="Times" w:cs="Times"/>
          <w:color w:val="000000"/>
          <w:sz w:val="20"/>
          <w:u w:val="single"/>
          <w:lang w:eastAsia="lt-LT"/>
        </w:rPr>
        <w:t xml:space="preserve"> Vilnius, duomenys kaupiami ir saugomi Juridinių asmenų registre</w:t>
      </w:r>
    </w:p>
    <w:p w14:paraId="616022E6" w14:textId="77777777" w:rsidR="00D8046B" w:rsidRPr="00AA3400" w:rsidRDefault="00D8046B" w:rsidP="00E768FF">
      <w:pPr>
        <w:pStyle w:val="Heading1"/>
        <w:spacing w:before="0"/>
        <w:jc w:val="center"/>
        <w:rPr>
          <w:sz w:val="20"/>
          <w:lang w:eastAsia="lt-LT"/>
        </w:rPr>
      </w:pPr>
      <w:bookmarkStart w:id="7" w:name="_Toc228121758"/>
      <w:r w:rsidRPr="00AA3400">
        <w:rPr>
          <w:sz w:val="20"/>
          <w:lang w:eastAsia="lt-LT"/>
        </w:rPr>
        <w:t>VEIKLOS REZULTATŲ ATASKAITA</w:t>
      </w:r>
      <w:bookmarkEnd w:id="7"/>
    </w:p>
    <w:p w14:paraId="4027AA45" w14:textId="13E12F03" w:rsidR="00D8046B" w:rsidRPr="00AA3400" w:rsidRDefault="00D8046B" w:rsidP="00E768FF">
      <w:pPr>
        <w:jc w:val="center"/>
        <w:rPr>
          <w:rFonts w:ascii="Times" w:hAnsi="Times" w:cs="Times"/>
          <w:b/>
          <w:bCs/>
          <w:color w:val="000000"/>
          <w:sz w:val="20"/>
          <w:lang w:eastAsia="lt-LT"/>
        </w:rPr>
      </w:pPr>
      <w:r w:rsidRPr="00AA3400">
        <w:rPr>
          <w:rFonts w:ascii="Times" w:hAnsi="Times" w:cs="Times"/>
          <w:b/>
          <w:bCs/>
          <w:color w:val="000000"/>
          <w:sz w:val="20"/>
          <w:lang w:eastAsia="lt-LT"/>
        </w:rPr>
        <w:t>PAGAL 202</w:t>
      </w:r>
      <w:r>
        <w:rPr>
          <w:rFonts w:ascii="Times" w:hAnsi="Times" w:cs="Times"/>
          <w:b/>
          <w:bCs/>
          <w:color w:val="000000"/>
          <w:sz w:val="20"/>
          <w:lang w:eastAsia="lt-LT"/>
        </w:rPr>
        <w:t>6</w:t>
      </w:r>
      <w:r w:rsidRPr="00AA3400">
        <w:rPr>
          <w:rFonts w:ascii="Times" w:hAnsi="Times" w:cs="Times"/>
          <w:b/>
          <w:bCs/>
          <w:color w:val="000000"/>
          <w:sz w:val="20"/>
          <w:lang w:eastAsia="lt-LT"/>
        </w:rPr>
        <w:t xml:space="preserve"> M. </w:t>
      </w:r>
      <w:r w:rsidR="007B45C9">
        <w:rPr>
          <w:rFonts w:ascii="Times" w:hAnsi="Times" w:cs="Times"/>
          <w:b/>
          <w:bCs/>
          <w:color w:val="000000"/>
          <w:sz w:val="20"/>
          <w:lang w:eastAsia="lt-LT"/>
        </w:rPr>
        <w:t>BI</w:t>
      </w:r>
      <w:r w:rsidR="00E71F5D">
        <w:rPr>
          <w:rFonts w:ascii="Times" w:hAnsi="Times" w:cs="Times"/>
          <w:b/>
          <w:bCs/>
          <w:color w:val="000000"/>
          <w:sz w:val="20"/>
          <w:lang w:eastAsia="lt-LT"/>
        </w:rPr>
        <w:t>RŽELIO</w:t>
      </w:r>
      <w:r w:rsidRPr="00AA3400">
        <w:rPr>
          <w:rFonts w:ascii="Times" w:hAnsi="Times" w:cs="Times"/>
          <w:b/>
          <w:bCs/>
          <w:color w:val="000000"/>
          <w:sz w:val="20"/>
          <w:lang w:eastAsia="lt-LT"/>
        </w:rPr>
        <w:t xml:space="preserve"> 3</w:t>
      </w:r>
      <w:r w:rsidR="00E71F5D">
        <w:rPr>
          <w:rFonts w:ascii="Times" w:hAnsi="Times" w:cs="Times"/>
          <w:b/>
          <w:bCs/>
          <w:color w:val="000000"/>
          <w:sz w:val="20"/>
          <w:lang w:eastAsia="lt-LT"/>
        </w:rPr>
        <w:t>0</w:t>
      </w:r>
      <w:r w:rsidRPr="00AA3400">
        <w:rPr>
          <w:rFonts w:ascii="Times" w:hAnsi="Times" w:cs="Times"/>
          <w:b/>
          <w:bCs/>
          <w:color w:val="000000"/>
          <w:sz w:val="20"/>
          <w:lang w:eastAsia="lt-LT"/>
        </w:rPr>
        <w:t xml:space="preserve"> D. DUOMENIS</w:t>
      </w:r>
    </w:p>
    <w:p w14:paraId="4CBBF54D" w14:textId="4224F86D" w:rsidR="00D8046B" w:rsidRPr="00AA3400" w:rsidRDefault="00D8046B" w:rsidP="00E768FF">
      <w:pPr>
        <w:jc w:val="center"/>
        <w:rPr>
          <w:rFonts w:ascii="Times" w:hAnsi="Times" w:cs="Times"/>
          <w:color w:val="000000"/>
          <w:sz w:val="20"/>
          <w:lang w:eastAsia="lt-LT"/>
        </w:rPr>
      </w:pPr>
      <w:r w:rsidRPr="00AA3400">
        <w:rPr>
          <w:rFonts w:ascii="Times" w:hAnsi="Times" w:cs="Times"/>
          <w:color w:val="000000"/>
          <w:sz w:val="20"/>
          <w:lang w:eastAsia="lt-LT"/>
        </w:rPr>
        <w:t>2026-0</w:t>
      </w:r>
      <w:r w:rsidR="00AB4FA1">
        <w:rPr>
          <w:rFonts w:ascii="Times" w:hAnsi="Times" w:cs="Times"/>
          <w:color w:val="000000"/>
          <w:sz w:val="20"/>
          <w:lang w:eastAsia="lt-LT"/>
        </w:rPr>
        <w:t>8-03</w:t>
      </w:r>
    </w:p>
    <w:p w14:paraId="61BE7BD0" w14:textId="77777777" w:rsidR="00D8046B" w:rsidRPr="00137EF0" w:rsidRDefault="00D8046B" w:rsidP="00E768FF">
      <w:pPr>
        <w:jc w:val="right"/>
        <w:rPr>
          <w:rFonts w:ascii="Times" w:hAnsi="Times" w:cs="Times"/>
          <w:i/>
          <w:iCs/>
          <w:color w:val="000000"/>
          <w:szCs w:val="22"/>
          <w:lang w:eastAsia="lt-LT"/>
        </w:rPr>
      </w:pPr>
      <w:r w:rsidRPr="00137EF0">
        <w:rPr>
          <w:rFonts w:ascii="Times" w:hAnsi="Times" w:cs="Times"/>
          <w:i/>
          <w:iCs/>
          <w:color w:val="000000"/>
          <w:szCs w:val="22"/>
          <w:lang w:eastAsia="lt-LT"/>
        </w:rPr>
        <w:t xml:space="preserve">Pateikimo valiuta ir tikslumas: eurais </w:t>
      </w:r>
    </w:p>
    <w:tbl>
      <w:tblPr>
        <w:tblW w:w="9634" w:type="dxa"/>
        <w:tblLook w:val="04A0" w:firstRow="1" w:lastRow="0" w:firstColumn="1" w:lastColumn="0" w:noHBand="0" w:noVBand="1"/>
      </w:tblPr>
      <w:tblGrid>
        <w:gridCol w:w="816"/>
        <w:gridCol w:w="3999"/>
        <w:gridCol w:w="1134"/>
        <w:gridCol w:w="1843"/>
        <w:gridCol w:w="1842"/>
      </w:tblGrid>
      <w:tr w:rsidR="00E768FF" w:rsidRPr="00E768FF" w14:paraId="1BBD3E34" w14:textId="77777777" w:rsidTr="00947453">
        <w:trPr>
          <w:trHeight w:val="510"/>
        </w:trPr>
        <w:tc>
          <w:tcPr>
            <w:tcW w:w="816" w:type="dxa"/>
            <w:tcBorders>
              <w:top w:val="single" w:sz="4" w:space="0" w:color="auto"/>
              <w:left w:val="single" w:sz="4" w:space="0" w:color="auto"/>
              <w:bottom w:val="single" w:sz="4" w:space="0" w:color="auto"/>
              <w:right w:val="single" w:sz="4" w:space="0" w:color="auto"/>
            </w:tcBorders>
            <w:vAlign w:val="center"/>
            <w:hideMark/>
          </w:tcPr>
          <w:p w14:paraId="02F60EFF" w14:textId="77777777" w:rsidR="00E768FF" w:rsidRPr="00E768FF" w:rsidRDefault="00E768FF" w:rsidP="00E768FF">
            <w:pPr>
              <w:jc w:val="center"/>
              <w:rPr>
                <w:b/>
                <w:bCs/>
                <w:color w:val="000000"/>
                <w:sz w:val="20"/>
                <w:lang w:eastAsia="lt-LT"/>
              </w:rPr>
            </w:pPr>
            <w:r w:rsidRPr="00E768FF">
              <w:rPr>
                <w:b/>
                <w:bCs/>
                <w:color w:val="000000"/>
                <w:sz w:val="20"/>
                <w:lang w:eastAsia="lt-LT"/>
              </w:rPr>
              <w:t>Eil. Nr.</w:t>
            </w:r>
          </w:p>
        </w:tc>
        <w:tc>
          <w:tcPr>
            <w:tcW w:w="3999" w:type="dxa"/>
            <w:tcBorders>
              <w:top w:val="single" w:sz="4" w:space="0" w:color="auto"/>
              <w:left w:val="nil"/>
              <w:bottom w:val="single" w:sz="4" w:space="0" w:color="auto"/>
              <w:right w:val="single" w:sz="4" w:space="0" w:color="auto"/>
            </w:tcBorders>
            <w:vAlign w:val="center"/>
            <w:hideMark/>
          </w:tcPr>
          <w:p w14:paraId="34A9F1CD" w14:textId="77777777" w:rsidR="00E768FF" w:rsidRPr="00E768FF" w:rsidRDefault="00E768FF" w:rsidP="00E768FF">
            <w:pPr>
              <w:jc w:val="center"/>
              <w:rPr>
                <w:b/>
                <w:bCs/>
                <w:color w:val="000000"/>
                <w:sz w:val="20"/>
                <w:lang w:eastAsia="lt-LT"/>
              </w:rPr>
            </w:pPr>
            <w:r w:rsidRPr="00E768FF">
              <w:rPr>
                <w:b/>
                <w:bCs/>
                <w:color w:val="000000"/>
                <w:sz w:val="20"/>
                <w:lang w:eastAsia="lt-LT"/>
              </w:rPr>
              <w:t>Straipsniai</w:t>
            </w:r>
          </w:p>
        </w:tc>
        <w:tc>
          <w:tcPr>
            <w:tcW w:w="1134" w:type="dxa"/>
            <w:tcBorders>
              <w:top w:val="single" w:sz="4" w:space="0" w:color="auto"/>
              <w:left w:val="nil"/>
              <w:bottom w:val="single" w:sz="4" w:space="0" w:color="auto"/>
              <w:right w:val="single" w:sz="4" w:space="0" w:color="auto"/>
            </w:tcBorders>
            <w:vAlign w:val="center"/>
            <w:hideMark/>
          </w:tcPr>
          <w:p w14:paraId="76AE22E8" w14:textId="77777777" w:rsidR="00E768FF" w:rsidRPr="00E768FF" w:rsidRDefault="00E768FF" w:rsidP="00E768FF">
            <w:pPr>
              <w:jc w:val="center"/>
              <w:rPr>
                <w:b/>
                <w:bCs/>
                <w:color w:val="000000"/>
                <w:sz w:val="20"/>
                <w:lang w:eastAsia="lt-LT"/>
              </w:rPr>
            </w:pPr>
            <w:r w:rsidRPr="00E768FF">
              <w:rPr>
                <w:b/>
                <w:bCs/>
                <w:color w:val="000000"/>
                <w:sz w:val="20"/>
                <w:lang w:eastAsia="lt-LT"/>
              </w:rPr>
              <w:t>Pastabos Nr.</w:t>
            </w:r>
          </w:p>
        </w:tc>
        <w:tc>
          <w:tcPr>
            <w:tcW w:w="1843" w:type="dxa"/>
            <w:tcBorders>
              <w:top w:val="single" w:sz="4" w:space="0" w:color="auto"/>
              <w:left w:val="nil"/>
              <w:bottom w:val="single" w:sz="4" w:space="0" w:color="auto"/>
              <w:right w:val="single" w:sz="4" w:space="0" w:color="auto"/>
            </w:tcBorders>
            <w:vAlign w:val="center"/>
            <w:hideMark/>
          </w:tcPr>
          <w:p w14:paraId="117E2288" w14:textId="6743E045" w:rsidR="00E768FF" w:rsidRPr="00E768FF" w:rsidRDefault="00E768FF" w:rsidP="00E768FF">
            <w:pPr>
              <w:jc w:val="center"/>
              <w:rPr>
                <w:b/>
                <w:bCs/>
                <w:color w:val="000000"/>
                <w:sz w:val="20"/>
                <w:lang w:eastAsia="lt-LT"/>
              </w:rPr>
            </w:pPr>
            <w:r w:rsidRPr="00E768FF">
              <w:rPr>
                <w:b/>
                <w:bCs/>
                <w:color w:val="000000"/>
                <w:sz w:val="20"/>
                <w:lang w:eastAsia="lt-LT"/>
              </w:rPr>
              <w:t>2026-0</w:t>
            </w:r>
            <w:r w:rsidR="00E71F5D">
              <w:rPr>
                <w:b/>
                <w:bCs/>
                <w:color w:val="000000"/>
                <w:sz w:val="20"/>
                <w:lang w:eastAsia="lt-LT"/>
              </w:rPr>
              <w:t>6-30</w:t>
            </w:r>
          </w:p>
        </w:tc>
        <w:tc>
          <w:tcPr>
            <w:tcW w:w="1842" w:type="dxa"/>
            <w:tcBorders>
              <w:top w:val="single" w:sz="4" w:space="0" w:color="auto"/>
              <w:left w:val="nil"/>
              <w:bottom w:val="single" w:sz="4" w:space="0" w:color="auto"/>
              <w:right w:val="single" w:sz="4" w:space="0" w:color="auto"/>
            </w:tcBorders>
            <w:vAlign w:val="center"/>
            <w:hideMark/>
          </w:tcPr>
          <w:p w14:paraId="2EFF85D0" w14:textId="68B96885" w:rsidR="00E768FF" w:rsidRPr="00E768FF" w:rsidRDefault="00E768FF" w:rsidP="00E768FF">
            <w:pPr>
              <w:jc w:val="center"/>
              <w:rPr>
                <w:b/>
                <w:bCs/>
                <w:color w:val="000000"/>
                <w:sz w:val="20"/>
                <w:lang w:eastAsia="lt-LT"/>
              </w:rPr>
            </w:pPr>
            <w:r w:rsidRPr="00E768FF">
              <w:rPr>
                <w:b/>
                <w:bCs/>
                <w:color w:val="000000"/>
                <w:sz w:val="20"/>
                <w:lang w:eastAsia="lt-LT"/>
              </w:rPr>
              <w:t>2025-0</w:t>
            </w:r>
            <w:r w:rsidR="00E71F5D">
              <w:rPr>
                <w:b/>
                <w:bCs/>
                <w:color w:val="000000"/>
                <w:sz w:val="20"/>
                <w:lang w:eastAsia="lt-LT"/>
              </w:rPr>
              <w:t>6-30</w:t>
            </w:r>
          </w:p>
        </w:tc>
      </w:tr>
      <w:tr w:rsidR="00E768FF" w:rsidRPr="00E768FF" w14:paraId="63D8B66A" w14:textId="77777777" w:rsidTr="00947453">
        <w:trPr>
          <w:trHeight w:val="300"/>
        </w:trPr>
        <w:tc>
          <w:tcPr>
            <w:tcW w:w="816" w:type="dxa"/>
            <w:tcBorders>
              <w:top w:val="nil"/>
              <w:left w:val="single" w:sz="4" w:space="0" w:color="auto"/>
              <w:bottom w:val="single" w:sz="4" w:space="0" w:color="auto"/>
              <w:right w:val="single" w:sz="4" w:space="0" w:color="auto"/>
            </w:tcBorders>
            <w:vAlign w:val="center"/>
            <w:hideMark/>
          </w:tcPr>
          <w:p w14:paraId="460808DD" w14:textId="77777777" w:rsidR="00E768FF" w:rsidRPr="00E768FF" w:rsidRDefault="00E768FF" w:rsidP="00E768FF">
            <w:pPr>
              <w:jc w:val="center"/>
              <w:rPr>
                <w:color w:val="000000"/>
                <w:sz w:val="20"/>
                <w:lang w:eastAsia="lt-LT"/>
              </w:rPr>
            </w:pPr>
            <w:r w:rsidRPr="00E768FF">
              <w:rPr>
                <w:color w:val="000000"/>
                <w:sz w:val="20"/>
                <w:lang w:eastAsia="lt-LT"/>
              </w:rPr>
              <w:t>1</w:t>
            </w:r>
          </w:p>
        </w:tc>
        <w:tc>
          <w:tcPr>
            <w:tcW w:w="3999" w:type="dxa"/>
            <w:tcBorders>
              <w:top w:val="nil"/>
              <w:left w:val="nil"/>
              <w:bottom w:val="single" w:sz="4" w:space="0" w:color="auto"/>
              <w:right w:val="single" w:sz="4" w:space="0" w:color="auto"/>
            </w:tcBorders>
            <w:vAlign w:val="center"/>
            <w:hideMark/>
          </w:tcPr>
          <w:p w14:paraId="3D48D410" w14:textId="77777777" w:rsidR="00E768FF" w:rsidRPr="00E768FF" w:rsidRDefault="00E768FF" w:rsidP="00E768FF">
            <w:pPr>
              <w:jc w:val="center"/>
              <w:rPr>
                <w:color w:val="000000"/>
                <w:sz w:val="20"/>
                <w:lang w:eastAsia="lt-LT"/>
              </w:rPr>
            </w:pPr>
            <w:r w:rsidRPr="00E768FF">
              <w:rPr>
                <w:color w:val="000000"/>
                <w:sz w:val="20"/>
                <w:lang w:eastAsia="lt-LT"/>
              </w:rPr>
              <w:t>2</w:t>
            </w:r>
          </w:p>
        </w:tc>
        <w:tc>
          <w:tcPr>
            <w:tcW w:w="1134" w:type="dxa"/>
            <w:tcBorders>
              <w:top w:val="nil"/>
              <w:left w:val="nil"/>
              <w:bottom w:val="single" w:sz="4" w:space="0" w:color="auto"/>
              <w:right w:val="single" w:sz="4" w:space="0" w:color="auto"/>
            </w:tcBorders>
            <w:vAlign w:val="center"/>
            <w:hideMark/>
          </w:tcPr>
          <w:p w14:paraId="2DFC321F" w14:textId="77777777" w:rsidR="00E768FF" w:rsidRPr="00E768FF" w:rsidRDefault="00E768FF" w:rsidP="00E768FF">
            <w:pPr>
              <w:jc w:val="center"/>
              <w:rPr>
                <w:color w:val="000000"/>
                <w:sz w:val="20"/>
                <w:lang w:eastAsia="lt-LT"/>
              </w:rPr>
            </w:pPr>
            <w:r w:rsidRPr="00E768FF">
              <w:rPr>
                <w:color w:val="000000"/>
                <w:sz w:val="20"/>
                <w:lang w:eastAsia="lt-LT"/>
              </w:rPr>
              <w:t>3</w:t>
            </w:r>
          </w:p>
        </w:tc>
        <w:tc>
          <w:tcPr>
            <w:tcW w:w="1843" w:type="dxa"/>
            <w:tcBorders>
              <w:top w:val="nil"/>
              <w:left w:val="nil"/>
              <w:bottom w:val="single" w:sz="4" w:space="0" w:color="auto"/>
              <w:right w:val="single" w:sz="4" w:space="0" w:color="auto"/>
            </w:tcBorders>
            <w:vAlign w:val="center"/>
            <w:hideMark/>
          </w:tcPr>
          <w:p w14:paraId="3F1B8D9A" w14:textId="77777777" w:rsidR="00E768FF" w:rsidRPr="00E768FF" w:rsidRDefault="00E768FF" w:rsidP="00E768FF">
            <w:pPr>
              <w:jc w:val="center"/>
              <w:rPr>
                <w:color w:val="000000"/>
                <w:sz w:val="20"/>
                <w:lang w:eastAsia="lt-LT"/>
              </w:rPr>
            </w:pPr>
            <w:r w:rsidRPr="00E768FF">
              <w:rPr>
                <w:color w:val="000000"/>
                <w:sz w:val="20"/>
                <w:lang w:eastAsia="lt-LT"/>
              </w:rPr>
              <w:t>4</w:t>
            </w:r>
          </w:p>
        </w:tc>
        <w:tc>
          <w:tcPr>
            <w:tcW w:w="1842" w:type="dxa"/>
            <w:tcBorders>
              <w:top w:val="nil"/>
              <w:left w:val="nil"/>
              <w:bottom w:val="single" w:sz="4" w:space="0" w:color="auto"/>
              <w:right w:val="single" w:sz="4" w:space="0" w:color="auto"/>
            </w:tcBorders>
            <w:vAlign w:val="center"/>
            <w:hideMark/>
          </w:tcPr>
          <w:p w14:paraId="1F142B95" w14:textId="77777777" w:rsidR="00E768FF" w:rsidRPr="00E768FF" w:rsidRDefault="00E768FF" w:rsidP="00E768FF">
            <w:pPr>
              <w:jc w:val="center"/>
              <w:rPr>
                <w:color w:val="000000"/>
                <w:sz w:val="20"/>
                <w:lang w:eastAsia="lt-LT"/>
              </w:rPr>
            </w:pPr>
            <w:r w:rsidRPr="00E768FF">
              <w:rPr>
                <w:color w:val="000000"/>
                <w:sz w:val="20"/>
                <w:lang w:eastAsia="lt-LT"/>
              </w:rPr>
              <w:t>5</w:t>
            </w:r>
          </w:p>
        </w:tc>
      </w:tr>
      <w:tr w:rsidR="00E768FF" w:rsidRPr="00E768FF" w14:paraId="77FA9E0B" w14:textId="77777777" w:rsidTr="00947453">
        <w:trPr>
          <w:trHeight w:val="300"/>
        </w:trPr>
        <w:tc>
          <w:tcPr>
            <w:tcW w:w="816" w:type="dxa"/>
            <w:tcBorders>
              <w:top w:val="nil"/>
              <w:left w:val="single" w:sz="4" w:space="0" w:color="auto"/>
              <w:bottom w:val="single" w:sz="4" w:space="0" w:color="auto"/>
              <w:right w:val="single" w:sz="4" w:space="0" w:color="auto"/>
            </w:tcBorders>
            <w:vAlign w:val="center"/>
            <w:hideMark/>
          </w:tcPr>
          <w:p w14:paraId="0BDADEB2" w14:textId="77777777" w:rsidR="00E768FF" w:rsidRPr="00E768FF" w:rsidRDefault="00E768FF" w:rsidP="00E768FF">
            <w:pPr>
              <w:jc w:val="center"/>
              <w:rPr>
                <w:b/>
                <w:bCs/>
                <w:color w:val="000000"/>
                <w:sz w:val="20"/>
                <w:lang w:eastAsia="lt-LT"/>
              </w:rPr>
            </w:pPr>
            <w:r w:rsidRPr="00E768FF">
              <w:rPr>
                <w:b/>
                <w:bCs/>
                <w:color w:val="000000"/>
                <w:sz w:val="20"/>
                <w:lang w:eastAsia="lt-LT"/>
              </w:rPr>
              <w:t>1.</w:t>
            </w:r>
          </w:p>
        </w:tc>
        <w:tc>
          <w:tcPr>
            <w:tcW w:w="3999" w:type="dxa"/>
            <w:tcBorders>
              <w:top w:val="nil"/>
              <w:left w:val="nil"/>
              <w:bottom w:val="single" w:sz="4" w:space="0" w:color="auto"/>
              <w:right w:val="single" w:sz="4" w:space="0" w:color="auto"/>
            </w:tcBorders>
            <w:vAlign w:val="center"/>
            <w:hideMark/>
          </w:tcPr>
          <w:p w14:paraId="669E1280" w14:textId="77777777" w:rsidR="00E768FF" w:rsidRPr="00E768FF" w:rsidRDefault="00E768FF" w:rsidP="00E768FF">
            <w:pPr>
              <w:rPr>
                <w:b/>
                <w:bCs/>
                <w:color w:val="000000"/>
                <w:sz w:val="20"/>
                <w:lang w:eastAsia="lt-LT"/>
              </w:rPr>
            </w:pPr>
            <w:r w:rsidRPr="00E768FF">
              <w:rPr>
                <w:b/>
                <w:bCs/>
                <w:color w:val="000000"/>
                <w:sz w:val="20"/>
                <w:lang w:eastAsia="lt-LT"/>
              </w:rPr>
              <w:t>PAJAMOS</w:t>
            </w:r>
          </w:p>
        </w:tc>
        <w:tc>
          <w:tcPr>
            <w:tcW w:w="1134" w:type="dxa"/>
            <w:tcBorders>
              <w:top w:val="nil"/>
              <w:left w:val="nil"/>
              <w:bottom w:val="single" w:sz="4" w:space="0" w:color="auto"/>
              <w:right w:val="single" w:sz="4" w:space="0" w:color="auto"/>
            </w:tcBorders>
            <w:vAlign w:val="center"/>
            <w:hideMark/>
          </w:tcPr>
          <w:p w14:paraId="5938AF69" w14:textId="4E67DDB0" w:rsidR="00E768FF" w:rsidRPr="00E768FF" w:rsidRDefault="00E768FF" w:rsidP="00F44C29">
            <w:pPr>
              <w:jc w:val="center"/>
              <w:rPr>
                <w:b/>
                <w:bCs/>
                <w:color w:val="000000"/>
                <w:sz w:val="20"/>
                <w:lang w:eastAsia="lt-LT"/>
              </w:rPr>
            </w:pPr>
          </w:p>
        </w:tc>
        <w:tc>
          <w:tcPr>
            <w:tcW w:w="1843" w:type="dxa"/>
            <w:tcBorders>
              <w:top w:val="nil"/>
              <w:left w:val="nil"/>
              <w:bottom w:val="single" w:sz="4" w:space="0" w:color="auto"/>
              <w:right w:val="single" w:sz="4" w:space="0" w:color="auto"/>
            </w:tcBorders>
            <w:vAlign w:val="center"/>
            <w:hideMark/>
          </w:tcPr>
          <w:p w14:paraId="6EAE3319" w14:textId="15E5DA85" w:rsidR="00E768FF" w:rsidRPr="00E768FF" w:rsidRDefault="002B7A34" w:rsidP="00E768FF">
            <w:pPr>
              <w:jc w:val="center"/>
              <w:rPr>
                <w:b/>
                <w:bCs/>
                <w:color w:val="000000"/>
                <w:sz w:val="20"/>
                <w:lang w:eastAsia="lt-LT"/>
              </w:rPr>
            </w:pPr>
            <w:r>
              <w:rPr>
                <w:b/>
                <w:bCs/>
                <w:color w:val="000000"/>
                <w:sz w:val="20"/>
                <w:lang w:eastAsia="lt-LT"/>
              </w:rPr>
              <w:t>74 34</w:t>
            </w:r>
            <w:r w:rsidR="00ED4F39">
              <w:rPr>
                <w:b/>
                <w:bCs/>
                <w:color w:val="000000"/>
                <w:sz w:val="20"/>
                <w:lang w:eastAsia="lt-LT"/>
              </w:rPr>
              <w:t>4</w:t>
            </w:r>
          </w:p>
        </w:tc>
        <w:tc>
          <w:tcPr>
            <w:tcW w:w="1842" w:type="dxa"/>
            <w:tcBorders>
              <w:top w:val="nil"/>
              <w:left w:val="nil"/>
              <w:bottom w:val="single" w:sz="4" w:space="0" w:color="auto"/>
              <w:right w:val="single" w:sz="4" w:space="0" w:color="auto"/>
            </w:tcBorders>
            <w:vAlign w:val="center"/>
            <w:hideMark/>
          </w:tcPr>
          <w:p w14:paraId="2BEB2BC3" w14:textId="6B4528A9" w:rsidR="00E768FF" w:rsidRPr="00E768FF" w:rsidRDefault="00E718D1" w:rsidP="00E768FF">
            <w:pPr>
              <w:jc w:val="center"/>
              <w:rPr>
                <w:b/>
                <w:bCs/>
                <w:color w:val="000000"/>
                <w:sz w:val="20"/>
                <w:lang w:eastAsia="lt-LT"/>
              </w:rPr>
            </w:pPr>
            <w:r>
              <w:rPr>
                <w:b/>
                <w:bCs/>
                <w:color w:val="000000"/>
                <w:sz w:val="20"/>
                <w:lang w:eastAsia="lt-LT"/>
              </w:rPr>
              <w:t>103 97</w:t>
            </w:r>
            <w:r w:rsidR="003119F0">
              <w:rPr>
                <w:b/>
                <w:bCs/>
                <w:color w:val="000000"/>
                <w:sz w:val="20"/>
                <w:lang w:eastAsia="lt-LT"/>
              </w:rPr>
              <w:t>5</w:t>
            </w:r>
          </w:p>
        </w:tc>
      </w:tr>
      <w:tr w:rsidR="00E768FF" w:rsidRPr="00E768FF" w14:paraId="13D519C6" w14:textId="77777777" w:rsidTr="00947453">
        <w:trPr>
          <w:trHeight w:val="300"/>
        </w:trPr>
        <w:tc>
          <w:tcPr>
            <w:tcW w:w="816" w:type="dxa"/>
            <w:tcBorders>
              <w:top w:val="nil"/>
              <w:left w:val="single" w:sz="4" w:space="0" w:color="auto"/>
              <w:bottom w:val="single" w:sz="4" w:space="0" w:color="auto"/>
              <w:right w:val="single" w:sz="4" w:space="0" w:color="auto"/>
            </w:tcBorders>
            <w:vAlign w:val="center"/>
            <w:hideMark/>
          </w:tcPr>
          <w:p w14:paraId="648E13C4" w14:textId="77777777" w:rsidR="00E768FF" w:rsidRPr="00E768FF" w:rsidRDefault="00E768FF" w:rsidP="00E768FF">
            <w:pPr>
              <w:jc w:val="center"/>
              <w:rPr>
                <w:color w:val="000000"/>
                <w:sz w:val="20"/>
                <w:lang w:eastAsia="lt-LT"/>
              </w:rPr>
            </w:pPr>
            <w:r w:rsidRPr="00E768FF">
              <w:rPr>
                <w:color w:val="000000"/>
                <w:sz w:val="20"/>
                <w:lang w:eastAsia="lt-LT"/>
              </w:rPr>
              <w:t>1.1.</w:t>
            </w:r>
          </w:p>
        </w:tc>
        <w:tc>
          <w:tcPr>
            <w:tcW w:w="3999" w:type="dxa"/>
            <w:tcBorders>
              <w:top w:val="nil"/>
              <w:left w:val="nil"/>
              <w:bottom w:val="single" w:sz="4" w:space="0" w:color="auto"/>
              <w:right w:val="single" w:sz="4" w:space="0" w:color="auto"/>
            </w:tcBorders>
            <w:vAlign w:val="center"/>
            <w:hideMark/>
          </w:tcPr>
          <w:p w14:paraId="39992523" w14:textId="77777777" w:rsidR="00E768FF" w:rsidRPr="00E768FF" w:rsidRDefault="00E768FF" w:rsidP="00E768FF">
            <w:pPr>
              <w:rPr>
                <w:color w:val="000000"/>
                <w:sz w:val="20"/>
                <w:lang w:eastAsia="lt-LT"/>
              </w:rPr>
            </w:pPr>
            <w:r w:rsidRPr="00E768FF">
              <w:rPr>
                <w:color w:val="000000"/>
                <w:sz w:val="20"/>
                <w:lang w:eastAsia="lt-LT"/>
              </w:rPr>
              <w:t>FINANSAVIMO PAJAMOS</w:t>
            </w:r>
          </w:p>
        </w:tc>
        <w:tc>
          <w:tcPr>
            <w:tcW w:w="1134" w:type="dxa"/>
            <w:tcBorders>
              <w:top w:val="nil"/>
              <w:left w:val="nil"/>
              <w:bottom w:val="single" w:sz="4" w:space="0" w:color="auto"/>
              <w:right w:val="single" w:sz="4" w:space="0" w:color="auto"/>
            </w:tcBorders>
            <w:vAlign w:val="center"/>
            <w:hideMark/>
          </w:tcPr>
          <w:p w14:paraId="43328EE0" w14:textId="01B07E23" w:rsidR="00E768FF" w:rsidRPr="00E768FF" w:rsidRDefault="00E768FF" w:rsidP="00F44C29">
            <w:pPr>
              <w:jc w:val="center"/>
              <w:rPr>
                <w:b/>
                <w:bCs/>
                <w:color w:val="000000"/>
                <w:sz w:val="20"/>
                <w:lang w:eastAsia="lt-LT"/>
              </w:rPr>
            </w:pPr>
          </w:p>
        </w:tc>
        <w:tc>
          <w:tcPr>
            <w:tcW w:w="1843" w:type="dxa"/>
            <w:tcBorders>
              <w:top w:val="nil"/>
              <w:left w:val="nil"/>
              <w:bottom w:val="single" w:sz="4" w:space="0" w:color="auto"/>
              <w:right w:val="single" w:sz="4" w:space="0" w:color="auto"/>
            </w:tcBorders>
            <w:vAlign w:val="center"/>
            <w:hideMark/>
          </w:tcPr>
          <w:p w14:paraId="059FF514" w14:textId="77777777" w:rsidR="00E768FF" w:rsidRPr="00E768FF" w:rsidRDefault="00E768FF" w:rsidP="00E768FF">
            <w:pPr>
              <w:jc w:val="center"/>
              <w:rPr>
                <w:b/>
                <w:bCs/>
                <w:color w:val="000000"/>
                <w:sz w:val="20"/>
                <w:lang w:eastAsia="lt-LT"/>
              </w:rPr>
            </w:pPr>
            <w:r w:rsidRPr="00E768FF">
              <w:rPr>
                <w:b/>
                <w:bCs/>
                <w:color w:val="000000"/>
                <w:sz w:val="20"/>
                <w:lang w:eastAsia="lt-LT"/>
              </w:rPr>
              <w:t> </w:t>
            </w:r>
          </w:p>
        </w:tc>
        <w:tc>
          <w:tcPr>
            <w:tcW w:w="1842" w:type="dxa"/>
            <w:tcBorders>
              <w:top w:val="nil"/>
              <w:left w:val="nil"/>
              <w:bottom w:val="single" w:sz="4" w:space="0" w:color="auto"/>
              <w:right w:val="single" w:sz="4" w:space="0" w:color="auto"/>
            </w:tcBorders>
            <w:vAlign w:val="center"/>
            <w:hideMark/>
          </w:tcPr>
          <w:p w14:paraId="6489C19A" w14:textId="77777777" w:rsidR="00E768FF" w:rsidRPr="00E768FF" w:rsidRDefault="00E768FF" w:rsidP="00E768FF">
            <w:pPr>
              <w:jc w:val="center"/>
              <w:rPr>
                <w:b/>
                <w:bCs/>
                <w:color w:val="000000"/>
                <w:sz w:val="20"/>
                <w:lang w:eastAsia="lt-LT"/>
              </w:rPr>
            </w:pPr>
            <w:r w:rsidRPr="00E768FF">
              <w:rPr>
                <w:b/>
                <w:bCs/>
                <w:color w:val="000000"/>
                <w:sz w:val="20"/>
                <w:lang w:eastAsia="lt-LT"/>
              </w:rPr>
              <w:t> </w:t>
            </w:r>
          </w:p>
        </w:tc>
      </w:tr>
      <w:tr w:rsidR="00E768FF" w:rsidRPr="00E768FF" w14:paraId="2653D4F8" w14:textId="77777777" w:rsidTr="00947453">
        <w:trPr>
          <w:trHeight w:val="300"/>
        </w:trPr>
        <w:tc>
          <w:tcPr>
            <w:tcW w:w="816" w:type="dxa"/>
            <w:tcBorders>
              <w:top w:val="nil"/>
              <w:left w:val="single" w:sz="4" w:space="0" w:color="auto"/>
              <w:bottom w:val="single" w:sz="4" w:space="0" w:color="auto"/>
              <w:right w:val="single" w:sz="4" w:space="0" w:color="auto"/>
            </w:tcBorders>
            <w:vAlign w:val="center"/>
            <w:hideMark/>
          </w:tcPr>
          <w:p w14:paraId="714A78D3" w14:textId="77777777" w:rsidR="00E768FF" w:rsidRPr="00E768FF" w:rsidRDefault="00E768FF" w:rsidP="00E768FF">
            <w:pPr>
              <w:jc w:val="center"/>
              <w:rPr>
                <w:color w:val="000000"/>
                <w:sz w:val="20"/>
                <w:lang w:eastAsia="lt-LT"/>
              </w:rPr>
            </w:pPr>
            <w:r w:rsidRPr="00E768FF">
              <w:rPr>
                <w:color w:val="000000"/>
                <w:sz w:val="20"/>
                <w:lang w:eastAsia="lt-LT"/>
              </w:rPr>
              <w:t>1.1.1.</w:t>
            </w:r>
          </w:p>
        </w:tc>
        <w:tc>
          <w:tcPr>
            <w:tcW w:w="3999" w:type="dxa"/>
            <w:tcBorders>
              <w:top w:val="nil"/>
              <w:left w:val="nil"/>
              <w:bottom w:val="single" w:sz="4" w:space="0" w:color="auto"/>
              <w:right w:val="single" w:sz="4" w:space="0" w:color="auto"/>
            </w:tcBorders>
            <w:vAlign w:val="center"/>
            <w:hideMark/>
          </w:tcPr>
          <w:p w14:paraId="510A23D2" w14:textId="77777777" w:rsidR="00E768FF" w:rsidRPr="00E768FF" w:rsidRDefault="00E768FF" w:rsidP="00E768FF">
            <w:pPr>
              <w:rPr>
                <w:color w:val="000000"/>
                <w:sz w:val="20"/>
                <w:lang w:eastAsia="lt-LT"/>
              </w:rPr>
            </w:pPr>
            <w:r w:rsidRPr="00E768FF">
              <w:rPr>
                <w:color w:val="000000"/>
                <w:sz w:val="20"/>
                <w:lang w:eastAsia="lt-LT"/>
              </w:rPr>
              <w:t>Iš valstybės biudžeto</w:t>
            </w:r>
          </w:p>
        </w:tc>
        <w:tc>
          <w:tcPr>
            <w:tcW w:w="1134" w:type="dxa"/>
            <w:tcBorders>
              <w:top w:val="nil"/>
              <w:left w:val="nil"/>
              <w:bottom w:val="single" w:sz="4" w:space="0" w:color="auto"/>
              <w:right w:val="single" w:sz="4" w:space="0" w:color="auto"/>
            </w:tcBorders>
            <w:vAlign w:val="center"/>
            <w:hideMark/>
          </w:tcPr>
          <w:p w14:paraId="0D0D2228" w14:textId="6AE3A5FB" w:rsidR="00E768FF" w:rsidRPr="00E768FF" w:rsidRDefault="00E768FF" w:rsidP="00F44C29">
            <w:pPr>
              <w:jc w:val="center"/>
              <w:rPr>
                <w:b/>
                <w:bCs/>
                <w:color w:val="000000"/>
                <w:sz w:val="20"/>
                <w:lang w:eastAsia="lt-LT"/>
              </w:rPr>
            </w:pPr>
          </w:p>
        </w:tc>
        <w:tc>
          <w:tcPr>
            <w:tcW w:w="1843" w:type="dxa"/>
            <w:tcBorders>
              <w:top w:val="nil"/>
              <w:left w:val="nil"/>
              <w:bottom w:val="single" w:sz="4" w:space="0" w:color="auto"/>
              <w:right w:val="single" w:sz="4" w:space="0" w:color="auto"/>
            </w:tcBorders>
            <w:vAlign w:val="center"/>
            <w:hideMark/>
          </w:tcPr>
          <w:p w14:paraId="4BE41D77" w14:textId="77777777" w:rsidR="00E768FF" w:rsidRPr="00E768FF" w:rsidRDefault="00E768FF" w:rsidP="00E768FF">
            <w:pPr>
              <w:jc w:val="center"/>
              <w:rPr>
                <w:b/>
                <w:bCs/>
                <w:color w:val="000000"/>
                <w:sz w:val="20"/>
                <w:lang w:eastAsia="lt-LT"/>
              </w:rPr>
            </w:pPr>
            <w:r w:rsidRPr="00E768FF">
              <w:rPr>
                <w:b/>
                <w:bCs/>
                <w:color w:val="000000"/>
                <w:sz w:val="20"/>
                <w:lang w:eastAsia="lt-LT"/>
              </w:rPr>
              <w:t> </w:t>
            </w:r>
          </w:p>
        </w:tc>
        <w:tc>
          <w:tcPr>
            <w:tcW w:w="1842" w:type="dxa"/>
            <w:tcBorders>
              <w:top w:val="nil"/>
              <w:left w:val="nil"/>
              <w:bottom w:val="single" w:sz="4" w:space="0" w:color="auto"/>
              <w:right w:val="single" w:sz="4" w:space="0" w:color="auto"/>
            </w:tcBorders>
            <w:vAlign w:val="center"/>
            <w:hideMark/>
          </w:tcPr>
          <w:p w14:paraId="094B3C45" w14:textId="77777777" w:rsidR="00E768FF" w:rsidRPr="00E768FF" w:rsidRDefault="00E768FF" w:rsidP="00E768FF">
            <w:pPr>
              <w:jc w:val="center"/>
              <w:rPr>
                <w:b/>
                <w:bCs/>
                <w:color w:val="000000"/>
                <w:sz w:val="20"/>
                <w:lang w:eastAsia="lt-LT"/>
              </w:rPr>
            </w:pPr>
            <w:r w:rsidRPr="00E768FF">
              <w:rPr>
                <w:b/>
                <w:bCs/>
                <w:color w:val="000000"/>
                <w:sz w:val="20"/>
                <w:lang w:eastAsia="lt-LT"/>
              </w:rPr>
              <w:t> </w:t>
            </w:r>
          </w:p>
        </w:tc>
      </w:tr>
      <w:tr w:rsidR="00E768FF" w:rsidRPr="00E768FF" w14:paraId="29D72894" w14:textId="77777777" w:rsidTr="00947453">
        <w:trPr>
          <w:trHeight w:val="300"/>
        </w:trPr>
        <w:tc>
          <w:tcPr>
            <w:tcW w:w="816" w:type="dxa"/>
            <w:tcBorders>
              <w:top w:val="nil"/>
              <w:left w:val="single" w:sz="4" w:space="0" w:color="auto"/>
              <w:bottom w:val="single" w:sz="4" w:space="0" w:color="auto"/>
              <w:right w:val="single" w:sz="4" w:space="0" w:color="auto"/>
            </w:tcBorders>
            <w:vAlign w:val="center"/>
            <w:hideMark/>
          </w:tcPr>
          <w:p w14:paraId="791E06E1" w14:textId="77777777" w:rsidR="00E768FF" w:rsidRPr="00E768FF" w:rsidRDefault="00E768FF" w:rsidP="00E768FF">
            <w:pPr>
              <w:jc w:val="center"/>
              <w:rPr>
                <w:color w:val="000000"/>
                <w:sz w:val="20"/>
                <w:lang w:eastAsia="lt-LT"/>
              </w:rPr>
            </w:pPr>
            <w:r w:rsidRPr="00E768FF">
              <w:rPr>
                <w:color w:val="000000"/>
                <w:sz w:val="20"/>
                <w:lang w:eastAsia="lt-LT"/>
              </w:rPr>
              <w:t>1.1.2.</w:t>
            </w:r>
          </w:p>
        </w:tc>
        <w:tc>
          <w:tcPr>
            <w:tcW w:w="3999" w:type="dxa"/>
            <w:tcBorders>
              <w:top w:val="nil"/>
              <w:left w:val="nil"/>
              <w:bottom w:val="single" w:sz="4" w:space="0" w:color="auto"/>
              <w:right w:val="single" w:sz="4" w:space="0" w:color="auto"/>
            </w:tcBorders>
            <w:vAlign w:val="center"/>
            <w:hideMark/>
          </w:tcPr>
          <w:p w14:paraId="0FFAEF4F" w14:textId="77777777" w:rsidR="00E768FF" w:rsidRPr="00E768FF" w:rsidRDefault="00E768FF" w:rsidP="00E768FF">
            <w:pPr>
              <w:rPr>
                <w:color w:val="000000"/>
                <w:sz w:val="20"/>
                <w:lang w:eastAsia="lt-LT"/>
              </w:rPr>
            </w:pPr>
            <w:r w:rsidRPr="00E768FF">
              <w:rPr>
                <w:color w:val="000000"/>
                <w:sz w:val="20"/>
                <w:lang w:eastAsia="lt-LT"/>
              </w:rPr>
              <w:t>Iš savivaldybės biudžeto</w:t>
            </w:r>
          </w:p>
        </w:tc>
        <w:tc>
          <w:tcPr>
            <w:tcW w:w="1134" w:type="dxa"/>
            <w:tcBorders>
              <w:top w:val="nil"/>
              <w:left w:val="nil"/>
              <w:bottom w:val="single" w:sz="4" w:space="0" w:color="auto"/>
              <w:right w:val="single" w:sz="4" w:space="0" w:color="auto"/>
            </w:tcBorders>
            <w:vAlign w:val="center"/>
            <w:hideMark/>
          </w:tcPr>
          <w:p w14:paraId="28BB700F" w14:textId="3A6380E7" w:rsidR="00E768FF" w:rsidRPr="00E768FF" w:rsidRDefault="00E768FF" w:rsidP="00F44C29">
            <w:pPr>
              <w:jc w:val="center"/>
              <w:rPr>
                <w:b/>
                <w:bCs/>
                <w:color w:val="000000"/>
                <w:sz w:val="20"/>
                <w:lang w:eastAsia="lt-LT"/>
              </w:rPr>
            </w:pPr>
          </w:p>
        </w:tc>
        <w:tc>
          <w:tcPr>
            <w:tcW w:w="1843" w:type="dxa"/>
            <w:tcBorders>
              <w:top w:val="nil"/>
              <w:left w:val="nil"/>
              <w:bottom w:val="single" w:sz="4" w:space="0" w:color="auto"/>
              <w:right w:val="single" w:sz="4" w:space="0" w:color="auto"/>
            </w:tcBorders>
            <w:vAlign w:val="center"/>
            <w:hideMark/>
          </w:tcPr>
          <w:p w14:paraId="39C6B86E" w14:textId="77777777" w:rsidR="00E768FF" w:rsidRPr="00E768FF" w:rsidRDefault="00E768FF" w:rsidP="00E768FF">
            <w:pPr>
              <w:jc w:val="center"/>
              <w:rPr>
                <w:b/>
                <w:bCs/>
                <w:color w:val="000000"/>
                <w:sz w:val="20"/>
                <w:lang w:eastAsia="lt-LT"/>
              </w:rPr>
            </w:pPr>
            <w:r w:rsidRPr="00E768FF">
              <w:rPr>
                <w:b/>
                <w:bCs/>
                <w:color w:val="000000"/>
                <w:sz w:val="20"/>
                <w:lang w:eastAsia="lt-LT"/>
              </w:rPr>
              <w:t> </w:t>
            </w:r>
          </w:p>
        </w:tc>
        <w:tc>
          <w:tcPr>
            <w:tcW w:w="1842" w:type="dxa"/>
            <w:tcBorders>
              <w:top w:val="nil"/>
              <w:left w:val="nil"/>
              <w:bottom w:val="single" w:sz="4" w:space="0" w:color="auto"/>
              <w:right w:val="single" w:sz="4" w:space="0" w:color="auto"/>
            </w:tcBorders>
            <w:vAlign w:val="center"/>
            <w:hideMark/>
          </w:tcPr>
          <w:p w14:paraId="179E2AA8" w14:textId="77777777" w:rsidR="00E768FF" w:rsidRPr="00E768FF" w:rsidRDefault="00E768FF" w:rsidP="00E768FF">
            <w:pPr>
              <w:jc w:val="center"/>
              <w:rPr>
                <w:b/>
                <w:bCs/>
                <w:color w:val="000000"/>
                <w:sz w:val="20"/>
                <w:lang w:eastAsia="lt-LT"/>
              </w:rPr>
            </w:pPr>
            <w:r w:rsidRPr="00E768FF">
              <w:rPr>
                <w:b/>
                <w:bCs/>
                <w:color w:val="000000"/>
                <w:sz w:val="20"/>
                <w:lang w:eastAsia="lt-LT"/>
              </w:rPr>
              <w:t> </w:t>
            </w:r>
          </w:p>
        </w:tc>
      </w:tr>
      <w:tr w:rsidR="00E768FF" w:rsidRPr="00E768FF" w14:paraId="04F9D375" w14:textId="77777777" w:rsidTr="00947453">
        <w:trPr>
          <w:trHeight w:val="618"/>
        </w:trPr>
        <w:tc>
          <w:tcPr>
            <w:tcW w:w="816" w:type="dxa"/>
            <w:tcBorders>
              <w:top w:val="nil"/>
              <w:left w:val="single" w:sz="4" w:space="0" w:color="auto"/>
              <w:bottom w:val="single" w:sz="4" w:space="0" w:color="auto"/>
              <w:right w:val="single" w:sz="4" w:space="0" w:color="auto"/>
            </w:tcBorders>
            <w:vAlign w:val="center"/>
            <w:hideMark/>
          </w:tcPr>
          <w:p w14:paraId="3E3C7C6C" w14:textId="77777777" w:rsidR="00E768FF" w:rsidRPr="00E768FF" w:rsidRDefault="00E768FF" w:rsidP="00E768FF">
            <w:pPr>
              <w:jc w:val="center"/>
              <w:rPr>
                <w:color w:val="000000"/>
                <w:sz w:val="20"/>
                <w:lang w:eastAsia="lt-LT"/>
              </w:rPr>
            </w:pPr>
            <w:r w:rsidRPr="00E768FF">
              <w:rPr>
                <w:color w:val="000000"/>
                <w:sz w:val="20"/>
                <w:lang w:eastAsia="lt-LT"/>
              </w:rPr>
              <w:t>1.1.3.</w:t>
            </w:r>
          </w:p>
        </w:tc>
        <w:tc>
          <w:tcPr>
            <w:tcW w:w="3999" w:type="dxa"/>
            <w:tcBorders>
              <w:top w:val="nil"/>
              <w:left w:val="nil"/>
              <w:bottom w:val="single" w:sz="4" w:space="0" w:color="auto"/>
              <w:right w:val="single" w:sz="4" w:space="0" w:color="auto"/>
            </w:tcBorders>
            <w:vAlign w:val="center"/>
            <w:hideMark/>
          </w:tcPr>
          <w:p w14:paraId="317E2017" w14:textId="77777777" w:rsidR="00E768FF" w:rsidRPr="00E768FF" w:rsidRDefault="00E768FF" w:rsidP="00E768FF">
            <w:pPr>
              <w:rPr>
                <w:color w:val="000000"/>
                <w:sz w:val="20"/>
                <w:lang w:eastAsia="lt-LT"/>
              </w:rPr>
            </w:pPr>
            <w:r w:rsidRPr="00E768FF">
              <w:rPr>
                <w:color w:val="000000"/>
                <w:sz w:val="20"/>
                <w:lang w:eastAsia="lt-LT"/>
              </w:rPr>
              <w:t>Iš Europos Sąjungos, užsienio valstybių ir tarptautinių organizacijų lėšų</w:t>
            </w:r>
          </w:p>
        </w:tc>
        <w:tc>
          <w:tcPr>
            <w:tcW w:w="1134" w:type="dxa"/>
            <w:tcBorders>
              <w:top w:val="nil"/>
              <w:left w:val="nil"/>
              <w:bottom w:val="single" w:sz="4" w:space="0" w:color="auto"/>
              <w:right w:val="single" w:sz="4" w:space="0" w:color="auto"/>
            </w:tcBorders>
            <w:vAlign w:val="center"/>
            <w:hideMark/>
          </w:tcPr>
          <w:p w14:paraId="4EA1D890" w14:textId="1654EBEC" w:rsidR="00E768FF" w:rsidRPr="00E768FF" w:rsidRDefault="00E768FF" w:rsidP="00F44C29">
            <w:pPr>
              <w:jc w:val="center"/>
              <w:rPr>
                <w:b/>
                <w:bCs/>
                <w:color w:val="000000"/>
                <w:sz w:val="20"/>
                <w:lang w:eastAsia="lt-LT"/>
              </w:rPr>
            </w:pPr>
          </w:p>
        </w:tc>
        <w:tc>
          <w:tcPr>
            <w:tcW w:w="1843" w:type="dxa"/>
            <w:tcBorders>
              <w:top w:val="nil"/>
              <w:left w:val="nil"/>
              <w:bottom w:val="single" w:sz="4" w:space="0" w:color="auto"/>
              <w:right w:val="single" w:sz="4" w:space="0" w:color="auto"/>
            </w:tcBorders>
            <w:vAlign w:val="center"/>
            <w:hideMark/>
          </w:tcPr>
          <w:p w14:paraId="31FDEDB8" w14:textId="77777777" w:rsidR="00E768FF" w:rsidRPr="00E768FF" w:rsidRDefault="00E768FF" w:rsidP="00E768FF">
            <w:pPr>
              <w:jc w:val="center"/>
              <w:rPr>
                <w:b/>
                <w:bCs/>
                <w:color w:val="000000"/>
                <w:sz w:val="20"/>
                <w:lang w:eastAsia="lt-LT"/>
              </w:rPr>
            </w:pPr>
            <w:r w:rsidRPr="00E768FF">
              <w:rPr>
                <w:b/>
                <w:bCs/>
                <w:color w:val="000000"/>
                <w:sz w:val="20"/>
                <w:lang w:eastAsia="lt-LT"/>
              </w:rPr>
              <w:t> </w:t>
            </w:r>
          </w:p>
        </w:tc>
        <w:tc>
          <w:tcPr>
            <w:tcW w:w="1842" w:type="dxa"/>
            <w:tcBorders>
              <w:top w:val="nil"/>
              <w:left w:val="nil"/>
              <w:bottom w:val="single" w:sz="4" w:space="0" w:color="auto"/>
              <w:right w:val="single" w:sz="4" w:space="0" w:color="auto"/>
            </w:tcBorders>
            <w:vAlign w:val="center"/>
            <w:hideMark/>
          </w:tcPr>
          <w:p w14:paraId="75958AC6" w14:textId="77777777" w:rsidR="00E768FF" w:rsidRPr="00E768FF" w:rsidRDefault="00E768FF" w:rsidP="00E768FF">
            <w:pPr>
              <w:jc w:val="center"/>
              <w:rPr>
                <w:b/>
                <w:bCs/>
                <w:color w:val="000000"/>
                <w:sz w:val="20"/>
                <w:lang w:eastAsia="lt-LT"/>
              </w:rPr>
            </w:pPr>
            <w:r w:rsidRPr="00E768FF">
              <w:rPr>
                <w:b/>
                <w:bCs/>
                <w:color w:val="000000"/>
                <w:sz w:val="20"/>
                <w:lang w:eastAsia="lt-LT"/>
              </w:rPr>
              <w:t> </w:t>
            </w:r>
          </w:p>
        </w:tc>
      </w:tr>
      <w:tr w:rsidR="00E768FF" w:rsidRPr="00E768FF" w14:paraId="09843AC1" w14:textId="77777777" w:rsidTr="00947453">
        <w:trPr>
          <w:trHeight w:val="300"/>
        </w:trPr>
        <w:tc>
          <w:tcPr>
            <w:tcW w:w="816" w:type="dxa"/>
            <w:tcBorders>
              <w:top w:val="nil"/>
              <w:left w:val="single" w:sz="4" w:space="0" w:color="auto"/>
              <w:bottom w:val="single" w:sz="4" w:space="0" w:color="auto"/>
              <w:right w:val="single" w:sz="4" w:space="0" w:color="auto"/>
            </w:tcBorders>
            <w:vAlign w:val="center"/>
            <w:hideMark/>
          </w:tcPr>
          <w:p w14:paraId="7F31D6FD" w14:textId="77777777" w:rsidR="00E768FF" w:rsidRPr="00E768FF" w:rsidRDefault="00E768FF" w:rsidP="00E768FF">
            <w:pPr>
              <w:jc w:val="center"/>
              <w:rPr>
                <w:color w:val="000000"/>
                <w:sz w:val="20"/>
                <w:lang w:eastAsia="lt-LT"/>
              </w:rPr>
            </w:pPr>
            <w:r w:rsidRPr="00E768FF">
              <w:rPr>
                <w:color w:val="000000"/>
                <w:sz w:val="20"/>
                <w:lang w:eastAsia="lt-LT"/>
              </w:rPr>
              <w:t>1.1.4.</w:t>
            </w:r>
          </w:p>
        </w:tc>
        <w:tc>
          <w:tcPr>
            <w:tcW w:w="3999" w:type="dxa"/>
            <w:tcBorders>
              <w:top w:val="nil"/>
              <w:left w:val="nil"/>
              <w:bottom w:val="single" w:sz="4" w:space="0" w:color="auto"/>
              <w:right w:val="single" w:sz="4" w:space="0" w:color="auto"/>
            </w:tcBorders>
            <w:vAlign w:val="center"/>
            <w:hideMark/>
          </w:tcPr>
          <w:p w14:paraId="36119D8C" w14:textId="77777777" w:rsidR="00E768FF" w:rsidRPr="00E768FF" w:rsidRDefault="00E768FF" w:rsidP="00E768FF">
            <w:pPr>
              <w:rPr>
                <w:color w:val="000000"/>
                <w:sz w:val="20"/>
                <w:lang w:eastAsia="lt-LT"/>
              </w:rPr>
            </w:pPr>
            <w:r w:rsidRPr="00E768FF">
              <w:rPr>
                <w:color w:val="000000"/>
                <w:sz w:val="20"/>
                <w:lang w:eastAsia="lt-LT"/>
              </w:rPr>
              <w:t>Iš viešojo sektoriaus subjektų pajamų</w:t>
            </w:r>
          </w:p>
        </w:tc>
        <w:tc>
          <w:tcPr>
            <w:tcW w:w="1134" w:type="dxa"/>
            <w:tcBorders>
              <w:top w:val="nil"/>
              <w:left w:val="nil"/>
              <w:bottom w:val="single" w:sz="4" w:space="0" w:color="auto"/>
              <w:right w:val="single" w:sz="4" w:space="0" w:color="auto"/>
            </w:tcBorders>
            <w:vAlign w:val="center"/>
            <w:hideMark/>
          </w:tcPr>
          <w:p w14:paraId="5CD5E497" w14:textId="52EB7395" w:rsidR="00E768FF" w:rsidRPr="00E768FF" w:rsidRDefault="00E768FF" w:rsidP="00F44C29">
            <w:pPr>
              <w:jc w:val="center"/>
              <w:rPr>
                <w:b/>
                <w:bCs/>
                <w:color w:val="000000"/>
                <w:sz w:val="20"/>
                <w:lang w:eastAsia="lt-LT"/>
              </w:rPr>
            </w:pPr>
          </w:p>
        </w:tc>
        <w:tc>
          <w:tcPr>
            <w:tcW w:w="1843" w:type="dxa"/>
            <w:tcBorders>
              <w:top w:val="nil"/>
              <w:left w:val="nil"/>
              <w:bottom w:val="single" w:sz="4" w:space="0" w:color="auto"/>
              <w:right w:val="single" w:sz="4" w:space="0" w:color="auto"/>
            </w:tcBorders>
            <w:vAlign w:val="center"/>
            <w:hideMark/>
          </w:tcPr>
          <w:p w14:paraId="14AF61CE" w14:textId="77777777" w:rsidR="00E768FF" w:rsidRPr="00E768FF" w:rsidRDefault="00E768FF" w:rsidP="00E768FF">
            <w:pPr>
              <w:jc w:val="center"/>
              <w:rPr>
                <w:b/>
                <w:bCs/>
                <w:color w:val="000000"/>
                <w:sz w:val="20"/>
                <w:lang w:eastAsia="lt-LT"/>
              </w:rPr>
            </w:pPr>
            <w:r w:rsidRPr="00E768FF">
              <w:rPr>
                <w:b/>
                <w:bCs/>
                <w:color w:val="000000"/>
                <w:sz w:val="20"/>
                <w:lang w:eastAsia="lt-LT"/>
              </w:rPr>
              <w:t> </w:t>
            </w:r>
          </w:p>
        </w:tc>
        <w:tc>
          <w:tcPr>
            <w:tcW w:w="1842" w:type="dxa"/>
            <w:tcBorders>
              <w:top w:val="nil"/>
              <w:left w:val="nil"/>
              <w:bottom w:val="single" w:sz="4" w:space="0" w:color="auto"/>
              <w:right w:val="single" w:sz="4" w:space="0" w:color="auto"/>
            </w:tcBorders>
            <w:vAlign w:val="center"/>
            <w:hideMark/>
          </w:tcPr>
          <w:p w14:paraId="2747D35C" w14:textId="77777777" w:rsidR="00E768FF" w:rsidRPr="00E768FF" w:rsidRDefault="00E768FF" w:rsidP="00E768FF">
            <w:pPr>
              <w:jc w:val="center"/>
              <w:rPr>
                <w:b/>
                <w:bCs/>
                <w:color w:val="000000"/>
                <w:sz w:val="20"/>
                <w:lang w:eastAsia="lt-LT"/>
              </w:rPr>
            </w:pPr>
            <w:r w:rsidRPr="00E768FF">
              <w:rPr>
                <w:b/>
                <w:bCs/>
                <w:color w:val="000000"/>
                <w:sz w:val="20"/>
                <w:lang w:eastAsia="lt-LT"/>
              </w:rPr>
              <w:t> </w:t>
            </w:r>
          </w:p>
        </w:tc>
      </w:tr>
      <w:tr w:rsidR="00E768FF" w:rsidRPr="00E768FF" w14:paraId="091C58E5" w14:textId="77777777" w:rsidTr="00947453">
        <w:trPr>
          <w:trHeight w:val="300"/>
        </w:trPr>
        <w:tc>
          <w:tcPr>
            <w:tcW w:w="816" w:type="dxa"/>
            <w:tcBorders>
              <w:top w:val="nil"/>
              <w:left w:val="single" w:sz="4" w:space="0" w:color="auto"/>
              <w:bottom w:val="single" w:sz="4" w:space="0" w:color="auto"/>
              <w:right w:val="single" w:sz="4" w:space="0" w:color="auto"/>
            </w:tcBorders>
            <w:vAlign w:val="center"/>
            <w:hideMark/>
          </w:tcPr>
          <w:p w14:paraId="30CEB8C9" w14:textId="77777777" w:rsidR="00E768FF" w:rsidRPr="00E768FF" w:rsidRDefault="00E768FF" w:rsidP="00E768FF">
            <w:pPr>
              <w:jc w:val="center"/>
              <w:rPr>
                <w:color w:val="000000"/>
                <w:sz w:val="20"/>
                <w:lang w:eastAsia="lt-LT"/>
              </w:rPr>
            </w:pPr>
            <w:r w:rsidRPr="00E768FF">
              <w:rPr>
                <w:color w:val="000000"/>
                <w:sz w:val="20"/>
                <w:lang w:eastAsia="lt-LT"/>
              </w:rPr>
              <w:t>1.1.5.</w:t>
            </w:r>
          </w:p>
        </w:tc>
        <w:tc>
          <w:tcPr>
            <w:tcW w:w="3999" w:type="dxa"/>
            <w:tcBorders>
              <w:top w:val="nil"/>
              <w:left w:val="nil"/>
              <w:bottom w:val="single" w:sz="4" w:space="0" w:color="auto"/>
              <w:right w:val="single" w:sz="4" w:space="0" w:color="auto"/>
            </w:tcBorders>
            <w:vAlign w:val="center"/>
            <w:hideMark/>
          </w:tcPr>
          <w:p w14:paraId="0593B31E" w14:textId="77777777" w:rsidR="00E768FF" w:rsidRPr="00E768FF" w:rsidRDefault="00E768FF" w:rsidP="00E768FF">
            <w:pPr>
              <w:rPr>
                <w:color w:val="000000"/>
                <w:sz w:val="20"/>
                <w:lang w:eastAsia="lt-LT"/>
              </w:rPr>
            </w:pPr>
            <w:r w:rsidRPr="00E768FF">
              <w:rPr>
                <w:color w:val="000000"/>
                <w:sz w:val="20"/>
                <w:lang w:eastAsia="lt-LT"/>
              </w:rPr>
              <w:t>Iš fizinių ir privačių juridinių asmenų</w:t>
            </w:r>
          </w:p>
        </w:tc>
        <w:tc>
          <w:tcPr>
            <w:tcW w:w="1134" w:type="dxa"/>
            <w:tcBorders>
              <w:top w:val="nil"/>
              <w:left w:val="nil"/>
              <w:bottom w:val="single" w:sz="4" w:space="0" w:color="auto"/>
              <w:right w:val="single" w:sz="4" w:space="0" w:color="auto"/>
            </w:tcBorders>
            <w:vAlign w:val="center"/>
            <w:hideMark/>
          </w:tcPr>
          <w:p w14:paraId="0E4B2CF0" w14:textId="2DBDF379" w:rsidR="00E768FF" w:rsidRPr="00E768FF" w:rsidRDefault="00E768FF" w:rsidP="00F44C29">
            <w:pPr>
              <w:jc w:val="center"/>
              <w:rPr>
                <w:b/>
                <w:bCs/>
                <w:color w:val="000000"/>
                <w:sz w:val="20"/>
                <w:lang w:eastAsia="lt-LT"/>
              </w:rPr>
            </w:pPr>
          </w:p>
        </w:tc>
        <w:tc>
          <w:tcPr>
            <w:tcW w:w="1843" w:type="dxa"/>
            <w:tcBorders>
              <w:top w:val="nil"/>
              <w:left w:val="nil"/>
              <w:bottom w:val="single" w:sz="4" w:space="0" w:color="auto"/>
              <w:right w:val="single" w:sz="4" w:space="0" w:color="auto"/>
            </w:tcBorders>
            <w:vAlign w:val="center"/>
            <w:hideMark/>
          </w:tcPr>
          <w:p w14:paraId="7507BF03" w14:textId="77777777" w:rsidR="00E768FF" w:rsidRPr="00E768FF" w:rsidRDefault="00E768FF" w:rsidP="00E768FF">
            <w:pPr>
              <w:jc w:val="center"/>
              <w:rPr>
                <w:b/>
                <w:bCs/>
                <w:color w:val="000000"/>
                <w:sz w:val="20"/>
                <w:lang w:eastAsia="lt-LT"/>
              </w:rPr>
            </w:pPr>
            <w:r w:rsidRPr="00E768FF">
              <w:rPr>
                <w:b/>
                <w:bCs/>
                <w:color w:val="000000"/>
                <w:sz w:val="20"/>
                <w:lang w:eastAsia="lt-LT"/>
              </w:rPr>
              <w:t> </w:t>
            </w:r>
          </w:p>
        </w:tc>
        <w:tc>
          <w:tcPr>
            <w:tcW w:w="1842" w:type="dxa"/>
            <w:tcBorders>
              <w:top w:val="nil"/>
              <w:left w:val="nil"/>
              <w:bottom w:val="single" w:sz="4" w:space="0" w:color="auto"/>
              <w:right w:val="single" w:sz="4" w:space="0" w:color="auto"/>
            </w:tcBorders>
            <w:vAlign w:val="center"/>
            <w:hideMark/>
          </w:tcPr>
          <w:p w14:paraId="4537CF66" w14:textId="77777777" w:rsidR="00E768FF" w:rsidRPr="00E768FF" w:rsidRDefault="00E768FF" w:rsidP="00E768FF">
            <w:pPr>
              <w:jc w:val="center"/>
              <w:rPr>
                <w:b/>
                <w:bCs/>
                <w:color w:val="000000"/>
                <w:sz w:val="20"/>
                <w:lang w:eastAsia="lt-LT"/>
              </w:rPr>
            </w:pPr>
            <w:r w:rsidRPr="00E768FF">
              <w:rPr>
                <w:b/>
                <w:bCs/>
                <w:color w:val="000000"/>
                <w:sz w:val="20"/>
                <w:lang w:eastAsia="lt-LT"/>
              </w:rPr>
              <w:t> </w:t>
            </w:r>
          </w:p>
        </w:tc>
      </w:tr>
      <w:tr w:rsidR="00E768FF" w:rsidRPr="00E768FF" w14:paraId="6C9881C9" w14:textId="77777777" w:rsidTr="00947453">
        <w:trPr>
          <w:trHeight w:val="300"/>
        </w:trPr>
        <w:tc>
          <w:tcPr>
            <w:tcW w:w="816" w:type="dxa"/>
            <w:tcBorders>
              <w:top w:val="nil"/>
              <w:left w:val="single" w:sz="4" w:space="0" w:color="auto"/>
              <w:bottom w:val="single" w:sz="4" w:space="0" w:color="auto"/>
              <w:right w:val="single" w:sz="4" w:space="0" w:color="auto"/>
            </w:tcBorders>
            <w:vAlign w:val="center"/>
            <w:hideMark/>
          </w:tcPr>
          <w:p w14:paraId="1F8AFEB1" w14:textId="77777777" w:rsidR="00E768FF" w:rsidRPr="00E768FF" w:rsidRDefault="00E768FF" w:rsidP="00E768FF">
            <w:pPr>
              <w:jc w:val="center"/>
              <w:rPr>
                <w:color w:val="000000"/>
                <w:sz w:val="20"/>
                <w:lang w:eastAsia="lt-LT"/>
              </w:rPr>
            </w:pPr>
            <w:r w:rsidRPr="00E768FF">
              <w:rPr>
                <w:color w:val="000000"/>
                <w:sz w:val="20"/>
                <w:lang w:eastAsia="lt-LT"/>
              </w:rPr>
              <w:t>1.2.</w:t>
            </w:r>
          </w:p>
        </w:tc>
        <w:tc>
          <w:tcPr>
            <w:tcW w:w="3999" w:type="dxa"/>
            <w:tcBorders>
              <w:top w:val="nil"/>
              <w:left w:val="nil"/>
              <w:bottom w:val="single" w:sz="4" w:space="0" w:color="auto"/>
              <w:right w:val="single" w:sz="4" w:space="0" w:color="auto"/>
            </w:tcBorders>
            <w:vAlign w:val="center"/>
            <w:hideMark/>
          </w:tcPr>
          <w:p w14:paraId="32599A4D" w14:textId="77777777" w:rsidR="00E768FF" w:rsidRPr="00E768FF" w:rsidRDefault="00E768FF" w:rsidP="00E768FF">
            <w:pPr>
              <w:rPr>
                <w:color w:val="000000"/>
                <w:sz w:val="20"/>
                <w:lang w:eastAsia="lt-LT"/>
              </w:rPr>
            </w:pPr>
            <w:r w:rsidRPr="00E768FF">
              <w:rPr>
                <w:color w:val="000000"/>
                <w:sz w:val="20"/>
                <w:lang w:eastAsia="lt-LT"/>
              </w:rPr>
              <w:t xml:space="preserve">KITŲ ĮMOKŲ Į FONDUS PAJAMOS </w:t>
            </w:r>
          </w:p>
        </w:tc>
        <w:tc>
          <w:tcPr>
            <w:tcW w:w="1134" w:type="dxa"/>
            <w:tcBorders>
              <w:top w:val="nil"/>
              <w:left w:val="nil"/>
              <w:bottom w:val="single" w:sz="4" w:space="0" w:color="auto"/>
              <w:right w:val="single" w:sz="4" w:space="0" w:color="auto"/>
            </w:tcBorders>
            <w:vAlign w:val="center"/>
            <w:hideMark/>
          </w:tcPr>
          <w:p w14:paraId="3281592F" w14:textId="6B32225A" w:rsidR="00E768FF" w:rsidRPr="00E768FF" w:rsidRDefault="00E768FF" w:rsidP="00F44C29">
            <w:pPr>
              <w:jc w:val="center"/>
              <w:rPr>
                <w:b/>
                <w:bCs/>
                <w:color w:val="000000"/>
                <w:sz w:val="20"/>
                <w:lang w:eastAsia="lt-LT"/>
              </w:rPr>
            </w:pPr>
          </w:p>
        </w:tc>
        <w:tc>
          <w:tcPr>
            <w:tcW w:w="1843" w:type="dxa"/>
            <w:tcBorders>
              <w:top w:val="nil"/>
              <w:left w:val="nil"/>
              <w:bottom w:val="single" w:sz="4" w:space="0" w:color="auto"/>
              <w:right w:val="single" w:sz="4" w:space="0" w:color="auto"/>
            </w:tcBorders>
            <w:vAlign w:val="center"/>
            <w:hideMark/>
          </w:tcPr>
          <w:p w14:paraId="2747386B" w14:textId="77777777" w:rsidR="00E768FF" w:rsidRPr="00E768FF" w:rsidRDefault="00E768FF" w:rsidP="00E768FF">
            <w:pPr>
              <w:jc w:val="center"/>
              <w:rPr>
                <w:b/>
                <w:bCs/>
                <w:color w:val="000000"/>
                <w:sz w:val="20"/>
                <w:lang w:eastAsia="lt-LT"/>
              </w:rPr>
            </w:pPr>
            <w:r w:rsidRPr="00E768FF">
              <w:rPr>
                <w:b/>
                <w:bCs/>
                <w:color w:val="000000"/>
                <w:sz w:val="20"/>
                <w:lang w:eastAsia="lt-LT"/>
              </w:rPr>
              <w:t> </w:t>
            </w:r>
          </w:p>
        </w:tc>
        <w:tc>
          <w:tcPr>
            <w:tcW w:w="1842" w:type="dxa"/>
            <w:tcBorders>
              <w:top w:val="nil"/>
              <w:left w:val="nil"/>
              <w:bottom w:val="single" w:sz="4" w:space="0" w:color="auto"/>
              <w:right w:val="single" w:sz="4" w:space="0" w:color="auto"/>
            </w:tcBorders>
            <w:vAlign w:val="center"/>
            <w:hideMark/>
          </w:tcPr>
          <w:p w14:paraId="724C1A43" w14:textId="77777777" w:rsidR="00E768FF" w:rsidRPr="00E768FF" w:rsidRDefault="00E768FF" w:rsidP="00E768FF">
            <w:pPr>
              <w:jc w:val="center"/>
              <w:rPr>
                <w:b/>
                <w:bCs/>
                <w:color w:val="000000"/>
                <w:sz w:val="20"/>
                <w:lang w:eastAsia="lt-LT"/>
              </w:rPr>
            </w:pPr>
            <w:r w:rsidRPr="00E768FF">
              <w:rPr>
                <w:b/>
                <w:bCs/>
                <w:color w:val="000000"/>
                <w:sz w:val="20"/>
                <w:lang w:eastAsia="lt-LT"/>
              </w:rPr>
              <w:t> </w:t>
            </w:r>
          </w:p>
        </w:tc>
      </w:tr>
      <w:tr w:rsidR="00E768FF" w:rsidRPr="00E768FF" w14:paraId="1AD2C6E9" w14:textId="77777777" w:rsidTr="00947453">
        <w:trPr>
          <w:trHeight w:val="300"/>
        </w:trPr>
        <w:tc>
          <w:tcPr>
            <w:tcW w:w="816" w:type="dxa"/>
            <w:tcBorders>
              <w:top w:val="nil"/>
              <w:left w:val="single" w:sz="4" w:space="0" w:color="auto"/>
              <w:bottom w:val="single" w:sz="4" w:space="0" w:color="auto"/>
              <w:right w:val="single" w:sz="4" w:space="0" w:color="auto"/>
            </w:tcBorders>
            <w:vAlign w:val="center"/>
            <w:hideMark/>
          </w:tcPr>
          <w:p w14:paraId="31B7E931" w14:textId="77777777" w:rsidR="00E768FF" w:rsidRPr="00E768FF" w:rsidRDefault="00E768FF" w:rsidP="00E768FF">
            <w:pPr>
              <w:jc w:val="center"/>
              <w:rPr>
                <w:color w:val="000000"/>
                <w:sz w:val="20"/>
                <w:lang w:eastAsia="lt-LT"/>
              </w:rPr>
            </w:pPr>
            <w:r w:rsidRPr="00E768FF">
              <w:rPr>
                <w:color w:val="000000"/>
                <w:sz w:val="20"/>
                <w:lang w:eastAsia="lt-LT"/>
              </w:rPr>
              <w:t>1.3.</w:t>
            </w:r>
          </w:p>
        </w:tc>
        <w:tc>
          <w:tcPr>
            <w:tcW w:w="3999" w:type="dxa"/>
            <w:tcBorders>
              <w:top w:val="nil"/>
              <w:left w:val="nil"/>
              <w:bottom w:val="single" w:sz="4" w:space="0" w:color="auto"/>
              <w:right w:val="single" w:sz="4" w:space="0" w:color="auto"/>
            </w:tcBorders>
            <w:vAlign w:val="center"/>
            <w:hideMark/>
          </w:tcPr>
          <w:p w14:paraId="7779C94D" w14:textId="77777777" w:rsidR="00E768FF" w:rsidRPr="00E768FF" w:rsidRDefault="00E768FF" w:rsidP="00E768FF">
            <w:pPr>
              <w:rPr>
                <w:color w:val="000000"/>
                <w:sz w:val="20"/>
                <w:lang w:eastAsia="lt-LT"/>
              </w:rPr>
            </w:pPr>
            <w:r w:rsidRPr="00E768FF">
              <w:rPr>
                <w:color w:val="000000"/>
                <w:sz w:val="20"/>
                <w:lang w:eastAsia="lt-LT"/>
              </w:rPr>
              <w:t>KITOS PAJAMOS</w:t>
            </w:r>
          </w:p>
        </w:tc>
        <w:tc>
          <w:tcPr>
            <w:tcW w:w="1134" w:type="dxa"/>
            <w:tcBorders>
              <w:top w:val="nil"/>
              <w:left w:val="nil"/>
              <w:bottom w:val="single" w:sz="4" w:space="0" w:color="auto"/>
              <w:right w:val="single" w:sz="4" w:space="0" w:color="auto"/>
            </w:tcBorders>
            <w:vAlign w:val="center"/>
            <w:hideMark/>
          </w:tcPr>
          <w:p w14:paraId="162C7A46" w14:textId="7D5CB5C7" w:rsidR="00E768FF" w:rsidRPr="00E768FF" w:rsidRDefault="00D361F2" w:rsidP="00F44C29">
            <w:pPr>
              <w:jc w:val="center"/>
              <w:rPr>
                <w:b/>
                <w:bCs/>
                <w:color w:val="000000"/>
                <w:sz w:val="20"/>
                <w:lang w:eastAsia="lt-LT"/>
              </w:rPr>
            </w:pPr>
            <w:r>
              <w:rPr>
                <w:b/>
                <w:bCs/>
                <w:color w:val="000000"/>
                <w:sz w:val="20"/>
                <w:lang w:eastAsia="lt-LT"/>
              </w:rPr>
              <w:t xml:space="preserve">P05, </w:t>
            </w:r>
            <w:r w:rsidR="0074652C">
              <w:rPr>
                <w:b/>
                <w:bCs/>
                <w:color w:val="000000"/>
                <w:sz w:val="20"/>
                <w:lang w:eastAsia="lt-LT"/>
              </w:rPr>
              <w:t>P06</w:t>
            </w:r>
          </w:p>
        </w:tc>
        <w:tc>
          <w:tcPr>
            <w:tcW w:w="1843" w:type="dxa"/>
            <w:tcBorders>
              <w:top w:val="nil"/>
              <w:left w:val="nil"/>
              <w:bottom w:val="single" w:sz="4" w:space="0" w:color="auto"/>
              <w:right w:val="single" w:sz="4" w:space="0" w:color="auto"/>
            </w:tcBorders>
            <w:vAlign w:val="center"/>
            <w:hideMark/>
          </w:tcPr>
          <w:p w14:paraId="435B871A" w14:textId="0484658B" w:rsidR="00E768FF" w:rsidRPr="00E768FF" w:rsidRDefault="002B7A34" w:rsidP="00E768FF">
            <w:pPr>
              <w:jc w:val="center"/>
              <w:rPr>
                <w:b/>
                <w:bCs/>
                <w:color w:val="000000"/>
                <w:sz w:val="20"/>
                <w:lang w:eastAsia="lt-LT"/>
              </w:rPr>
            </w:pPr>
            <w:r>
              <w:rPr>
                <w:b/>
                <w:bCs/>
                <w:color w:val="000000"/>
                <w:sz w:val="20"/>
                <w:lang w:eastAsia="lt-LT"/>
              </w:rPr>
              <w:t>74 34</w:t>
            </w:r>
            <w:r w:rsidR="00ED4F39">
              <w:rPr>
                <w:b/>
                <w:bCs/>
                <w:color w:val="000000"/>
                <w:sz w:val="20"/>
                <w:lang w:eastAsia="lt-LT"/>
              </w:rPr>
              <w:t>4</w:t>
            </w:r>
          </w:p>
        </w:tc>
        <w:tc>
          <w:tcPr>
            <w:tcW w:w="1842" w:type="dxa"/>
            <w:tcBorders>
              <w:top w:val="nil"/>
              <w:left w:val="nil"/>
              <w:bottom w:val="single" w:sz="4" w:space="0" w:color="auto"/>
              <w:right w:val="single" w:sz="4" w:space="0" w:color="auto"/>
            </w:tcBorders>
            <w:vAlign w:val="center"/>
            <w:hideMark/>
          </w:tcPr>
          <w:p w14:paraId="295AC8B6" w14:textId="606AF226" w:rsidR="00E768FF" w:rsidRPr="00E768FF" w:rsidRDefault="00E226A2" w:rsidP="00E768FF">
            <w:pPr>
              <w:jc w:val="center"/>
              <w:rPr>
                <w:b/>
                <w:bCs/>
                <w:color w:val="000000"/>
                <w:sz w:val="20"/>
                <w:lang w:eastAsia="lt-LT"/>
              </w:rPr>
            </w:pPr>
            <w:r>
              <w:rPr>
                <w:b/>
                <w:bCs/>
                <w:color w:val="000000"/>
                <w:sz w:val="20"/>
                <w:lang w:eastAsia="lt-LT"/>
              </w:rPr>
              <w:t>103 97</w:t>
            </w:r>
            <w:r w:rsidR="003119F0">
              <w:rPr>
                <w:b/>
                <w:bCs/>
                <w:color w:val="000000"/>
                <w:sz w:val="20"/>
                <w:lang w:eastAsia="lt-LT"/>
              </w:rPr>
              <w:t>5</w:t>
            </w:r>
          </w:p>
        </w:tc>
      </w:tr>
      <w:tr w:rsidR="00E768FF" w:rsidRPr="00E768FF" w14:paraId="4C92F0CA" w14:textId="77777777" w:rsidTr="00947453">
        <w:trPr>
          <w:trHeight w:val="300"/>
        </w:trPr>
        <w:tc>
          <w:tcPr>
            <w:tcW w:w="816" w:type="dxa"/>
            <w:tcBorders>
              <w:top w:val="nil"/>
              <w:left w:val="single" w:sz="4" w:space="0" w:color="auto"/>
              <w:bottom w:val="single" w:sz="4" w:space="0" w:color="auto"/>
              <w:right w:val="single" w:sz="4" w:space="0" w:color="auto"/>
            </w:tcBorders>
            <w:vAlign w:val="center"/>
            <w:hideMark/>
          </w:tcPr>
          <w:p w14:paraId="2325957D" w14:textId="77777777" w:rsidR="00E768FF" w:rsidRPr="00E768FF" w:rsidRDefault="00E768FF" w:rsidP="00E768FF">
            <w:pPr>
              <w:jc w:val="center"/>
              <w:rPr>
                <w:color w:val="000000"/>
                <w:sz w:val="20"/>
                <w:lang w:eastAsia="lt-LT"/>
              </w:rPr>
            </w:pPr>
            <w:r w:rsidRPr="00E768FF">
              <w:rPr>
                <w:color w:val="000000"/>
                <w:sz w:val="20"/>
                <w:lang w:eastAsia="lt-LT"/>
              </w:rPr>
              <w:t>1.3.1.</w:t>
            </w:r>
          </w:p>
        </w:tc>
        <w:tc>
          <w:tcPr>
            <w:tcW w:w="3999" w:type="dxa"/>
            <w:tcBorders>
              <w:top w:val="nil"/>
              <w:left w:val="nil"/>
              <w:bottom w:val="single" w:sz="4" w:space="0" w:color="auto"/>
              <w:right w:val="single" w:sz="4" w:space="0" w:color="auto"/>
            </w:tcBorders>
            <w:vAlign w:val="center"/>
            <w:hideMark/>
          </w:tcPr>
          <w:p w14:paraId="73E4A2C4" w14:textId="77777777" w:rsidR="00E768FF" w:rsidRPr="00E768FF" w:rsidRDefault="00E768FF" w:rsidP="00E768FF">
            <w:pPr>
              <w:rPr>
                <w:color w:val="000000"/>
                <w:sz w:val="20"/>
                <w:lang w:eastAsia="lt-LT"/>
              </w:rPr>
            </w:pPr>
            <w:r w:rsidRPr="00E768FF">
              <w:rPr>
                <w:color w:val="000000"/>
                <w:sz w:val="20"/>
                <w:lang w:eastAsia="lt-LT"/>
              </w:rPr>
              <w:t>Baudų ir kitų netesybų pajamos</w:t>
            </w:r>
          </w:p>
        </w:tc>
        <w:tc>
          <w:tcPr>
            <w:tcW w:w="1134" w:type="dxa"/>
            <w:tcBorders>
              <w:top w:val="nil"/>
              <w:left w:val="nil"/>
              <w:bottom w:val="single" w:sz="4" w:space="0" w:color="auto"/>
              <w:right w:val="single" w:sz="4" w:space="0" w:color="auto"/>
            </w:tcBorders>
            <w:noWrap/>
            <w:vAlign w:val="center"/>
            <w:hideMark/>
          </w:tcPr>
          <w:p w14:paraId="2545288C" w14:textId="68B68076" w:rsidR="00E768FF" w:rsidRPr="00E768FF" w:rsidRDefault="00D361F2" w:rsidP="00F44C29">
            <w:pPr>
              <w:jc w:val="center"/>
              <w:rPr>
                <w:color w:val="000000"/>
                <w:sz w:val="20"/>
                <w:lang w:eastAsia="lt-LT"/>
              </w:rPr>
            </w:pPr>
            <w:r>
              <w:rPr>
                <w:color w:val="000000"/>
                <w:sz w:val="20"/>
                <w:lang w:eastAsia="lt-LT"/>
              </w:rPr>
              <w:t>P07</w:t>
            </w:r>
          </w:p>
        </w:tc>
        <w:tc>
          <w:tcPr>
            <w:tcW w:w="1843" w:type="dxa"/>
            <w:tcBorders>
              <w:top w:val="nil"/>
              <w:left w:val="nil"/>
              <w:bottom w:val="single" w:sz="4" w:space="0" w:color="auto"/>
              <w:right w:val="single" w:sz="4" w:space="0" w:color="auto"/>
            </w:tcBorders>
            <w:noWrap/>
            <w:vAlign w:val="center"/>
            <w:hideMark/>
          </w:tcPr>
          <w:p w14:paraId="693159B3" w14:textId="4C4CCA67" w:rsidR="00E768FF" w:rsidRPr="00425453" w:rsidRDefault="00425453" w:rsidP="00E768FF">
            <w:pPr>
              <w:jc w:val="center"/>
              <w:rPr>
                <w:color w:val="000000"/>
                <w:sz w:val="20"/>
                <w:lang w:eastAsia="lt-LT"/>
              </w:rPr>
            </w:pPr>
            <w:r w:rsidRPr="00425453">
              <w:rPr>
                <w:color w:val="000000"/>
                <w:sz w:val="20"/>
                <w:lang w:eastAsia="lt-LT"/>
              </w:rPr>
              <w:t>9</w:t>
            </w:r>
            <w:r w:rsidR="00E768FF" w:rsidRPr="00425453">
              <w:rPr>
                <w:color w:val="000000"/>
                <w:sz w:val="20"/>
                <w:lang w:eastAsia="lt-LT"/>
              </w:rPr>
              <w:t> </w:t>
            </w:r>
          </w:p>
        </w:tc>
        <w:tc>
          <w:tcPr>
            <w:tcW w:w="1842" w:type="dxa"/>
            <w:tcBorders>
              <w:top w:val="nil"/>
              <w:left w:val="nil"/>
              <w:bottom w:val="single" w:sz="4" w:space="0" w:color="auto"/>
              <w:right w:val="single" w:sz="4" w:space="0" w:color="auto"/>
            </w:tcBorders>
            <w:vAlign w:val="center"/>
            <w:hideMark/>
          </w:tcPr>
          <w:p w14:paraId="254B15E0" w14:textId="7263F6BC" w:rsidR="00E768FF" w:rsidRPr="00E768FF" w:rsidRDefault="00E768FF" w:rsidP="00E768FF">
            <w:pPr>
              <w:jc w:val="center"/>
              <w:rPr>
                <w:color w:val="000000"/>
                <w:sz w:val="20"/>
                <w:lang w:eastAsia="lt-LT"/>
              </w:rPr>
            </w:pPr>
          </w:p>
        </w:tc>
      </w:tr>
      <w:tr w:rsidR="00E768FF" w:rsidRPr="00E768FF" w14:paraId="55043116" w14:textId="77777777" w:rsidTr="00947453">
        <w:trPr>
          <w:trHeight w:val="283"/>
        </w:trPr>
        <w:tc>
          <w:tcPr>
            <w:tcW w:w="816" w:type="dxa"/>
            <w:tcBorders>
              <w:top w:val="nil"/>
              <w:left w:val="single" w:sz="4" w:space="0" w:color="auto"/>
              <w:bottom w:val="single" w:sz="4" w:space="0" w:color="auto"/>
              <w:right w:val="single" w:sz="4" w:space="0" w:color="auto"/>
            </w:tcBorders>
            <w:vAlign w:val="center"/>
            <w:hideMark/>
          </w:tcPr>
          <w:p w14:paraId="3C2C5AFC" w14:textId="77777777" w:rsidR="00E768FF" w:rsidRPr="00E768FF" w:rsidRDefault="00E768FF" w:rsidP="00E768FF">
            <w:pPr>
              <w:jc w:val="center"/>
              <w:rPr>
                <w:color w:val="000000"/>
                <w:sz w:val="20"/>
                <w:lang w:eastAsia="lt-LT"/>
              </w:rPr>
            </w:pPr>
            <w:r w:rsidRPr="00E768FF">
              <w:rPr>
                <w:color w:val="000000"/>
                <w:sz w:val="20"/>
                <w:lang w:eastAsia="lt-LT"/>
              </w:rPr>
              <w:t>1.3.2.</w:t>
            </w:r>
          </w:p>
        </w:tc>
        <w:tc>
          <w:tcPr>
            <w:tcW w:w="3999" w:type="dxa"/>
            <w:tcBorders>
              <w:top w:val="nil"/>
              <w:left w:val="nil"/>
              <w:bottom w:val="single" w:sz="4" w:space="0" w:color="auto"/>
              <w:right w:val="single" w:sz="4" w:space="0" w:color="auto"/>
            </w:tcBorders>
            <w:vAlign w:val="center"/>
            <w:hideMark/>
          </w:tcPr>
          <w:p w14:paraId="0CAB5B14" w14:textId="77777777" w:rsidR="00E768FF" w:rsidRPr="00E768FF" w:rsidRDefault="00E768FF" w:rsidP="00E768FF">
            <w:pPr>
              <w:rPr>
                <w:color w:val="000000"/>
                <w:sz w:val="20"/>
                <w:lang w:eastAsia="lt-LT"/>
              </w:rPr>
            </w:pPr>
            <w:r w:rsidRPr="00E768FF">
              <w:rPr>
                <w:color w:val="000000"/>
                <w:sz w:val="20"/>
                <w:lang w:eastAsia="lt-LT"/>
              </w:rPr>
              <w:t>Finansinės ir investicinės veiklos pajamos</w:t>
            </w:r>
          </w:p>
        </w:tc>
        <w:tc>
          <w:tcPr>
            <w:tcW w:w="1134" w:type="dxa"/>
            <w:tcBorders>
              <w:top w:val="nil"/>
              <w:left w:val="nil"/>
              <w:bottom w:val="single" w:sz="4" w:space="0" w:color="auto"/>
              <w:right w:val="single" w:sz="4" w:space="0" w:color="auto"/>
            </w:tcBorders>
            <w:noWrap/>
            <w:vAlign w:val="center"/>
            <w:hideMark/>
          </w:tcPr>
          <w:p w14:paraId="24D1C677" w14:textId="3C6B21BC" w:rsidR="00E768FF" w:rsidRPr="00E768FF" w:rsidRDefault="00D361F2" w:rsidP="00F44C29">
            <w:pPr>
              <w:jc w:val="center"/>
              <w:rPr>
                <w:color w:val="000000"/>
                <w:sz w:val="20"/>
                <w:lang w:eastAsia="lt-LT"/>
              </w:rPr>
            </w:pPr>
            <w:r>
              <w:rPr>
                <w:color w:val="000000"/>
                <w:sz w:val="20"/>
                <w:lang w:eastAsia="lt-LT"/>
              </w:rPr>
              <w:t>P07</w:t>
            </w:r>
          </w:p>
        </w:tc>
        <w:tc>
          <w:tcPr>
            <w:tcW w:w="1843" w:type="dxa"/>
            <w:tcBorders>
              <w:top w:val="nil"/>
              <w:left w:val="nil"/>
              <w:bottom w:val="single" w:sz="4" w:space="0" w:color="auto"/>
              <w:right w:val="single" w:sz="4" w:space="0" w:color="auto"/>
            </w:tcBorders>
            <w:noWrap/>
            <w:vAlign w:val="center"/>
            <w:hideMark/>
          </w:tcPr>
          <w:p w14:paraId="1EB77F8D" w14:textId="3067D10D" w:rsidR="00E768FF" w:rsidRPr="00E768FF" w:rsidRDefault="006239DE" w:rsidP="00E768FF">
            <w:pPr>
              <w:jc w:val="center"/>
              <w:rPr>
                <w:color w:val="000000"/>
                <w:sz w:val="20"/>
                <w:lang w:eastAsia="lt-LT"/>
              </w:rPr>
            </w:pPr>
            <w:r>
              <w:rPr>
                <w:color w:val="000000"/>
                <w:sz w:val="20"/>
                <w:lang w:eastAsia="lt-LT"/>
              </w:rPr>
              <w:t>31 91</w:t>
            </w:r>
            <w:r w:rsidR="00B90E71">
              <w:rPr>
                <w:color w:val="000000"/>
                <w:sz w:val="20"/>
                <w:lang w:eastAsia="lt-LT"/>
              </w:rPr>
              <w:t>3</w:t>
            </w:r>
          </w:p>
        </w:tc>
        <w:tc>
          <w:tcPr>
            <w:tcW w:w="1842" w:type="dxa"/>
            <w:tcBorders>
              <w:top w:val="nil"/>
              <w:left w:val="nil"/>
              <w:bottom w:val="single" w:sz="4" w:space="0" w:color="auto"/>
              <w:right w:val="single" w:sz="4" w:space="0" w:color="auto"/>
            </w:tcBorders>
            <w:noWrap/>
            <w:vAlign w:val="center"/>
            <w:hideMark/>
          </w:tcPr>
          <w:p w14:paraId="00A5002B" w14:textId="09E2BAF4" w:rsidR="00E768FF" w:rsidRPr="00E768FF" w:rsidRDefault="00E226A2" w:rsidP="00E768FF">
            <w:pPr>
              <w:jc w:val="center"/>
              <w:rPr>
                <w:color w:val="000000"/>
                <w:sz w:val="20"/>
                <w:lang w:eastAsia="lt-LT"/>
              </w:rPr>
            </w:pPr>
            <w:r>
              <w:rPr>
                <w:color w:val="000000"/>
                <w:sz w:val="20"/>
                <w:lang w:eastAsia="lt-LT"/>
              </w:rPr>
              <w:t>27 39</w:t>
            </w:r>
            <w:r w:rsidR="0091624E">
              <w:rPr>
                <w:color w:val="000000"/>
                <w:sz w:val="20"/>
                <w:lang w:eastAsia="lt-LT"/>
              </w:rPr>
              <w:t>2</w:t>
            </w:r>
          </w:p>
        </w:tc>
      </w:tr>
      <w:tr w:rsidR="00E768FF" w:rsidRPr="00E768FF" w14:paraId="6C74C7DB" w14:textId="77777777" w:rsidTr="00947453">
        <w:trPr>
          <w:trHeight w:val="510"/>
        </w:trPr>
        <w:tc>
          <w:tcPr>
            <w:tcW w:w="816" w:type="dxa"/>
            <w:tcBorders>
              <w:top w:val="nil"/>
              <w:left w:val="single" w:sz="4" w:space="0" w:color="auto"/>
              <w:bottom w:val="single" w:sz="4" w:space="0" w:color="auto"/>
              <w:right w:val="single" w:sz="4" w:space="0" w:color="auto"/>
            </w:tcBorders>
            <w:vAlign w:val="center"/>
            <w:hideMark/>
          </w:tcPr>
          <w:p w14:paraId="1CDBED11" w14:textId="77777777" w:rsidR="00E768FF" w:rsidRPr="00E768FF" w:rsidRDefault="00E768FF" w:rsidP="00E768FF">
            <w:pPr>
              <w:jc w:val="center"/>
              <w:rPr>
                <w:color w:val="000000"/>
                <w:sz w:val="20"/>
                <w:lang w:eastAsia="lt-LT"/>
              </w:rPr>
            </w:pPr>
            <w:r w:rsidRPr="00E768FF">
              <w:rPr>
                <w:color w:val="000000"/>
                <w:sz w:val="20"/>
                <w:lang w:eastAsia="lt-LT"/>
              </w:rPr>
              <w:t>1.3.2.1.</w:t>
            </w:r>
          </w:p>
        </w:tc>
        <w:tc>
          <w:tcPr>
            <w:tcW w:w="3999" w:type="dxa"/>
            <w:tcBorders>
              <w:top w:val="nil"/>
              <w:left w:val="nil"/>
              <w:bottom w:val="single" w:sz="4" w:space="0" w:color="auto"/>
              <w:right w:val="single" w:sz="4" w:space="0" w:color="auto"/>
            </w:tcBorders>
            <w:vAlign w:val="center"/>
            <w:hideMark/>
          </w:tcPr>
          <w:p w14:paraId="3C225C79" w14:textId="77777777" w:rsidR="00E768FF" w:rsidRPr="00E768FF" w:rsidRDefault="00E768FF" w:rsidP="00E768FF">
            <w:pPr>
              <w:rPr>
                <w:color w:val="000000"/>
                <w:sz w:val="20"/>
                <w:lang w:eastAsia="lt-LT"/>
              </w:rPr>
            </w:pPr>
            <w:r w:rsidRPr="00E768FF">
              <w:rPr>
                <w:color w:val="000000"/>
                <w:sz w:val="20"/>
                <w:lang w:eastAsia="lt-LT"/>
              </w:rPr>
              <w:t>Finansinio turto tikrosios vertės padidėjimas ir perleidimo pelnas</w:t>
            </w:r>
          </w:p>
        </w:tc>
        <w:tc>
          <w:tcPr>
            <w:tcW w:w="1134" w:type="dxa"/>
            <w:tcBorders>
              <w:top w:val="nil"/>
              <w:left w:val="nil"/>
              <w:bottom w:val="single" w:sz="4" w:space="0" w:color="auto"/>
              <w:right w:val="single" w:sz="4" w:space="0" w:color="auto"/>
            </w:tcBorders>
            <w:noWrap/>
            <w:vAlign w:val="center"/>
            <w:hideMark/>
          </w:tcPr>
          <w:p w14:paraId="0D4269BF" w14:textId="74F9EE3A" w:rsidR="00E768FF" w:rsidRPr="00E768FF" w:rsidRDefault="00E768FF" w:rsidP="00F44C29">
            <w:pPr>
              <w:jc w:val="center"/>
              <w:rPr>
                <w:color w:val="000000"/>
                <w:sz w:val="20"/>
                <w:lang w:eastAsia="lt-LT"/>
              </w:rPr>
            </w:pPr>
          </w:p>
        </w:tc>
        <w:tc>
          <w:tcPr>
            <w:tcW w:w="1843" w:type="dxa"/>
            <w:tcBorders>
              <w:top w:val="nil"/>
              <w:left w:val="nil"/>
              <w:bottom w:val="single" w:sz="4" w:space="0" w:color="auto"/>
              <w:right w:val="single" w:sz="4" w:space="0" w:color="auto"/>
            </w:tcBorders>
            <w:noWrap/>
            <w:vAlign w:val="center"/>
            <w:hideMark/>
          </w:tcPr>
          <w:p w14:paraId="47DF8B6B" w14:textId="77777777" w:rsidR="00E768FF" w:rsidRPr="00E768FF" w:rsidRDefault="00E768FF" w:rsidP="00E768FF">
            <w:pPr>
              <w:jc w:val="center"/>
              <w:rPr>
                <w:b/>
                <w:bCs/>
                <w:color w:val="000000"/>
                <w:sz w:val="20"/>
                <w:lang w:eastAsia="lt-LT"/>
              </w:rPr>
            </w:pPr>
            <w:r w:rsidRPr="00E768FF">
              <w:rPr>
                <w:b/>
                <w:bCs/>
                <w:color w:val="000000"/>
                <w:sz w:val="20"/>
                <w:lang w:eastAsia="lt-LT"/>
              </w:rPr>
              <w:t> </w:t>
            </w:r>
          </w:p>
        </w:tc>
        <w:tc>
          <w:tcPr>
            <w:tcW w:w="1842" w:type="dxa"/>
            <w:tcBorders>
              <w:top w:val="nil"/>
              <w:left w:val="nil"/>
              <w:bottom w:val="single" w:sz="4" w:space="0" w:color="auto"/>
              <w:right w:val="single" w:sz="4" w:space="0" w:color="auto"/>
            </w:tcBorders>
            <w:vAlign w:val="center"/>
            <w:hideMark/>
          </w:tcPr>
          <w:p w14:paraId="65F46933" w14:textId="77777777" w:rsidR="00E768FF" w:rsidRPr="00E768FF" w:rsidRDefault="00E768FF" w:rsidP="00E768FF">
            <w:pPr>
              <w:jc w:val="center"/>
              <w:rPr>
                <w:b/>
                <w:bCs/>
                <w:color w:val="000000"/>
                <w:sz w:val="20"/>
                <w:lang w:eastAsia="lt-LT"/>
              </w:rPr>
            </w:pPr>
            <w:r w:rsidRPr="00E768FF">
              <w:rPr>
                <w:b/>
                <w:bCs/>
                <w:color w:val="000000"/>
                <w:sz w:val="20"/>
                <w:lang w:eastAsia="lt-LT"/>
              </w:rPr>
              <w:t> </w:t>
            </w:r>
          </w:p>
        </w:tc>
      </w:tr>
      <w:tr w:rsidR="00E768FF" w:rsidRPr="00E768FF" w14:paraId="7AE3BF03" w14:textId="77777777" w:rsidTr="00947453">
        <w:trPr>
          <w:trHeight w:val="323"/>
        </w:trPr>
        <w:tc>
          <w:tcPr>
            <w:tcW w:w="816" w:type="dxa"/>
            <w:tcBorders>
              <w:top w:val="nil"/>
              <w:left w:val="single" w:sz="4" w:space="0" w:color="auto"/>
              <w:bottom w:val="single" w:sz="4" w:space="0" w:color="auto"/>
              <w:right w:val="single" w:sz="4" w:space="0" w:color="auto"/>
            </w:tcBorders>
            <w:vAlign w:val="center"/>
            <w:hideMark/>
          </w:tcPr>
          <w:p w14:paraId="5723FFD6" w14:textId="77777777" w:rsidR="00E768FF" w:rsidRPr="00E768FF" w:rsidRDefault="00E768FF" w:rsidP="00E768FF">
            <w:pPr>
              <w:jc w:val="center"/>
              <w:rPr>
                <w:color w:val="000000"/>
                <w:sz w:val="20"/>
                <w:lang w:eastAsia="lt-LT"/>
              </w:rPr>
            </w:pPr>
            <w:r w:rsidRPr="00E768FF">
              <w:rPr>
                <w:color w:val="000000"/>
                <w:sz w:val="20"/>
                <w:lang w:eastAsia="lt-LT"/>
              </w:rPr>
              <w:t>1.3.2.2.</w:t>
            </w:r>
          </w:p>
        </w:tc>
        <w:tc>
          <w:tcPr>
            <w:tcW w:w="3999" w:type="dxa"/>
            <w:tcBorders>
              <w:top w:val="nil"/>
              <w:left w:val="nil"/>
              <w:bottom w:val="single" w:sz="4" w:space="0" w:color="auto"/>
              <w:right w:val="single" w:sz="4" w:space="0" w:color="auto"/>
            </w:tcBorders>
            <w:vAlign w:val="center"/>
            <w:hideMark/>
          </w:tcPr>
          <w:p w14:paraId="1B1AA882" w14:textId="77777777" w:rsidR="00E768FF" w:rsidRPr="00E768FF" w:rsidRDefault="00E768FF" w:rsidP="00E768FF">
            <w:pPr>
              <w:rPr>
                <w:color w:val="000000"/>
                <w:sz w:val="20"/>
                <w:lang w:eastAsia="lt-LT"/>
              </w:rPr>
            </w:pPr>
            <w:r w:rsidRPr="00E768FF">
              <w:rPr>
                <w:color w:val="000000"/>
                <w:sz w:val="20"/>
                <w:lang w:eastAsia="lt-LT"/>
              </w:rPr>
              <w:t>Palūkanų pajamos</w:t>
            </w:r>
          </w:p>
        </w:tc>
        <w:tc>
          <w:tcPr>
            <w:tcW w:w="1134" w:type="dxa"/>
            <w:tcBorders>
              <w:top w:val="nil"/>
              <w:left w:val="nil"/>
              <w:bottom w:val="single" w:sz="4" w:space="0" w:color="auto"/>
              <w:right w:val="single" w:sz="4" w:space="0" w:color="auto"/>
            </w:tcBorders>
            <w:noWrap/>
            <w:vAlign w:val="center"/>
            <w:hideMark/>
          </w:tcPr>
          <w:p w14:paraId="68BF4F0D" w14:textId="33352B78" w:rsidR="00E768FF" w:rsidRPr="00E768FF" w:rsidRDefault="0074652C" w:rsidP="00F44C29">
            <w:pPr>
              <w:jc w:val="center"/>
              <w:rPr>
                <w:color w:val="000000"/>
                <w:sz w:val="20"/>
                <w:lang w:eastAsia="lt-LT"/>
              </w:rPr>
            </w:pPr>
            <w:r>
              <w:rPr>
                <w:color w:val="000000"/>
                <w:sz w:val="20"/>
                <w:lang w:eastAsia="lt-LT"/>
              </w:rPr>
              <w:t>P07</w:t>
            </w:r>
          </w:p>
        </w:tc>
        <w:tc>
          <w:tcPr>
            <w:tcW w:w="1843" w:type="dxa"/>
            <w:tcBorders>
              <w:top w:val="nil"/>
              <w:left w:val="nil"/>
              <w:bottom w:val="nil"/>
              <w:right w:val="single" w:sz="4" w:space="0" w:color="000000"/>
            </w:tcBorders>
            <w:vAlign w:val="center"/>
            <w:hideMark/>
          </w:tcPr>
          <w:p w14:paraId="0E489F09" w14:textId="54DC43A1" w:rsidR="00E768FF" w:rsidRPr="00E768FF" w:rsidRDefault="006239DE" w:rsidP="00E768FF">
            <w:pPr>
              <w:jc w:val="center"/>
              <w:rPr>
                <w:color w:val="000000"/>
                <w:sz w:val="20"/>
                <w:lang w:eastAsia="lt-LT"/>
              </w:rPr>
            </w:pPr>
            <w:r>
              <w:rPr>
                <w:color w:val="000000"/>
                <w:sz w:val="20"/>
                <w:lang w:eastAsia="lt-LT"/>
              </w:rPr>
              <w:t>31 91</w:t>
            </w:r>
            <w:r w:rsidR="00B90E71">
              <w:rPr>
                <w:color w:val="000000"/>
                <w:sz w:val="20"/>
                <w:lang w:eastAsia="lt-LT"/>
              </w:rPr>
              <w:t>3</w:t>
            </w:r>
          </w:p>
        </w:tc>
        <w:tc>
          <w:tcPr>
            <w:tcW w:w="1842" w:type="dxa"/>
            <w:tcBorders>
              <w:top w:val="nil"/>
              <w:left w:val="nil"/>
              <w:bottom w:val="single" w:sz="4" w:space="0" w:color="auto"/>
              <w:right w:val="single" w:sz="4" w:space="0" w:color="auto"/>
            </w:tcBorders>
            <w:vAlign w:val="center"/>
            <w:hideMark/>
          </w:tcPr>
          <w:p w14:paraId="1309D2AC" w14:textId="3A5EF7CF" w:rsidR="00E768FF" w:rsidRPr="00E768FF" w:rsidRDefault="00D36B85" w:rsidP="00E768FF">
            <w:pPr>
              <w:jc w:val="center"/>
              <w:rPr>
                <w:color w:val="000000"/>
                <w:sz w:val="20"/>
                <w:lang w:eastAsia="lt-LT"/>
              </w:rPr>
            </w:pPr>
            <w:r>
              <w:rPr>
                <w:color w:val="000000"/>
                <w:sz w:val="20"/>
                <w:lang w:eastAsia="lt-LT"/>
              </w:rPr>
              <w:t>27 39</w:t>
            </w:r>
            <w:r w:rsidR="0091624E">
              <w:rPr>
                <w:color w:val="000000"/>
                <w:sz w:val="20"/>
                <w:lang w:eastAsia="lt-LT"/>
              </w:rPr>
              <w:t>2</w:t>
            </w:r>
          </w:p>
        </w:tc>
      </w:tr>
      <w:tr w:rsidR="00E768FF" w:rsidRPr="00E768FF" w14:paraId="56BD8113" w14:textId="77777777" w:rsidTr="00947453">
        <w:trPr>
          <w:trHeight w:val="510"/>
        </w:trPr>
        <w:tc>
          <w:tcPr>
            <w:tcW w:w="816" w:type="dxa"/>
            <w:tcBorders>
              <w:top w:val="nil"/>
              <w:left w:val="single" w:sz="4" w:space="0" w:color="auto"/>
              <w:bottom w:val="single" w:sz="4" w:space="0" w:color="auto"/>
              <w:right w:val="single" w:sz="4" w:space="0" w:color="auto"/>
            </w:tcBorders>
            <w:vAlign w:val="center"/>
            <w:hideMark/>
          </w:tcPr>
          <w:p w14:paraId="0E23CE94" w14:textId="77777777" w:rsidR="00E768FF" w:rsidRPr="00E768FF" w:rsidRDefault="00E768FF" w:rsidP="00E768FF">
            <w:pPr>
              <w:jc w:val="center"/>
              <w:rPr>
                <w:color w:val="000000"/>
                <w:sz w:val="20"/>
                <w:lang w:eastAsia="lt-LT"/>
              </w:rPr>
            </w:pPr>
            <w:r w:rsidRPr="00E768FF">
              <w:rPr>
                <w:color w:val="000000"/>
                <w:sz w:val="20"/>
                <w:lang w:eastAsia="lt-LT"/>
              </w:rPr>
              <w:t>1.3.2.3.</w:t>
            </w:r>
          </w:p>
        </w:tc>
        <w:tc>
          <w:tcPr>
            <w:tcW w:w="3999" w:type="dxa"/>
            <w:tcBorders>
              <w:top w:val="nil"/>
              <w:left w:val="nil"/>
              <w:bottom w:val="single" w:sz="4" w:space="0" w:color="auto"/>
              <w:right w:val="single" w:sz="4" w:space="0" w:color="auto"/>
            </w:tcBorders>
            <w:vAlign w:val="center"/>
            <w:hideMark/>
          </w:tcPr>
          <w:p w14:paraId="0EB8BA3E" w14:textId="77777777" w:rsidR="00E768FF" w:rsidRPr="00E768FF" w:rsidRDefault="00E768FF" w:rsidP="00E768FF">
            <w:pPr>
              <w:rPr>
                <w:color w:val="000000"/>
                <w:sz w:val="20"/>
                <w:lang w:eastAsia="lt-LT"/>
              </w:rPr>
            </w:pPr>
            <w:r w:rsidRPr="00E768FF">
              <w:rPr>
                <w:color w:val="000000"/>
                <w:sz w:val="20"/>
                <w:lang w:eastAsia="lt-LT"/>
              </w:rPr>
              <w:t>Kitos finansinės ir investicinės veiklos pajamos</w:t>
            </w:r>
          </w:p>
        </w:tc>
        <w:tc>
          <w:tcPr>
            <w:tcW w:w="1134" w:type="dxa"/>
            <w:tcBorders>
              <w:top w:val="nil"/>
              <w:left w:val="nil"/>
              <w:bottom w:val="single" w:sz="4" w:space="0" w:color="auto"/>
              <w:right w:val="single" w:sz="4" w:space="0" w:color="auto"/>
            </w:tcBorders>
            <w:noWrap/>
            <w:vAlign w:val="center"/>
            <w:hideMark/>
          </w:tcPr>
          <w:p w14:paraId="5FCD9205" w14:textId="19D172F0" w:rsidR="00E768FF" w:rsidRPr="00E768FF" w:rsidRDefault="00E768FF" w:rsidP="00F44C29">
            <w:pPr>
              <w:jc w:val="center"/>
              <w:rPr>
                <w:color w:val="000000"/>
                <w:sz w:val="20"/>
                <w:lang w:eastAsia="lt-LT"/>
              </w:rPr>
            </w:pPr>
          </w:p>
        </w:tc>
        <w:tc>
          <w:tcPr>
            <w:tcW w:w="1843" w:type="dxa"/>
            <w:tcBorders>
              <w:top w:val="single" w:sz="4" w:space="0" w:color="auto"/>
              <w:left w:val="nil"/>
              <w:bottom w:val="single" w:sz="4" w:space="0" w:color="auto"/>
              <w:right w:val="single" w:sz="4" w:space="0" w:color="auto"/>
            </w:tcBorders>
            <w:noWrap/>
            <w:vAlign w:val="center"/>
            <w:hideMark/>
          </w:tcPr>
          <w:p w14:paraId="6C67BE2D" w14:textId="77777777" w:rsidR="00E768FF" w:rsidRPr="00E768FF" w:rsidRDefault="00E768FF" w:rsidP="00E768FF">
            <w:pPr>
              <w:jc w:val="center"/>
              <w:rPr>
                <w:b/>
                <w:bCs/>
                <w:color w:val="000000"/>
                <w:sz w:val="20"/>
                <w:lang w:eastAsia="lt-LT"/>
              </w:rPr>
            </w:pPr>
            <w:r w:rsidRPr="00E768FF">
              <w:rPr>
                <w:b/>
                <w:bCs/>
                <w:color w:val="000000"/>
                <w:sz w:val="20"/>
                <w:lang w:eastAsia="lt-LT"/>
              </w:rPr>
              <w:t> </w:t>
            </w:r>
          </w:p>
        </w:tc>
        <w:tc>
          <w:tcPr>
            <w:tcW w:w="1842" w:type="dxa"/>
            <w:tcBorders>
              <w:top w:val="nil"/>
              <w:left w:val="nil"/>
              <w:bottom w:val="single" w:sz="4" w:space="0" w:color="auto"/>
              <w:right w:val="single" w:sz="4" w:space="0" w:color="auto"/>
            </w:tcBorders>
            <w:vAlign w:val="center"/>
            <w:hideMark/>
          </w:tcPr>
          <w:p w14:paraId="62F7C7EC" w14:textId="77777777" w:rsidR="00E768FF" w:rsidRPr="00E768FF" w:rsidRDefault="00E768FF" w:rsidP="00E768FF">
            <w:pPr>
              <w:jc w:val="center"/>
              <w:rPr>
                <w:b/>
                <w:bCs/>
                <w:color w:val="000000"/>
                <w:sz w:val="20"/>
                <w:lang w:eastAsia="lt-LT"/>
              </w:rPr>
            </w:pPr>
            <w:r w:rsidRPr="00E768FF">
              <w:rPr>
                <w:b/>
                <w:bCs/>
                <w:color w:val="000000"/>
                <w:sz w:val="20"/>
                <w:lang w:eastAsia="lt-LT"/>
              </w:rPr>
              <w:t> </w:t>
            </w:r>
          </w:p>
        </w:tc>
      </w:tr>
      <w:tr w:rsidR="00E768FF" w:rsidRPr="00E768FF" w14:paraId="7B2C3582" w14:textId="77777777" w:rsidTr="00947453">
        <w:trPr>
          <w:trHeight w:val="300"/>
        </w:trPr>
        <w:tc>
          <w:tcPr>
            <w:tcW w:w="816" w:type="dxa"/>
            <w:tcBorders>
              <w:top w:val="nil"/>
              <w:left w:val="single" w:sz="4" w:space="0" w:color="auto"/>
              <w:bottom w:val="single" w:sz="4" w:space="0" w:color="auto"/>
              <w:right w:val="single" w:sz="4" w:space="0" w:color="auto"/>
            </w:tcBorders>
            <w:vAlign w:val="center"/>
            <w:hideMark/>
          </w:tcPr>
          <w:p w14:paraId="3F0D95A9" w14:textId="77777777" w:rsidR="00E768FF" w:rsidRPr="00E768FF" w:rsidRDefault="00E768FF" w:rsidP="00E768FF">
            <w:pPr>
              <w:jc w:val="center"/>
              <w:rPr>
                <w:color w:val="000000"/>
                <w:sz w:val="20"/>
                <w:lang w:eastAsia="lt-LT"/>
              </w:rPr>
            </w:pPr>
            <w:r w:rsidRPr="00E768FF">
              <w:rPr>
                <w:color w:val="000000"/>
                <w:sz w:val="20"/>
                <w:lang w:eastAsia="lt-LT"/>
              </w:rPr>
              <w:t>1.3.3.</w:t>
            </w:r>
          </w:p>
        </w:tc>
        <w:tc>
          <w:tcPr>
            <w:tcW w:w="3999" w:type="dxa"/>
            <w:tcBorders>
              <w:top w:val="nil"/>
              <w:left w:val="nil"/>
              <w:bottom w:val="single" w:sz="4" w:space="0" w:color="auto"/>
              <w:right w:val="single" w:sz="4" w:space="0" w:color="auto"/>
            </w:tcBorders>
            <w:vAlign w:val="center"/>
            <w:hideMark/>
          </w:tcPr>
          <w:p w14:paraId="0733537B" w14:textId="77777777" w:rsidR="00E768FF" w:rsidRPr="00E768FF" w:rsidRDefault="00E768FF" w:rsidP="00E768FF">
            <w:pPr>
              <w:rPr>
                <w:color w:val="000000"/>
                <w:sz w:val="20"/>
                <w:lang w:eastAsia="lt-LT"/>
              </w:rPr>
            </w:pPr>
            <w:r w:rsidRPr="00E768FF">
              <w:rPr>
                <w:color w:val="000000"/>
                <w:sz w:val="20"/>
                <w:lang w:eastAsia="lt-LT"/>
              </w:rPr>
              <w:t>Kitos</w:t>
            </w:r>
          </w:p>
        </w:tc>
        <w:tc>
          <w:tcPr>
            <w:tcW w:w="1134" w:type="dxa"/>
            <w:tcBorders>
              <w:top w:val="nil"/>
              <w:left w:val="nil"/>
              <w:bottom w:val="single" w:sz="4" w:space="0" w:color="auto"/>
              <w:right w:val="single" w:sz="4" w:space="0" w:color="auto"/>
            </w:tcBorders>
            <w:noWrap/>
            <w:vAlign w:val="center"/>
            <w:hideMark/>
          </w:tcPr>
          <w:p w14:paraId="57165C6A" w14:textId="71D4D492" w:rsidR="00E768FF" w:rsidRPr="00E768FF" w:rsidRDefault="00D361F2" w:rsidP="00F44C29">
            <w:pPr>
              <w:jc w:val="center"/>
              <w:rPr>
                <w:color w:val="000000"/>
                <w:sz w:val="20"/>
                <w:lang w:eastAsia="lt-LT"/>
              </w:rPr>
            </w:pPr>
            <w:r>
              <w:rPr>
                <w:color w:val="000000"/>
                <w:sz w:val="20"/>
                <w:lang w:eastAsia="lt-LT"/>
              </w:rPr>
              <w:t>P06</w:t>
            </w:r>
          </w:p>
        </w:tc>
        <w:tc>
          <w:tcPr>
            <w:tcW w:w="1843" w:type="dxa"/>
            <w:tcBorders>
              <w:top w:val="nil"/>
              <w:left w:val="nil"/>
              <w:bottom w:val="nil"/>
              <w:right w:val="single" w:sz="4" w:space="0" w:color="000000"/>
            </w:tcBorders>
            <w:vAlign w:val="center"/>
            <w:hideMark/>
          </w:tcPr>
          <w:p w14:paraId="0FE43A55" w14:textId="338DAB4C" w:rsidR="00E768FF" w:rsidRPr="00E768FF" w:rsidRDefault="003F70C7" w:rsidP="00E768FF">
            <w:pPr>
              <w:jc w:val="center"/>
              <w:rPr>
                <w:color w:val="000000"/>
                <w:sz w:val="20"/>
                <w:lang w:eastAsia="lt-LT"/>
              </w:rPr>
            </w:pPr>
            <w:r>
              <w:rPr>
                <w:color w:val="000000"/>
                <w:sz w:val="20"/>
                <w:lang w:eastAsia="lt-LT"/>
              </w:rPr>
              <w:t>42 422</w:t>
            </w:r>
          </w:p>
        </w:tc>
        <w:tc>
          <w:tcPr>
            <w:tcW w:w="1842" w:type="dxa"/>
            <w:tcBorders>
              <w:top w:val="nil"/>
              <w:left w:val="nil"/>
              <w:bottom w:val="single" w:sz="4" w:space="0" w:color="auto"/>
              <w:right w:val="single" w:sz="4" w:space="0" w:color="auto"/>
            </w:tcBorders>
            <w:noWrap/>
            <w:vAlign w:val="center"/>
            <w:hideMark/>
          </w:tcPr>
          <w:p w14:paraId="419E90F7" w14:textId="68310BF7" w:rsidR="00E768FF" w:rsidRPr="00E768FF" w:rsidRDefault="00D36B85" w:rsidP="00E768FF">
            <w:pPr>
              <w:jc w:val="center"/>
              <w:rPr>
                <w:color w:val="000000"/>
                <w:sz w:val="20"/>
                <w:lang w:eastAsia="lt-LT"/>
              </w:rPr>
            </w:pPr>
            <w:r>
              <w:rPr>
                <w:color w:val="000000"/>
                <w:sz w:val="20"/>
                <w:lang w:eastAsia="lt-LT"/>
              </w:rPr>
              <w:t>76 583</w:t>
            </w:r>
          </w:p>
        </w:tc>
      </w:tr>
      <w:tr w:rsidR="00E768FF" w:rsidRPr="00E768FF" w14:paraId="139BABE1" w14:textId="77777777" w:rsidTr="00947453">
        <w:trPr>
          <w:trHeight w:val="510"/>
        </w:trPr>
        <w:tc>
          <w:tcPr>
            <w:tcW w:w="816" w:type="dxa"/>
            <w:tcBorders>
              <w:top w:val="nil"/>
              <w:left w:val="single" w:sz="4" w:space="0" w:color="auto"/>
              <w:bottom w:val="single" w:sz="4" w:space="0" w:color="auto"/>
              <w:right w:val="single" w:sz="4" w:space="0" w:color="auto"/>
            </w:tcBorders>
            <w:vAlign w:val="center"/>
            <w:hideMark/>
          </w:tcPr>
          <w:p w14:paraId="6A0DBE00" w14:textId="77777777" w:rsidR="00E768FF" w:rsidRPr="00E768FF" w:rsidRDefault="00E768FF" w:rsidP="00E768FF">
            <w:pPr>
              <w:jc w:val="center"/>
              <w:rPr>
                <w:color w:val="000000"/>
                <w:sz w:val="20"/>
                <w:lang w:eastAsia="lt-LT"/>
              </w:rPr>
            </w:pPr>
            <w:r w:rsidRPr="00E768FF">
              <w:rPr>
                <w:color w:val="000000"/>
                <w:sz w:val="20"/>
                <w:lang w:eastAsia="lt-LT"/>
              </w:rPr>
              <w:t>1.3.4.</w:t>
            </w:r>
          </w:p>
        </w:tc>
        <w:tc>
          <w:tcPr>
            <w:tcW w:w="3999" w:type="dxa"/>
            <w:tcBorders>
              <w:top w:val="nil"/>
              <w:left w:val="nil"/>
              <w:bottom w:val="single" w:sz="4" w:space="0" w:color="auto"/>
              <w:right w:val="single" w:sz="4" w:space="0" w:color="auto"/>
            </w:tcBorders>
            <w:vAlign w:val="center"/>
            <w:hideMark/>
          </w:tcPr>
          <w:p w14:paraId="2C3EF6EB" w14:textId="77777777" w:rsidR="00E768FF" w:rsidRPr="00E768FF" w:rsidRDefault="00E768FF" w:rsidP="00E768FF">
            <w:pPr>
              <w:rPr>
                <w:color w:val="000000"/>
                <w:sz w:val="20"/>
                <w:lang w:eastAsia="lt-LT"/>
              </w:rPr>
            </w:pPr>
            <w:r w:rsidRPr="00E768FF">
              <w:rPr>
                <w:color w:val="000000"/>
                <w:sz w:val="20"/>
                <w:lang w:eastAsia="lt-LT"/>
              </w:rPr>
              <w:t>Negrąžintinai pervestinos į valstybės ar savivaldybių biudžetus pajamos</w:t>
            </w:r>
          </w:p>
        </w:tc>
        <w:tc>
          <w:tcPr>
            <w:tcW w:w="1134" w:type="dxa"/>
            <w:tcBorders>
              <w:top w:val="nil"/>
              <w:left w:val="nil"/>
              <w:bottom w:val="single" w:sz="4" w:space="0" w:color="auto"/>
              <w:right w:val="single" w:sz="4" w:space="0" w:color="auto"/>
            </w:tcBorders>
            <w:noWrap/>
            <w:vAlign w:val="center"/>
            <w:hideMark/>
          </w:tcPr>
          <w:p w14:paraId="069364F3" w14:textId="2A8FA537" w:rsidR="00E768FF" w:rsidRPr="00E768FF" w:rsidRDefault="00E768FF" w:rsidP="00F44C29">
            <w:pPr>
              <w:jc w:val="center"/>
              <w:rPr>
                <w:color w:val="000000"/>
                <w:sz w:val="20"/>
                <w:lang w:eastAsia="lt-LT"/>
              </w:rPr>
            </w:pPr>
          </w:p>
        </w:tc>
        <w:tc>
          <w:tcPr>
            <w:tcW w:w="1843" w:type="dxa"/>
            <w:tcBorders>
              <w:top w:val="single" w:sz="4" w:space="0" w:color="auto"/>
              <w:left w:val="nil"/>
              <w:bottom w:val="single" w:sz="4" w:space="0" w:color="auto"/>
              <w:right w:val="single" w:sz="4" w:space="0" w:color="auto"/>
            </w:tcBorders>
            <w:noWrap/>
            <w:vAlign w:val="center"/>
            <w:hideMark/>
          </w:tcPr>
          <w:p w14:paraId="5F946E01" w14:textId="77777777" w:rsidR="00E768FF" w:rsidRPr="00E768FF" w:rsidRDefault="00E768FF" w:rsidP="00E768FF">
            <w:pPr>
              <w:jc w:val="center"/>
              <w:rPr>
                <w:b/>
                <w:bCs/>
                <w:color w:val="000000"/>
                <w:sz w:val="20"/>
                <w:lang w:eastAsia="lt-LT"/>
              </w:rPr>
            </w:pPr>
            <w:r w:rsidRPr="00E768FF">
              <w:rPr>
                <w:b/>
                <w:bCs/>
                <w:color w:val="000000"/>
                <w:sz w:val="20"/>
                <w:lang w:eastAsia="lt-LT"/>
              </w:rPr>
              <w:t> </w:t>
            </w:r>
          </w:p>
        </w:tc>
        <w:tc>
          <w:tcPr>
            <w:tcW w:w="1842" w:type="dxa"/>
            <w:tcBorders>
              <w:top w:val="nil"/>
              <w:left w:val="nil"/>
              <w:bottom w:val="single" w:sz="4" w:space="0" w:color="auto"/>
              <w:right w:val="single" w:sz="4" w:space="0" w:color="auto"/>
            </w:tcBorders>
            <w:vAlign w:val="center"/>
            <w:hideMark/>
          </w:tcPr>
          <w:p w14:paraId="5C4D1140" w14:textId="77777777" w:rsidR="00E768FF" w:rsidRPr="00E768FF" w:rsidRDefault="00E768FF" w:rsidP="00E768FF">
            <w:pPr>
              <w:jc w:val="center"/>
              <w:rPr>
                <w:b/>
                <w:bCs/>
                <w:color w:val="000000"/>
                <w:sz w:val="20"/>
                <w:lang w:eastAsia="lt-LT"/>
              </w:rPr>
            </w:pPr>
            <w:r w:rsidRPr="00E768FF">
              <w:rPr>
                <w:b/>
                <w:bCs/>
                <w:color w:val="000000"/>
                <w:sz w:val="20"/>
                <w:lang w:eastAsia="lt-LT"/>
              </w:rPr>
              <w:t> </w:t>
            </w:r>
          </w:p>
        </w:tc>
      </w:tr>
      <w:tr w:rsidR="00E768FF" w:rsidRPr="00E768FF" w14:paraId="7355450F" w14:textId="77777777" w:rsidTr="00947453">
        <w:trPr>
          <w:trHeight w:val="300"/>
        </w:trPr>
        <w:tc>
          <w:tcPr>
            <w:tcW w:w="816" w:type="dxa"/>
            <w:tcBorders>
              <w:top w:val="nil"/>
              <w:left w:val="single" w:sz="4" w:space="0" w:color="auto"/>
              <w:bottom w:val="single" w:sz="4" w:space="0" w:color="auto"/>
              <w:right w:val="single" w:sz="4" w:space="0" w:color="auto"/>
            </w:tcBorders>
            <w:vAlign w:val="center"/>
            <w:hideMark/>
          </w:tcPr>
          <w:p w14:paraId="561D923B" w14:textId="77777777" w:rsidR="00E768FF" w:rsidRPr="00E768FF" w:rsidRDefault="00E768FF" w:rsidP="00E768FF">
            <w:pPr>
              <w:jc w:val="center"/>
              <w:rPr>
                <w:b/>
                <w:bCs/>
                <w:color w:val="000000"/>
                <w:sz w:val="20"/>
                <w:lang w:eastAsia="lt-LT"/>
              </w:rPr>
            </w:pPr>
            <w:r w:rsidRPr="00E768FF">
              <w:rPr>
                <w:b/>
                <w:bCs/>
                <w:color w:val="000000"/>
                <w:sz w:val="20"/>
                <w:lang w:eastAsia="lt-LT"/>
              </w:rPr>
              <w:t>2.</w:t>
            </w:r>
          </w:p>
        </w:tc>
        <w:tc>
          <w:tcPr>
            <w:tcW w:w="3999" w:type="dxa"/>
            <w:tcBorders>
              <w:top w:val="nil"/>
              <w:left w:val="nil"/>
              <w:bottom w:val="single" w:sz="4" w:space="0" w:color="auto"/>
              <w:right w:val="single" w:sz="4" w:space="0" w:color="auto"/>
            </w:tcBorders>
            <w:vAlign w:val="center"/>
            <w:hideMark/>
          </w:tcPr>
          <w:p w14:paraId="477FC3D0" w14:textId="77777777" w:rsidR="00E768FF" w:rsidRPr="00E768FF" w:rsidRDefault="00E768FF" w:rsidP="00E768FF">
            <w:pPr>
              <w:rPr>
                <w:b/>
                <w:bCs/>
                <w:color w:val="000000"/>
                <w:sz w:val="20"/>
                <w:lang w:eastAsia="lt-LT"/>
              </w:rPr>
            </w:pPr>
            <w:r w:rsidRPr="00E768FF">
              <w:rPr>
                <w:b/>
                <w:bCs/>
                <w:color w:val="000000"/>
                <w:sz w:val="20"/>
                <w:lang w:eastAsia="lt-LT"/>
              </w:rPr>
              <w:t>SĄNAUDOS</w:t>
            </w:r>
          </w:p>
        </w:tc>
        <w:tc>
          <w:tcPr>
            <w:tcW w:w="1134" w:type="dxa"/>
            <w:tcBorders>
              <w:top w:val="nil"/>
              <w:left w:val="nil"/>
              <w:bottom w:val="single" w:sz="4" w:space="0" w:color="auto"/>
              <w:right w:val="single" w:sz="4" w:space="0" w:color="auto"/>
            </w:tcBorders>
            <w:vAlign w:val="center"/>
            <w:hideMark/>
          </w:tcPr>
          <w:p w14:paraId="0B87EF5D" w14:textId="4EAAA0C3" w:rsidR="00E768FF" w:rsidRPr="00E768FF" w:rsidRDefault="00D361F2" w:rsidP="00F44C29">
            <w:pPr>
              <w:jc w:val="center"/>
              <w:rPr>
                <w:b/>
                <w:bCs/>
                <w:color w:val="000000"/>
                <w:sz w:val="20"/>
                <w:lang w:eastAsia="lt-LT"/>
              </w:rPr>
            </w:pPr>
            <w:r>
              <w:rPr>
                <w:b/>
                <w:bCs/>
                <w:color w:val="000000"/>
                <w:sz w:val="20"/>
                <w:lang w:eastAsia="lt-LT"/>
              </w:rPr>
              <w:t xml:space="preserve">P05, </w:t>
            </w:r>
            <w:r w:rsidR="0059344B">
              <w:rPr>
                <w:b/>
                <w:bCs/>
                <w:color w:val="000000"/>
                <w:sz w:val="20"/>
                <w:lang w:eastAsia="lt-LT"/>
              </w:rPr>
              <w:t>P08</w:t>
            </w:r>
          </w:p>
        </w:tc>
        <w:tc>
          <w:tcPr>
            <w:tcW w:w="1843" w:type="dxa"/>
            <w:tcBorders>
              <w:top w:val="nil"/>
              <w:left w:val="nil"/>
              <w:bottom w:val="single" w:sz="4" w:space="0" w:color="auto"/>
              <w:right w:val="single" w:sz="4" w:space="0" w:color="auto"/>
            </w:tcBorders>
            <w:vAlign w:val="center"/>
            <w:hideMark/>
          </w:tcPr>
          <w:p w14:paraId="78F66C5E" w14:textId="18A0983E" w:rsidR="00E768FF" w:rsidRPr="00E768FF" w:rsidRDefault="00E768FF" w:rsidP="00E768FF">
            <w:pPr>
              <w:jc w:val="center"/>
              <w:rPr>
                <w:b/>
                <w:bCs/>
                <w:color w:val="000000"/>
                <w:sz w:val="20"/>
                <w:lang w:eastAsia="lt-LT"/>
              </w:rPr>
            </w:pPr>
            <w:r w:rsidRPr="00E768FF">
              <w:rPr>
                <w:b/>
                <w:bCs/>
                <w:color w:val="000000"/>
                <w:sz w:val="20"/>
                <w:lang w:eastAsia="lt-LT"/>
              </w:rPr>
              <w:t>(</w:t>
            </w:r>
            <w:r w:rsidR="00AA7806">
              <w:rPr>
                <w:b/>
                <w:bCs/>
                <w:color w:val="000000"/>
                <w:sz w:val="20"/>
                <w:lang w:eastAsia="lt-LT"/>
              </w:rPr>
              <w:t>744</w:t>
            </w:r>
            <w:r w:rsidRPr="00E768FF">
              <w:rPr>
                <w:b/>
                <w:bCs/>
                <w:color w:val="000000"/>
                <w:sz w:val="20"/>
                <w:lang w:eastAsia="lt-LT"/>
              </w:rPr>
              <w:t>)</w:t>
            </w:r>
          </w:p>
        </w:tc>
        <w:tc>
          <w:tcPr>
            <w:tcW w:w="1842" w:type="dxa"/>
            <w:tcBorders>
              <w:top w:val="nil"/>
              <w:left w:val="nil"/>
              <w:bottom w:val="single" w:sz="4" w:space="0" w:color="auto"/>
              <w:right w:val="single" w:sz="4" w:space="0" w:color="auto"/>
            </w:tcBorders>
            <w:vAlign w:val="center"/>
            <w:hideMark/>
          </w:tcPr>
          <w:p w14:paraId="20A84B16" w14:textId="635F3541" w:rsidR="00E768FF" w:rsidRPr="00E768FF" w:rsidRDefault="00E768FF" w:rsidP="00E768FF">
            <w:pPr>
              <w:jc w:val="center"/>
              <w:rPr>
                <w:b/>
                <w:bCs/>
                <w:color w:val="000000"/>
                <w:sz w:val="20"/>
                <w:lang w:eastAsia="lt-LT"/>
              </w:rPr>
            </w:pPr>
            <w:r w:rsidRPr="00E768FF">
              <w:rPr>
                <w:b/>
                <w:bCs/>
                <w:color w:val="000000"/>
                <w:sz w:val="20"/>
                <w:lang w:eastAsia="lt-LT"/>
              </w:rPr>
              <w:t>(</w:t>
            </w:r>
            <w:r w:rsidR="004A11C3">
              <w:rPr>
                <w:b/>
                <w:bCs/>
                <w:color w:val="000000"/>
                <w:sz w:val="20"/>
                <w:lang w:eastAsia="lt-LT"/>
              </w:rPr>
              <w:t>964</w:t>
            </w:r>
            <w:r w:rsidRPr="00E768FF">
              <w:rPr>
                <w:b/>
                <w:bCs/>
                <w:color w:val="000000"/>
                <w:sz w:val="20"/>
                <w:lang w:eastAsia="lt-LT"/>
              </w:rPr>
              <w:t>)</w:t>
            </w:r>
          </w:p>
        </w:tc>
      </w:tr>
      <w:tr w:rsidR="00E768FF" w:rsidRPr="00E768FF" w14:paraId="22A63E2B" w14:textId="77777777" w:rsidTr="00947453">
        <w:trPr>
          <w:trHeight w:val="510"/>
        </w:trPr>
        <w:tc>
          <w:tcPr>
            <w:tcW w:w="816" w:type="dxa"/>
            <w:tcBorders>
              <w:top w:val="nil"/>
              <w:left w:val="single" w:sz="4" w:space="0" w:color="auto"/>
              <w:bottom w:val="single" w:sz="4" w:space="0" w:color="auto"/>
              <w:right w:val="single" w:sz="4" w:space="0" w:color="auto"/>
            </w:tcBorders>
            <w:vAlign w:val="center"/>
            <w:hideMark/>
          </w:tcPr>
          <w:p w14:paraId="294747E3" w14:textId="77777777" w:rsidR="00E768FF" w:rsidRPr="00E768FF" w:rsidRDefault="00E768FF" w:rsidP="00E768FF">
            <w:pPr>
              <w:jc w:val="center"/>
              <w:rPr>
                <w:color w:val="000000"/>
                <w:sz w:val="20"/>
                <w:lang w:eastAsia="lt-LT"/>
              </w:rPr>
            </w:pPr>
            <w:r w:rsidRPr="00E768FF">
              <w:rPr>
                <w:color w:val="000000"/>
                <w:sz w:val="20"/>
                <w:lang w:eastAsia="lt-LT"/>
              </w:rPr>
              <w:t>2.1.</w:t>
            </w:r>
          </w:p>
        </w:tc>
        <w:tc>
          <w:tcPr>
            <w:tcW w:w="3999" w:type="dxa"/>
            <w:tcBorders>
              <w:top w:val="nil"/>
              <w:left w:val="nil"/>
              <w:bottom w:val="single" w:sz="4" w:space="0" w:color="auto"/>
              <w:right w:val="single" w:sz="4" w:space="0" w:color="auto"/>
            </w:tcBorders>
            <w:vAlign w:val="center"/>
            <w:hideMark/>
          </w:tcPr>
          <w:p w14:paraId="2E9D979F" w14:textId="77777777" w:rsidR="00E768FF" w:rsidRPr="00E768FF" w:rsidRDefault="00E768FF" w:rsidP="00E768FF">
            <w:pPr>
              <w:rPr>
                <w:color w:val="000000"/>
                <w:sz w:val="20"/>
                <w:lang w:eastAsia="lt-LT"/>
              </w:rPr>
            </w:pPr>
            <w:r w:rsidRPr="00E768FF">
              <w:rPr>
                <w:color w:val="000000"/>
                <w:sz w:val="20"/>
                <w:lang w:eastAsia="lt-LT"/>
              </w:rPr>
              <w:t xml:space="preserve">NUVERTĖJIMO IR NURAŠYTŲ SUMŲ SĄNAUDOS </w:t>
            </w:r>
          </w:p>
        </w:tc>
        <w:tc>
          <w:tcPr>
            <w:tcW w:w="1134" w:type="dxa"/>
            <w:tcBorders>
              <w:top w:val="nil"/>
              <w:left w:val="nil"/>
              <w:bottom w:val="single" w:sz="4" w:space="0" w:color="auto"/>
              <w:right w:val="single" w:sz="4" w:space="0" w:color="auto"/>
            </w:tcBorders>
            <w:vAlign w:val="center"/>
            <w:hideMark/>
          </w:tcPr>
          <w:p w14:paraId="6ECE8587" w14:textId="22FC32F1" w:rsidR="00E768FF" w:rsidRPr="00E768FF" w:rsidRDefault="00E768FF" w:rsidP="00F44C29">
            <w:pPr>
              <w:jc w:val="center"/>
              <w:rPr>
                <w:b/>
                <w:bCs/>
                <w:color w:val="000000"/>
                <w:sz w:val="20"/>
                <w:lang w:eastAsia="lt-LT"/>
              </w:rPr>
            </w:pPr>
          </w:p>
        </w:tc>
        <w:tc>
          <w:tcPr>
            <w:tcW w:w="1843" w:type="dxa"/>
            <w:tcBorders>
              <w:top w:val="nil"/>
              <w:left w:val="nil"/>
              <w:bottom w:val="single" w:sz="4" w:space="0" w:color="auto"/>
              <w:right w:val="single" w:sz="4" w:space="0" w:color="auto"/>
            </w:tcBorders>
            <w:vAlign w:val="center"/>
            <w:hideMark/>
          </w:tcPr>
          <w:p w14:paraId="03E572EC" w14:textId="77777777" w:rsidR="00E768FF" w:rsidRPr="00E768FF" w:rsidRDefault="00E768FF" w:rsidP="00E768FF">
            <w:pPr>
              <w:jc w:val="center"/>
              <w:rPr>
                <w:color w:val="000000"/>
                <w:sz w:val="20"/>
                <w:lang w:eastAsia="lt-LT"/>
              </w:rPr>
            </w:pPr>
            <w:r w:rsidRPr="00E768FF">
              <w:rPr>
                <w:color w:val="000000"/>
                <w:sz w:val="20"/>
                <w:lang w:eastAsia="lt-LT"/>
              </w:rPr>
              <w:t> </w:t>
            </w:r>
          </w:p>
        </w:tc>
        <w:tc>
          <w:tcPr>
            <w:tcW w:w="1842" w:type="dxa"/>
            <w:tcBorders>
              <w:top w:val="nil"/>
              <w:left w:val="nil"/>
              <w:bottom w:val="single" w:sz="4" w:space="0" w:color="auto"/>
              <w:right w:val="single" w:sz="4" w:space="0" w:color="auto"/>
            </w:tcBorders>
            <w:vAlign w:val="center"/>
            <w:hideMark/>
          </w:tcPr>
          <w:p w14:paraId="14768A59" w14:textId="77777777" w:rsidR="00E768FF" w:rsidRPr="00E768FF" w:rsidRDefault="00E768FF" w:rsidP="00E768FF">
            <w:pPr>
              <w:jc w:val="center"/>
              <w:rPr>
                <w:b/>
                <w:bCs/>
                <w:color w:val="000000"/>
                <w:sz w:val="20"/>
                <w:lang w:eastAsia="lt-LT"/>
              </w:rPr>
            </w:pPr>
            <w:r w:rsidRPr="00E768FF">
              <w:rPr>
                <w:b/>
                <w:bCs/>
                <w:color w:val="000000"/>
                <w:sz w:val="20"/>
                <w:lang w:eastAsia="lt-LT"/>
              </w:rPr>
              <w:t> </w:t>
            </w:r>
          </w:p>
        </w:tc>
      </w:tr>
      <w:tr w:rsidR="00E768FF" w:rsidRPr="00E768FF" w14:paraId="0152CF32" w14:textId="77777777" w:rsidTr="00947453">
        <w:trPr>
          <w:trHeight w:val="300"/>
        </w:trPr>
        <w:tc>
          <w:tcPr>
            <w:tcW w:w="816" w:type="dxa"/>
            <w:tcBorders>
              <w:top w:val="nil"/>
              <w:left w:val="single" w:sz="4" w:space="0" w:color="auto"/>
              <w:bottom w:val="single" w:sz="4" w:space="0" w:color="auto"/>
              <w:right w:val="single" w:sz="4" w:space="0" w:color="auto"/>
            </w:tcBorders>
            <w:vAlign w:val="center"/>
            <w:hideMark/>
          </w:tcPr>
          <w:p w14:paraId="5EABB62F" w14:textId="77777777" w:rsidR="00E768FF" w:rsidRPr="00E768FF" w:rsidRDefault="00E768FF" w:rsidP="00E768FF">
            <w:pPr>
              <w:jc w:val="center"/>
              <w:rPr>
                <w:color w:val="000000"/>
                <w:sz w:val="20"/>
                <w:lang w:eastAsia="lt-LT"/>
              </w:rPr>
            </w:pPr>
            <w:r w:rsidRPr="00E768FF">
              <w:rPr>
                <w:color w:val="000000"/>
                <w:sz w:val="20"/>
                <w:lang w:eastAsia="lt-LT"/>
              </w:rPr>
              <w:t>2.2.</w:t>
            </w:r>
          </w:p>
        </w:tc>
        <w:tc>
          <w:tcPr>
            <w:tcW w:w="3999" w:type="dxa"/>
            <w:tcBorders>
              <w:top w:val="nil"/>
              <w:left w:val="nil"/>
              <w:bottom w:val="single" w:sz="4" w:space="0" w:color="auto"/>
              <w:right w:val="single" w:sz="4" w:space="0" w:color="auto"/>
            </w:tcBorders>
            <w:vAlign w:val="center"/>
            <w:hideMark/>
          </w:tcPr>
          <w:p w14:paraId="7C791C9C" w14:textId="77777777" w:rsidR="00E768FF" w:rsidRPr="00E768FF" w:rsidRDefault="00E768FF" w:rsidP="00E768FF">
            <w:pPr>
              <w:rPr>
                <w:color w:val="000000"/>
                <w:sz w:val="20"/>
                <w:lang w:eastAsia="lt-LT"/>
              </w:rPr>
            </w:pPr>
            <w:r w:rsidRPr="00E768FF">
              <w:rPr>
                <w:color w:val="000000"/>
                <w:sz w:val="20"/>
                <w:lang w:eastAsia="lt-LT"/>
              </w:rPr>
              <w:t>SOCIALINIŲ IŠMOKŲ SĄNAUDOS</w:t>
            </w:r>
          </w:p>
        </w:tc>
        <w:tc>
          <w:tcPr>
            <w:tcW w:w="1134" w:type="dxa"/>
            <w:tcBorders>
              <w:top w:val="nil"/>
              <w:left w:val="nil"/>
              <w:bottom w:val="single" w:sz="4" w:space="0" w:color="auto"/>
              <w:right w:val="single" w:sz="4" w:space="0" w:color="auto"/>
            </w:tcBorders>
            <w:vAlign w:val="center"/>
            <w:hideMark/>
          </w:tcPr>
          <w:p w14:paraId="4D4B9052" w14:textId="403B09A3" w:rsidR="00E768FF" w:rsidRPr="00E768FF" w:rsidRDefault="00E768FF" w:rsidP="00F44C29">
            <w:pPr>
              <w:jc w:val="center"/>
              <w:rPr>
                <w:b/>
                <w:bCs/>
                <w:color w:val="000000"/>
                <w:sz w:val="20"/>
                <w:lang w:eastAsia="lt-LT"/>
              </w:rPr>
            </w:pPr>
          </w:p>
        </w:tc>
        <w:tc>
          <w:tcPr>
            <w:tcW w:w="1843" w:type="dxa"/>
            <w:tcBorders>
              <w:top w:val="nil"/>
              <w:left w:val="nil"/>
              <w:bottom w:val="single" w:sz="4" w:space="0" w:color="auto"/>
              <w:right w:val="single" w:sz="4" w:space="0" w:color="auto"/>
            </w:tcBorders>
            <w:vAlign w:val="center"/>
            <w:hideMark/>
          </w:tcPr>
          <w:p w14:paraId="66EC792C" w14:textId="77777777" w:rsidR="00E768FF" w:rsidRPr="00E768FF" w:rsidRDefault="00E768FF" w:rsidP="00E768FF">
            <w:pPr>
              <w:jc w:val="center"/>
              <w:rPr>
                <w:color w:val="000000"/>
                <w:sz w:val="20"/>
                <w:lang w:eastAsia="lt-LT"/>
              </w:rPr>
            </w:pPr>
            <w:r w:rsidRPr="00E768FF">
              <w:rPr>
                <w:color w:val="000000"/>
                <w:sz w:val="20"/>
                <w:lang w:eastAsia="lt-LT"/>
              </w:rPr>
              <w:t> </w:t>
            </w:r>
          </w:p>
        </w:tc>
        <w:tc>
          <w:tcPr>
            <w:tcW w:w="1842" w:type="dxa"/>
            <w:tcBorders>
              <w:top w:val="nil"/>
              <w:left w:val="nil"/>
              <w:bottom w:val="single" w:sz="4" w:space="0" w:color="auto"/>
              <w:right w:val="single" w:sz="4" w:space="0" w:color="auto"/>
            </w:tcBorders>
            <w:vAlign w:val="center"/>
            <w:hideMark/>
          </w:tcPr>
          <w:p w14:paraId="18F16F98" w14:textId="77777777" w:rsidR="00E768FF" w:rsidRPr="00E768FF" w:rsidRDefault="00E768FF" w:rsidP="00E768FF">
            <w:pPr>
              <w:jc w:val="center"/>
              <w:rPr>
                <w:b/>
                <w:bCs/>
                <w:color w:val="000000"/>
                <w:sz w:val="20"/>
                <w:lang w:eastAsia="lt-LT"/>
              </w:rPr>
            </w:pPr>
            <w:r w:rsidRPr="00E768FF">
              <w:rPr>
                <w:b/>
                <w:bCs/>
                <w:color w:val="000000"/>
                <w:sz w:val="20"/>
                <w:lang w:eastAsia="lt-LT"/>
              </w:rPr>
              <w:t> </w:t>
            </w:r>
          </w:p>
        </w:tc>
      </w:tr>
      <w:tr w:rsidR="00E768FF" w:rsidRPr="00E768FF" w14:paraId="5FBEB0BD" w14:textId="77777777" w:rsidTr="00947453">
        <w:trPr>
          <w:trHeight w:val="300"/>
        </w:trPr>
        <w:tc>
          <w:tcPr>
            <w:tcW w:w="816" w:type="dxa"/>
            <w:tcBorders>
              <w:top w:val="nil"/>
              <w:left w:val="single" w:sz="4" w:space="0" w:color="auto"/>
              <w:bottom w:val="single" w:sz="4" w:space="0" w:color="auto"/>
              <w:right w:val="single" w:sz="4" w:space="0" w:color="auto"/>
            </w:tcBorders>
            <w:vAlign w:val="center"/>
            <w:hideMark/>
          </w:tcPr>
          <w:p w14:paraId="60E374BF" w14:textId="77777777" w:rsidR="00E768FF" w:rsidRPr="00E768FF" w:rsidRDefault="00E768FF" w:rsidP="00E768FF">
            <w:pPr>
              <w:jc w:val="center"/>
              <w:rPr>
                <w:color w:val="000000"/>
                <w:sz w:val="20"/>
                <w:lang w:eastAsia="lt-LT"/>
              </w:rPr>
            </w:pPr>
            <w:r w:rsidRPr="00E768FF">
              <w:rPr>
                <w:color w:val="000000"/>
                <w:sz w:val="20"/>
                <w:lang w:eastAsia="lt-LT"/>
              </w:rPr>
              <w:t>2.3.</w:t>
            </w:r>
          </w:p>
        </w:tc>
        <w:tc>
          <w:tcPr>
            <w:tcW w:w="3999" w:type="dxa"/>
            <w:tcBorders>
              <w:top w:val="nil"/>
              <w:left w:val="nil"/>
              <w:bottom w:val="single" w:sz="4" w:space="0" w:color="auto"/>
              <w:right w:val="single" w:sz="4" w:space="0" w:color="auto"/>
            </w:tcBorders>
            <w:vAlign w:val="center"/>
            <w:hideMark/>
          </w:tcPr>
          <w:p w14:paraId="1102BD73" w14:textId="77777777" w:rsidR="00E768FF" w:rsidRPr="00E768FF" w:rsidRDefault="00E768FF" w:rsidP="00E768FF">
            <w:pPr>
              <w:rPr>
                <w:color w:val="000000"/>
                <w:sz w:val="20"/>
                <w:lang w:eastAsia="lt-LT"/>
              </w:rPr>
            </w:pPr>
            <w:r w:rsidRPr="00E768FF">
              <w:rPr>
                <w:color w:val="000000"/>
                <w:sz w:val="20"/>
                <w:lang w:eastAsia="lt-LT"/>
              </w:rPr>
              <w:t>FINANSAVIMO SĄNAUDOS</w:t>
            </w:r>
          </w:p>
        </w:tc>
        <w:tc>
          <w:tcPr>
            <w:tcW w:w="1134" w:type="dxa"/>
            <w:tcBorders>
              <w:top w:val="nil"/>
              <w:left w:val="nil"/>
              <w:bottom w:val="single" w:sz="4" w:space="0" w:color="auto"/>
              <w:right w:val="single" w:sz="4" w:space="0" w:color="auto"/>
            </w:tcBorders>
            <w:vAlign w:val="center"/>
            <w:hideMark/>
          </w:tcPr>
          <w:p w14:paraId="312A9F99" w14:textId="33ED93FF" w:rsidR="00E768FF" w:rsidRPr="00E768FF" w:rsidRDefault="00E768FF" w:rsidP="00F44C29">
            <w:pPr>
              <w:jc w:val="center"/>
              <w:rPr>
                <w:b/>
                <w:bCs/>
                <w:color w:val="000000"/>
                <w:sz w:val="20"/>
                <w:lang w:eastAsia="lt-LT"/>
              </w:rPr>
            </w:pPr>
          </w:p>
        </w:tc>
        <w:tc>
          <w:tcPr>
            <w:tcW w:w="1843" w:type="dxa"/>
            <w:tcBorders>
              <w:top w:val="nil"/>
              <w:left w:val="nil"/>
              <w:bottom w:val="single" w:sz="4" w:space="0" w:color="auto"/>
              <w:right w:val="single" w:sz="4" w:space="0" w:color="auto"/>
            </w:tcBorders>
            <w:vAlign w:val="center"/>
            <w:hideMark/>
          </w:tcPr>
          <w:p w14:paraId="4B397A9C" w14:textId="77777777" w:rsidR="00E768FF" w:rsidRPr="00E768FF" w:rsidRDefault="00E768FF" w:rsidP="00E768FF">
            <w:pPr>
              <w:jc w:val="center"/>
              <w:rPr>
                <w:color w:val="000000"/>
                <w:sz w:val="20"/>
                <w:lang w:eastAsia="lt-LT"/>
              </w:rPr>
            </w:pPr>
            <w:r w:rsidRPr="00E768FF">
              <w:rPr>
                <w:color w:val="000000"/>
                <w:sz w:val="20"/>
                <w:lang w:eastAsia="lt-LT"/>
              </w:rPr>
              <w:t> </w:t>
            </w:r>
          </w:p>
        </w:tc>
        <w:tc>
          <w:tcPr>
            <w:tcW w:w="1842" w:type="dxa"/>
            <w:tcBorders>
              <w:top w:val="nil"/>
              <w:left w:val="nil"/>
              <w:bottom w:val="single" w:sz="4" w:space="0" w:color="auto"/>
              <w:right w:val="single" w:sz="4" w:space="0" w:color="auto"/>
            </w:tcBorders>
            <w:vAlign w:val="center"/>
            <w:hideMark/>
          </w:tcPr>
          <w:p w14:paraId="77219E31" w14:textId="77777777" w:rsidR="00E768FF" w:rsidRPr="00E768FF" w:rsidRDefault="00E768FF" w:rsidP="00E768FF">
            <w:pPr>
              <w:jc w:val="center"/>
              <w:rPr>
                <w:b/>
                <w:bCs/>
                <w:color w:val="000000"/>
                <w:sz w:val="20"/>
                <w:lang w:eastAsia="lt-LT"/>
              </w:rPr>
            </w:pPr>
            <w:r w:rsidRPr="00E768FF">
              <w:rPr>
                <w:b/>
                <w:bCs/>
                <w:color w:val="000000"/>
                <w:sz w:val="20"/>
                <w:lang w:eastAsia="lt-LT"/>
              </w:rPr>
              <w:t> </w:t>
            </w:r>
          </w:p>
        </w:tc>
      </w:tr>
      <w:tr w:rsidR="00E768FF" w:rsidRPr="00E768FF" w14:paraId="79CD10D0" w14:textId="77777777" w:rsidTr="00947453">
        <w:trPr>
          <w:trHeight w:val="510"/>
        </w:trPr>
        <w:tc>
          <w:tcPr>
            <w:tcW w:w="816" w:type="dxa"/>
            <w:tcBorders>
              <w:top w:val="nil"/>
              <w:left w:val="single" w:sz="4" w:space="0" w:color="auto"/>
              <w:bottom w:val="single" w:sz="4" w:space="0" w:color="auto"/>
              <w:right w:val="single" w:sz="4" w:space="0" w:color="auto"/>
            </w:tcBorders>
            <w:vAlign w:val="center"/>
            <w:hideMark/>
          </w:tcPr>
          <w:p w14:paraId="318F3514" w14:textId="77777777" w:rsidR="00E768FF" w:rsidRPr="00E768FF" w:rsidRDefault="00E768FF" w:rsidP="00E768FF">
            <w:pPr>
              <w:jc w:val="center"/>
              <w:rPr>
                <w:color w:val="000000"/>
                <w:sz w:val="20"/>
                <w:lang w:eastAsia="lt-LT"/>
              </w:rPr>
            </w:pPr>
            <w:r w:rsidRPr="00E768FF">
              <w:rPr>
                <w:color w:val="000000"/>
                <w:sz w:val="20"/>
                <w:lang w:eastAsia="lt-LT"/>
              </w:rPr>
              <w:t>2.4.</w:t>
            </w:r>
          </w:p>
        </w:tc>
        <w:tc>
          <w:tcPr>
            <w:tcW w:w="3999" w:type="dxa"/>
            <w:tcBorders>
              <w:top w:val="nil"/>
              <w:left w:val="nil"/>
              <w:bottom w:val="single" w:sz="4" w:space="0" w:color="auto"/>
              <w:right w:val="single" w:sz="4" w:space="0" w:color="auto"/>
            </w:tcBorders>
            <w:vAlign w:val="center"/>
            <w:hideMark/>
          </w:tcPr>
          <w:p w14:paraId="5DF401C0" w14:textId="77777777" w:rsidR="00E768FF" w:rsidRPr="00E768FF" w:rsidRDefault="00E768FF" w:rsidP="00E768FF">
            <w:pPr>
              <w:rPr>
                <w:color w:val="000000"/>
                <w:sz w:val="20"/>
                <w:lang w:eastAsia="lt-LT"/>
              </w:rPr>
            </w:pPr>
            <w:r w:rsidRPr="00E768FF">
              <w:rPr>
                <w:color w:val="000000"/>
                <w:sz w:val="20"/>
                <w:lang w:eastAsia="lt-LT"/>
              </w:rPr>
              <w:t>FINANSINĖS IR INVESTICINĖS VEIKLOS SĄNAUDOS</w:t>
            </w:r>
          </w:p>
        </w:tc>
        <w:tc>
          <w:tcPr>
            <w:tcW w:w="1134" w:type="dxa"/>
            <w:tcBorders>
              <w:top w:val="nil"/>
              <w:left w:val="nil"/>
              <w:bottom w:val="single" w:sz="4" w:space="0" w:color="auto"/>
              <w:right w:val="single" w:sz="4" w:space="0" w:color="auto"/>
            </w:tcBorders>
            <w:vAlign w:val="center"/>
            <w:hideMark/>
          </w:tcPr>
          <w:p w14:paraId="74F41982" w14:textId="6F38EC66" w:rsidR="00E768FF" w:rsidRPr="0059344B" w:rsidRDefault="0059344B" w:rsidP="00F44C29">
            <w:pPr>
              <w:jc w:val="center"/>
              <w:rPr>
                <w:color w:val="000000"/>
                <w:sz w:val="20"/>
                <w:lang w:eastAsia="lt-LT"/>
              </w:rPr>
            </w:pPr>
            <w:r w:rsidRPr="0059344B">
              <w:rPr>
                <w:color w:val="000000"/>
                <w:sz w:val="20"/>
                <w:lang w:eastAsia="lt-LT"/>
              </w:rPr>
              <w:t>P07</w:t>
            </w:r>
            <w:r w:rsidR="00D361F2">
              <w:rPr>
                <w:color w:val="000000"/>
                <w:sz w:val="20"/>
                <w:lang w:eastAsia="lt-LT"/>
              </w:rPr>
              <w:t>, P08</w:t>
            </w:r>
          </w:p>
        </w:tc>
        <w:tc>
          <w:tcPr>
            <w:tcW w:w="1843" w:type="dxa"/>
            <w:tcBorders>
              <w:top w:val="nil"/>
              <w:left w:val="nil"/>
              <w:bottom w:val="single" w:sz="4" w:space="0" w:color="auto"/>
              <w:right w:val="single" w:sz="4" w:space="0" w:color="auto"/>
            </w:tcBorders>
            <w:vAlign w:val="center"/>
            <w:hideMark/>
          </w:tcPr>
          <w:p w14:paraId="53838C9B" w14:textId="31DC2BDD" w:rsidR="00E768FF" w:rsidRPr="00E768FF" w:rsidRDefault="00E768FF" w:rsidP="00E768FF">
            <w:pPr>
              <w:jc w:val="center"/>
              <w:rPr>
                <w:color w:val="000000"/>
                <w:sz w:val="20"/>
                <w:lang w:eastAsia="lt-LT"/>
              </w:rPr>
            </w:pPr>
            <w:r w:rsidRPr="00E768FF">
              <w:rPr>
                <w:color w:val="000000"/>
                <w:sz w:val="20"/>
                <w:lang w:eastAsia="lt-LT"/>
              </w:rPr>
              <w:t>(</w:t>
            </w:r>
            <w:r w:rsidR="00E82A48">
              <w:rPr>
                <w:color w:val="000000"/>
                <w:sz w:val="20"/>
                <w:lang w:eastAsia="lt-LT"/>
              </w:rPr>
              <w:t>2</w:t>
            </w:r>
            <w:r w:rsidR="000813F2">
              <w:rPr>
                <w:color w:val="000000"/>
                <w:sz w:val="20"/>
                <w:lang w:eastAsia="lt-LT"/>
              </w:rPr>
              <w:t>3</w:t>
            </w:r>
            <w:r w:rsidR="004A1438">
              <w:rPr>
                <w:color w:val="000000"/>
                <w:sz w:val="20"/>
                <w:lang w:eastAsia="lt-LT"/>
              </w:rPr>
              <w:t>8</w:t>
            </w:r>
            <w:r w:rsidRPr="00E768FF">
              <w:rPr>
                <w:color w:val="000000"/>
                <w:sz w:val="20"/>
                <w:lang w:eastAsia="lt-LT"/>
              </w:rPr>
              <w:t>)</w:t>
            </w:r>
          </w:p>
        </w:tc>
        <w:tc>
          <w:tcPr>
            <w:tcW w:w="1842" w:type="dxa"/>
            <w:tcBorders>
              <w:top w:val="nil"/>
              <w:left w:val="nil"/>
              <w:bottom w:val="single" w:sz="4" w:space="0" w:color="auto"/>
              <w:right w:val="single" w:sz="4" w:space="0" w:color="auto"/>
            </w:tcBorders>
            <w:vAlign w:val="center"/>
            <w:hideMark/>
          </w:tcPr>
          <w:p w14:paraId="78B6043A" w14:textId="0B580E73" w:rsidR="00E768FF" w:rsidRPr="00E768FF" w:rsidRDefault="00E768FF" w:rsidP="00E768FF">
            <w:pPr>
              <w:jc w:val="center"/>
              <w:rPr>
                <w:color w:val="000000"/>
                <w:sz w:val="20"/>
                <w:lang w:eastAsia="lt-LT"/>
              </w:rPr>
            </w:pPr>
            <w:r w:rsidRPr="00E768FF">
              <w:rPr>
                <w:color w:val="000000"/>
                <w:sz w:val="20"/>
                <w:lang w:eastAsia="lt-LT"/>
              </w:rPr>
              <w:t>(</w:t>
            </w:r>
            <w:r w:rsidR="00A01AB5">
              <w:rPr>
                <w:color w:val="000000"/>
                <w:sz w:val="20"/>
                <w:lang w:eastAsia="lt-LT"/>
              </w:rPr>
              <w:t>211</w:t>
            </w:r>
            <w:r w:rsidRPr="00E768FF">
              <w:rPr>
                <w:color w:val="000000"/>
                <w:sz w:val="20"/>
                <w:lang w:eastAsia="lt-LT"/>
              </w:rPr>
              <w:t>)</w:t>
            </w:r>
          </w:p>
        </w:tc>
      </w:tr>
      <w:tr w:rsidR="00E768FF" w:rsidRPr="00E768FF" w14:paraId="3C86CB4F" w14:textId="77777777" w:rsidTr="00947453">
        <w:trPr>
          <w:trHeight w:val="765"/>
        </w:trPr>
        <w:tc>
          <w:tcPr>
            <w:tcW w:w="816" w:type="dxa"/>
            <w:tcBorders>
              <w:top w:val="nil"/>
              <w:left w:val="single" w:sz="4" w:space="0" w:color="auto"/>
              <w:bottom w:val="single" w:sz="4" w:space="0" w:color="auto"/>
              <w:right w:val="single" w:sz="4" w:space="0" w:color="auto"/>
            </w:tcBorders>
            <w:vAlign w:val="center"/>
            <w:hideMark/>
          </w:tcPr>
          <w:p w14:paraId="4B0B038F" w14:textId="77777777" w:rsidR="00E768FF" w:rsidRPr="00E768FF" w:rsidRDefault="00E768FF" w:rsidP="00E768FF">
            <w:pPr>
              <w:jc w:val="center"/>
              <w:rPr>
                <w:color w:val="000000"/>
                <w:sz w:val="20"/>
                <w:lang w:eastAsia="lt-LT"/>
              </w:rPr>
            </w:pPr>
            <w:r w:rsidRPr="00E768FF">
              <w:rPr>
                <w:color w:val="000000"/>
                <w:sz w:val="20"/>
                <w:lang w:eastAsia="lt-LT"/>
              </w:rPr>
              <w:t>2.4.1.</w:t>
            </w:r>
          </w:p>
        </w:tc>
        <w:tc>
          <w:tcPr>
            <w:tcW w:w="3999" w:type="dxa"/>
            <w:tcBorders>
              <w:top w:val="nil"/>
              <w:left w:val="nil"/>
              <w:bottom w:val="single" w:sz="4" w:space="0" w:color="auto"/>
              <w:right w:val="single" w:sz="4" w:space="0" w:color="auto"/>
            </w:tcBorders>
            <w:vAlign w:val="center"/>
            <w:hideMark/>
          </w:tcPr>
          <w:p w14:paraId="00945281" w14:textId="77777777" w:rsidR="00E768FF" w:rsidRPr="00E768FF" w:rsidRDefault="00E768FF" w:rsidP="00E768FF">
            <w:pPr>
              <w:rPr>
                <w:color w:val="000000"/>
                <w:sz w:val="20"/>
                <w:lang w:eastAsia="lt-LT"/>
              </w:rPr>
            </w:pPr>
            <w:r w:rsidRPr="00E768FF">
              <w:rPr>
                <w:color w:val="000000"/>
                <w:sz w:val="20"/>
                <w:lang w:eastAsia="lt-LT"/>
              </w:rPr>
              <w:t>Finansinio turto vertės sumažėjimas, perleidimo nuostolis, nuvertėjimas ir nurašymas</w:t>
            </w:r>
          </w:p>
        </w:tc>
        <w:tc>
          <w:tcPr>
            <w:tcW w:w="1134" w:type="dxa"/>
            <w:tcBorders>
              <w:top w:val="nil"/>
              <w:left w:val="nil"/>
              <w:bottom w:val="single" w:sz="4" w:space="0" w:color="auto"/>
              <w:right w:val="single" w:sz="4" w:space="0" w:color="auto"/>
            </w:tcBorders>
            <w:vAlign w:val="center"/>
            <w:hideMark/>
          </w:tcPr>
          <w:p w14:paraId="552DD243" w14:textId="6957B246" w:rsidR="00E768FF" w:rsidRPr="00E768FF" w:rsidRDefault="00E768FF" w:rsidP="00F44C29">
            <w:pPr>
              <w:jc w:val="center"/>
              <w:rPr>
                <w:b/>
                <w:bCs/>
                <w:color w:val="000000"/>
                <w:sz w:val="20"/>
                <w:lang w:eastAsia="lt-LT"/>
              </w:rPr>
            </w:pPr>
          </w:p>
        </w:tc>
        <w:tc>
          <w:tcPr>
            <w:tcW w:w="1843" w:type="dxa"/>
            <w:tcBorders>
              <w:top w:val="nil"/>
              <w:left w:val="nil"/>
              <w:bottom w:val="single" w:sz="4" w:space="0" w:color="auto"/>
              <w:right w:val="single" w:sz="4" w:space="0" w:color="auto"/>
            </w:tcBorders>
            <w:vAlign w:val="center"/>
            <w:hideMark/>
          </w:tcPr>
          <w:p w14:paraId="59E84568" w14:textId="77777777" w:rsidR="00E768FF" w:rsidRPr="00E768FF" w:rsidRDefault="00E768FF" w:rsidP="00E768FF">
            <w:pPr>
              <w:jc w:val="center"/>
              <w:rPr>
                <w:b/>
                <w:bCs/>
                <w:color w:val="000000"/>
                <w:sz w:val="20"/>
                <w:lang w:eastAsia="lt-LT"/>
              </w:rPr>
            </w:pPr>
            <w:r w:rsidRPr="00E768FF">
              <w:rPr>
                <w:b/>
                <w:bCs/>
                <w:color w:val="000000"/>
                <w:sz w:val="20"/>
                <w:lang w:eastAsia="lt-LT"/>
              </w:rPr>
              <w:t> </w:t>
            </w:r>
          </w:p>
        </w:tc>
        <w:tc>
          <w:tcPr>
            <w:tcW w:w="1842" w:type="dxa"/>
            <w:tcBorders>
              <w:top w:val="nil"/>
              <w:left w:val="nil"/>
              <w:bottom w:val="single" w:sz="4" w:space="0" w:color="auto"/>
              <w:right w:val="single" w:sz="4" w:space="0" w:color="auto"/>
            </w:tcBorders>
            <w:vAlign w:val="center"/>
            <w:hideMark/>
          </w:tcPr>
          <w:p w14:paraId="3EBB8FC2" w14:textId="77777777" w:rsidR="00E768FF" w:rsidRPr="00E768FF" w:rsidRDefault="00E768FF" w:rsidP="00E768FF">
            <w:pPr>
              <w:jc w:val="center"/>
              <w:rPr>
                <w:b/>
                <w:bCs/>
                <w:color w:val="000000"/>
                <w:sz w:val="20"/>
                <w:lang w:eastAsia="lt-LT"/>
              </w:rPr>
            </w:pPr>
            <w:r w:rsidRPr="00E768FF">
              <w:rPr>
                <w:b/>
                <w:bCs/>
                <w:color w:val="000000"/>
                <w:sz w:val="20"/>
                <w:lang w:eastAsia="lt-LT"/>
              </w:rPr>
              <w:t> </w:t>
            </w:r>
          </w:p>
        </w:tc>
      </w:tr>
      <w:tr w:rsidR="00E768FF" w:rsidRPr="00E768FF" w14:paraId="5CE13DEA" w14:textId="77777777" w:rsidTr="00947453">
        <w:trPr>
          <w:trHeight w:val="300"/>
        </w:trPr>
        <w:tc>
          <w:tcPr>
            <w:tcW w:w="816" w:type="dxa"/>
            <w:tcBorders>
              <w:top w:val="nil"/>
              <w:left w:val="single" w:sz="4" w:space="0" w:color="auto"/>
              <w:bottom w:val="single" w:sz="4" w:space="0" w:color="auto"/>
              <w:right w:val="single" w:sz="4" w:space="0" w:color="auto"/>
            </w:tcBorders>
            <w:vAlign w:val="center"/>
            <w:hideMark/>
          </w:tcPr>
          <w:p w14:paraId="1A327AA1" w14:textId="77777777" w:rsidR="00E768FF" w:rsidRPr="00E768FF" w:rsidRDefault="00E768FF" w:rsidP="00E768FF">
            <w:pPr>
              <w:jc w:val="center"/>
              <w:rPr>
                <w:color w:val="000000"/>
                <w:sz w:val="20"/>
                <w:lang w:eastAsia="lt-LT"/>
              </w:rPr>
            </w:pPr>
            <w:r w:rsidRPr="00E768FF">
              <w:rPr>
                <w:color w:val="000000"/>
                <w:sz w:val="20"/>
                <w:lang w:eastAsia="lt-LT"/>
              </w:rPr>
              <w:t>2.4.2.</w:t>
            </w:r>
          </w:p>
        </w:tc>
        <w:tc>
          <w:tcPr>
            <w:tcW w:w="3999" w:type="dxa"/>
            <w:tcBorders>
              <w:top w:val="nil"/>
              <w:left w:val="nil"/>
              <w:bottom w:val="single" w:sz="4" w:space="0" w:color="auto"/>
              <w:right w:val="single" w:sz="4" w:space="0" w:color="auto"/>
            </w:tcBorders>
            <w:vAlign w:val="center"/>
            <w:hideMark/>
          </w:tcPr>
          <w:p w14:paraId="1D973FAB" w14:textId="77777777" w:rsidR="00E768FF" w:rsidRPr="00E768FF" w:rsidRDefault="00E768FF" w:rsidP="00E768FF">
            <w:pPr>
              <w:rPr>
                <w:color w:val="000000"/>
                <w:sz w:val="20"/>
                <w:lang w:eastAsia="lt-LT"/>
              </w:rPr>
            </w:pPr>
            <w:r w:rsidRPr="00E768FF">
              <w:rPr>
                <w:color w:val="000000"/>
                <w:sz w:val="20"/>
                <w:lang w:eastAsia="lt-LT"/>
              </w:rPr>
              <w:t>Palūkanų sąnaudos</w:t>
            </w:r>
          </w:p>
        </w:tc>
        <w:tc>
          <w:tcPr>
            <w:tcW w:w="1134" w:type="dxa"/>
            <w:tcBorders>
              <w:top w:val="nil"/>
              <w:left w:val="nil"/>
              <w:bottom w:val="single" w:sz="4" w:space="0" w:color="auto"/>
              <w:right w:val="single" w:sz="4" w:space="0" w:color="auto"/>
            </w:tcBorders>
            <w:vAlign w:val="center"/>
            <w:hideMark/>
          </w:tcPr>
          <w:p w14:paraId="4E723A0B" w14:textId="645F1D5D" w:rsidR="00E768FF" w:rsidRPr="00E768FF" w:rsidRDefault="00E768FF" w:rsidP="00F44C29">
            <w:pPr>
              <w:jc w:val="center"/>
              <w:rPr>
                <w:b/>
                <w:bCs/>
                <w:color w:val="000000"/>
                <w:sz w:val="20"/>
                <w:lang w:eastAsia="lt-LT"/>
              </w:rPr>
            </w:pPr>
          </w:p>
        </w:tc>
        <w:tc>
          <w:tcPr>
            <w:tcW w:w="1843" w:type="dxa"/>
            <w:tcBorders>
              <w:top w:val="nil"/>
              <w:left w:val="nil"/>
              <w:bottom w:val="single" w:sz="4" w:space="0" w:color="auto"/>
              <w:right w:val="single" w:sz="4" w:space="0" w:color="auto"/>
            </w:tcBorders>
            <w:vAlign w:val="center"/>
            <w:hideMark/>
          </w:tcPr>
          <w:p w14:paraId="0F29974F" w14:textId="77777777" w:rsidR="00E768FF" w:rsidRPr="00E768FF" w:rsidRDefault="00E768FF" w:rsidP="00E768FF">
            <w:pPr>
              <w:jc w:val="center"/>
              <w:rPr>
                <w:b/>
                <w:bCs/>
                <w:color w:val="000000"/>
                <w:sz w:val="20"/>
                <w:lang w:eastAsia="lt-LT"/>
              </w:rPr>
            </w:pPr>
            <w:r w:rsidRPr="00E768FF">
              <w:rPr>
                <w:b/>
                <w:bCs/>
                <w:color w:val="000000"/>
                <w:sz w:val="20"/>
                <w:lang w:eastAsia="lt-LT"/>
              </w:rPr>
              <w:t> </w:t>
            </w:r>
          </w:p>
        </w:tc>
        <w:tc>
          <w:tcPr>
            <w:tcW w:w="1842" w:type="dxa"/>
            <w:tcBorders>
              <w:top w:val="nil"/>
              <w:left w:val="nil"/>
              <w:bottom w:val="single" w:sz="4" w:space="0" w:color="auto"/>
              <w:right w:val="single" w:sz="4" w:space="0" w:color="auto"/>
            </w:tcBorders>
            <w:vAlign w:val="center"/>
            <w:hideMark/>
          </w:tcPr>
          <w:p w14:paraId="499E66F9" w14:textId="77777777" w:rsidR="00E768FF" w:rsidRPr="00E768FF" w:rsidRDefault="00E768FF" w:rsidP="00E768FF">
            <w:pPr>
              <w:jc w:val="center"/>
              <w:rPr>
                <w:b/>
                <w:bCs/>
                <w:color w:val="000000"/>
                <w:sz w:val="20"/>
                <w:lang w:eastAsia="lt-LT"/>
              </w:rPr>
            </w:pPr>
            <w:r w:rsidRPr="00E768FF">
              <w:rPr>
                <w:b/>
                <w:bCs/>
                <w:color w:val="000000"/>
                <w:sz w:val="20"/>
                <w:lang w:eastAsia="lt-LT"/>
              </w:rPr>
              <w:t> </w:t>
            </w:r>
          </w:p>
        </w:tc>
      </w:tr>
      <w:tr w:rsidR="00E768FF" w:rsidRPr="00E768FF" w14:paraId="1A1F9341" w14:textId="77777777" w:rsidTr="00947453">
        <w:trPr>
          <w:trHeight w:val="510"/>
        </w:trPr>
        <w:tc>
          <w:tcPr>
            <w:tcW w:w="816" w:type="dxa"/>
            <w:tcBorders>
              <w:top w:val="nil"/>
              <w:left w:val="single" w:sz="4" w:space="0" w:color="auto"/>
              <w:bottom w:val="single" w:sz="4" w:space="0" w:color="auto"/>
              <w:right w:val="single" w:sz="4" w:space="0" w:color="auto"/>
            </w:tcBorders>
            <w:vAlign w:val="center"/>
            <w:hideMark/>
          </w:tcPr>
          <w:p w14:paraId="48112395" w14:textId="77777777" w:rsidR="00E768FF" w:rsidRPr="00E768FF" w:rsidRDefault="00E768FF" w:rsidP="00E768FF">
            <w:pPr>
              <w:jc w:val="center"/>
              <w:rPr>
                <w:color w:val="000000"/>
                <w:sz w:val="20"/>
                <w:lang w:eastAsia="lt-LT"/>
              </w:rPr>
            </w:pPr>
            <w:r w:rsidRPr="00E768FF">
              <w:rPr>
                <w:color w:val="000000"/>
                <w:sz w:val="20"/>
                <w:lang w:eastAsia="lt-LT"/>
              </w:rPr>
              <w:t>2.4.3.</w:t>
            </w:r>
          </w:p>
        </w:tc>
        <w:tc>
          <w:tcPr>
            <w:tcW w:w="3999" w:type="dxa"/>
            <w:tcBorders>
              <w:top w:val="nil"/>
              <w:left w:val="nil"/>
              <w:bottom w:val="single" w:sz="4" w:space="0" w:color="auto"/>
              <w:right w:val="single" w:sz="4" w:space="0" w:color="auto"/>
            </w:tcBorders>
            <w:vAlign w:val="center"/>
            <w:hideMark/>
          </w:tcPr>
          <w:p w14:paraId="548EE258" w14:textId="77777777" w:rsidR="00E768FF" w:rsidRPr="00E768FF" w:rsidRDefault="00E768FF" w:rsidP="00E768FF">
            <w:pPr>
              <w:rPr>
                <w:color w:val="000000"/>
                <w:sz w:val="20"/>
                <w:lang w:eastAsia="lt-LT"/>
              </w:rPr>
            </w:pPr>
            <w:r w:rsidRPr="00E768FF">
              <w:rPr>
                <w:color w:val="000000"/>
                <w:sz w:val="20"/>
                <w:lang w:eastAsia="lt-LT"/>
              </w:rPr>
              <w:t>Kitos finansinės ir investicinės veiklos sąnaudos</w:t>
            </w:r>
          </w:p>
        </w:tc>
        <w:tc>
          <w:tcPr>
            <w:tcW w:w="1134" w:type="dxa"/>
            <w:tcBorders>
              <w:top w:val="nil"/>
              <w:left w:val="nil"/>
              <w:bottom w:val="single" w:sz="4" w:space="0" w:color="auto"/>
              <w:right w:val="single" w:sz="4" w:space="0" w:color="auto"/>
            </w:tcBorders>
            <w:vAlign w:val="center"/>
            <w:hideMark/>
          </w:tcPr>
          <w:p w14:paraId="088E344C" w14:textId="2FF6753E" w:rsidR="00E768FF" w:rsidRPr="00E768FF" w:rsidRDefault="00E768FF" w:rsidP="00F44C29">
            <w:pPr>
              <w:jc w:val="center"/>
              <w:rPr>
                <w:b/>
                <w:bCs/>
                <w:color w:val="000000"/>
                <w:sz w:val="20"/>
                <w:lang w:eastAsia="lt-LT"/>
              </w:rPr>
            </w:pPr>
          </w:p>
        </w:tc>
        <w:tc>
          <w:tcPr>
            <w:tcW w:w="1843" w:type="dxa"/>
            <w:tcBorders>
              <w:top w:val="nil"/>
              <w:left w:val="nil"/>
              <w:bottom w:val="single" w:sz="4" w:space="0" w:color="auto"/>
              <w:right w:val="single" w:sz="4" w:space="0" w:color="auto"/>
            </w:tcBorders>
            <w:vAlign w:val="center"/>
            <w:hideMark/>
          </w:tcPr>
          <w:p w14:paraId="5278F16B" w14:textId="77777777" w:rsidR="00E768FF" w:rsidRPr="00E768FF" w:rsidRDefault="00E768FF" w:rsidP="00E768FF">
            <w:pPr>
              <w:jc w:val="center"/>
              <w:rPr>
                <w:b/>
                <w:bCs/>
                <w:color w:val="000000"/>
                <w:sz w:val="20"/>
                <w:lang w:eastAsia="lt-LT"/>
              </w:rPr>
            </w:pPr>
            <w:r w:rsidRPr="00E768FF">
              <w:rPr>
                <w:b/>
                <w:bCs/>
                <w:color w:val="000000"/>
                <w:sz w:val="20"/>
                <w:lang w:eastAsia="lt-LT"/>
              </w:rPr>
              <w:t> </w:t>
            </w:r>
          </w:p>
        </w:tc>
        <w:tc>
          <w:tcPr>
            <w:tcW w:w="1842" w:type="dxa"/>
            <w:tcBorders>
              <w:top w:val="nil"/>
              <w:left w:val="nil"/>
              <w:bottom w:val="single" w:sz="4" w:space="0" w:color="auto"/>
              <w:right w:val="single" w:sz="4" w:space="0" w:color="auto"/>
            </w:tcBorders>
            <w:vAlign w:val="center"/>
            <w:hideMark/>
          </w:tcPr>
          <w:p w14:paraId="04D27D5A" w14:textId="77777777" w:rsidR="00E768FF" w:rsidRPr="00E768FF" w:rsidRDefault="00E768FF" w:rsidP="00E768FF">
            <w:pPr>
              <w:jc w:val="center"/>
              <w:rPr>
                <w:b/>
                <w:bCs/>
                <w:color w:val="000000"/>
                <w:sz w:val="20"/>
                <w:lang w:eastAsia="lt-LT"/>
              </w:rPr>
            </w:pPr>
            <w:r w:rsidRPr="00E768FF">
              <w:rPr>
                <w:b/>
                <w:bCs/>
                <w:color w:val="000000"/>
                <w:sz w:val="20"/>
                <w:lang w:eastAsia="lt-LT"/>
              </w:rPr>
              <w:t> </w:t>
            </w:r>
          </w:p>
        </w:tc>
      </w:tr>
      <w:tr w:rsidR="00E768FF" w:rsidRPr="00E768FF" w14:paraId="0DD1716B" w14:textId="77777777" w:rsidTr="00947453">
        <w:trPr>
          <w:trHeight w:val="300"/>
        </w:trPr>
        <w:tc>
          <w:tcPr>
            <w:tcW w:w="816" w:type="dxa"/>
            <w:tcBorders>
              <w:top w:val="nil"/>
              <w:left w:val="single" w:sz="4" w:space="0" w:color="auto"/>
              <w:bottom w:val="single" w:sz="4" w:space="0" w:color="auto"/>
              <w:right w:val="single" w:sz="4" w:space="0" w:color="auto"/>
            </w:tcBorders>
            <w:vAlign w:val="center"/>
            <w:hideMark/>
          </w:tcPr>
          <w:p w14:paraId="4860E8DF" w14:textId="77777777" w:rsidR="00E768FF" w:rsidRPr="00E768FF" w:rsidRDefault="00E768FF" w:rsidP="00E768FF">
            <w:pPr>
              <w:jc w:val="center"/>
              <w:rPr>
                <w:color w:val="000000"/>
                <w:sz w:val="20"/>
                <w:lang w:eastAsia="lt-LT"/>
              </w:rPr>
            </w:pPr>
            <w:r w:rsidRPr="00E768FF">
              <w:rPr>
                <w:color w:val="000000"/>
                <w:sz w:val="20"/>
                <w:lang w:eastAsia="lt-LT"/>
              </w:rPr>
              <w:t>2.5.</w:t>
            </w:r>
          </w:p>
        </w:tc>
        <w:tc>
          <w:tcPr>
            <w:tcW w:w="3999" w:type="dxa"/>
            <w:tcBorders>
              <w:top w:val="nil"/>
              <w:left w:val="nil"/>
              <w:bottom w:val="single" w:sz="4" w:space="0" w:color="auto"/>
              <w:right w:val="single" w:sz="4" w:space="0" w:color="auto"/>
            </w:tcBorders>
            <w:vAlign w:val="center"/>
            <w:hideMark/>
          </w:tcPr>
          <w:p w14:paraId="48D29F0F" w14:textId="77777777" w:rsidR="00E768FF" w:rsidRPr="00E768FF" w:rsidRDefault="00E768FF" w:rsidP="00E768FF">
            <w:pPr>
              <w:rPr>
                <w:color w:val="000000"/>
                <w:sz w:val="20"/>
                <w:lang w:eastAsia="lt-LT"/>
              </w:rPr>
            </w:pPr>
            <w:r w:rsidRPr="00E768FF">
              <w:rPr>
                <w:color w:val="000000"/>
                <w:sz w:val="20"/>
                <w:lang w:eastAsia="lt-LT"/>
              </w:rPr>
              <w:t>KITOS SĄNAUDOS</w:t>
            </w:r>
          </w:p>
        </w:tc>
        <w:tc>
          <w:tcPr>
            <w:tcW w:w="1134" w:type="dxa"/>
            <w:tcBorders>
              <w:top w:val="nil"/>
              <w:left w:val="nil"/>
              <w:bottom w:val="single" w:sz="4" w:space="0" w:color="auto"/>
              <w:right w:val="single" w:sz="4" w:space="0" w:color="auto"/>
            </w:tcBorders>
            <w:vAlign w:val="center"/>
            <w:hideMark/>
          </w:tcPr>
          <w:p w14:paraId="532CD971" w14:textId="1CFC9A0D" w:rsidR="00E768FF" w:rsidRPr="009130AF" w:rsidRDefault="009130AF" w:rsidP="00F44C29">
            <w:pPr>
              <w:jc w:val="center"/>
              <w:rPr>
                <w:color w:val="000000"/>
                <w:sz w:val="20"/>
                <w:lang w:eastAsia="lt-LT"/>
              </w:rPr>
            </w:pPr>
            <w:r w:rsidRPr="009130AF">
              <w:rPr>
                <w:color w:val="000000"/>
                <w:sz w:val="20"/>
                <w:lang w:eastAsia="lt-LT"/>
              </w:rPr>
              <w:t>P08</w:t>
            </w:r>
          </w:p>
        </w:tc>
        <w:tc>
          <w:tcPr>
            <w:tcW w:w="1843" w:type="dxa"/>
            <w:tcBorders>
              <w:top w:val="nil"/>
              <w:left w:val="nil"/>
              <w:bottom w:val="single" w:sz="4" w:space="0" w:color="auto"/>
              <w:right w:val="single" w:sz="4" w:space="0" w:color="auto"/>
            </w:tcBorders>
            <w:vAlign w:val="center"/>
            <w:hideMark/>
          </w:tcPr>
          <w:p w14:paraId="7A9E9977" w14:textId="63CEE075" w:rsidR="00E768FF" w:rsidRPr="00E768FF" w:rsidRDefault="00E768FF" w:rsidP="00E768FF">
            <w:pPr>
              <w:jc w:val="center"/>
              <w:rPr>
                <w:color w:val="000000"/>
                <w:sz w:val="20"/>
                <w:lang w:eastAsia="lt-LT"/>
              </w:rPr>
            </w:pPr>
            <w:r w:rsidRPr="00E768FF">
              <w:rPr>
                <w:color w:val="000000"/>
                <w:sz w:val="20"/>
                <w:lang w:eastAsia="lt-LT"/>
              </w:rPr>
              <w:t>(</w:t>
            </w:r>
            <w:r w:rsidR="00444A13">
              <w:rPr>
                <w:color w:val="000000"/>
                <w:sz w:val="20"/>
                <w:lang w:eastAsia="lt-LT"/>
              </w:rPr>
              <w:t>50</w:t>
            </w:r>
            <w:r w:rsidR="004A1438">
              <w:rPr>
                <w:color w:val="000000"/>
                <w:sz w:val="20"/>
                <w:lang w:eastAsia="lt-LT"/>
              </w:rPr>
              <w:t>6</w:t>
            </w:r>
            <w:r w:rsidRPr="00E768FF">
              <w:rPr>
                <w:color w:val="000000"/>
                <w:sz w:val="20"/>
                <w:lang w:eastAsia="lt-LT"/>
              </w:rPr>
              <w:t>)</w:t>
            </w:r>
          </w:p>
        </w:tc>
        <w:tc>
          <w:tcPr>
            <w:tcW w:w="1842" w:type="dxa"/>
            <w:tcBorders>
              <w:top w:val="nil"/>
              <w:left w:val="nil"/>
              <w:bottom w:val="single" w:sz="4" w:space="0" w:color="auto"/>
              <w:right w:val="single" w:sz="4" w:space="0" w:color="auto"/>
            </w:tcBorders>
            <w:vAlign w:val="center"/>
            <w:hideMark/>
          </w:tcPr>
          <w:p w14:paraId="31726D22" w14:textId="21F4DE22" w:rsidR="00E768FF" w:rsidRPr="00E768FF" w:rsidRDefault="00E768FF" w:rsidP="00E768FF">
            <w:pPr>
              <w:jc w:val="center"/>
              <w:rPr>
                <w:color w:val="000000"/>
                <w:sz w:val="20"/>
                <w:lang w:eastAsia="lt-LT"/>
              </w:rPr>
            </w:pPr>
            <w:r w:rsidRPr="00E768FF">
              <w:rPr>
                <w:color w:val="000000"/>
                <w:sz w:val="20"/>
                <w:lang w:eastAsia="lt-LT"/>
              </w:rPr>
              <w:t>(</w:t>
            </w:r>
            <w:r w:rsidR="00A01AB5">
              <w:rPr>
                <w:color w:val="000000"/>
                <w:sz w:val="20"/>
                <w:lang w:eastAsia="lt-LT"/>
              </w:rPr>
              <w:t>753</w:t>
            </w:r>
            <w:r w:rsidRPr="00E768FF">
              <w:rPr>
                <w:color w:val="000000"/>
                <w:sz w:val="20"/>
                <w:lang w:eastAsia="lt-LT"/>
              </w:rPr>
              <w:t>)</w:t>
            </w:r>
          </w:p>
        </w:tc>
      </w:tr>
      <w:tr w:rsidR="00E768FF" w:rsidRPr="00E768FF" w14:paraId="4266B332" w14:textId="77777777" w:rsidTr="00947453">
        <w:trPr>
          <w:trHeight w:val="510"/>
        </w:trPr>
        <w:tc>
          <w:tcPr>
            <w:tcW w:w="816" w:type="dxa"/>
            <w:tcBorders>
              <w:top w:val="nil"/>
              <w:left w:val="single" w:sz="4" w:space="0" w:color="auto"/>
              <w:bottom w:val="single" w:sz="4" w:space="0" w:color="auto"/>
              <w:right w:val="single" w:sz="4" w:space="0" w:color="auto"/>
            </w:tcBorders>
            <w:vAlign w:val="center"/>
            <w:hideMark/>
          </w:tcPr>
          <w:p w14:paraId="36F8D4F6" w14:textId="77777777" w:rsidR="00E768FF" w:rsidRPr="00E768FF" w:rsidRDefault="00E768FF" w:rsidP="00E768FF">
            <w:pPr>
              <w:jc w:val="center"/>
              <w:rPr>
                <w:b/>
                <w:bCs/>
                <w:color w:val="000000"/>
                <w:sz w:val="20"/>
                <w:lang w:eastAsia="lt-LT"/>
              </w:rPr>
            </w:pPr>
            <w:r w:rsidRPr="00E768FF">
              <w:rPr>
                <w:b/>
                <w:bCs/>
                <w:color w:val="000000"/>
                <w:sz w:val="20"/>
                <w:lang w:eastAsia="lt-LT"/>
              </w:rPr>
              <w:t>3.</w:t>
            </w:r>
          </w:p>
        </w:tc>
        <w:tc>
          <w:tcPr>
            <w:tcW w:w="3999" w:type="dxa"/>
            <w:tcBorders>
              <w:top w:val="nil"/>
              <w:left w:val="nil"/>
              <w:bottom w:val="single" w:sz="4" w:space="0" w:color="auto"/>
              <w:right w:val="single" w:sz="4" w:space="0" w:color="auto"/>
            </w:tcBorders>
            <w:vAlign w:val="center"/>
            <w:hideMark/>
          </w:tcPr>
          <w:p w14:paraId="030EB8F6" w14:textId="77777777" w:rsidR="00E768FF" w:rsidRPr="00E768FF" w:rsidRDefault="00E768FF" w:rsidP="00E768FF">
            <w:pPr>
              <w:rPr>
                <w:b/>
                <w:bCs/>
                <w:color w:val="000000"/>
                <w:sz w:val="20"/>
                <w:lang w:eastAsia="lt-LT"/>
              </w:rPr>
            </w:pPr>
            <w:r w:rsidRPr="00E768FF">
              <w:rPr>
                <w:b/>
                <w:bCs/>
                <w:color w:val="000000"/>
                <w:sz w:val="20"/>
                <w:lang w:eastAsia="lt-LT"/>
              </w:rPr>
              <w:t>PERVIRŠIS AR DEFICITAS IŠ VYKDOMOS VEIKLOS</w:t>
            </w:r>
          </w:p>
        </w:tc>
        <w:tc>
          <w:tcPr>
            <w:tcW w:w="1134" w:type="dxa"/>
            <w:tcBorders>
              <w:top w:val="nil"/>
              <w:left w:val="nil"/>
              <w:bottom w:val="single" w:sz="4" w:space="0" w:color="auto"/>
              <w:right w:val="single" w:sz="4" w:space="0" w:color="auto"/>
            </w:tcBorders>
            <w:vAlign w:val="center"/>
            <w:hideMark/>
          </w:tcPr>
          <w:p w14:paraId="66DA75CE" w14:textId="21AEA5FD" w:rsidR="00E768FF" w:rsidRPr="00E768FF" w:rsidRDefault="0074652C" w:rsidP="00F44C29">
            <w:pPr>
              <w:jc w:val="center"/>
              <w:rPr>
                <w:b/>
                <w:bCs/>
                <w:color w:val="000000"/>
                <w:sz w:val="20"/>
                <w:lang w:eastAsia="lt-LT"/>
              </w:rPr>
            </w:pPr>
            <w:r>
              <w:rPr>
                <w:b/>
                <w:bCs/>
                <w:color w:val="000000"/>
                <w:sz w:val="20"/>
                <w:lang w:eastAsia="lt-LT"/>
              </w:rPr>
              <w:t>P05</w:t>
            </w:r>
          </w:p>
        </w:tc>
        <w:tc>
          <w:tcPr>
            <w:tcW w:w="1843" w:type="dxa"/>
            <w:tcBorders>
              <w:top w:val="nil"/>
              <w:left w:val="nil"/>
              <w:bottom w:val="single" w:sz="4" w:space="0" w:color="auto"/>
              <w:right w:val="single" w:sz="4" w:space="0" w:color="auto"/>
            </w:tcBorders>
            <w:vAlign w:val="center"/>
            <w:hideMark/>
          </w:tcPr>
          <w:p w14:paraId="65E641C4" w14:textId="6AA1A9FA" w:rsidR="00E768FF" w:rsidRPr="00E768FF" w:rsidRDefault="00A477E4" w:rsidP="00E768FF">
            <w:pPr>
              <w:jc w:val="center"/>
              <w:rPr>
                <w:b/>
                <w:bCs/>
                <w:color w:val="000000"/>
                <w:sz w:val="20"/>
                <w:lang w:eastAsia="lt-LT"/>
              </w:rPr>
            </w:pPr>
            <w:r>
              <w:rPr>
                <w:b/>
                <w:bCs/>
                <w:color w:val="000000"/>
                <w:sz w:val="20"/>
                <w:lang w:eastAsia="lt-LT"/>
              </w:rPr>
              <w:t xml:space="preserve">73 </w:t>
            </w:r>
            <w:r w:rsidR="00AA7806">
              <w:rPr>
                <w:b/>
                <w:bCs/>
                <w:color w:val="000000"/>
                <w:sz w:val="20"/>
                <w:lang w:eastAsia="lt-LT"/>
              </w:rPr>
              <w:t>60</w:t>
            </w:r>
            <w:r w:rsidR="00775D05">
              <w:rPr>
                <w:b/>
                <w:bCs/>
                <w:color w:val="000000"/>
                <w:sz w:val="20"/>
                <w:lang w:eastAsia="lt-LT"/>
              </w:rPr>
              <w:t>0</w:t>
            </w:r>
          </w:p>
        </w:tc>
        <w:tc>
          <w:tcPr>
            <w:tcW w:w="1842" w:type="dxa"/>
            <w:tcBorders>
              <w:top w:val="nil"/>
              <w:left w:val="nil"/>
              <w:bottom w:val="single" w:sz="4" w:space="0" w:color="auto"/>
              <w:right w:val="single" w:sz="4" w:space="0" w:color="auto"/>
            </w:tcBorders>
            <w:vAlign w:val="center"/>
            <w:hideMark/>
          </w:tcPr>
          <w:p w14:paraId="4D75FC8E" w14:textId="41CE3024" w:rsidR="00E768FF" w:rsidRPr="00E768FF" w:rsidRDefault="004A11C3" w:rsidP="00E768FF">
            <w:pPr>
              <w:jc w:val="center"/>
              <w:rPr>
                <w:b/>
                <w:bCs/>
                <w:color w:val="000000"/>
                <w:sz w:val="20"/>
                <w:lang w:eastAsia="lt-LT"/>
              </w:rPr>
            </w:pPr>
            <w:r>
              <w:rPr>
                <w:b/>
                <w:bCs/>
                <w:color w:val="000000"/>
                <w:sz w:val="20"/>
                <w:lang w:eastAsia="lt-LT"/>
              </w:rPr>
              <w:t>103 011</w:t>
            </w:r>
          </w:p>
        </w:tc>
      </w:tr>
      <w:tr w:rsidR="00E768FF" w:rsidRPr="00E768FF" w14:paraId="04805E15" w14:textId="77777777" w:rsidTr="00947453">
        <w:trPr>
          <w:trHeight w:val="765"/>
        </w:trPr>
        <w:tc>
          <w:tcPr>
            <w:tcW w:w="816" w:type="dxa"/>
            <w:tcBorders>
              <w:top w:val="nil"/>
              <w:left w:val="single" w:sz="4" w:space="0" w:color="auto"/>
              <w:bottom w:val="single" w:sz="4" w:space="0" w:color="auto"/>
              <w:right w:val="single" w:sz="4" w:space="0" w:color="auto"/>
            </w:tcBorders>
            <w:vAlign w:val="center"/>
            <w:hideMark/>
          </w:tcPr>
          <w:p w14:paraId="78F5564F" w14:textId="77777777" w:rsidR="00E768FF" w:rsidRPr="00E768FF" w:rsidRDefault="00E768FF" w:rsidP="00E768FF">
            <w:pPr>
              <w:jc w:val="center"/>
              <w:rPr>
                <w:b/>
                <w:bCs/>
                <w:color w:val="000000"/>
                <w:sz w:val="20"/>
                <w:lang w:eastAsia="lt-LT"/>
              </w:rPr>
            </w:pPr>
            <w:r w:rsidRPr="00E768FF">
              <w:rPr>
                <w:b/>
                <w:bCs/>
                <w:color w:val="000000"/>
                <w:sz w:val="20"/>
                <w:lang w:eastAsia="lt-LT"/>
              </w:rPr>
              <w:t>4.</w:t>
            </w:r>
          </w:p>
        </w:tc>
        <w:tc>
          <w:tcPr>
            <w:tcW w:w="3999" w:type="dxa"/>
            <w:tcBorders>
              <w:top w:val="nil"/>
              <w:left w:val="nil"/>
              <w:bottom w:val="single" w:sz="4" w:space="0" w:color="auto"/>
              <w:right w:val="single" w:sz="4" w:space="0" w:color="auto"/>
            </w:tcBorders>
            <w:vAlign w:val="center"/>
            <w:hideMark/>
          </w:tcPr>
          <w:p w14:paraId="76FD0A09" w14:textId="77777777" w:rsidR="00E768FF" w:rsidRPr="00E768FF" w:rsidRDefault="00E768FF" w:rsidP="00E768FF">
            <w:pPr>
              <w:rPr>
                <w:b/>
                <w:bCs/>
                <w:color w:val="000000"/>
                <w:sz w:val="20"/>
                <w:lang w:eastAsia="lt-LT"/>
              </w:rPr>
            </w:pPr>
            <w:r w:rsidRPr="00E768FF">
              <w:rPr>
                <w:b/>
                <w:bCs/>
                <w:color w:val="000000"/>
                <w:sz w:val="20"/>
                <w:lang w:eastAsia="lt-LT"/>
              </w:rPr>
              <w:t>APSKAITOS POLITIKOS KEITIMO IR ESMINIŲ APSKAITOS KLAIDŲ TAISYMO ĮTAKA</w:t>
            </w:r>
          </w:p>
        </w:tc>
        <w:tc>
          <w:tcPr>
            <w:tcW w:w="1134" w:type="dxa"/>
            <w:tcBorders>
              <w:top w:val="nil"/>
              <w:left w:val="nil"/>
              <w:bottom w:val="single" w:sz="4" w:space="0" w:color="auto"/>
              <w:right w:val="single" w:sz="4" w:space="0" w:color="auto"/>
            </w:tcBorders>
            <w:vAlign w:val="center"/>
            <w:hideMark/>
          </w:tcPr>
          <w:p w14:paraId="6476E67D" w14:textId="44229667" w:rsidR="00E768FF" w:rsidRPr="00E768FF" w:rsidRDefault="00E768FF" w:rsidP="00F44C29">
            <w:pPr>
              <w:jc w:val="center"/>
              <w:rPr>
                <w:b/>
                <w:bCs/>
                <w:color w:val="000000"/>
                <w:sz w:val="20"/>
                <w:lang w:eastAsia="lt-LT"/>
              </w:rPr>
            </w:pPr>
          </w:p>
        </w:tc>
        <w:tc>
          <w:tcPr>
            <w:tcW w:w="1843" w:type="dxa"/>
            <w:tcBorders>
              <w:top w:val="nil"/>
              <w:left w:val="nil"/>
              <w:bottom w:val="single" w:sz="4" w:space="0" w:color="auto"/>
              <w:right w:val="single" w:sz="4" w:space="0" w:color="auto"/>
            </w:tcBorders>
            <w:vAlign w:val="center"/>
            <w:hideMark/>
          </w:tcPr>
          <w:p w14:paraId="407546EA" w14:textId="77777777" w:rsidR="00E768FF" w:rsidRPr="00E768FF" w:rsidRDefault="00E768FF" w:rsidP="00E768FF">
            <w:pPr>
              <w:jc w:val="center"/>
              <w:rPr>
                <w:b/>
                <w:bCs/>
                <w:color w:val="000000"/>
                <w:sz w:val="20"/>
                <w:lang w:eastAsia="lt-LT"/>
              </w:rPr>
            </w:pPr>
            <w:r w:rsidRPr="00E768FF">
              <w:rPr>
                <w:b/>
                <w:bCs/>
                <w:color w:val="000000"/>
                <w:sz w:val="20"/>
                <w:lang w:eastAsia="lt-LT"/>
              </w:rPr>
              <w:t> </w:t>
            </w:r>
          </w:p>
        </w:tc>
        <w:tc>
          <w:tcPr>
            <w:tcW w:w="1842" w:type="dxa"/>
            <w:tcBorders>
              <w:top w:val="nil"/>
              <w:left w:val="nil"/>
              <w:bottom w:val="single" w:sz="4" w:space="0" w:color="auto"/>
              <w:right w:val="single" w:sz="4" w:space="0" w:color="auto"/>
            </w:tcBorders>
            <w:vAlign w:val="center"/>
            <w:hideMark/>
          </w:tcPr>
          <w:p w14:paraId="6E2E625C" w14:textId="77777777" w:rsidR="00E768FF" w:rsidRPr="00E768FF" w:rsidRDefault="00E768FF" w:rsidP="00E768FF">
            <w:pPr>
              <w:jc w:val="center"/>
              <w:rPr>
                <w:b/>
                <w:bCs/>
                <w:color w:val="000000"/>
                <w:sz w:val="20"/>
                <w:lang w:eastAsia="lt-LT"/>
              </w:rPr>
            </w:pPr>
            <w:r w:rsidRPr="00E768FF">
              <w:rPr>
                <w:b/>
                <w:bCs/>
                <w:color w:val="000000"/>
                <w:sz w:val="20"/>
                <w:lang w:eastAsia="lt-LT"/>
              </w:rPr>
              <w:t> </w:t>
            </w:r>
          </w:p>
        </w:tc>
      </w:tr>
      <w:tr w:rsidR="00E768FF" w:rsidRPr="00E768FF" w14:paraId="63D57A58" w14:textId="77777777" w:rsidTr="00947453">
        <w:trPr>
          <w:trHeight w:val="510"/>
        </w:trPr>
        <w:tc>
          <w:tcPr>
            <w:tcW w:w="816" w:type="dxa"/>
            <w:tcBorders>
              <w:top w:val="nil"/>
              <w:left w:val="single" w:sz="4" w:space="0" w:color="auto"/>
              <w:bottom w:val="single" w:sz="4" w:space="0" w:color="auto"/>
              <w:right w:val="single" w:sz="4" w:space="0" w:color="auto"/>
            </w:tcBorders>
            <w:vAlign w:val="center"/>
            <w:hideMark/>
          </w:tcPr>
          <w:p w14:paraId="4BA60C71" w14:textId="77777777" w:rsidR="00E768FF" w:rsidRPr="00E768FF" w:rsidRDefault="00E768FF" w:rsidP="00E768FF">
            <w:pPr>
              <w:jc w:val="center"/>
              <w:rPr>
                <w:b/>
                <w:bCs/>
                <w:color w:val="000000"/>
                <w:sz w:val="20"/>
                <w:lang w:eastAsia="lt-LT"/>
              </w:rPr>
            </w:pPr>
            <w:r w:rsidRPr="00E768FF">
              <w:rPr>
                <w:b/>
                <w:bCs/>
                <w:color w:val="000000"/>
                <w:sz w:val="20"/>
                <w:lang w:eastAsia="lt-LT"/>
              </w:rPr>
              <w:t>5.</w:t>
            </w:r>
          </w:p>
        </w:tc>
        <w:tc>
          <w:tcPr>
            <w:tcW w:w="3999" w:type="dxa"/>
            <w:tcBorders>
              <w:top w:val="nil"/>
              <w:left w:val="nil"/>
              <w:bottom w:val="single" w:sz="4" w:space="0" w:color="auto"/>
              <w:right w:val="single" w:sz="4" w:space="0" w:color="auto"/>
            </w:tcBorders>
            <w:vAlign w:val="center"/>
            <w:hideMark/>
          </w:tcPr>
          <w:p w14:paraId="3C382976" w14:textId="77777777" w:rsidR="00E768FF" w:rsidRPr="00E768FF" w:rsidRDefault="00E768FF" w:rsidP="00E768FF">
            <w:pPr>
              <w:rPr>
                <w:b/>
                <w:bCs/>
                <w:color w:val="000000"/>
                <w:sz w:val="20"/>
                <w:lang w:eastAsia="lt-LT"/>
              </w:rPr>
            </w:pPr>
            <w:r w:rsidRPr="00E768FF">
              <w:rPr>
                <w:b/>
                <w:bCs/>
                <w:color w:val="000000"/>
                <w:sz w:val="20"/>
                <w:lang w:eastAsia="lt-LT"/>
              </w:rPr>
              <w:t>GRYNASIS PERVIRŠIS AR DEFICITAS</w:t>
            </w:r>
          </w:p>
        </w:tc>
        <w:tc>
          <w:tcPr>
            <w:tcW w:w="1134" w:type="dxa"/>
            <w:tcBorders>
              <w:top w:val="nil"/>
              <w:left w:val="nil"/>
              <w:bottom w:val="single" w:sz="4" w:space="0" w:color="auto"/>
              <w:right w:val="single" w:sz="4" w:space="0" w:color="auto"/>
            </w:tcBorders>
            <w:vAlign w:val="center"/>
            <w:hideMark/>
          </w:tcPr>
          <w:p w14:paraId="519B689C" w14:textId="77777777" w:rsidR="00E768FF" w:rsidRPr="00E768FF" w:rsidRDefault="00E768FF" w:rsidP="0074652C">
            <w:pPr>
              <w:rPr>
                <w:b/>
                <w:bCs/>
                <w:color w:val="000000"/>
                <w:sz w:val="20"/>
                <w:lang w:eastAsia="lt-LT"/>
              </w:rPr>
            </w:pPr>
            <w:r w:rsidRPr="00E768FF">
              <w:rPr>
                <w:b/>
                <w:bCs/>
                <w:color w:val="000000"/>
                <w:sz w:val="20"/>
                <w:lang w:eastAsia="lt-LT"/>
              </w:rPr>
              <w:t> </w:t>
            </w:r>
          </w:p>
        </w:tc>
        <w:tc>
          <w:tcPr>
            <w:tcW w:w="1843" w:type="dxa"/>
            <w:tcBorders>
              <w:top w:val="nil"/>
              <w:left w:val="nil"/>
              <w:bottom w:val="single" w:sz="4" w:space="0" w:color="auto"/>
              <w:right w:val="single" w:sz="4" w:space="0" w:color="auto"/>
            </w:tcBorders>
            <w:vAlign w:val="center"/>
            <w:hideMark/>
          </w:tcPr>
          <w:p w14:paraId="52091338" w14:textId="214D000C" w:rsidR="00E768FF" w:rsidRPr="00E768FF" w:rsidRDefault="00B27472" w:rsidP="00E768FF">
            <w:pPr>
              <w:jc w:val="center"/>
              <w:rPr>
                <w:b/>
                <w:bCs/>
                <w:color w:val="000000"/>
                <w:sz w:val="20"/>
                <w:lang w:eastAsia="lt-LT"/>
              </w:rPr>
            </w:pPr>
            <w:r>
              <w:rPr>
                <w:b/>
                <w:bCs/>
                <w:color w:val="000000"/>
                <w:sz w:val="20"/>
                <w:lang w:eastAsia="lt-LT"/>
              </w:rPr>
              <w:t xml:space="preserve">73 </w:t>
            </w:r>
            <w:r w:rsidR="00AA7806">
              <w:rPr>
                <w:b/>
                <w:bCs/>
                <w:color w:val="000000"/>
                <w:sz w:val="20"/>
                <w:lang w:eastAsia="lt-LT"/>
              </w:rPr>
              <w:t>60</w:t>
            </w:r>
            <w:r w:rsidR="00775D05">
              <w:rPr>
                <w:b/>
                <w:bCs/>
                <w:color w:val="000000"/>
                <w:sz w:val="20"/>
                <w:lang w:eastAsia="lt-LT"/>
              </w:rPr>
              <w:t>0</w:t>
            </w:r>
          </w:p>
        </w:tc>
        <w:tc>
          <w:tcPr>
            <w:tcW w:w="1842" w:type="dxa"/>
            <w:tcBorders>
              <w:top w:val="nil"/>
              <w:left w:val="nil"/>
              <w:bottom w:val="single" w:sz="4" w:space="0" w:color="auto"/>
              <w:right w:val="single" w:sz="4" w:space="0" w:color="auto"/>
            </w:tcBorders>
            <w:vAlign w:val="center"/>
            <w:hideMark/>
          </w:tcPr>
          <w:p w14:paraId="4133306C" w14:textId="0502B153" w:rsidR="00E768FF" w:rsidRPr="00E768FF" w:rsidRDefault="004A11C3" w:rsidP="00E768FF">
            <w:pPr>
              <w:jc w:val="center"/>
              <w:rPr>
                <w:b/>
                <w:bCs/>
                <w:color w:val="000000"/>
                <w:sz w:val="20"/>
                <w:lang w:eastAsia="lt-LT"/>
              </w:rPr>
            </w:pPr>
            <w:r>
              <w:rPr>
                <w:b/>
                <w:bCs/>
                <w:color w:val="000000"/>
                <w:sz w:val="20"/>
                <w:lang w:eastAsia="lt-LT"/>
              </w:rPr>
              <w:t>103 011</w:t>
            </w:r>
          </w:p>
        </w:tc>
      </w:tr>
    </w:tbl>
    <w:p w14:paraId="7FBB891E" w14:textId="1911C48B" w:rsidR="00FB0C86" w:rsidRPr="00E15448" w:rsidRDefault="00FB0C86">
      <w:pPr>
        <w:rPr>
          <w:sz w:val="20"/>
          <w:lang w:eastAsia="x-none"/>
        </w:rPr>
      </w:pPr>
    </w:p>
    <w:bookmarkEnd w:id="6"/>
    <w:p w14:paraId="36195251" w14:textId="77777777" w:rsidR="009E411B" w:rsidRPr="009B776F" w:rsidRDefault="009E411B" w:rsidP="006E548E">
      <w:pPr>
        <w:pStyle w:val="Heading2"/>
        <w:spacing w:after="0"/>
        <w:ind w:firstLine="567"/>
        <w:rPr>
          <w:sz w:val="22"/>
          <w:szCs w:val="22"/>
          <w:lang w:val="lt-LT"/>
        </w:rPr>
      </w:pPr>
      <w:r w:rsidRPr="009B776F">
        <w:rPr>
          <w:sz w:val="22"/>
          <w:szCs w:val="22"/>
          <w:lang w:val="lt-LT"/>
        </w:rPr>
        <w:t>ĮSIPAREIGOJIMŲ INVESTUOTOJAMS DRAUDIMO FONDAS</w:t>
      </w:r>
    </w:p>
    <w:p w14:paraId="0477CF5C" w14:textId="77777777" w:rsidR="009E411B" w:rsidRPr="009B776F" w:rsidRDefault="009E411B" w:rsidP="006E548E">
      <w:pPr>
        <w:pStyle w:val="Heading2"/>
        <w:spacing w:after="0"/>
        <w:ind w:firstLine="567"/>
        <w:rPr>
          <w:b w:val="0"/>
          <w:bCs/>
          <w:sz w:val="22"/>
          <w:szCs w:val="22"/>
          <w:lang w:val="lt-LT"/>
        </w:rPr>
      </w:pPr>
      <w:r w:rsidRPr="009B776F">
        <w:rPr>
          <w:b w:val="0"/>
          <w:bCs/>
          <w:sz w:val="22"/>
          <w:szCs w:val="22"/>
          <w:lang w:val="lt-LT"/>
        </w:rPr>
        <w:t>Administratorius – viešoji įstaiga „Indėlių ir investicijų draudimas“ įst</w:t>
      </w:r>
      <w:r w:rsidR="00E50415" w:rsidRPr="009B776F">
        <w:rPr>
          <w:b w:val="0"/>
          <w:bCs/>
          <w:sz w:val="22"/>
          <w:szCs w:val="22"/>
          <w:lang w:val="lt-LT"/>
        </w:rPr>
        <w:t xml:space="preserve">aigos </w:t>
      </w:r>
      <w:r w:rsidRPr="009B776F">
        <w:rPr>
          <w:b w:val="0"/>
          <w:bCs/>
          <w:sz w:val="22"/>
          <w:szCs w:val="22"/>
          <w:lang w:val="lt-LT"/>
        </w:rPr>
        <w:t>kodas 110069451</w:t>
      </w:r>
    </w:p>
    <w:p w14:paraId="035ABF69" w14:textId="1F5B5779" w:rsidR="009E411B" w:rsidRPr="009B776F" w:rsidRDefault="009E411B" w:rsidP="006E548E">
      <w:pPr>
        <w:pStyle w:val="Heading2"/>
        <w:spacing w:after="0"/>
        <w:ind w:firstLine="567"/>
        <w:rPr>
          <w:b w:val="0"/>
          <w:bCs/>
          <w:sz w:val="22"/>
          <w:szCs w:val="22"/>
          <w:u w:val="single"/>
          <w:lang w:val="lt-LT"/>
        </w:rPr>
      </w:pPr>
      <w:r w:rsidRPr="009B776F">
        <w:rPr>
          <w:b w:val="0"/>
          <w:bCs/>
          <w:sz w:val="22"/>
          <w:szCs w:val="22"/>
          <w:u w:val="single"/>
          <w:lang w:val="lt-LT"/>
        </w:rPr>
        <w:t>Savanorių pr.</w:t>
      </w:r>
      <w:r w:rsidR="00080F32">
        <w:rPr>
          <w:b w:val="0"/>
          <w:bCs/>
          <w:sz w:val="22"/>
          <w:szCs w:val="22"/>
          <w:u w:val="single"/>
          <w:lang w:val="lt-LT"/>
        </w:rPr>
        <w:t xml:space="preserve"> </w:t>
      </w:r>
      <w:r w:rsidRPr="009B776F">
        <w:rPr>
          <w:b w:val="0"/>
          <w:bCs/>
          <w:sz w:val="22"/>
          <w:szCs w:val="22"/>
          <w:u w:val="single"/>
          <w:lang w:val="lt-LT"/>
        </w:rPr>
        <w:t>5 , LT-03116 Vilnius, duomenys kaupiami ir saugo</w:t>
      </w:r>
      <w:r w:rsidR="001D7D6A">
        <w:rPr>
          <w:b w:val="0"/>
          <w:bCs/>
          <w:sz w:val="22"/>
          <w:szCs w:val="22"/>
          <w:u w:val="single"/>
          <w:lang w:val="lt-LT"/>
        </w:rPr>
        <w:t>ja</w:t>
      </w:r>
      <w:r w:rsidRPr="009B776F">
        <w:rPr>
          <w:b w:val="0"/>
          <w:bCs/>
          <w:sz w:val="22"/>
          <w:szCs w:val="22"/>
          <w:u w:val="single"/>
          <w:lang w:val="lt-LT"/>
        </w:rPr>
        <w:t>mi Juridinių asmenų registre</w:t>
      </w:r>
    </w:p>
    <w:p w14:paraId="4B6DE175" w14:textId="77777777" w:rsidR="009E411B" w:rsidRPr="009B776F" w:rsidRDefault="009E411B" w:rsidP="006E548E">
      <w:pPr>
        <w:pStyle w:val="Heading2"/>
        <w:spacing w:after="0"/>
        <w:ind w:firstLine="567"/>
        <w:jc w:val="both"/>
        <w:rPr>
          <w:b w:val="0"/>
          <w:bCs/>
          <w:sz w:val="22"/>
          <w:szCs w:val="22"/>
          <w:lang w:val="lt-LT"/>
        </w:rPr>
      </w:pPr>
    </w:p>
    <w:p w14:paraId="2DA53511" w14:textId="77777777" w:rsidR="009E411B" w:rsidRDefault="009E411B" w:rsidP="006E548E">
      <w:pPr>
        <w:pStyle w:val="Heading1"/>
        <w:spacing w:before="0"/>
        <w:jc w:val="center"/>
        <w:rPr>
          <w:sz w:val="22"/>
          <w:szCs w:val="22"/>
        </w:rPr>
      </w:pPr>
      <w:bookmarkStart w:id="8" w:name="_Toc228121759"/>
      <w:r w:rsidRPr="009B776F">
        <w:rPr>
          <w:sz w:val="22"/>
          <w:szCs w:val="22"/>
        </w:rPr>
        <w:t>AIŠKINAMASIS RAŠTAS</w:t>
      </w:r>
      <w:bookmarkEnd w:id="8"/>
    </w:p>
    <w:p w14:paraId="3B935628" w14:textId="7CD1994B" w:rsidR="009B776F" w:rsidRPr="009B776F" w:rsidRDefault="009B776F" w:rsidP="009B776F">
      <w:pPr>
        <w:pStyle w:val="BodyText"/>
        <w:jc w:val="center"/>
        <w:rPr>
          <w:b/>
        </w:rPr>
      </w:pPr>
      <w:r>
        <w:rPr>
          <w:b/>
        </w:rPr>
        <w:t xml:space="preserve">PAGAL </w:t>
      </w:r>
      <w:r w:rsidRPr="009B776F">
        <w:rPr>
          <w:b/>
        </w:rPr>
        <w:t>202</w:t>
      </w:r>
      <w:r w:rsidR="00947453">
        <w:rPr>
          <w:b/>
        </w:rPr>
        <w:t>6</w:t>
      </w:r>
      <w:r w:rsidRPr="009B776F">
        <w:rPr>
          <w:b/>
        </w:rPr>
        <w:t xml:space="preserve"> M. </w:t>
      </w:r>
      <w:r w:rsidR="00CE4465">
        <w:rPr>
          <w:b/>
        </w:rPr>
        <w:t>BIRŽELIO</w:t>
      </w:r>
      <w:r w:rsidR="00947453">
        <w:rPr>
          <w:b/>
        </w:rPr>
        <w:t xml:space="preserve"> </w:t>
      </w:r>
      <w:r w:rsidRPr="009B776F">
        <w:rPr>
          <w:b/>
        </w:rPr>
        <w:t>3</w:t>
      </w:r>
      <w:r w:rsidR="00CE4465">
        <w:rPr>
          <w:b/>
        </w:rPr>
        <w:t>0</w:t>
      </w:r>
      <w:r w:rsidRPr="009B776F">
        <w:rPr>
          <w:b/>
        </w:rPr>
        <w:t xml:space="preserve"> D.</w:t>
      </w:r>
      <w:r w:rsidR="00851872">
        <w:rPr>
          <w:b/>
        </w:rPr>
        <w:t xml:space="preserve"> </w:t>
      </w:r>
      <w:r>
        <w:rPr>
          <w:b/>
        </w:rPr>
        <w:t>DUOMENIS</w:t>
      </w:r>
    </w:p>
    <w:p w14:paraId="1081CE92" w14:textId="77777777" w:rsidR="009E411B" w:rsidRPr="009B776F" w:rsidRDefault="009E411B" w:rsidP="006E548E">
      <w:pPr>
        <w:pStyle w:val="Heading2"/>
        <w:tabs>
          <w:tab w:val="clear" w:pos="2420"/>
        </w:tabs>
        <w:spacing w:after="0"/>
        <w:rPr>
          <w:sz w:val="22"/>
          <w:szCs w:val="22"/>
          <w:lang w:val="lt-LT"/>
        </w:rPr>
      </w:pPr>
      <w:r w:rsidRPr="009B776F">
        <w:rPr>
          <w:sz w:val="22"/>
          <w:szCs w:val="22"/>
          <w:lang w:val="lt-LT"/>
        </w:rPr>
        <w:t>I.</w:t>
      </w:r>
      <w:r w:rsidRPr="009B776F">
        <w:rPr>
          <w:sz w:val="22"/>
          <w:szCs w:val="22"/>
          <w:lang w:val="lt-LT"/>
        </w:rPr>
        <w:tab/>
        <w:t>BENDROJI DALIS</w:t>
      </w:r>
    </w:p>
    <w:p w14:paraId="5EDE75AD" w14:textId="77777777" w:rsidR="002E0A65" w:rsidRPr="009B776F" w:rsidRDefault="002E0A65" w:rsidP="006E548E">
      <w:pPr>
        <w:rPr>
          <w:szCs w:val="22"/>
          <w:lang w:eastAsia="x-none"/>
        </w:rPr>
      </w:pPr>
    </w:p>
    <w:p w14:paraId="1755685C" w14:textId="4E49AC0B" w:rsidR="009923E0" w:rsidRPr="00137EF0" w:rsidRDefault="009923E0" w:rsidP="00853E15">
      <w:pPr>
        <w:pStyle w:val="Heading2"/>
        <w:spacing w:after="0"/>
        <w:ind w:firstLine="567"/>
        <w:jc w:val="both"/>
        <w:rPr>
          <w:b w:val="0"/>
          <w:bCs/>
          <w:szCs w:val="24"/>
          <w:lang w:val="lt-LT"/>
        </w:rPr>
      </w:pPr>
      <w:r w:rsidRPr="00137EF0">
        <w:rPr>
          <w:b w:val="0"/>
          <w:bCs/>
          <w:szCs w:val="24"/>
          <w:lang w:val="lt-LT"/>
        </w:rPr>
        <w:t>V</w:t>
      </w:r>
      <w:r w:rsidR="00853E15" w:rsidRPr="00137EF0">
        <w:rPr>
          <w:b w:val="0"/>
          <w:bCs/>
          <w:szCs w:val="24"/>
          <w:lang w:val="lt-LT"/>
        </w:rPr>
        <w:t>iešoji įstaiga</w:t>
      </w:r>
      <w:r w:rsidRPr="00137EF0">
        <w:rPr>
          <w:b w:val="0"/>
          <w:bCs/>
          <w:szCs w:val="24"/>
          <w:lang w:val="lt-LT"/>
        </w:rPr>
        <w:t xml:space="preserve"> „Indėlių ir investicijų draudimas” (toliau – </w:t>
      </w:r>
      <w:r w:rsidR="001F1A30">
        <w:rPr>
          <w:b w:val="0"/>
          <w:bCs/>
          <w:szCs w:val="24"/>
          <w:lang w:val="lt-LT"/>
        </w:rPr>
        <w:t>Į</w:t>
      </w:r>
      <w:r w:rsidR="00853E15" w:rsidRPr="00137EF0">
        <w:rPr>
          <w:b w:val="0"/>
          <w:bCs/>
          <w:szCs w:val="24"/>
          <w:lang w:val="lt-LT"/>
        </w:rPr>
        <w:t>staiga</w:t>
      </w:r>
      <w:r w:rsidRPr="00137EF0">
        <w:rPr>
          <w:b w:val="0"/>
          <w:bCs/>
          <w:szCs w:val="24"/>
          <w:lang w:val="lt-LT"/>
        </w:rPr>
        <w:t>), vadovaujantis Lietuvos Respublikos indėlių ir įsipareigojimų investuotojams draudimo įstatymu (toliau – Įstatymas) administruoja Įsipareigojimų investuotojams draudimo fondą (toliau – Fondas).</w:t>
      </w:r>
    </w:p>
    <w:p w14:paraId="42914439" w14:textId="3F07C38B" w:rsidR="009923E0" w:rsidRPr="00137EF0" w:rsidRDefault="009923E0" w:rsidP="00853E15">
      <w:pPr>
        <w:pStyle w:val="Heading2"/>
        <w:spacing w:after="0"/>
        <w:ind w:firstLine="567"/>
        <w:jc w:val="both"/>
        <w:rPr>
          <w:b w:val="0"/>
          <w:bCs/>
          <w:szCs w:val="24"/>
          <w:lang w:val="lt-LT"/>
        </w:rPr>
      </w:pPr>
      <w:r w:rsidRPr="00137EF0">
        <w:rPr>
          <w:b w:val="0"/>
          <w:bCs/>
          <w:szCs w:val="24"/>
          <w:lang w:val="lt-LT"/>
        </w:rPr>
        <w:t>Fondas nėra juridinis asmuo, jį administruoja ir jo vardu veikia, buhalterinę apskaitą  tvarko ir  finansinių ataskaitų rinkinius rengia Į</w:t>
      </w:r>
      <w:r w:rsidR="00AA2EA5" w:rsidRPr="00137EF0">
        <w:rPr>
          <w:b w:val="0"/>
          <w:bCs/>
          <w:szCs w:val="24"/>
          <w:lang w:val="lt-LT"/>
        </w:rPr>
        <w:t>staiga</w:t>
      </w:r>
      <w:r w:rsidRPr="00137EF0">
        <w:rPr>
          <w:b w:val="0"/>
          <w:bCs/>
          <w:szCs w:val="24"/>
          <w:lang w:val="lt-LT"/>
        </w:rPr>
        <w:t xml:space="preserve">, kuri yra iš valstybės turto teisės aktų nustatyta tvarka įsteigta </w:t>
      </w:r>
      <w:r w:rsidR="00AA2EA5" w:rsidRPr="00137EF0">
        <w:rPr>
          <w:b w:val="0"/>
          <w:bCs/>
          <w:szCs w:val="24"/>
          <w:lang w:val="lt-LT"/>
        </w:rPr>
        <w:t>viešoji įstaiga</w:t>
      </w:r>
      <w:r w:rsidRPr="00137EF0">
        <w:rPr>
          <w:b w:val="0"/>
          <w:bCs/>
          <w:szCs w:val="24"/>
          <w:lang w:val="lt-LT"/>
        </w:rPr>
        <w:t>. Į</w:t>
      </w:r>
      <w:r w:rsidR="00AA2EA5" w:rsidRPr="00137EF0">
        <w:rPr>
          <w:b w:val="0"/>
          <w:bCs/>
          <w:szCs w:val="24"/>
          <w:lang w:val="lt-LT"/>
        </w:rPr>
        <w:t>staigos</w:t>
      </w:r>
      <w:r w:rsidRPr="00137EF0">
        <w:rPr>
          <w:b w:val="0"/>
          <w:bCs/>
          <w:szCs w:val="24"/>
          <w:lang w:val="lt-LT"/>
        </w:rPr>
        <w:t xml:space="preserve"> savininko teises ir pareigas įgyvendinanti institucija yra L</w:t>
      </w:r>
      <w:r w:rsidR="001D7D6A">
        <w:rPr>
          <w:b w:val="0"/>
          <w:bCs/>
          <w:szCs w:val="24"/>
          <w:lang w:val="lt-LT"/>
        </w:rPr>
        <w:t>R F</w:t>
      </w:r>
      <w:r w:rsidRPr="00137EF0">
        <w:rPr>
          <w:b w:val="0"/>
          <w:bCs/>
          <w:szCs w:val="24"/>
          <w:lang w:val="lt-LT"/>
        </w:rPr>
        <w:t>inansų ministerija.</w:t>
      </w:r>
    </w:p>
    <w:p w14:paraId="59F31E64" w14:textId="77777777" w:rsidR="009923E0" w:rsidRPr="00137EF0" w:rsidRDefault="009923E0" w:rsidP="00853E15">
      <w:pPr>
        <w:pStyle w:val="Heading2"/>
        <w:spacing w:after="0"/>
        <w:ind w:firstLine="567"/>
        <w:jc w:val="both"/>
        <w:rPr>
          <w:b w:val="0"/>
          <w:bCs/>
          <w:szCs w:val="24"/>
          <w:lang w:val="lt-LT"/>
        </w:rPr>
      </w:pPr>
      <w:r w:rsidRPr="00137EF0">
        <w:rPr>
          <w:b w:val="0"/>
          <w:bCs/>
          <w:szCs w:val="24"/>
          <w:lang w:val="lt-LT"/>
        </w:rPr>
        <w:t>Fondas – tai fondas, kuriame kaupiamas turtas įsipareigojimų investuotojams draudimo išmokoms išmokėti pagal Įstatymą.</w:t>
      </w:r>
    </w:p>
    <w:p w14:paraId="5EE1BA71" w14:textId="445F0975" w:rsidR="009923E0" w:rsidRPr="00137EF0" w:rsidRDefault="009923E0" w:rsidP="00853E15">
      <w:pPr>
        <w:pStyle w:val="Heading2"/>
        <w:spacing w:after="0"/>
        <w:ind w:firstLine="567"/>
        <w:jc w:val="both"/>
        <w:rPr>
          <w:b w:val="0"/>
          <w:bCs/>
          <w:szCs w:val="24"/>
          <w:lang w:val="lt-LT"/>
        </w:rPr>
      </w:pPr>
      <w:r w:rsidRPr="00137EF0">
        <w:rPr>
          <w:b w:val="0"/>
          <w:bCs/>
          <w:szCs w:val="24"/>
          <w:lang w:val="lt-LT"/>
        </w:rPr>
        <w:t xml:space="preserve">Fondo dalyviai (Įstatymo 26 straipsnis), </w:t>
      </w:r>
      <w:proofErr w:type="spellStart"/>
      <w:r w:rsidRPr="00137EF0">
        <w:rPr>
          <w:b w:val="0"/>
          <w:bCs/>
          <w:szCs w:val="24"/>
          <w:lang w:val="lt-LT"/>
        </w:rPr>
        <w:t>t.y</w:t>
      </w:r>
      <w:proofErr w:type="spellEnd"/>
      <w:r w:rsidR="00445EA6">
        <w:rPr>
          <w:b w:val="0"/>
          <w:bCs/>
          <w:szCs w:val="24"/>
          <w:lang w:val="lt-LT"/>
        </w:rPr>
        <w:t>.</w:t>
      </w:r>
      <w:r w:rsidRPr="00137EF0">
        <w:rPr>
          <w:b w:val="0"/>
          <w:bCs/>
          <w:szCs w:val="24"/>
          <w:lang w:val="lt-LT"/>
        </w:rPr>
        <w:t xml:space="preserve"> subjektai turintys teisę teikti investicines paslaugas:</w:t>
      </w:r>
    </w:p>
    <w:p w14:paraId="14BA7245" w14:textId="77777777" w:rsidR="009923E0" w:rsidRPr="00137EF0" w:rsidRDefault="009923E0" w:rsidP="00853E15">
      <w:pPr>
        <w:pStyle w:val="Heading2"/>
        <w:spacing w:after="0"/>
        <w:ind w:firstLine="567"/>
        <w:jc w:val="both"/>
        <w:rPr>
          <w:b w:val="0"/>
          <w:bCs/>
          <w:szCs w:val="24"/>
          <w:lang w:val="lt-LT"/>
        </w:rPr>
      </w:pPr>
      <w:r w:rsidRPr="00137EF0">
        <w:rPr>
          <w:b w:val="0"/>
          <w:bCs/>
          <w:szCs w:val="24"/>
          <w:lang w:val="lt-LT"/>
        </w:rPr>
        <w:t>- Lietuvos Respublikoje įsteigti bankai;</w:t>
      </w:r>
    </w:p>
    <w:p w14:paraId="4FBE8626" w14:textId="77777777" w:rsidR="009923E0" w:rsidRPr="00137EF0" w:rsidRDefault="009923E0" w:rsidP="00853E15">
      <w:pPr>
        <w:pStyle w:val="Heading2"/>
        <w:spacing w:after="0"/>
        <w:ind w:firstLine="567"/>
        <w:jc w:val="both"/>
        <w:rPr>
          <w:b w:val="0"/>
          <w:bCs/>
          <w:szCs w:val="24"/>
          <w:lang w:val="lt-LT"/>
        </w:rPr>
      </w:pPr>
      <w:r w:rsidRPr="00137EF0">
        <w:rPr>
          <w:b w:val="0"/>
          <w:bCs/>
          <w:szCs w:val="24"/>
          <w:lang w:val="lt-LT"/>
        </w:rPr>
        <w:t>- Lietuvos Respublikoje įsteigta Centrinė kredito unija;</w:t>
      </w:r>
    </w:p>
    <w:p w14:paraId="5B2D4BC6" w14:textId="77777777" w:rsidR="009923E0" w:rsidRPr="00137EF0" w:rsidRDefault="009923E0" w:rsidP="00853E15">
      <w:pPr>
        <w:pStyle w:val="Heading2"/>
        <w:spacing w:after="0"/>
        <w:ind w:firstLine="567"/>
        <w:jc w:val="both"/>
        <w:rPr>
          <w:b w:val="0"/>
          <w:bCs/>
          <w:szCs w:val="24"/>
          <w:lang w:val="lt-LT"/>
        </w:rPr>
      </w:pPr>
      <w:r w:rsidRPr="00137EF0">
        <w:rPr>
          <w:b w:val="0"/>
          <w:bCs/>
          <w:szCs w:val="24"/>
          <w:lang w:val="lt-LT"/>
        </w:rPr>
        <w:t>- Lietuvos Respublikoje įsteigtos finansų maklerio įmonės;</w:t>
      </w:r>
    </w:p>
    <w:p w14:paraId="73C0E150" w14:textId="77777777" w:rsidR="009923E0" w:rsidRPr="00137EF0" w:rsidRDefault="009923E0" w:rsidP="00853E15">
      <w:pPr>
        <w:pStyle w:val="Heading2"/>
        <w:spacing w:after="0"/>
        <w:ind w:firstLine="567"/>
        <w:jc w:val="both"/>
        <w:rPr>
          <w:b w:val="0"/>
          <w:bCs/>
          <w:szCs w:val="24"/>
          <w:lang w:val="lt-LT"/>
        </w:rPr>
      </w:pPr>
      <w:r w:rsidRPr="00137EF0">
        <w:rPr>
          <w:b w:val="0"/>
          <w:bCs/>
          <w:szCs w:val="24"/>
          <w:lang w:val="lt-LT"/>
        </w:rPr>
        <w:t>- Lietuvos Respublikoje įsteigtos valdymo įmonės;</w:t>
      </w:r>
    </w:p>
    <w:p w14:paraId="4990B9F7" w14:textId="77777777" w:rsidR="009923E0" w:rsidRPr="00137EF0" w:rsidRDefault="009923E0" w:rsidP="00853E15">
      <w:pPr>
        <w:pStyle w:val="Heading2"/>
        <w:spacing w:after="0"/>
        <w:ind w:firstLine="567"/>
        <w:jc w:val="both"/>
        <w:rPr>
          <w:b w:val="0"/>
          <w:bCs/>
          <w:szCs w:val="24"/>
          <w:lang w:val="lt-LT"/>
        </w:rPr>
      </w:pPr>
      <w:r w:rsidRPr="00137EF0">
        <w:rPr>
          <w:b w:val="0"/>
          <w:bCs/>
          <w:szCs w:val="24"/>
          <w:lang w:val="lt-LT"/>
        </w:rPr>
        <w:t>- valstybių narių bankai, finansų maklerio įmonės, valdymo įmonės, Lietuvos Respublikoje įsteigusios filialą, kuriuose prisiimti įsipareigojimai yra draudžiami (kompensuojami) arba kitaip užtikrinamas jų saugumas pagal tų valstybių narių teisės aktus ir kurie savanoriškai yra pareiškę norą dalyvauti Lietuvos Respublikos įsipareigojimų investuotojams draudimo sistemoje ir papildomai drausti šiuose filialuose prisiimtus įsipareigojimus investuotojams;</w:t>
      </w:r>
    </w:p>
    <w:p w14:paraId="503B14F7" w14:textId="77777777" w:rsidR="009923E0" w:rsidRPr="00137EF0" w:rsidRDefault="009923E0" w:rsidP="00853E15">
      <w:pPr>
        <w:pStyle w:val="Heading2"/>
        <w:spacing w:after="0"/>
        <w:ind w:firstLine="567"/>
        <w:jc w:val="both"/>
        <w:rPr>
          <w:b w:val="0"/>
          <w:bCs/>
          <w:szCs w:val="24"/>
          <w:lang w:val="lt-LT"/>
        </w:rPr>
      </w:pPr>
      <w:r w:rsidRPr="00137EF0">
        <w:rPr>
          <w:b w:val="0"/>
          <w:bCs/>
          <w:szCs w:val="24"/>
          <w:lang w:val="lt-LT"/>
        </w:rPr>
        <w:t>-trečiųjų valstybių bankai, finansų maklerio įmonės, valdymo įmonės, Lietuvos Respublikoje įsteigusios filialą, kuriuose prisiimti įsipareigojimai investuotojams nedraudžiami arba kitaip neužtikrinamas jų saugumas pagal trečiosios valstybės, kurios jurisdikcijai priklauso filialą įsteigęs bankas, finansų maklerio įmonė ar valdymo įmonė, teisės aktus;</w:t>
      </w:r>
    </w:p>
    <w:p w14:paraId="05A03894" w14:textId="21D43E10" w:rsidR="009923E0" w:rsidRPr="00137EF0" w:rsidRDefault="009923E0" w:rsidP="00853E15">
      <w:pPr>
        <w:pStyle w:val="Heading2"/>
        <w:spacing w:after="0"/>
        <w:ind w:firstLine="567"/>
        <w:jc w:val="both"/>
        <w:rPr>
          <w:b w:val="0"/>
          <w:bCs/>
          <w:szCs w:val="24"/>
          <w:lang w:val="lt-LT"/>
        </w:rPr>
      </w:pPr>
      <w:r w:rsidRPr="00137EF0">
        <w:rPr>
          <w:b w:val="0"/>
          <w:bCs/>
          <w:szCs w:val="24"/>
          <w:lang w:val="lt-LT"/>
        </w:rPr>
        <w:t>-trečiųjų valstybių bankai, finansų maklerio įmonės, valdymo įmonės, Lietuvos Respublikoje įsteigusios filialą, kuriuose prisiimti įsipareigojimai investuotojams yra draudžiami (kompensuojami) arba kitaip užtikrinamas jų saugumas pagal trečiosios valstybės teisės aktus, bet draudimo sąlygos yra blogesn</w:t>
      </w:r>
      <w:r w:rsidR="00C77237">
        <w:rPr>
          <w:b w:val="0"/>
          <w:bCs/>
          <w:szCs w:val="24"/>
          <w:lang w:val="lt-LT"/>
        </w:rPr>
        <w:t>ė</w:t>
      </w:r>
      <w:r w:rsidRPr="00137EF0">
        <w:rPr>
          <w:b w:val="0"/>
          <w:bCs/>
          <w:szCs w:val="24"/>
          <w:lang w:val="lt-LT"/>
        </w:rPr>
        <w:t>s nei numatyt</w:t>
      </w:r>
      <w:r w:rsidR="00C77237">
        <w:rPr>
          <w:b w:val="0"/>
          <w:bCs/>
          <w:szCs w:val="24"/>
          <w:lang w:val="lt-LT"/>
        </w:rPr>
        <w:t>os</w:t>
      </w:r>
      <w:r w:rsidRPr="00137EF0">
        <w:rPr>
          <w:b w:val="0"/>
          <w:bCs/>
          <w:szCs w:val="24"/>
          <w:lang w:val="lt-LT"/>
        </w:rPr>
        <w:t xml:space="preserve"> Įstatyme.</w:t>
      </w:r>
    </w:p>
    <w:p w14:paraId="6EA72801" w14:textId="77777777" w:rsidR="009923E0" w:rsidRPr="00137EF0" w:rsidRDefault="009923E0" w:rsidP="00853E15">
      <w:pPr>
        <w:pStyle w:val="Heading2"/>
        <w:spacing w:after="0"/>
        <w:ind w:firstLine="567"/>
        <w:jc w:val="both"/>
        <w:rPr>
          <w:b w:val="0"/>
          <w:bCs/>
          <w:szCs w:val="24"/>
          <w:lang w:val="lt-LT"/>
        </w:rPr>
      </w:pPr>
      <w:r w:rsidRPr="00137EF0">
        <w:rPr>
          <w:b w:val="0"/>
          <w:bCs/>
          <w:szCs w:val="24"/>
          <w:lang w:val="lt-LT"/>
        </w:rPr>
        <w:t>Fondo lėšas sudaro (Įstatymo 28 straipsnio 3 dalis):</w:t>
      </w:r>
    </w:p>
    <w:p w14:paraId="1DB6AEF1" w14:textId="77777777" w:rsidR="009923E0" w:rsidRPr="00137EF0" w:rsidRDefault="009923E0" w:rsidP="00853E15">
      <w:pPr>
        <w:pStyle w:val="Heading2"/>
        <w:spacing w:after="0"/>
        <w:ind w:firstLine="567"/>
        <w:jc w:val="both"/>
        <w:rPr>
          <w:b w:val="0"/>
          <w:bCs/>
          <w:szCs w:val="24"/>
          <w:lang w:val="lt-LT"/>
        </w:rPr>
      </w:pPr>
      <w:r w:rsidRPr="00137EF0">
        <w:rPr>
          <w:b w:val="0"/>
          <w:bCs/>
          <w:szCs w:val="24"/>
          <w:lang w:val="lt-LT"/>
        </w:rPr>
        <w:t xml:space="preserve">- įsipareigojimų investuotojams draudimo įmokos; </w:t>
      </w:r>
    </w:p>
    <w:p w14:paraId="046221B4" w14:textId="77777777" w:rsidR="009923E0" w:rsidRPr="00137EF0" w:rsidRDefault="009923E0" w:rsidP="00853E15">
      <w:pPr>
        <w:pStyle w:val="Heading2"/>
        <w:spacing w:after="0"/>
        <w:ind w:firstLine="567"/>
        <w:jc w:val="both"/>
        <w:rPr>
          <w:b w:val="0"/>
          <w:bCs/>
          <w:szCs w:val="24"/>
          <w:lang w:val="lt-LT"/>
        </w:rPr>
      </w:pPr>
      <w:r w:rsidRPr="00137EF0">
        <w:rPr>
          <w:b w:val="0"/>
          <w:bCs/>
          <w:szCs w:val="24"/>
          <w:lang w:val="lt-LT"/>
        </w:rPr>
        <w:t xml:space="preserve">- lėšos ir (arba) turtas, įstatymų nustatyta tvarka gauti iš likviduojamo įsipareigojimų investuotojams draudimo sistemos dalyvio bankroto proceso metu; </w:t>
      </w:r>
    </w:p>
    <w:p w14:paraId="43B3BB2D" w14:textId="77777777" w:rsidR="009923E0" w:rsidRPr="00137EF0" w:rsidRDefault="009923E0" w:rsidP="00853E15">
      <w:pPr>
        <w:pStyle w:val="Heading2"/>
        <w:spacing w:after="0"/>
        <w:ind w:firstLine="567"/>
        <w:jc w:val="both"/>
        <w:rPr>
          <w:b w:val="0"/>
          <w:bCs/>
          <w:szCs w:val="24"/>
          <w:lang w:val="lt-LT"/>
        </w:rPr>
      </w:pPr>
      <w:r w:rsidRPr="00137EF0">
        <w:rPr>
          <w:b w:val="0"/>
          <w:bCs/>
          <w:szCs w:val="24"/>
          <w:lang w:val="lt-LT"/>
        </w:rPr>
        <w:t xml:space="preserve">- pajamos iš Įsipareigojimų investuotojams draudimo fondo lėšų investavimo; </w:t>
      </w:r>
    </w:p>
    <w:p w14:paraId="61207D72" w14:textId="77777777" w:rsidR="009923E0" w:rsidRPr="00137EF0" w:rsidRDefault="009923E0" w:rsidP="00853E15">
      <w:pPr>
        <w:pStyle w:val="Heading2"/>
        <w:spacing w:after="0"/>
        <w:ind w:firstLine="567"/>
        <w:jc w:val="both"/>
        <w:rPr>
          <w:b w:val="0"/>
          <w:bCs/>
          <w:szCs w:val="24"/>
          <w:lang w:val="lt-LT"/>
        </w:rPr>
      </w:pPr>
      <w:r w:rsidRPr="00137EF0">
        <w:rPr>
          <w:b w:val="0"/>
          <w:bCs/>
          <w:szCs w:val="24"/>
          <w:lang w:val="lt-LT"/>
        </w:rPr>
        <w:t>- paskolos, gautos Įsipareigojimų investuotojams draudimo fondo įsipareigojimams vykdyti;</w:t>
      </w:r>
    </w:p>
    <w:p w14:paraId="36795EEC" w14:textId="77777777" w:rsidR="009923E0" w:rsidRPr="00137EF0" w:rsidRDefault="009923E0" w:rsidP="00853E15">
      <w:pPr>
        <w:pStyle w:val="Heading2"/>
        <w:spacing w:after="0"/>
        <w:ind w:firstLine="567"/>
        <w:jc w:val="both"/>
        <w:rPr>
          <w:b w:val="0"/>
          <w:bCs/>
          <w:szCs w:val="24"/>
          <w:lang w:val="lt-LT"/>
        </w:rPr>
      </w:pPr>
      <w:r w:rsidRPr="00137EF0">
        <w:rPr>
          <w:b w:val="0"/>
          <w:bCs/>
          <w:szCs w:val="24"/>
          <w:lang w:val="lt-LT"/>
        </w:rPr>
        <w:t>- kitos lėšos.</w:t>
      </w:r>
    </w:p>
    <w:p w14:paraId="693B5BC6" w14:textId="77777777" w:rsidR="009923E0" w:rsidRPr="00137EF0" w:rsidRDefault="009923E0" w:rsidP="00853E15">
      <w:pPr>
        <w:pStyle w:val="Heading2"/>
        <w:spacing w:after="0"/>
        <w:ind w:firstLine="567"/>
        <w:jc w:val="both"/>
        <w:rPr>
          <w:b w:val="0"/>
          <w:bCs/>
          <w:szCs w:val="24"/>
          <w:lang w:val="lt-LT"/>
        </w:rPr>
      </w:pPr>
      <w:r w:rsidRPr="00137EF0">
        <w:rPr>
          <w:b w:val="0"/>
          <w:bCs/>
          <w:szCs w:val="24"/>
          <w:lang w:val="lt-LT"/>
        </w:rPr>
        <w:t>Fondo lėšos naudojamos (Įstatymo 28 straipsnio 4 dalis):</w:t>
      </w:r>
    </w:p>
    <w:p w14:paraId="253CA52E" w14:textId="77777777" w:rsidR="009923E0" w:rsidRPr="00137EF0" w:rsidRDefault="009923E0" w:rsidP="00853E15">
      <w:pPr>
        <w:pStyle w:val="Heading2"/>
        <w:spacing w:after="0"/>
        <w:ind w:firstLine="567"/>
        <w:jc w:val="both"/>
        <w:rPr>
          <w:b w:val="0"/>
          <w:bCs/>
          <w:szCs w:val="24"/>
          <w:lang w:val="lt-LT"/>
        </w:rPr>
      </w:pPr>
      <w:r w:rsidRPr="00137EF0">
        <w:rPr>
          <w:b w:val="0"/>
          <w:bCs/>
          <w:szCs w:val="24"/>
          <w:lang w:val="lt-LT"/>
        </w:rPr>
        <w:t>- įsipareigojimų investuotojams draudimo išmokoms, įskaitant palūkanas ir de</w:t>
      </w:r>
      <w:r w:rsidR="002E0A65" w:rsidRPr="00137EF0">
        <w:rPr>
          <w:b w:val="0"/>
          <w:bCs/>
          <w:szCs w:val="24"/>
          <w:lang w:val="lt-LT"/>
        </w:rPr>
        <w:t>l</w:t>
      </w:r>
      <w:r w:rsidRPr="00137EF0">
        <w:rPr>
          <w:b w:val="0"/>
          <w:bCs/>
          <w:szCs w:val="24"/>
          <w:lang w:val="lt-LT"/>
        </w:rPr>
        <w:t>spinigius, mokėtinas pagal teismo sprendimus;</w:t>
      </w:r>
    </w:p>
    <w:p w14:paraId="22999EEB" w14:textId="77777777" w:rsidR="009923E0" w:rsidRPr="00137EF0" w:rsidRDefault="009923E0" w:rsidP="00853E15">
      <w:pPr>
        <w:pStyle w:val="Heading2"/>
        <w:spacing w:after="0"/>
        <w:ind w:firstLine="567"/>
        <w:jc w:val="both"/>
        <w:rPr>
          <w:b w:val="0"/>
          <w:bCs/>
          <w:szCs w:val="24"/>
          <w:lang w:val="lt-LT"/>
        </w:rPr>
      </w:pPr>
      <w:r w:rsidRPr="00137EF0">
        <w:rPr>
          <w:b w:val="0"/>
          <w:bCs/>
          <w:szCs w:val="24"/>
          <w:lang w:val="lt-LT"/>
        </w:rPr>
        <w:t>- fondo investavimo sąnaudoms padengti;</w:t>
      </w:r>
    </w:p>
    <w:p w14:paraId="7A72629A" w14:textId="77777777" w:rsidR="009923E0" w:rsidRPr="00137EF0" w:rsidRDefault="009923E0" w:rsidP="00853E15">
      <w:pPr>
        <w:pStyle w:val="Heading2"/>
        <w:spacing w:after="0"/>
        <w:ind w:firstLine="567"/>
        <w:jc w:val="both"/>
        <w:rPr>
          <w:b w:val="0"/>
          <w:bCs/>
          <w:szCs w:val="24"/>
          <w:lang w:val="lt-LT"/>
        </w:rPr>
      </w:pPr>
      <w:r w:rsidRPr="00137EF0">
        <w:rPr>
          <w:b w:val="0"/>
          <w:bCs/>
          <w:szCs w:val="24"/>
          <w:lang w:val="lt-LT"/>
        </w:rPr>
        <w:t>- fondo administravimo sąnaudoms padengti.</w:t>
      </w:r>
    </w:p>
    <w:p w14:paraId="113DA7DB" w14:textId="665DC1AE" w:rsidR="009923E0" w:rsidRPr="00137EF0" w:rsidRDefault="009923E0" w:rsidP="00853E15">
      <w:pPr>
        <w:pStyle w:val="Heading2"/>
        <w:spacing w:after="0"/>
        <w:ind w:firstLine="567"/>
        <w:jc w:val="both"/>
        <w:rPr>
          <w:b w:val="0"/>
          <w:bCs/>
          <w:szCs w:val="24"/>
          <w:lang w:val="lt-LT"/>
        </w:rPr>
      </w:pPr>
      <w:r w:rsidRPr="00137EF0">
        <w:rPr>
          <w:b w:val="0"/>
          <w:bCs/>
          <w:szCs w:val="24"/>
          <w:lang w:val="lt-LT"/>
        </w:rPr>
        <w:t>- paskolų, gautų fondo įsipareigojimams vykdyti, grąžinimo įmokoms, įskaitant palūkanas ir delspinigius;</w:t>
      </w:r>
    </w:p>
    <w:p w14:paraId="661677C3" w14:textId="3AD9F880" w:rsidR="009923E0" w:rsidRPr="00137EF0" w:rsidRDefault="009923E0" w:rsidP="00FE2F15">
      <w:pPr>
        <w:pStyle w:val="Heading2"/>
        <w:spacing w:after="0"/>
        <w:ind w:firstLine="567"/>
        <w:jc w:val="both"/>
        <w:rPr>
          <w:b w:val="0"/>
          <w:bCs/>
          <w:szCs w:val="24"/>
          <w:lang w:val="lt-LT"/>
        </w:rPr>
      </w:pPr>
      <w:r w:rsidRPr="00137EF0">
        <w:rPr>
          <w:b w:val="0"/>
          <w:bCs/>
          <w:szCs w:val="24"/>
          <w:lang w:val="lt-LT"/>
        </w:rPr>
        <w:t>Į</w:t>
      </w:r>
      <w:r w:rsidR="00AA2EA5" w:rsidRPr="00137EF0">
        <w:rPr>
          <w:b w:val="0"/>
          <w:bCs/>
          <w:szCs w:val="24"/>
          <w:lang w:val="lt-LT"/>
        </w:rPr>
        <w:t>staiga</w:t>
      </w:r>
      <w:r w:rsidR="00FE2F15">
        <w:rPr>
          <w:b w:val="0"/>
          <w:bCs/>
          <w:szCs w:val="24"/>
          <w:lang w:val="lt-LT"/>
        </w:rPr>
        <w:t>,</w:t>
      </w:r>
      <w:r w:rsidRPr="00137EF0">
        <w:rPr>
          <w:b w:val="0"/>
          <w:bCs/>
          <w:szCs w:val="24"/>
          <w:lang w:val="lt-LT"/>
        </w:rPr>
        <w:t xml:space="preserve"> administruodama Fondą, atlieka šias pagrindines funkcijas:</w:t>
      </w:r>
    </w:p>
    <w:p w14:paraId="06FD6B34" w14:textId="77777777" w:rsidR="009923E0" w:rsidRPr="00137EF0" w:rsidRDefault="009923E0" w:rsidP="00853E15">
      <w:pPr>
        <w:pStyle w:val="Heading2"/>
        <w:spacing w:after="0"/>
        <w:ind w:firstLine="567"/>
        <w:jc w:val="both"/>
        <w:rPr>
          <w:b w:val="0"/>
          <w:bCs/>
          <w:szCs w:val="24"/>
          <w:lang w:val="lt-LT"/>
        </w:rPr>
      </w:pPr>
      <w:r w:rsidRPr="00137EF0">
        <w:rPr>
          <w:b w:val="0"/>
          <w:bCs/>
          <w:szCs w:val="24"/>
          <w:lang w:val="lt-LT"/>
        </w:rPr>
        <w:t>- surenka ir kaupia įsipareigojimų investuotojams draudimo įmokas;</w:t>
      </w:r>
    </w:p>
    <w:p w14:paraId="43066AEE" w14:textId="77777777" w:rsidR="009923E0" w:rsidRPr="00137EF0" w:rsidRDefault="009923E0" w:rsidP="00853E15">
      <w:pPr>
        <w:pStyle w:val="Heading2"/>
        <w:spacing w:after="0"/>
        <w:ind w:firstLine="567"/>
        <w:jc w:val="both"/>
        <w:rPr>
          <w:b w:val="0"/>
          <w:bCs/>
          <w:szCs w:val="24"/>
          <w:lang w:val="lt-LT"/>
        </w:rPr>
      </w:pPr>
      <w:r w:rsidRPr="00137EF0">
        <w:rPr>
          <w:b w:val="0"/>
          <w:bCs/>
          <w:szCs w:val="24"/>
          <w:lang w:val="lt-LT"/>
        </w:rPr>
        <w:lastRenderedPageBreak/>
        <w:t>- apskaičiuoja ir išmoka įsipareigojimų investuotojams draudimo išmokas;</w:t>
      </w:r>
    </w:p>
    <w:p w14:paraId="6840F969" w14:textId="35DC1032" w:rsidR="009923E0" w:rsidRPr="00137EF0" w:rsidRDefault="009923E0" w:rsidP="00853E15">
      <w:pPr>
        <w:pStyle w:val="Heading2"/>
        <w:spacing w:after="0"/>
        <w:ind w:firstLine="567"/>
        <w:jc w:val="both"/>
        <w:rPr>
          <w:b w:val="0"/>
          <w:bCs/>
          <w:szCs w:val="24"/>
          <w:lang w:val="lt-LT"/>
        </w:rPr>
      </w:pPr>
      <w:r w:rsidRPr="00137EF0">
        <w:rPr>
          <w:b w:val="0"/>
          <w:bCs/>
          <w:szCs w:val="24"/>
          <w:lang w:val="lt-LT"/>
        </w:rPr>
        <w:t xml:space="preserve">- investuoja fondo lėšas; </w:t>
      </w:r>
    </w:p>
    <w:p w14:paraId="1FAD1FE4" w14:textId="77777777" w:rsidR="009923E0" w:rsidRPr="00137EF0" w:rsidRDefault="009923E0" w:rsidP="00853E15">
      <w:pPr>
        <w:pStyle w:val="Heading2"/>
        <w:spacing w:after="0"/>
        <w:ind w:firstLine="567"/>
        <w:jc w:val="both"/>
        <w:rPr>
          <w:b w:val="0"/>
          <w:bCs/>
          <w:szCs w:val="24"/>
          <w:lang w:val="lt-LT"/>
        </w:rPr>
      </w:pPr>
      <w:r w:rsidRPr="00137EF0">
        <w:rPr>
          <w:b w:val="0"/>
          <w:bCs/>
          <w:szCs w:val="24"/>
          <w:lang w:val="lt-LT"/>
        </w:rPr>
        <w:t>- tvarko fondo buhalterinę apskaitą, rengia finansinių ataskaitų rinkinius, pajamų ir išlaidų sąmatas ir teikia jas tvirtinti draudimo į</w:t>
      </w:r>
      <w:r w:rsidR="00011BEF" w:rsidRPr="00137EF0">
        <w:rPr>
          <w:b w:val="0"/>
          <w:bCs/>
          <w:szCs w:val="24"/>
          <w:lang w:val="lt-LT"/>
        </w:rPr>
        <w:t>staigos</w:t>
      </w:r>
      <w:r w:rsidRPr="00137EF0">
        <w:rPr>
          <w:b w:val="0"/>
          <w:bCs/>
          <w:szCs w:val="24"/>
          <w:lang w:val="lt-LT"/>
        </w:rPr>
        <w:t xml:space="preserve"> savininko teises ir pareigas įgyvendinančiai institucijai;</w:t>
      </w:r>
    </w:p>
    <w:p w14:paraId="4FAD3323" w14:textId="77777777" w:rsidR="009923E0" w:rsidRPr="00137EF0" w:rsidRDefault="009923E0" w:rsidP="00853E15">
      <w:pPr>
        <w:pStyle w:val="Heading2"/>
        <w:spacing w:after="0"/>
        <w:ind w:firstLine="567"/>
        <w:jc w:val="both"/>
        <w:rPr>
          <w:b w:val="0"/>
          <w:bCs/>
          <w:szCs w:val="24"/>
          <w:lang w:val="lt-LT"/>
        </w:rPr>
      </w:pPr>
      <w:r w:rsidRPr="00137EF0">
        <w:rPr>
          <w:b w:val="0"/>
          <w:bCs/>
          <w:szCs w:val="24"/>
          <w:lang w:val="lt-LT"/>
        </w:rPr>
        <w:t>- prižiūri, ar įsipareigojimų investuotojams draudimo sistemos dalyviai laikosi įstatymo ir jo įgyvendinamųjų teisės aktų nustatytų reikalavimų;</w:t>
      </w:r>
    </w:p>
    <w:p w14:paraId="428FA03A" w14:textId="77777777" w:rsidR="009923E0" w:rsidRPr="00137EF0" w:rsidRDefault="009923E0" w:rsidP="00853E15">
      <w:pPr>
        <w:pStyle w:val="Heading2"/>
        <w:spacing w:after="0"/>
        <w:ind w:firstLine="567"/>
        <w:jc w:val="both"/>
        <w:rPr>
          <w:b w:val="0"/>
          <w:bCs/>
          <w:szCs w:val="24"/>
          <w:lang w:val="lt-LT"/>
        </w:rPr>
      </w:pPr>
      <w:r w:rsidRPr="00137EF0">
        <w:rPr>
          <w:b w:val="0"/>
          <w:bCs/>
          <w:szCs w:val="24"/>
          <w:lang w:val="lt-LT"/>
        </w:rPr>
        <w:t>- įvertina trečiųjų valstybių, kurių kredito įstaigos, finansų maklerių įmonės ar valdymo įmonės steigia filialus Lietuvos Respublikoje, įsipareigojimų investuotojams draudimo (kompensavimo) arba kitokio saugumo užtikrinimo sąlygas;</w:t>
      </w:r>
    </w:p>
    <w:p w14:paraId="1B02BB19" w14:textId="56661BCA" w:rsidR="009923E0" w:rsidRPr="00137EF0" w:rsidRDefault="009923E0" w:rsidP="00853E15">
      <w:pPr>
        <w:pStyle w:val="Heading2"/>
        <w:spacing w:after="0"/>
        <w:ind w:firstLine="567"/>
        <w:jc w:val="both"/>
        <w:rPr>
          <w:b w:val="0"/>
          <w:bCs/>
          <w:szCs w:val="24"/>
          <w:lang w:val="lt-LT"/>
        </w:rPr>
      </w:pPr>
      <w:r w:rsidRPr="00137EF0">
        <w:rPr>
          <w:b w:val="0"/>
          <w:bCs/>
          <w:szCs w:val="24"/>
          <w:lang w:val="lt-LT"/>
        </w:rPr>
        <w:t>- vertina fondo riziką;</w:t>
      </w:r>
    </w:p>
    <w:p w14:paraId="52D06262" w14:textId="77777777" w:rsidR="009923E0" w:rsidRPr="00137EF0" w:rsidRDefault="009923E0" w:rsidP="00853E15">
      <w:pPr>
        <w:pStyle w:val="Heading2"/>
        <w:spacing w:after="0"/>
        <w:ind w:firstLine="567"/>
        <w:jc w:val="both"/>
        <w:rPr>
          <w:b w:val="0"/>
          <w:bCs/>
          <w:szCs w:val="24"/>
          <w:lang w:val="lt-LT"/>
        </w:rPr>
      </w:pPr>
      <w:r w:rsidRPr="00137EF0">
        <w:rPr>
          <w:b w:val="0"/>
          <w:bCs/>
          <w:szCs w:val="24"/>
          <w:lang w:val="lt-LT"/>
        </w:rPr>
        <w:t xml:space="preserve">- bendradarbiauja ir keičiasi informacija su kitų valstybių narių ir trečiųjų valstybių draudimo sistemų administratoriais, priežiūros institucijomis ir Europos bankininkystės institucija; </w:t>
      </w:r>
    </w:p>
    <w:p w14:paraId="1F5B1B33" w14:textId="77777777" w:rsidR="00793BCE" w:rsidRDefault="009923E0" w:rsidP="00B5612B">
      <w:pPr>
        <w:pStyle w:val="Heading2"/>
        <w:spacing w:after="0"/>
        <w:ind w:firstLine="567"/>
        <w:jc w:val="both"/>
        <w:rPr>
          <w:b w:val="0"/>
          <w:bCs/>
          <w:szCs w:val="24"/>
          <w:lang w:val="lt-LT"/>
        </w:rPr>
      </w:pPr>
      <w:r w:rsidRPr="00137EF0">
        <w:rPr>
          <w:b w:val="0"/>
          <w:bCs/>
          <w:szCs w:val="24"/>
          <w:lang w:val="lt-LT"/>
        </w:rPr>
        <w:t>- atlieka kitas įstatymais jai pavestas funkcijas.</w:t>
      </w:r>
    </w:p>
    <w:p w14:paraId="307ECF8D" w14:textId="77777777" w:rsidR="00EF0494" w:rsidRPr="00EF0494" w:rsidRDefault="00EF0494" w:rsidP="00EF0494">
      <w:pPr>
        <w:rPr>
          <w:lang w:eastAsia="x-none"/>
        </w:rPr>
      </w:pPr>
    </w:p>
    <w:bookmarkEnd w:id="0"/>
    <w:p w14:paraId="052F45F4" w14:textId="2E1DB3B8" w:rsidR="00AE5739" w:rsidRDefault="00EF0494" w:rsidP="00EF0494">
      <w:pPr>
        <w:jc w:val="center"/>
        <w:rPr>
          <w:b/>
          <w:bCs/>
          <w:sz w:val="24"/>
          <w:szCs w:val="24"/>
        </w:rPr>
      </w:pPr>
      <w:r w:rsidRPr="00EF0494">
        <w:rPr>
          <w:b/>
          <w:bCs/>
          <w:sz w:val="24"/>
          <w:szCs w:val="24"/>
        </w:rPr>
        <w:t>II.</w:t>
      </w:r>
      <w:r w:rsidRPr="00EF0494">
        <w:rPr>
          <w:b/>
          <w:bCs/>
          <w:sz w:val="24"/>
          <w:szCs w:val="24"/>
        </w:rPr>
        <w:tab/>
      </w:r>
      <w:r w:rsidR="00793BCE" w:rsidRPr="00EF0494">
        <w:rPr>
          <w:b/>
          <w:bCs/>
          <w:sz w:val="24"/>
          <w:szCs w:val="24"/>
        </w:rPr>
        <w:t>APSKAITOS POLITIKA</w:t>
      </w:r>
    </w:p>
    <w:p w14:paraId="1D86D649" w14:textId="77777777" w:rsidR="00EF0494" w:rsidRPr="00EF0494" w:rsidRDefault="00EF0494" w:rsidP="00EF0494">
      <w:pPr>
        <w:jc w:val="center"/>
        <w:rPr>
          <w:b/>
          <w:bCs/>
          <w:sz w:val="24"/>
          <w:szCs w:val="24"/>
        </w:rPr>
      </w:pPr>
    </w:p>
    <w:p w14:paraId="3DFDBE81" w14:textId="3D3D55CC" w:rsidR="00AE5739" w:rsidRPr="00137EF0" w:rsidRDefault="00AE5739" w:rsidP="00B5612B">
      <w:pPr>
        <w:spacing w:after="120"/>
        <w:ind w:firstLine="567"/>
        <w:jc w:val="both"/>
        <w:rPr>
          <w:sz w:val="24"/>
          <w:szCs w:val="24"/>
        </w:rPr>
      </w:pPr>
      <w:bookmarkStart w:id="9" w:name="_Toc441324022"/>
      <w:bookmarkStart w:id="10" w:name="_Toc441324023"/>
      <w:bookmarkStart w:id="11" w:name="_Toc67212669"/>
      <w:r w:rsidRPr="00137EF0">
        <w:rPr>
          <w:sz w:val="24"/>
          <w:szCs w:val="24"/>
        </w:rPr>
        <w:t xml:space="preserve">Pagrindiniai apskaitos principai, taikyti rengiant fondo </w:t>
      </w:r>
      <w:r w:rsidR="0021111D">
        <w:rPr>
          <w:sz w:val="24"/>
          <w:szCs w:val="24"/>
        </w:rPr>
        <w:t xml:space="preserve">2026 m. birželio 30 d. </w:t>
      </w:r>
      <w:r w:rsidR="00CF1E75">
        <w:rPr>
          <w:sz w:val="24"/>
          <w:szCs w:val="24"/>
        </w:rPr>
        <w:t>tarpin</w:t>
      </w:r>
      <w:r w:rsidR="007067F1">
        <w:rPr>
          <w:sz w:val="24"/>
          <w:szCs w:val="24"/>
        </w:rPr>
        <w:t>i</w:t>
      </w:r>
      <w:r w:rsidR="0021111D">
        <w:rPr>
          <w:sz w:val="24"/>
          <w:szCs w:val="24"/>
        </w:rPr>
        <w:t>ų</w:t>
      </w:r>
      <w:r w:rsidR="007067F1">
        <w:rPr>
          <w:sz w:val="24"/>
          <w:szCs w:val="24"/>
        </w:rPr>
        <w:t xml:space="preserve"> </w:t>
      </w:r>
      <w:r w:rsidRPr="00137EF0">
        <w:rPr>
          <w:sz w:val="24"/>
          <w:szCs w:val="24"/>
        </w:rPr>
        <w:t>finansin</w:t>
      </w:r>
      <w:r w:rsidR="00DC42EB">
        <w:rPr>
          <w:sz w:val="24"/>
          <w:szCs w:val="24"/>
        </w:rPr>
        <w:t>i</w:t>
      </w:r>
      <w:r w:rsidR="006A7723">
        <w:rPr>
          <w:sz w:val="24"/>
          <w:szCs w:val="24"/>
        </w:rPr>
        <w:t xml:space="preserve">ų </w:t>
      </w:r>
      <w:r w:rsidRPr="00137EF0">
        <w:rPr>
          <w:sz w:val="24"/>
          <w:szCs w:val="24"/>
        </w:rPr>
        <w:t>ataskait</w:t>
      </w:r>
      <w:r w:rsidR="00DC42EB">
        <w:rPr>
          <w:sz w:val="24"/>
          <w:szCs w:val="24"/>
        </w:rPr>
        <w:t>ų rinkin</w:t>
      </w:r>
      <w:r w:rsidR="006A7723">
        <w:rPr>
          <w:sz w:val="24"/>
          <w:szCs w:val="24"/>
        </w:rPr>
        <w:t>į,</w:t>
      </w:r>
      <w:r w:rsidRPr="00137EF0">
        <w:rPr>
          <w:sz w:val="24"/>
          <w:szCs w:val="24"/>
        </w:rPr>
        <w:t>. yra šie:</w:t>
      </w:r>
    </w:p>
    <w:p w14:paraId="4A822A5D" w14:textId="77777777" w:rsidR="00AE5739" w:rsidRPr="00137EF0" w:rsidRDefault="00AE5739" w:rsidP="00B5612B">
      <w:pPr>
        <w:pStyle w:val="Heading3"/>
        <w:spacing w:before="0" w:after="120" w:line="240" w:lineRule="auto"/>
        <w:jc w:val="center"/>
        <w:rPr>
          <w:szCs w:val="24"/>
        </w:rPr>
      </w:pPr>
      <w:r w:rsidRPr="00137EF0">
        <w:rPr>
          <w:szCs w:val="24"/>
        </w:rPr>
        <w:t>Finansinių ataskaitų forma</w:t>
      </w:r>
    </w:p>
    <w:p w14:paraId="7EA00C5F" w14:textId="2B27FCD2" w:rsidR="00AE5739" w:rsidRPr="00137EF0" w:rsidRDefault="00AE5739" w:rsidP="00B5612B">
      <w:pPr>
        <w:tabs>
          <w:tab w:val="left" w:pos="0"/>
        </w:tabs>
        <w:spacing w:after="120"/>
        <w:ind w:firstLine="567"/>
        <w:jc w:val="both"/>
        <w:rPr>
          <w:sz w:val="24"/>
          <w:szCs w:val="24"/>
        </w:rPr>
      </w:pPr>
      <w:r w:rsidRPr="00137EF0">
        <w:rPr>
          <w:sz w:val="24"/>
          <w:szCs w:val="24"/>
        </w:rPr>
        <w:t>Fondo 202</w:t>
      </w:r>
      <w:r w:rsidR="0016131D">
        <w:rPr>
          <w:sz w:val="24"/>
          <w:szCs w:val="24"/>
        </w:rPr>
        <w:t>6</w:t>
      </w:r>
      <w:r w:rsidRPr="00137EF0">
        <w:rPr>
          <w:sz w:val="24"/>
          <w:szCs w:val="24"/>
        </w:rPr>
        <w:t xml:space="preserve"> m.</w:t>
      </w:r>
      <w:r w:rsidR="0016131D">
        <w:rPr>
          <w:sz w:val="24"/>
          <w:szCs w:val="24"/>
        </w:rPr>
        <w:t xml:space="preserve"> tarpin</w:t>
      </w:r>
      <w:r w:rsidR="007B4B42">
        <w:rPr>
          <w:sz w:val="24"/>
          <w:szCs w:val="24"/>
        </w:rPr>
        <w:t xml:space="preserve">ių finansinių </w:t>
      </w:r>
      <w:r w:rsidR="00CF1E75">
        <w:rPr>
          <w:sz w:val="24"/>
          <w:szCs w:val="24"/>
        </w:rPr>
        <w:t>ataskaitų rinkinys</w:t>
      </w:r>
      <w:r w:rsidRPr="00137EF0">
        <w:rPr>
          <w:sz w:val="24"/>
          <w:szCs w:val="24"/>
        </w:rPr>
        <w:t xml:space="preserve"> parengta</w:t>
      </w:r>
      <w:r w:rsidR="00CF1E75">
        <w:rPr>
          <w:sz w:val="24"/>
          <w:szCs w:val="24"/>
        </w:rPr>
        <w:t>s</w:t>
      </w:r>
      <w:r w:rsidRPr="00137EF0">
        <w:rPr>
          <w:sz w:val="24"/>
          <w:szCs w:val="24"/>
        </w:rPr>
        <w:t xml:space="preserve"> pagal viešojo sektoriaus apskaitos ir finansinės atskaitomybės standartus (toliau – VSAFAS), kurie apima standartus ir išaiškinimus, patvirtintus Lietuvos Respublikos finansų ministro. </w:t>
      </w:r>
    </w:p>
    <w:p w14:paraId="5D078981" w14:textId="77777777" w:rsidR="00AE5739" w:rsidRPr="00137EF0" w:rsidRDefault="00AE5739" w:rsidP="00B5612B">
      <w:pPr>
        <w:spacing w:after="120"/>
        <w:ind w:firstLine="567"/>
        <w:jc w:val="both"/>
        <w:rPr>
          <w:sz w:val="24"/>
          <w:szCs w:val="24"/>
        </w:rPr>
      </w:pPr>
      <w:r w:rsidRPr="00137EF0">
        <w:rPr>
          <w:sz w:val="24"/>
          <w:szCs w:val="24"/>
        </w:rPr>
        <w:t>Fondo finansiniai metai sutampa su kalendoriniais.</w:t>
      </w:r>
    </w:p>
    <w:p w14:paraId="0532F069" w14:textId="77777777" w:rsidR="00AE5739" w:rsidRPr="00137EF0" w:rsidRDefault="00AE5739" w:rsidP="00B5612B">
      <w:pPr>
        <w:pStyle w:val="Heading3"/>
        <w:spacing w:before="0" w:after="120" w:line="240" w:lineRule="auto"/>
        <w:jc w:val="center"/>
        <w:rPr>
          <w:szCs w:val="24"/>
        </w:rPr>
      </w:pPr>
      <w:r w:rsidRPr="00137EF0">
        <w:rPr>
          <w:szCs w:val="24"/>
        </w:rPr>
        <w:t>Finansinės atskaitomybės atitikimas standartams</w:t>
      </w:r>
      <w:bookmarkEnd w:id="9"/>
    </w:p>
    <w:p w14:paraId="0E3D97C2" w14:textId="5C118CAD" w:rsidR="00AE5739" w:rsidRPr="00137EF0" w:rsidRDefault="00AE5739" w:rsidP="00315017">
      <w:pPr>
        <w:tabs>
          <w:tab w:val="left" w:pos="0"/>
        </w:tabs>
        <w:spacing w:after="120"/>
        <w:ind w:firstLine="567"/>
        <w:jc w:val="both"/>
        <w:rPr>
          <w:sz w:val="24"/>
          <w:szCs w:val="24"/>
        </w:rPr>
      </w:pPr>
      <w:r w:rsidRPr="00137EF0">
        <w:rPr>
          <w:sz w:val="24"/>
          <w:szCs w:val="24"/>
        </w:rPr>
        <w:t>Fondo 202</w:t>
      </w:r>
      <w:r w:rsidR="00993A62">
        <w:rPr>
          <w:sz w:val="24"/>
          <w:szCs w:val="24"/>
        </w:rPr>
        <w:t>6</w:t>
      </w:r>
      <w:r w:rsidRPr="00137EF0">
        <w:rPr>
          <w:sz w:val="24"/>
          <w:szCs w:val="24"/>
        </w:rPr>
        <w:t xml:space="preserve"> m. </w:t>
      </w:r>
      <w:r w:rsidR="00993A62">
        <w:rPr>
          <w:sz w:val="24"/>
          <w:szCs w:val="24"/>
        </w:rPr>
        <w:t>tarpin</w:t>
      </w:r>
      <w:r w:rsidR="00DC42EB">
        <w:rPr>
          <w:sz w:val="24"/>
          <w:szCs w:val="24"/>
        </w:rPr>
        <w:t>iai</w:t>
      </w:r>
      <w:r w:rsidRPr="00137EF0">
        <w:rPr>
          <w:sz w:val="24"/>
          <w:szCs w:val="24"/>
        </w:rPr>
        <w:t xml:space="preserve"> finansin</w:t>
      </w:r>
      <w:r w:rsidR="00066499">
        <w:rPr>
          <w:sz w:val="24"/>
          <w:szCs w:val="24"/>
        </w:rPr>
        <w:t>ių</w:t>
      </w:r>
      <w:r w:rsidRPr="00137EF0">
        <w:rPr>
          <w:sz w:val="24"/>
          <w:szCs w:val="24"/>
        </w:rPr>
        <w:t xml:space="preserve"> at</w:t>
      </w:r>
      <w:r w:rsidR="00066499">
        <w:rPr>
          <w:sz w:val="24"/>
          <w:szCs w:val="24"/>
        </w:rPr>
        <w:t>askaitų rinkiniai</w:t>
      </w:r>
      <w:r w:rsidRPr="00137EF0">
        <w:rPr>
          <w:sz w:val="24"/>
          <w:szCs w:val="24"/>
        </w:rPr>
        <w:t xml:space="preserve"> parengt</w:t>
      </w:r>
      <w:r w:rsidR="0068615C">
        <w:rPr>
          <w:sz w:val="24"/>
          <w:szCs w:val="24"/>
        </w:rPr>
        <w:t>i</w:t>
      </w:r>
      <w:r w:rsidRPr="00137EF0">
        <w:rPr>
          <w:sz w:val="24"/>
          <w:szCs w:val="24"/>
        </w:rPr>
        <w:t xml:space="preserve"> atskirai pagal VSAFAS ir, kaip tai numatyta</w:t>
      </w:r>
      <w:r w:rsidR="001933EE">
        <w:rPr>
          <w:sz w:val="24"/>
          <w:szCs w:val="24"/>
        </w:rPr>
        <w:t xml:space="preserve"> Lietuv</w:t>
      </w:r>
      <w:r w:rsidR="00E74116">
        <w:rPr>
          <w:sz w:val="24"/>
          <w:szCs w:val="24"/>
        </w:rPr>
        <w:t xml:space="preserve">os Respublikos Indėlių ir </w:t>
      </w:r>
      <w:r w:rsidR="00E57883">
        <w:rPr>
          <w:sz w:val="24"/>
          <w:szCs w:val="24"/>
        </w:rPr>
        <w:t>įsipareigojimų investuotojams draudimo</w:t>
      </w:r>
      <w:r w:rsidR="00E74116">
        <w:rPr>
          <w:sz w:val="24"/>
          <w:szCs w:val="24"/>
        </w:rPr>
        <w:t xml:space="preserve"> </w:t>
      </w:r>
      <w:r w:rsidRPr="00137EF0">
        <w:rPr>
          <w:sz w:val="24"/>
          <w:szCs w:val="24"/>
        </w:rPr>
        <w:t xml:space="preserve"> </w:t>
      </w:r>
      <w:r w:rsidR="00E57883">
        <w:rPr>
          <w:sz w:val="24"/>
          <w:szCs w:val="24"/>
        </w:rPr>
        <w:t>į</w:t>
      </w:r>
      <w:r w:rsidRPr="00137EF0">
        <w:rPr>
          <w:sz w:val="24"/>
          <w:szCs w:val="24"/>
        </w:rPr>
        <w:t xml:space="preserve">statymo 45 straipsnio 2 punkte. </w:t>
      </w:r>
    </w:p>
    <w:p w14:paraId="6BF39603" w14:textId="77777777" w:rsidR="00AE5739" w:rsidRPr="00137EF0" w:rsidRDefault="00AE5739" w:rsidP="00B5612B">
      <w:pPr>
        <w:pStyle w:val="Heading3"/>
        <w:spacing w:before="0" w:after="120" w:line="240" w:lineRule="auto"/>
        <w:jc w:val="center"/>
        <w:rPr>
          <w:szCs w:val="24"/>
        </w:rPr>
      </w:pPr>
      <w:r w:rsidRPr="00137EF0">
        <w:rPr>
          <w:szCs w:val="24"/>
        </w:rPr>
        <w:t>Finansinių ataskaitų valiuta</w:t>
      </w:r>
      <w:bookmarkEnd w:id="10"/>
    </w:p>
    <w:p w14:paraId="7ACED531" w14:textId="77777777" w:rsidR="00AE5739" w:rsidRPr="00137EF0" w:rsidRDefault="00AE5739" w:rsidP="00B5612B">
      <w:pPr>
        <w:spacing w:after="120"/>
        <w:ind w:firstLine="567"/>
        <w:jc w:val="both"/>
        <w:rPr>
          <w:sz w:val="24"/>
          <w:szCs w:val="24"/>
        </w:rPr>
      </w:pPr>
      <w:r w:rsidRPr="00137EF0">
        <w:rPr>
          <w:sz w:val="24"/>
          <w:szCs w:val="24"/>
        </w:rPr>
        <w:t xml:space="preserve">Fondo apskaita tvarkoma ir šiose finansinėse ataskaitose visos sumos yra pateiktos eurais. </w:t>
      </w:r>
    </w:p>
    <w:p w14:paraId="6BD5AC6A" w14:textId="77777777" w:rsidR="00AE5739" w:rsidRPr="00137EF0" w:rsidRDefault="00AE5739" w:rsidP="00B5612B">
      <w:pPr>
        <w:pStyle w:val="Heading3"/>
        <w:tabs>
          <w:tab w:val="left" w:pos="1134"/>
        </w:tabs>
        <w:spacing w:before="0" w:after="120" w:line="240" w:lineRule="auto"/>
        <w:jc w:val="center"/>
        <w:rPr>
          <w:szCs w:val="24"/>
        </w:rPr>
      </w:pPr>
      <w:bookmarkStart w:id="12" w:name="_Toc441324028"/>
      <w:bookmarkEnd w:id="11"/>
      <w:r w:rsidRPr="00137EF0">
        <w:rPr>
          <w:szCs w:val="24"/>
        </w:rPr>
        <w:t>Finansinis turtas</w:t>
      </w:r>
    </w:p>
    <w:p w14:paraId="7F4442D5" w14:textId="77777777" w:rsidR="00AE5739" w:rsidRPr="00137EF0" w:rsidRDefault="00AE5739" w:rsidP="00B5612B">
      <w:pPr>
        <w:pStyle w:val="BodyText"/>
        <w:spacing w:before="0" w:after="120"/>
        <w:ind w:firstLine="567"/>
        <w:rPr>
          <w:sz w:val="24"/>
          <w:szCs w:val="24"/>
        </w:rPr>
      </w:pPr>
      <w:r w:rsidRPr="00137EF0">
        <w:rPr>
          <w:color w:val="000000"/>
          <w:sz w:val="24"/>
          <w:szCs w:val="24"/>
        </w:rPr>
        <w:t>Vadovaujantis 17-uoju VSAFAS ,,Finansinis turtas ir finansiniai įsipareigojimai“ i</w:t>
      </w:r>
      <w:r w:rsidRPr="00137EF0">
        <w:rPr>
          <w:sz w:val="24"/>
          <w:szCs w:val="24"/>
        </w:rPr>
        <w:t>šankstinių apmokėjimų sumos finansinės būklės ataskaitoje parodomi grynąja verte, iš įsigijimo savikainos atėmus nuvertėjimą.</w:t>
      </w:r>
    </w:p>
    <w:p w14:paraId="78C4EDF8" w14:textId="77777777" w:rsidR="00AE5739" w:rsidRPr="00137EF0" w:rsidRDefault="00AE5739" w:rsidP="00B5612B">
      <w:pPr>
        <w:pStyle w:val="BodyText"/>
        <w:spacing w:before="0" w:after="120"/>
        <w:ind w:firstLine="567"/>
        <w:rPr>
          <w:color w:val="000000"/>
          <w:sz w:val="24"/>
          <w:szCs w:val="24"/>
        </w:rPr>
      </w:pPr>
      <w:r w:rsidRPr="00137EF0">
        <w:rPr>
          <w:sz w:val="24"/>
          <w:szCs w:val="24"/>
        </w:rPr>
        <w:t>Fondo lėšos investuojamos vadovaujantis Įstatymu, Į</w:t>
      </w:r>
      <w:r w:rsidR="00AA2EA5" w:rsidRPr="00137EF0">
        <w:rPr>
          <w:sz w:val="24"/>
          <w:szCs w:val="24"/>
        </w:rPr>
        <w:t>staigos</w:t>
      </w:r>
      <w:r w:rsidRPr="00137EF0">
        <w:rPr>
          <w:sz w:val="24"/>
          <w:szCs w:val="24"/>
        </w:rPr>
        <w:t xml:space="preserve"> įstatais, tarybos patvirtintomis investavimo taisyklėmis bei kitais susijusiais teisės aktais. </w:t>
      </w:r>
      <w:r w:rsidRPr="00137EF0">
        <w:rPr>
          <w:color w:val="000000"/>
          <w:sz w:val="24"/>
          <w:szCs w:val="24"/>
        </w:rPr>
        <w:t xml:space="preserve">Lėšos investuojamos vadovaujantis saugumo, likvidumo ir pelningumo kriterijais į indėlius bankuose ir Vyriausybių vertybinius popierius (toliau – VVP). </w:t>
      </w:r>
    </w:p>
    <w:p w14:paraId="35EA4864" w14:textId="77777777" w:rsidR="00AE5739" w:rsidRPr="00137EF0" w:rsidRDefault="00AE5739" w:rsidP="00B5612B">
      <w:pPr>
        <w:pStyle w:val="BodyTextIndent3"/>
        <w:tabs>
          <w:tab w:val="left" w:pos="0"/>
        </w:tabs>
        <w:ind w:left="0" w:firstLine="567"/>
        <w:contextualSpacing/>
        <w:jc w:val="both"/>
        <w:rPr>
          <w:color w:val="000000"/>
          <w:sz w:val="24"/>
          <w:szCs w:val="24"/>
        </w:rPr>
      </w:pPr>
      <w:r w:rsidRPr="00137EF0">
        <w:rPr>
          <w:color w:val="000000"/>
          <w:sz w:val="24"/>
          <w:szCs w:val="24"/>
        </w:rPr>
        <w:t>Investicijos su fiksuotais ar galimais nustatyti mokėjimais, kurias fondas neabejotinai ketina ir gali laikyti iki išpirkimo termino yra priskiriamos iki išpirkimo termino laikomoms investicijoms. Investicijos į Vyriausybių vertybinius popierius Į</w:t>
      </w:r>
      <w:r w:rsidR="00AA2EA5" w:rsidRPr="00137EF0">
        <w:rPr>
          <w:color w:val="000000"/>
          <w:sz w:val="24"/>
          <w:szCs w:val="24"/>
        </w:rPr>
        <w:t>staigoje</w:t>
      </w:r>
      <w:r w:rsidRPr="00137EF0">
        <w:rPr>
          <w:color w:val="000000"/>
          <w:sz w:val="24"/>
          <w:szCs w:val="24"/>
        </w:rPr>
        <w:t xml:space="preserve"> yra traktuojamos kaip iki išpirkimo laikomi vertybiniai popieriai.</w:t>
      </w:r>
    </w:p>
    <w:p w14:paraId="77E8038F" w14:textId="1BB46732" w:rsidR="00AE5739" w:rsidRPr="00137EF0" w:rsidRDefault="00AE5739" w:rsidP="00B5612B">
      <w:pPr>
        <w:pStyle w:val="BodyText"/>
        <w:spacing w:before="0" w:after="120"/>
        <w:ind w:firstLine="567"/>
        <w:rPr>
          <w:color w:val="000000"/>
          <w:sz w:val="24"/>
          <w:szCs w:val="24"/>
        </w:rPr>
      </w:pPr>
      <w:r w:rsidRPr="00137EF0">
        <w:rPr>
          <w:color w:val="000000"/>
          <w:sz w:val="24"/>
          <w:szCs w:val="24"/>
        </w:rPr>
        <w:t xml:space="preserve">Iki išpirkimo termino laikomos investicijos yra apskaitomos kaip ilgalaikis finansinis turtas, nebent jų išpirkimo terminas neviršija dvylikos mėnesių nuo balanso dienos. Visi investicijų įsigijimai ir pardavimai yra pripažįstami jų pirkimo / pardavimo dieną. Įsigijimo metu investicijos yra apskaitomos įsigijimo verte, kuri yra lygi sumokėto atlyginimo tikrajai vertei, tačiau neįtraukiant sandorio sudarymo sąnaudų. </w:t>
      </w:r>
    </w:p>
    <w:p w14:paraId="1ADD7FFC" w14:textId="77777777" w:rsidR="00AE5739" w:rsidRPr="00137EF0" w:rsidRDefault="00AE5739" w:rsidP="00B5612B">
      <w:pPr>
        <w:pStyle w:val="BodyText"/>
        <w:spacing w:before="0" w:after="120"/>
        <w:ind w:firstLine="567"/>
        <w:rPr>
          <w:color w:val="000000"/>
          <w:sz w:val="24"/>
          <w:szCs w:val="24"/>
        </w:rPr>
      </w:pPr>
      <w:r w:rsidRPr="00137EF0">
        <w:rPr>
          <w:color w:val="000000"/>
          <w:sz w:val="24"/>
          <w:szCs w:val="24"/>
        </w:rPr>
        <w:lastRenderedPageBreak/>
        <w:t>Su vertybinių popierių įsigijimu susijusios išlaidos pripažįstamos finansinės ir investicinės veiklos sąnaudomis veiklos rezultatų ataskaitoje.</w:t>
      </w:r>
    </w:p>
    <w:p w14:paraId="3E83A3EA" w14:textId="77777777" w:rsidR="00AE5739" w:rsidRPr="00137EF0" w:rsidRDefault="00AE5739" w:rsidP="00B5612B">
      <w:pPr>
        <w:pStyle w:val="Heading3"/>
        <w:spacing w:before="0" w:after="120" w:line="240" w:lineRule="auto"/>
        <w:ind w:firstLine="567"/>
        <w:jc w:val="both"/>
        <w:rPr>
          <w:b w:val="0"/>
          <w:szCs w:val="24"/>
        </w:rPr>
      </w:pPr>
      <w:r w:rsidRPr="00137EF0">
        <w:rPr>
          <w:b w:val="0"/>
          <w:szCs w:val="24"/>
        </w:rPr>
        <w:t xml:space="preserve">VVP įsigijimo vertės ir nominaliosios vertės skirtumas – nuolaida arba premija – amortizuojamos tolygiai per laikotarpį nuo įsigijimo iki išpirkimo ir VVP įsigijimo vertė padidinama (sumažinama) amortizuotos nuolaidos (premijos) suma atitinkamai didinant (mažinant) palūkanų pajamas. Atkarpos pajamomis pripažįstamos remiantis kaupimo principu ir įtraukiant į palūkanų pajamas ir į VVP vertę. </w:t>
      </w:r>
      <w:r w:rsidRPr="00137EF0">
        <w:rPr>
          <w:b w:val="0"/>
          <w:color w:val="000000"/>
          <w:szCs w:val="24"/>
        </w:rPr>
        <w:t xml:space="preserve">Amortizacijos dalis, tenkanti ataskaitiniam laikotarpiui, pripažįstama veiklos rezultatų ataskaitos </w:t>
      </w:r>
      <w:r w:rsidRPr="00137EF0">
        <w:rPr>
          <w:b w:val="0"/>
          <w:szCs w:val="24"/>
        </w:rPr>
        <w:t>finansinės ir investicinės veiklos palūkanų pajamų straipsnyje.</w:t>
      </w:r>
    </w:p>
    <w:p w14:paraId="5B3418C7" w14:textId="77777777" w:rsidR="00AE5739" w:rsidRPr="00137EF0" w:rsidRDefault="00AE5739" w:rsidP="00B5612B">
      <w:pPr>
        <w:pStyle w:val="BodyText"/>
        <w:spacing w:before="0" w:after="120"/>
        <w:ind w:firstLine="567"/>
        <w:rPr>
          <w:color w:val="000000"/>
          <w:sz w:val="24"/>
          <w:szCs w:val="24"/>
        </w:rPr>
      </w:pPr>
      <w:r w:rsidRPr="00137EF0">
        <w:rPr>
          <w:color w:val="000000"/>
          <w:sz w:val="24"/>
          <w:szCs w:val="24"/>
        </w:rPr>
        <w:t>Vyriausybių vertybiniai popieriai, kurie bus išperkami per vienerius metus nuo finansinių ataskaitų datos, finansinės būklės ataskaitoje parodomi Trumpalaikio turto straipsnyje, eilutėje ,,Trumpalaikės investicijos“, o kurių išpirkimo terminas po metų ir vėliau – finansinės būklės ataskaitos Ilgalaikio finansinio turto straipsnyje, eilutėje ,,Ilgalaikis finansinis turtas“.</w:t>
      </w:r>
    </w:p>
    <w:p w14:paraId="78A78326" w14:textId="77777777" w:rsidR="00AE5739" w:rsidRPr="00137EF0" w:rsidRDefault="00AE5739" w:rsidP="00B5612B">
      <w:pPr>
        <w:pStyle w:val="Heading3"/>
        <w:spacing w:before="0" w:after="120" w:line="240" w:lineRule="auto"/>
        <w:ind w:left="567"/>
        <w:jc w:val="center"/>
        <w:rPr>
          <w:szCs w:val="24"/>
        </w:rPr>
      </w:pPr>
      <w:r w:rsidRPr="00137EF0">
        <w:rPr>
          <w:szCs w:val="24"/>
        </w:rPr>
        <w:t>Gautinos sumos</w:t>
      </w:r>
      <w:bookmarkEnd w:id="12"/>
    </w:p>
    <w:p w14:paraId="4D5F487B" w14:textId="77777777" w:rsidR="00AE5739" w:rsidRPr="00137EF0" w:rsidRDefault="00AE5739" w:rsidP="00B5612B">
      <w:pPr>
        <w:pStyle w:val="BodyText"/>
        <w:spacing w:before="0" w:after="120"/>
        <w:ind w:firstLine="567"/>
        <w:rPr>
          <w:color w:val="000000"/>
          <w:sz w:val="24"/>
          <w:szCs w:val="24"/>
        </w:rPr>
      </w:pPr>
      <w:bookmarkStart w:id="13" w:name="_Toc441324031"/>
      <w:r w:rsidRPr="00137EF0">
        <w:rPr>
          <w:color w:val="000000"/>
          <w:sz w:val="24"/>
          <w:szCs w:val="24"/>
        </w:rPr>
        <w:t xml:space="preserve">Vadovaujantis 17-uoju VSAFAS ,,Finansinis turtas ir finansiniai įsipareigojimai“  gautinos sumos pirminio pripažinimo metu yra įvertinamos įsigijimo savikaina.  Finansinis turtas apskaitoje pripažįstamas, kai viešojo sektoriaus subjektas gauna arba įgyja teisę gauti pinigus ar kitą finansinį turtą. </w:t>
      </w:r>
    </w:p>
    <w:p w14:paraId="5B6C844D" w14:textId="77777777" w:rsidR="00AE5739" w:rsidRPr="00137EF0" w:rsidRDefault="00AE5739" w:rsidP="00B5612B">
      <w:pPr>
        <w:pStyle w:val="Heading3"/>
        <w:spacing w:before="0" w:after="120" w:line="240" w:lineRule="auto"/>
        <w:ind w:left="567"/>
        <w:jc w:val="center"/>
        <w:rPr>
          <w:szCs w:val="24"/>
        </w:rPr>
      </w:pPr>
      <w:r w:rsidRPr="00137EF0">
        <w:rPr>
          <w:szCs w:val="24"/>
        </w:rPr>
        <w:t>Pinigai ir pinigų ekvivalentai</w:t>
      </w:r>
      <w:bookmarkEnd w:id="13"/>
    </w:p>
    <w:p w14:paraId="6D1C7435" w14:textId="77777777" w:rsidR="00AE5739" w:rsidRPr="00137EF0" w:rsidRDefault="00AE5739" w:rsidP="00B5612B">
      <w:pPr>
        <w:pStyle w:val="BodyText"/>
        <w:spacing w:before="0" w:after="120"/>
        <w:ind w:firstLine="567"/>
        <w:rPr>
          <w:sz w:val="24"/>
          <w:szCs w:val="24"/>
        </w:rPr>
      </w:pPr>
      <w:r w:rsidRPr="00137EF0">
        <w:rPr>
          <w:color w:val="000000"/>
          <w:sz w:val="24"/>
          <w:szCs w:val="24"/>
        </w:rPr>
        <w:t>Vadovaujantis 17-uoju VSAFAS ,,Finansinis turtas ir finansiniai įsipareigojimai“ p</w:t>
      </w:r>
      <w:r w:rsidRPr="00137EF0">
        <w:rPr>
          <w:sz w:val="24"/>
          <w:szCs w:val="24"/>
        </w:rPr>
        <w:t>inigus ir pinigų ekvivalentus sudaro pinigai fondo sąskaitoje banke.</w:t>
      </w:r>
      <w:r w:rsidRPr="00137EF0">
        <w:rPr>
          <w:color w:val="000000"/>
          <w:sz w:val="24"/>
          <w:szCs w:val="24"/>
        </w:rPr>
        <w:t xml:space="preserve"> Fondo lėšos laikomos atskiroje banko sąskaitoje.</w:t>
      </w:r>
      <w:r w:rsidRPr="00137EF0">
        <w:rPr>
          <w:sz w:val="24"/>
          <w:szCs w:val="24"/>
        </w:rPr>
        <w:t xml:space="preserve"> </w:t>
      </w:r>
    </w:p>
    <w:p w14:paraId="77A30737" w14:textId="77777777" w:rsidR="00AE5739" w:rsidRPr="00137EF0" w:rsidRDefault="00AE5739" w:rsidP="00B5612B">
      <w:pPr>
        <w:pStyle w:val="BodyText"/>
        <w:spacing w:before="0" w:after="120"/>
        <w:ind w:firstLine="567"/>
        <w:rPr>
          <w:color w:val="000000"/>
          <w:sz w:val="24"/>
          <w:szCs w:val="24"/>
        </w:rPr>
      </w:pPr>
      <w:r w:rsidRPr="00137EF0">
        <w:rPr>
          <w:color w:val="000000"/>
          <w:sz w:val="24"/>
          <w:szCs w:val="24"/>
        </w:rPr>
        <w:t xml:space="preserve">Pinigų srautų ataskaitoje pinigus ir jų ekvivalentus sudaro pinigai banko sąskaitose, kitos trumpalaikės labai likvidžios investicijos. </w:t>
      </w:r>
    </w:p>
    <w:p w14:paraId="4458D3D3" w14:textId="77777777" w:rsidR="00AE5739" w:rsidRPr="00137EF0" w:rsidRDefault="00AE5739" w:rsidP="00B5612B">
      <w:pPr>
        <w:pStyle w:val="Heading3"/>
        <w:spacing w:before="0" w:after="120" w:line="240" w:lineRule="auto"/>
        <w:ind w:left="567"/>
        <w:jc w:val="center"/>
        <w:rPr>
          <w:szCs w:val="24"/>
        </w:rPr>
      </w:pPr>
      <w:r w:rsidRPr="00137EF0">
        <w:rPr>
          <w:szCs w:val="24"/>
        </w:rPr>
        <w:t>Skoliniai įsipareigojimai</w:t>
      </w:r>
    </w:p>
    <w:p w14:paraId="1EC30F76" w14:textId="77777777" w:rsidR="00AE5739" w:rsidRPr="00137EF0" w:rsidRDefault="00AE5739" w:rsidP="00B5612B">
      <w:pPr>
        <w:pStyle w:val="BodyText"/>
        <w:spacing w:before="0" w:after="120"/>
        <w:ind w:firstLine="567"/>
        <w:rPr>
          <w:color w:val="000000"/>
          <w:sz w:val="24"/>
          <w:szCs w:val="24"/>
        </w:rPr>
      </w:pPr>
      <w:r w:rsidRPr="00137EF0">
        <w:rPr>
          <w:color w:val="000000"/>
          <w:sz w:val="24"/>
          <w:szCs w:val="24"/>
        </w:rPr>
        <w:t>Vadovaujantis 17-uoju VSAFAS ,,Finansinis turtas ir finansiniai įsipareigojimai“ skolos pripažįstamos įsigijimo verte. Skolos priskiriamos ilgalaikėms, jei iki finansinės atskaitomybės patvirtinimo datos sudaryta finansavimo sutartis įrodo, kad įsipareigojimas balanso datai pagal pobūdį buvo ilgalaikis.</w:t>
      </w:r>
    </w:p>
    <w:p w14:paraId="3C34D21F" w14:textId="77777777" w:rsidR="00AE5739" w:rsidRPr="00137EF0" w:rsidRDefault="00AE5739" w:rsidP="00B5612B">
      <w:pPr>
        <w:pStyle w:val="Heading3"/>
        <w:spacing w:before="0" w:after="120" w:line="240" w:lineRule="auto"/>
        <w:ind w:left="567"/>
        <w:jc w:val="center"/>
        <w:rPr>
          <w:szCs w:val="24"/>
        </w:rPr>
      </w:pPr>
      <w:bookmarkStart w:id="14" w:name="_Toc441324037"/>
      <w:r w:rsidRPr="00137EF0">
        <w:rPr>
          <w:szCs w:val="24"/>
        </w:rPr>
        <w:t>Fondo pajamų ir sąnaudų pripažinimas</w:t>
      </w:r>
      <w:bookmarkEnd w:id="14"/>
    </w:p>
    <w:p w14:paraId="516DC833" w14:textId="0AAB5C07" w:rsidR="00AE5739" w:rsidRPr="00137EF0" w:rsidRDefault="00AE5739" w:rsidP="00B5612B">
      <w:pPr>
        <w:pStyle w:val="BodyText"/>
        <w:spacing w:before="0" w:after="120"/>
        <w:ind w:firstLine="567"/>
        <w:rPr>
          <w:sz w:val="24"/>
          <w:szCs w:val="24"/>
        </w:rPr>
      </w:pPr>
      <w:r w:rsidRPr="00137EF0">
        <w:rPr>
          <w:sz w:val="24"/>
          <w:szCs w:val="24"/>
        </w:rPr>
        <w:t>Fondo pajamos ir sąnaudos apskaitoje registruojamos ir pateikiamos finansinėse ataskaitose laikantis pajamų ir sąnaudų kaupimo principo.</w:t>
      </w:r>
    </w:p>
    <w:p w14:paraId="7BA63DAA" w14:textId="77777777" w:rsidR="00AE5739" w:rsidRPr="00137EF0" w:rsidRDefault="00AE5739" w:rsidP="00B5612B">
      <w:pPr>
        <w:pStyle w:val="BodyText"/>
        <w:spacing w:before="0" w:after="120"/>
        <w:ind w:firstLine="567"/>
        <w:rPr>
          <w:sz w:val="24"/>
          <w:szCs w:val="24"/>
        </w:rPr>
      </w:pPr>
      <w:r w:rsidRPr="00137EF0">
        <w:rPr>
          <w:sz w:val="24"/>
          <w:szCs w:val="24"/>
        </w:rPr>
        <w:t xml:space="preserve">Vadovaujantis 10-uoju VSAFAS ,,Kitos pajamos“ fondo pajamos pripažįstamos ir registruojamos apskaitoje bei rodomos finansinėse ataskaitose tą ataskaitinį laikotarpį, kurį yra uždirbamos, neatsižvelgiant į pinigų gavimo momentą. </w:t>
      </w:r>
    </w:p>
    <w:p w14:paraId="0348B6C1" w14:textId="77777777" w:rsidR="00AE5739" w:rsidRPr="00137EF0" w:rsidRDefault="00AE5739" w:rsidP="00B5612B">
      <w:pPr>
        <w:pStyle w:val="BodyText"/>
        <w:spacing w:before="0" w:after="120"/>
        <w:ind w:firstLine="567"/>
        <w:rPr>
          <w:sz w:val="24"/>
          <w:szCs w:val="24"/>
        </w:rPr>
      </w:pPr>
      <w:r w:rsidRPr="00137EF0">
        <w:rPr>
          <w:sz w:val="24"/>
          <w:szCs w:val="24"/>
        </w:rPr>
        <w:t xml:space="preserve">Vadovaujantis 11-uoju VSAFAS ,,Sąnaudos“ sąnaudos – pripažįstamos ir registruojamos apskaitoje tą laikotarpį, kurį jos buvo padarytos – kai uždirbamos su jomis susijusios pajamos. Suteikiamos paslaugos, atliekami veiksmai vykdant priskirtas funkcijas, neatsižvelgiant į pinigų išleidimo laiką ir kai galima patikimai nustatyti jų vertę. </w:t>
      </w:r>
    </w:p>
    <w:p w14:paraId="1797BA5F" w14:textId="77777777" w:rsidR="00AE5739" w:rsidRPr="00137EF0" w:rsidRDefault="00AE5739" w:rsidP="00853E15">
      <w:pPr>
        <w:pStyle w:val="BodyText"/>
        <w:spacing w:before="0" w:after="0"/>
        <w:ind w:firstLine="567"/>
        <w:rPr>
          <w:sz w:val="24"/>
          <w:szCs w:val="24"/>
        </w:rPr>
      </w:pPr>
      <w:r w:rsidRPr="00137EF0">
        <w:rPr>
          <w:sz w:val="24"/>
          <w:szCs w:val="24"/>
        </w:rPr>
        <w:t>Sąnaudų dydis paprastai įvertinamas sumokėta arba mokėtina pinigų suma, įskaitant pridėtinės vertės mokestį. Fondo sąnaudos priskiriamos pagrindinės veiklos kitoms paslaugų sąnaudoms. Fondo sąnaudoms priskiriama: draudimo išmokos, administravimo išlaidos, finansinės ir investicinės veiklos sąnaudos ir kt.</w:t>
      </w:r>
    </w:p>
    <w:p w14:paraId="32D58117" w14:textId="0A49AD18" w:rsidR="00AE5739" w:rsidRPr="00137EF0" w:rsidRDefault="00AE5739" w:rsidP="00853E15">
      <w:pPr>
        <w:pStyle w:val="BodyText"/>
        <w:spacing w:before="0" w:after="0"/>
        <w:ind w:firstLine="567"/>
        <w:rPr>
          <w:sz w:val="24"/>
          <w:szCs w:val="24"/>
        </w:rPr>
      </w:pPr>
      <w:r w:rsidRPr="00137EF0">
        <w:rPr>
          <w:sz w:val="24"/>
          <w:szCs w:val="24"/>
        </w:rPr>
        <w:t xml:space="preserve">Sąnaudų dydis paprastai įvertinamas sumokėta arba mokėtina pinigų suma, įskaitant pridėtinės vertės mokestį. </w:t>
      </w:r>
    </w:p>
    <w:p w14:paraId="43C63123" w14:textId="77777777" w:rsidR="002959A1" w:rsidRPr="00137EF0" w:rsidRDefault="00AE5739" w:rsidP="002959A1">
      <w:pPr>
        <w:ind w:firstLine="567"/>
        <w:jc w:val="both"/>
        <w:rPr>
          <w:sz w:val="24"/>
          <w:szCs w:val="24"/>
        </w:rPr>
      </w:pPr>
      <w:r w:rsidRPr="00137EF0">
        <w:rPr>
          <w:sz w:val="24"/>
          <w:szCs w:val="24"/>
        </w:rPr>
        <w:lastRenderedPageBreak/>
        <w:t>Fondo pajamų ir išlaidų sąmatą tvirtina Į</w:t>
      </w:r>
      <w:r w:rsidR="00AA2EA5" w:rsidRPr="00137EF0">
        <w:rPr>
          <w:sz w:val="24"/>
          <w:szCs w:val="24"/>
        </w:rPr>
        <w:t>staigos</w:t>
      </w:r>
      <w:r w:rsidRPr="00137EF0">
        <w:rPr>
          <w:sz w:val="24"/>
          <w:szCs w:val="24"/>
        </w:rPr>
        <w:t xml:space="preserve"> savininko teises ir pareigas įgyvendinanti institucija – Lietuvos Respublikos finansų ministerija. Į</w:t>
      </w:r>
      <w:r w:rsidR="00AA2EA5" w:rsidRPr="00137EF0">
        <w:rPr>
          <w:sz w:val="24"/>
          <w:szCs w:val="24"/>
        </w:rPr>
        <w:t>staigos</w:t>
      </w:r>
      <w:r w:rsidRPr="00137EF0">
        <w:rPr>
          <w:sz w:val="24"/>
          <w:szCs w:val="24"/>
        </w:rPr>
        <w:t xml:space="preserve"> taryba tvirtina fondo administravimo sąnaudų sąmatą.</w:t>
      </w:r>
      <w:bookmarkStart w:id="15" w:name="_Toc441324039"/>
    </w:p>
    <w:p w14:paraId="2557E721" w14:textId="77777777" w:rsidR="00AE5739" w:rsidRPr="00137EF0" w:rsidRDefault="00AE5739" w:rsidP="00B5612B">
      <w:pPr>
        <w:spacing w:after="120"/>
        <w:ind w:firstLine="567"/>
        <w:jc w:val="center"/>
        <w:rPr>
          <w:b/>
          <w:bCs/>
          <w:sz w:val="24"/>
          <w:szCs w:val="24"/>
        </w:rPr>
      </w:pPr>
      <w:r w:rsidRPr="00137EF0">
        <w:rPr>
          <w:b/>
          <w:bCs/>
          <w:sz w:val="24"/>
          <w:szCs w:val="24"/>
        </w:rPr>
        <w:t>Užsienio valiuta</w:t>
      </w:r>
      <w:bookmarkEnd w:id="15"/>
    </w:p>
    <w:p w14:paraId="384AA78B" w14:textId="77777777" w:rsidR="00AE5739" w:rsidRPr="00137EF0" w:rsidRDefault="00AE5739" w:rsidP="00B5612B">
      <w:pPr>
        <w:pStyle w:val="BodyText"/>
        <w:spacing w:before="0" w:after="120"/>
        <w:ind w:firstLine="567"/>
        <w:rPr>
          <w:sz w:val="24"/>
          <w:szCs w:val="24"/>
        </w:rPr>
      </w:pPr>
      <w:r w:rsidRPr="00137EF0">
        <w:rPr>
          <w:sz w:val="24"/>
          <w:szCs w:val="24"/>
        </w:rPr>
        <w:t xml:space="preserve">Sandorių užsienio valiuta apskaitos reikalavimai nustatyti 21-ajame VSAFAS ,,Sandoriai užsienio valiuta“. Sandoriai užsienio valiuta pirminio pripažinimo metu registruojami apskaitoje pagal sandorio dieną galiojusį oficialų valiutų keitimo kursą. </w:t>
      </w:r>
    </w:p>
    <w:p w14:paraId="230A4F12" w14:textId="77777777" w:rsidR="00AE5739" w:rsidRPr="00137EF0" w:rsidRDefault="00AE5739" w:rsidP="00B5612B">
      <w:pPr>
        <w:pStyle w:val="Heading3"/>
        <w:spacing w:before="0" w:after="120" w:line="240" w:lineRule="auto"/>
        <w:ind w:left="567"/>
        <w:jc w:val="center"/>
        <w:rPr>
          <w:szCs w:val="24"/>
        </w:rPr>
      </w:pPr>
      <w:bookmarkStart w:id="16" w:name="_Toc441324040"/>
      <w:r w:rsidRPr="00137EF0">
        <w:rPr>
          <w:szCs w:val="24"/>
        </w:rPr>
        <w:t>Periodo uždarymo apskaita</w:t>
      </w:r>
      <w:bookmarkEnd w:id="16"/>
    </w:p>
    <w:p w14:paraId="5D883BA1" w14:textId="77777777" w:rsidR="00AE5739" w:rsidRPr="00137EF0" w:rsidRDefault="00AE5739" w:rsidP="00B5612B">
      <w:pPr>
        <w:tabs>
          <w:tab w:val="left" w:pos="0"/>
          <w:tab w:val="left" w:pos="540"/>
          <w:tab w:val="left" w:pos="1260"/>
          <w:tab w:val="left" w:pos="1440"/>
        </w:tabs>
        <w:spacing w:after="120"/>
        <w:ind w:firstLine="567"/>
        <w:contextualSpacing/>
        <w:jc w:val="both"/>
        <w:rPr>
          <w:sz w:val="24"/>
          <w:szCs w:val="24"/>
        </w:rPr>
      </w:pPr>
      <w:r w:rsidRPr="00137EF0">
        <w:rPr>
          <w:sz w:val="24"/>
          <w:szCs w:val="24"/>
        </w:rPr>
        <w:t>Užregistravus visas buhalterines operacijas, visos pajamų ir sąnaudų sąskaitos uždaromos. Visų pajamų ir sąnaudų sąskaitų paskutinės finansinių metų dienos likučiai perkeliami į  sąskaitą „Sukauptas perviršis ar deficitas“ paskutinę finansinių metų dieną. Einamųjų metų perviršis ar deficitas – einamųjų metų fondo uždirbtas perviršis ar patirtas deficitas. Finansinių metų pradžioje praėjusių metų perviršis arba deficitas pripažįstamas ankstesniųjų metų sukauptu perviršiu arba deficitu.</w:t>
      </w:r>
    </w:p>
    <w:p w14:paraId="4E648460" w14:textId="77777777" w:rsidR="00B5612B" w:rsidRPr="00137EF0" w:rsidRDefault="00B5612B">
      <w:r w:rsidRPr="00137EF0">
        <w:br w:type="page"/>
      </w:r>
    </w:p>
    <w:p w14:paraId="01373E81" w14:textId="141EF6B8" w:rsidR="00AE5739" w:rsidRDefault="00EF0494" w:rsidP="0082487D">
      <w:pPr>
        <w:pStyle w:val="Heading2"/>
        <w:tabs>
          <w:tab w:val="clear" w:pos="2420"/>
        </w:tabs>
        <w:spacing w:before="240" w:after="240"/>
        <w:ind w:firstLine="567"/>
      </w:pPr>
      <w:r>
        <w:lastRenderedPageBreak/>
        <w:t>IV.</w:t>
      </w:r>
      <w:r>
        <w:tab/>
      </w:r>
      <w:r w:rsidR="002959A1" w:rsidRPr="00137EF0">
        <w:t>AIŠKINAMOJO RAŠTO PASTABOS</w:t>
      </w:r>
    </w:p>
    <w:p w14:paraId="28F7B7D8" w14:textId="404538CD" w:rsidR="00C44ADC" w:rsidRPr="00C15170" w:rsidRDefault="00C44ADC" w:rsidP="00C15170">
      <w:pPr>
        <w:spacing w:before="240" w:after="240"/>
        <w:ind w:firstLine="567"/>
        <w:jc w:val="both"/>
        <w:rPr>
          <w:b/>
          <w:bCs/>
          <w:szCs w:val="22"/>
        </w:rPr>
      </w:pPr>
      <w:r w:rsidRPr="00C15170">
        <w:rPr>
          <w:b/>
          <w:bCs/>
          <w:szCs w:val="22"/>
        </w:rPr>
        <w:t xml:space="preserve">Apskaitos politika. </w:t>
      </w:r>
      <w:r w:rsidRPr="00C15170">
        <w:rPr>
          <w:szCs w:val="22"/>
        </w:rPr>
        <w:t>202</w:t>
      </w:r>
      <w:r w:rsidR="00672D72" w:rsidRPr="00C15170">
        <w:rPr>
          <w:szCs w:val="22"/>
        </w:rPr>
        <w:t>6</w:t>
      </w:r>
      <w:r w:rsidRPr="00C15170">
        <w:rPr>
          <w:szCs w:val="22"/>
        </w:rPr>
        <w:t xml:space="preserve"> met</w:t>
      </w:r>
      <w:r w:rsidR="00611505" w:rsidRPr="00C15170">
        <w:rPr>
          <w:szCs w:val="22"/>
        </w:rPr>
        <w:t xml:space="preserve">ų I </w:t>
      </w:r>
      <w:r w:rsidR="00DC6EFC">
        <w:rPr>
          <w:szCs w:val="22"/>
        </w:rPr>
        <w:t>pusmetį</w:t>
      </w:r>
      <w:r w:rsidR="003C166F" w:rsidRPr="00C15170">
        <w:rPr>
          <w:szCs w:val="22"/>
        </w:rPr>
        <w:t xml:space="preserve"> a</w:t>
      </w:r>
      <w:r w:rsidRPr="00C15170">
        <w:rPr>
          <w:szCs w:val="22"/>
        </w:rPr>
        <w:t xml:space="preserve">pskaitos politika keista nebuvo. Per ataskaitinį laikotarpį esminių </w:t>
      </w:r>
      <w:r w:rsidR="00F15136">
        <w:rPr>
          <w:szCs w:val="22"/>
        </w:rPr>
        <w:t xml:space="preserve">apskaitos </w:t>
      </w:r>
      <w:r w:rsidRPr="00C15170">
        <w:rPr>
          <w:szCs w:val="22"/>
        </w:rPr>
        <w:t>klaidų nebuvo.</w:t>
      </w:r>
    </w:p>
    <w:p w14:paraId="6A3B4BBA" w14:textId="2E1E7944" w:rsidR="00F15136" w:rsidRPr="00AB4FA1" w:rsidRDefault="00AE5739" w:rsidP="00AB4FA1">
      <w:pPr>
        <w:pStyle w:val="ListParagraph"/>
        <w:numPr>
          <w:ilvl w:val="0"/>
          <w:numId w:val="38"/>
        </w:numPr>
        <w:spacing w:before="100" w:beforeAutospacing="1" w:after="100" w:afterAutospacing="1" w:line="300" w:lineRule="atLeast"/>
        <w:ind w:left="0" w:firstLine="567"/>
        <w:contextualSpacing w:val="0"/>
        <w:jc w:val="both"/>
        <w:rPr>
          <w:szCs w:val="22"/>
        </w:rPr>
      </w:pPr>
      <w:bookmarkStart w:id="17" w:name="_Toc441324048"/>
      <w:r w:rsidRPr="00F15136">
        <w:rPr>
          <w:b/>
          <w:bCs/>
          <w:szCs w:val="22"/>
        </w:rPr>
        <w:t>Finansinis turtas</w:t>
      </w:r>
      <w:bookmarkStart w:id="18" w:name="_Toc441582334"/>
      <w:r w:rsidR="00C47A2F" w:rsidRPr="00AB4FA1">
        <w:rPr>
          <w:szCs w:val="22"/>
        </w:rPr>
        <w:t xml:space="preserve">. </w:t>
      </w:r>
      <w:r w:rsidR="00F15136" w:rsidRPr="00AB4FA1">
        <w:rPr>
          <w:szCs w:val="22"/>
        </w:rPr>
        <w:t>2026 m. birželio 30 d. Fondo finansinio turto balansinė vertė sudarė 2 376 236 Eur. Fondo finansinį turtą sudarė iki išpirkimo termino laikomos ES Vyriausybių obligacijos, priskiriamos ilgalaikiam ir trumpalaikiam finansiniam turtui</w:t>
      </w:r>
      <w:r w:rsidR="00F15136" w:rsidRPr="00F15136">
        <w:rPr>
          <w:szCs w:val="22"/>
        </w:rPr>
        <w:t xml:space="preserve"> </w:t>
      </w:r>
      <w:bookmarkStart w:id="19" w:name="_Toc441582338"/>
      <w:r w:rsidR="00F15136" w:rsidRPr="00AB4FA1">
        <w:rPr>
          <w:szCs w:val="22"/>
        </w:rPr>
        <w:t>Per ataskaitinį laikotarpį buvo įsigyta obligacijų už 88 391 Eur, pripažinta 22 788 Eur amortizacija bei gautos 6 200 Eur piniginės įplaukos iš vertybinių popierių išpirkimo. Ataskaitinio laikotarpio pabaigoje ilgalaikio finansinio turto balansinė vertė sudarė 1 815 975 Eur, o trumpalaikio finansinio turto – 560 261 Eur. Informacija apie iki išpirkimo termino laikomo finansinio turto pokyčius pateikta 1 lentelėje.</w:t>
      </w:r>
    </w:p>
    <w:p w14:paraId="32AF4D36" w14:textId="0038DE33" w:rsidR="00AE5739" w:rsidRPr="0082487D" w:rsidRDefault="00AE5739" w:rsidP="00B91DFF">
      <w:pPr>
        <w:spacing w:before="240" w:after="240"/>
        <w:ind w:firstLine="567"/>
        <w:jc w:val="both"/>
        <w:rPr>
          <w:b/>
          <w:bCs/>
          <w:sz w:val="20"/>
        </w:rPr>
      </w:pPr>
      <w:r w:rsidRPr="0082487D">
        <w:rPr>
          <w:i/>
          <w:sz w:val="20"/>
        </w:rPr>
        <w:t>1 lentelė</w:t>
      </w:r>
      <w:r w:rsidRPr="0082487D">
        <w:rPr>
          <w:sz w:val="20"/>
        </w:rPr>
        <w:t xml:space="preserve">. </w:t>
      </w:r>
      <w:r w:rsidRPr="0082487D">
        <w:rPr>
          <w:i/>
          <w:iCs/>
          <w:sz w:val="20"/>
        </w:rPr>
        <w:t>Iki išpirkimo termino laikomo finansinio turto pokyčiai</w:t>
      </w:r>
      <w:bookmarkEnd w:id="19"/>
      <w:r w:rsidRPr="0082487D">
        <w:rPr>
          <w:sz w:val="20"/>
        </w:rPr>
        <w:t xml:space="preserve"> </w:t>
      </w:r>
    </w:p>
    <w:tbl>
      <w:tblPr>
        <w:tblW w:w="9918" w:type="dxa"/>
        <w:tblLayout w:type="fixed"/>
        <w:tblLook w:val="04A0" w:firstRow="1" w:lastRow="0" w:firstColumn="1" w:lastColumn="0" w:noHBand="0" w:noVBand="1"/>
      </w:tblPr>
      <w:tblGrid>
        <w:gridCol w:w="490"/>
        <w:gridCol w:w="2599"/>
        <w:gridCol w:w="875"/>
        <w:gridCol w:w="707"/>
        <w:gridCol w:w="569"/>
        <w:gridCol w:w="567"/>
        <w:gridCol w:w="992"/>
        <w:gridCol w:w="284"/>
        <w:gridCol w:w="850"/>
        <w:gridCol w:w="426"/>
        <w:gridCol w:w="567"/>
        <w:gridCol w:w="992"/>
      </w:tblGrid>
      <w:tr w:rsidR="001B6237" w:rsidRPr="001B6237" w14:paraId="62C1132D" w14:textId="77777777" w:rsidTr="00803C5F">
        <w:trPr>
          <w:trHeight w:val="300"/>
        </w:trPr>
        <w:tc>
          <w:tcPr>
            <w:tcW w:w="490" w:type="dxa"/>
            <w:vMerge w:val="restart"/>
            <w:tcBorders>
              <w:top w:val="single" w:sz="4" w:space="0" w:color="auto"/>
              <w:left w:val="single" w:sz="4" w:space="0" w:color="auto"/>
              <w:bottom w:val="single" w:sz="4" w:space="0" w:color="auto"/>
              <w:right w:val="single" w:sz="4" w:space="0" w:color="auto"/>
            </w:tcBorders>
            <w:vAlign w:val="center"/>
            <w:hideMark/>
          </w:tcPr>
          <w:p w14:paraId="11D887B4" w14:textId="77777777" w:rsidR="001B6237" w:rsidRPr="001B6237" w:rsidRDefault="001B6237" w:rsidP="001B6237">
            <w:pPr>
              <w:jc w:val="center"/>
              <w:rPr>
                <w:b/>
                <w:bCs/>
                <w:color w:val="000000"/>
                <w:sz w:val="16"/>
                <w:szCs w:val="16"/>
                <w:lang w:eastAsia="lt-LT"/>
              </w:rPr>
            </w:pPr>
            <w:bookmarkStart w:id="20" w:name="OLE_LINK1"/>
            <w:bookmarkStart w:id="21" w:name="OLE_LINK2"/>
            <w:bookmarkStart w:id="22" w:name="OLE_LINK3"/>
            <w:bookmarkEnd w:id="18"/>
            <w:r w:rsidRPr="001B6237">
              <w:rPr>
                <w:b/>
                <w:bCs/>
                <w:color w:val="000000"/>
                <w:sz w:val="16"/>
                <w:szCs w:val="16"/>
                <w:lang w:eastAsia="lt-LT"/>
              </w:rPr>
              <w:t>Eil. Nr.</w:t>
            </w:r>
          </w:p>
        </w:tc>
        <w:tc>
          <w:tcPr>
            <w:tcW w:w="2599" w:type="dxa"/>
            <w:vMerge w:val="restart"/>
            <w:tcBorders>
              <w:top w:val="single" w:sz="4" w:space="0" w:color="auto"/>
              <w:left w:val="single" w:sz="4" w:space="0" w:color="auto"/>
              <w:bottom w:val="single" w:sz="4" w:space="0" w:color="auto"/>
              <w:right w:val="single" w:sz="4" w:space="0" w:color="auto"/>
            </w:tcBorders>
            <w:vAlign w:val="center"/>
            <w:hideMark/>
          </w:tcPr>
          <w:p w14:paraId="3ADAC92D" w14:textId="77777777" w:rsidR="001B6237" w:rsidRPr="001B6237" w:rsidRDefault="001B6237" w:rsidP="001B6237">
            <w:pPr>
              <w:jc w:val="center"/>
              <w:rPr>
                <w:b/>
                <w:bCs/>
                <w:color w:val="000000"/>
                <w:sz w:val="16"/>
                <w:szCs w:val="16"/>
                <w:lang w:eastAsia="lt-LT"/>
              </w:rPr>
            </w:pPr>
            <w:r w:rsidRPr="001B6237">
              <w:rPr>
                <w:b/>
                <w:bCs/>
                <w:color w:val="000000"/>
                <w:sz w:val="16"/>
                <w:szCs w:val="16"/>
                <w:lang w:eastAsia="lt-LT"/>
              </w:rPr>
              <w:t>Finansinio turto pavadinimas</w:t>
            </w:r>
          </w:p>
        </w:tc>
        <w:tc>
          <w:tcPr>
            <w:tcW w:w="875"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76649371" w14:textId="77777777" w:rsidR="001B6237" w:rsidRPr="001B6237" w:rsidRDefault="001B6237" w:rsidP="001B6237">
            <w:pPr>
              <w:jc w:val="center"/>
              <w:rPr>
                <w:b/>
                <w:bCs/>
                <w:color w:val="000000"/>
                <w:sz w:val="16"/>
                <w:szCs w:val="16"/>
                <w:lang w:eastAsia="lt-LT"/>
              </w:rPr>
            </w:pPr>
            <w:r w:rsidRPr="001B6237">
              <w:rPr>
                <w:b/>
                <w:bCs/>
                <w:color w:val="000000"/>
                <w:sz w:val="16"/>
                <w:szCs w:val="16"/>
                <w:lang w:eastAsia="lt-LT"/>
              </w:rPr>
              <w:t xml:space="preserve">Balansinė vertė </w:t>
            </w:r>
            <w:proofErr w:type="spellStart"/>
            <w:r w:rsidRPr="001B6237">
              <w:rPr>
                <w:b/>
                <w:bCs/>
                <w:color w:val="000000"/>
                <w:sz w:val="16"/>
                <w:szCs w:val="16"/>
                <w:lang w:eastAsia="lt-LT"/>
              </w:rPr>
              <w:t>ataskai-tinio</w:t>
            </w:r>
            <w:proofErr w:type="spellEnd"/>
            <w:r w:rsidRPr="001B6237">
              <w:rPr>
                <w:b/>
                <w:bCs/>
                <w:color w:val="000000"/>
                <w:sz w:val="16"/>
                <w:szCs w:val="16"/>
                <w:lang w:eastAsia="lt-LT"/>
              </w:rPr>
              <w:t xml:space="preserve"> laikotarpio pradžioje  2025-12-31</w:t>
            </w:r>
          </w:p>
        </w:tc>
        <w:tc>
          <w:tcPr>
            <w:tcW w:w="4962" w:type="dxa"/>
            <w:gridSpan w:val="8"/>
            <w:tcBorders>
              <w:top w:val="single" w:sz="4" w:space="0" w:color="auto"/>
              <w:left w:val="nil"/>
              <w:bottom w:val="single" w:sz="4" w:space="0" w:color="auto"/>
              <w:right w:val="single" w:sz="4" w:space="0" w:color="auto"/>
            </w:tcBorders>
            <w:vAlign w:val="center"/>
            <w:hideMark/>
          </w:tcPr>
          <w:p w14:paraId="0B795CED" w14:textId="72AC86C8" w:rsidR="001B6237" w:rsidRPr="001B6237" w:rsidRDefault="001B6237" w:rsidP="001B6237">
            <w:pPr>
              <w:jc w:val="center"/>
              <w:rPr>
                <w:b/>
                <w:bCs/>
                <w:color w:val="000000"/>
                <w:sz w:val="16"/>
                <w:szCs w:val="16"/>
                <w:lang w:eastAsia="lt-LT"/>
              </w:rPr>
            </w:pPr>
            <w:r w:rsidRPr="001B6237">
              <w:rPr>
                <w:b/>
                <w:bCs/>
                <w:color w:val="000000"/>
                <w:sz w:val="16"/>
                <w:szCs w:val="16"/>
                <w:lang w:eastAsia="lt-LT"/>
              </w:rPr>
              <w:t xml:space="preserve">Per ataskaitinį laikotarpį (2026 m. </w:t>
            </w:r>
            <w:r w:rsidR="00DC6EFC">
              <w:rPr>
                <w:b/>
                <w:bCs/>
                <w:color w:val="000000"/>
                <w:sz w:val="16"/>
                <w:szCs w:val="16"/>
                <w:lang w:eastAsia="lt-LT"/>
              </w:rPr>
              <w:t>6</w:t>
            </w:r>
            <w:r w:rsidRPr="001B6237">
              <w:rPr>
                <w:b/>
                <w:bCs/>
                <w:color w:val="000000"/>
                <w:sz w:val="16"/>
                <w:szCs w:val="16"/>
                <w:lang w:eastAsia="lt-LT"/>
              </w:rPr>
              <w:t xml:space="preserve"> mėn.)</w:t>
            </w:r>
          </w:p>
        </w:tc>
        <w:tc>
          <w:tcPr>
            <w:tcW w:w="992"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49EEA1C6" w14:textId="54CAFE07" w:rsidR="001B6237" w:rsidRPr="001B6237" w:rsidRDefault="001B6237" w:rsidP="001B6237">
            <w:pPr>
              <w:jc w:val="center"/>
              <w:rPr>
                <w:b/>
                <w:bCs/>
                <w:color w:val="000000"/>
                <w:sz w:val="16"/>
                <w:szCs w:val="16"/>
                <w:lang w:eastAsia="lt-LT"/>
              </w:rPr>
            </w:pPr>
            <w:r w:rsidRPr="001B6237">
              <w:rPr>
                <w:b/>
                <w:bCs/>
                <w:color w:val="000000"/>
                <w:sz w:val="16"/>
                <w:szCs w:val="16"/>
                <w:lang w:eastAsia="lt-LT"/>
              </w:rPr>
              <w:t>Balansinė vertė ataskaitinio laikotarpio pabaigoje 2026-0</w:t>
            </w:r>
            <w:r w:rsidR="00DC6EFC">
              <w:rPr>
                <w:b/>
                <w:bCs/>
                <w:color w:val="000000"/>
                <w:sz w:val="16"/>
                <w:szCs w:val="16"/>
                <w:lang w:eastAsia="lt-LT"/>
              </w:rPr>
              <w:t>6-30</w:t>
            </w:r>
          </w:p>
        </w:tc>
      </w:tr>
      <w:tr w:rsidR="001B6237" w:rsidRPr="001B6237" w14:paraId="570C2BE8" w14:textId="77777777" w:rsidTr="00803C5F">
        <w:trPr>
          <w:trHeight w:val="1080"/>
        </w:trPr>
        <w:tc>
          <w:tcPr>
            <w:tcW w:w="490" w:type="dxa"/>
            <w:vMerge/>
            <w:tcBorders>
              <w:top w:val="single" w:sz="4" w:space="0" w:color="auto"/>
              <w:left w:val="single" w:sz="4" w:space="0" w:color="auto"/>
              <w:bottom w:val="single" w:sz="4" w:space="0" w:color="auto"/>
              <w:right w:val="single" w:sz="4" w:space="0" w:color="auto"/>
            </w:tcBorders>
            <w:vAlign w:val="center"/>
            <w:hideMark/>
          </w:tcPr>
          <w:p w14:paraId="240994EB" w14:textId="77777777" w:rsidR="001B6237" w:rsidRPr="001B6237" w:rsidRDefault="001B6237" w:rsidP="001B6237">
            <w:pPr>
              <w:rPr>
                <w:b/>
                <w:bCs/>
                <w:color w:val="000000"/>
                <w:sz w:val="16"/>
                <w:szCs w:val="16"/>
                <w:lang w:eastAsia="lt-LT"/>
              </w:rPr>
            </w:pPr>
          </w:p>
        </w:tc>
        <w:tc>
          <w:tcPr>
            <w:tcW w:w="2599" w:type="dxa"/>
            <w:vMerge/>
            <w:tcBorders>
              <w:top w:val="single" w:sz="4" w:space="0" w:color="auto"/>
              <w:left w:val="single" w:sz="4" w:space="0" w:color="auto"/>
              <w:bottom w:val="single" w:sz="4" w:space="0" w:color="auto"/>
              <w:right w:val="single" w:sz="4" w:space="0" w:color="auto"/>
            </w:tcBorders>
            <w:vAlign w:val="center"/>
            <w:hideMark/>
          </w:tcPr>
          <w:p w14:paraId="1EA2C09B" w14:textId="77777777" w:rsidR="001B6237" w:rsidRPr="001B6237" w:rsidRDefault="001B6237" w:rsidP="001B6237">
            <w:pPr>
              <w:rPr>
                <w:b/>
                <w:bCs/>
                <w:color w:val="000000"/>
                <w:sz w:val="16"/>
                <w:szCs w:val="16"/>
                <w:lang w:eastAsia="lt-LT"/>
              </w:rPr>
            </w:pPr>
          </w:p>
        </w:tc>
        <w:tc>
          <w:tcPr>
            <w:tcW w:w="875" w:type="dxa"/>
            <w:vMerge/>
            <w:tcBorders>
              <w:top w:val="single" w:sz="4" w:space="0" w:color="auto"/>
              <w:left w:val="single" w:sz="4" w:space="0" w:color="auto"/>
              <w:bottom w:val="single" w:sz="4" w:space="0" w:color="auto"/>
              <w:right w:val="single" w:sz="4" w:space="0" w:color="auto"/>
            </w:tcBorders>
            <w:vAlign w:val="center"/>
            <w:hideMark/>
          </w:tcPr>
          <w:p w14:paraId="64C3CDDA" w14:textId="77777777" w:rsidR="001B6237" w:rsidRPr="001B6237" w:rsidRDefault="001B6237" w:rsidP="001B6237">
            <w:pPr>
              <w:rPr>
                <w:b/>
                <w:bCs/>
                <w:color w:val="000000"/>
                <w:sz w:val="16"/>
                <w:szCs w:val="16"/>
                <w:lang w:eastAsia="lt-LT"/>
              </w:rPr>
            </w:pPr>
          </w:p>
        </w:tc>
        <w:tc>
          <w:tcPr>
            <w:tcW w:w="707" w:type="dxa"/>
            <w:vMerge w:val="restart"/>
            <w:tcBorders>
              <w:top w:val="nil"/>
              <w:left w:val="single" w:sz="4" w:space="0" w:color="auto"/>
              <w:bottom w:val="single" w:sz="4" w:space="0" w:color="auto"/>
              <w:right w:val="single" w:sz="4" w:space="0" w:color="auto"/>
            </w:tcBorders>
            <w:textDirection w:val="btLr"/>
            <w:vAlign w:val="center"/>
            <w:hideMark/>
          </w:tcPr>
          <w:p w14:paraId="46BD1257" w14:textId="77777777" w:rsidR="001B6237" w:rsidRPr="001B6237" w:rsidRDefault="001B6237" w:rsidP="001B6237">
            <w:pPr>
              <w:jc w:val="center"/>
              <w:rPr>
                <w:color w:val="000000"/>
                <w:sz w:val="16"/>
                <w:szCs w:val="16"/>
                <w:lang w:eastAsia="lt-LT"/>
              </w:rPr>
            </w:pPr>
            <w:r w:rsidRPr="001B6237">
              <w:rPr>
                <w:color w:val="000000"/>
                <w:sz w:val="16"/>
                <w:szCs w:val="16"/>
                <w:lang w:eastAsia="lt-LT"/>
              </w:rPr>
              <w:t>Įsigyta  (įsigijimo savikaina)</w:t>
            </w:r>
          </w:p>
        </w:tc>
        <w:tc>
          <w:tcPr>
            <w:tcW w:w="569" w:type="dxa"/>
            <w:vMerge w:val="restart"/>
            <w:tcBorders>
              <w:top w:val="nil"/>
              <w:left w:val="single" w:sz="4" w:space="0" w:color="auto"/>
              <w:bottom w:val="single" w:sz="4" w:space="0" w:color="auto"/>
              <w:right w:val="single" w:sz="4" w:space="0" w:color="auto"/>
            </w:tcBorders>
            <w:textDirection w:val="btLr"/>
            <w:vAlign w:val="center"/>
            <w:hideMark/>
          </w:tcPr>
          <w:p w14:paraId="5E756DE4" w14:textId="77777777" w:rsidR="001B6237" w:rsidRPr="001B6237" w:rsidRDefault="001B6237" w:rsidP="001B6237">
            <w:pPr>
              <w:jc w:val="both"/>
              <w:rPr>
                <w:color w:val="000000"/>
                <w:sz w:val="16"/>
                <w:szCs w:val="16"/>
                <w:lang w:eastAsia="lt-LT"/>
              </w:rPr>
            </w:pPr>
            <w:r w:rsidRPr="001B6237">
              <w:rPr>
                <w:color w:val="000000"/>
                <w:sz w:val="16"/>
                <w:szCs w:val="16"/>
                <w:lang w:eastAsia="lt-LT"/>
              </w:rPr>
              <w:t>Parduota</w:t>
            </w:r>
            <w:r w:rsidRPr="001B6237">
              <w:rPr>
                <w:color w:val="FF0000"/>
                <w:sz w:val="16"/>
                <w:szCs w:val="16"/>
                <w:lang w:eastAsia="lt-LT"/>
              </w:rPr>
              <w:t xml:space="preserve"> </w:t>
            </w:r>
            <w:r w:rsidRPr="001B6237">
              <w:rPr>
                <w:color w:val="000000"/>
                <w:sz w:val="16"/>
                <w:szCs w:val="16"/>
                <w:lang w:eastAsia="lt-LT"/>
              </w:rPr>
              <w:t>(balansine verte pardavimo momentu)</w:t>
            </w:r>
          </w:p>
        </w:tc>
        <w:tc>
          <w:tcPr>
            <w:tcW w:w="567" w:type="dxa"/>
            <w:vMerge w:val="restart"/>
            <w:tcBorders>
              <w:top w:val="nil"/>
              <w:left w:val="single" w:sz="4" w:space="0" w:color="auto"/>
              <w:bottom w:val="single" w:sz="4" w:space="0" w:color="auto"/>
              <w:right w:val="single" w:sz="4" w:space="0" w:color="auto"/>
            </w:tcBorders>
            <w:textDirection w:val="btLr"/>
            <w:vAlign w:val="center"/>
            <w:hideMark/>
          </w:tcPr>
          <w:p w14:paraId="5A05BF4F" w14:textId="77777777" w:rsidR="001B6237" w:rsidRPr="001B6237" w:rsidRDefault="001B6237" w:rsidP="001B6237">
            <w:pPr>
              <w:jc w:val="center"/>
              <w:rPr>
                <w:color w:val="000000"/>
                <w:sz w:val="16"/>
                <w:szCs w:val="16"/>
                <w:lang w:eastAsia="lt-LT"/>
              </w:rPr>
            </w:pPr>
            <w:r w:rsidRPr="001B6237">
              <w:rPr>
                <w:color w:val="000000"/>
                <w:sz w:val="16"/>
                <w:szCs w:val="16"/>
                <w:lang w:eastAsia="lt-LT"/>
              </w:rPr>
              <w:t>Perkelta į (iš) kitą finansinio turto grupę</w:t>
            </w:r>
          </w:p>
        </w:tc>
        <w:tc>
          <w:tcPr>
            <w:tcW w:w="992" w:type="dxa"/>
            <w:tcBorders>
              <w:top w:val="nil"/>
              <w:left w:val="nil"/>
              <w:bottom w:val="single" w:sz="4" w:space="0" w:color="auto"/>
              <w:right w:val="single" w:sz="4" w:space="0" w:color="auto"/>
            </w:tcBorders>
            <w:textDirection w:val="btLr"/>
            <w:vAlign w:val="center"/>
            <w:hideMark/>
          </w:tcPr>
          <w:p w14:paraId="298920BA" w14:textId="77777777" w:rsidR="001B6237" w:rsidRPr="001B6237" w:rsidRDefault="001B6237" w:rsidP="001B6237">
            <w:pPr>
              <w:jc w:val="center"/>
              <w:rPr>
                <w:color w:val="000000"/>
                <w:sz w:val="16"/>
                <w:szCs w:val="16"/>
                <w:lang w:eastAsia="lt-LT"/>
              </w:rPr>
            </w:pPr>
            <w:r w:rsidRPr="001B6237">
              <w:rPr>
                <w:color w:val="000000"/>
                <w:sz w:val="16"/>
                <w:szCs w:val="16"/>
                <w:lang w:eastAsia="lt-LT"/>
              </w:rPr>
              <w:t>Amortizacijos</w:t>
            </w:r>
          </w:p>
        </w:tc>
        <w:tc>
          <w:tcPr>
            <w:tcW w:w="284" w:type="dxa"/>
            <w:vMerge w:val="restart"/>
            <w:tcBorders>
              <w:top w:val="nil"/>
              <w:left w:val="single" w:sz="4" w:space="0" w:color="auto"/>
              <w:bottom w:val="single" w:sz="4" w:space="0" w:color="auto"/>
              <w:right w:val="single" w:sz="4" w:space="0" w:color="auto"/>
            </w:tcBorders>
            <w:textDirection w:val="btLr"/>
            <w:vAlign w:val="center"/>
            <w:hideMark/>
          </w:tcPr>
          <w:p w14:paraId="0CB9500C" w14:textId="77777777" w:rsidR="001B6237" w:rsidRPr="001B6237" w:rsidRDefault="001B6237" w:rsidP="001B6237">
            <w:pPr>
              <w:jc w:val="center"/>
              <w:rPr>
                <w:color w:val="000000"/>
                <w:sz w:val="16"/>
                <w:szCs w:val="16"/>
                <w:lang w:eastAsia="lt-LT"/>
              </w:rPr>
            </w:pPr>
            <w:r w:rsidRPr="001B6237">
              <w:rPr>
                <w:color w:val="000000"/>
                <w:sz w:val="16"/>
                <w:szCs w:val="16"/>
                <w:lang w:eastAsia="lt-LT"/>
              </w:rPr>
              <w:t>Valiutos kurso pokyčio įtaka</w:t>
            </w:r>
          </w:p>
        </w:tc>
        <w:tc>
          <w:tcPr>
            <w:tcW w:w="850" w:type="dxa"/>
            <w:vMerge w:val="restart"/>
            <w:tcBorders>
              <w:top w:val="nil"/>
              <w:left w:val="single" w:sz="4" w:space="0" w:color="auto"/>
              <w:bottom w:val="single" w:sz="4" w:space="0" w:color="auto"/>
              <w:right w:val="single" w:sz="4" w:space="0" w:color="auto"/>
            </w:tcBorders>
            <w:textDirection w:val="btLr"/>
            <w:vAlign w:val="center"/>
            <w:hideMark/>
          </w:tcPr>
          <w:p w14:paraId="3C4092FC" w14:textId="77777777" w:rsidR="001B6237" w:rsidRPr="001B6237" w:rsidRDefault="001B6237" w:rsidP="001B6237">
            <w:pPr>
              <w:jc w:val="center"/>
              <w:rPr>
                <w:color w:val="000000"/>
                <w:sz w:val="16"/>
                <w:szCs w:val="16"/>
                <w:lang w:eastAsia="lt-LT"/>
              </w:rPr>
            </w:pPr>
            <w:r w:rsidRPr="001B6237">
              <w:rPr>
                <w:color w:val="000000"/>
                <w:sz w:val="16"/>
                <w:szCs w:val="16"/>
                <w:lang w:eastAsia="lt-LT"/>
              </w:rPr>
              <w:t>Piniginės įplaukos</w:t>
            </w:r>
          </w:p>
        </w:tc>
        <w:tc>
          <w:tcPr>
            <w:tcW w:w="426" w:type="dxa"/>
            <w:vMerge w:val="restart"/>
            <w:tcBorders>
              <w:top w:val="nil"/>
              <w:left w:val="single" w:sz="4" w:space="0" w:color="auto"/>
              <w:bottom w:val="single" w:sz="4" w:space="0" w:color="auto"/>
              <w:right w:val="single" w:sz="4" w:space="0" w:color="auto"/>
            </w:tcBorders>
            <w:textDirection w:val="btLr"/>
            <w:vAlign w:val="center"/>
            <w:hideMark/>
          </w:tcPr>
          <w:p w14:paraId="145390FC" w14:textId="77777777" w:rsidR="001B6237" w:rsidRPr="001B6237" w:rsidRDefault="001B6237" w:rsidP="001B6237">
            <w:pPr>
              <w:jc w:val="center"/>
              <w:rPr>
                <w:color w:val="000000"/>
                <w:sz w:val="16"/>
                <w:szCs w:val="16"/>
                <w:lang w:eastAsia="lt-LT"/>
              </w:rPr>
            </w:pPr>
            <w:r w:rsidRPr="001B6237">
              <w:rPr>
                <w:color w:val="000000"/>
                <w:sz w:val="16"/>
                <w:szCs w:val="16"/>
                <w:lang w:eastAsia="lt-LT"/>
              </w:rPr>
              <w:t>Nurašyta</w:t>
            </w:r>
          </w:p>
        </w:tc>
        <w:tc>
          <w:tcPr>
            <w:tcW w:w="567" w:type="dxa"/>
            <w:vMerge w:val="restart"/>
            <w:tcBorders>
              <w:top w:val="nil"/>
              <w:left w:val="single" w:sz="4" w:space="0" w:color="auto"/>
              <w:bottom w:val="single" w:sz="4" w:space="0" w:color="auto"/>
              <w:right w:val="single" w:sz="4" w:space="0" w:color="auto"/>
            </w:tcBorders>
            <w:textDirection w:val="btLr"/>
            <w:vAlign w:val="center"/>
            <w:hideMark/>
          </w:tcPr>
          <w:p w14:paraId="64EDD94E" w14:textId="77777777" w:rsidR="001B6237" w:rsidRPr="001B6237" w:rsidRDefault="001B6237" w:rsidP="001B6237">
            <w:pPr>
              <w:jc w:val="center"/>
              <w:rPr>
                <w:color w:val="000000"/>
                <w:sz w:val="16"/>
                <w:szCs w:val="16"/>
                <w:lang w:eastAsia="lt-LT"/>
              </w:rPr>
            </w:pPr>
            <w:r w:rsidRPr="001B6237">
              <w:rPr>
                <w:color w:val="000000"/>
                <w:sz w:val="16"/>
                <w:szCs w:val="16"/>
                <w:lang w:eastAsia="lt-LT"/>
              </w:rPr>
              <w:t>Nuvertėjimas</w:t>
            </w: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13B6634D" w14:textId="77777777" w:rsidR="001B6237" w:rsidRPr="001B6237" w:rsidRDefault="001B6237" w:rsidP="001B6237">
            <w:pPr>
              <w:rPr>
                <w:b/>
                <w:bCs/>
                <w:color w:val="000000"/>
                <w:sz w:val="16"/>
                <w:szCs w:val="16"/>
                <w:lang w:eastAsia="lt-LT"/>
              </w:rPr>
            </w:pPr>
          </w:p>
        </w:tc>
      </w:tr>
      <w:tr w:rsidR="001B6237" w:rsidRPr="001B6237" w14:paraId="051C157A" w14:textId="77777777" w:rsidTr="00803C5F">
        <w:trPr>
          <w:trHeight w:val="2074"/>
        </w:trPr>
        <w:tc>
          <w:tcPr>
            <w:tcW w:w="490" w:type="dxa"/>
            <w:vMerge/>
            <w:tcBorders>
              <w:top w:val="single" w:sz="4" w:space="0" w:color="auto"/>
              <w:left w:val="single" w:sz="4" w:space="0" w:color="auto"/>
              <w:bottom w:val="single" w:sz="4" w:space="0" w:color="auto"/>
              <w:right w:val="single" w:sz="4" w:space="0" w:color="auto"/>
            </w:tcBorders>
            <w:vAlign w:val="center"/>
            <w:hideMark/>
          </w:tcPr>
          <w:p w14:paraId="08FD4032" w14:textId="77777777" w:rsidR="001B6237" w:rsidRPr="001B6237" w:rsidRDefault="001B6237" w:rsidP="001B6237">
            <w:pPr>
              <w:rPr>
                <w:b/>
                <w:bCs/>
                <w:color w:val="000000"/>
                <w:sz w:val="16"/>
                <w:szCs w:val="16"/>
                <w:lang w:eastAsia="lt-LT"/>
              </w:rPr>
            </w:pPr>
          </w:p>
        </w:tc>
        <w:tc>
          <w:tcPr>
            <w:tcW w:w="2599" w:type="dxa"/>
            <w:vMerge/>
            <w:tcBorders>
              <w:top w:val="single" w:sz="4" w:space="0" w:color="auto"/>
              <w:left w:val="single" w:sz="4" w:space="0" w:color="auto"/>
              <w:bottom w:val="single" w:sz="4" w:space="0" w:color="auto"/>
              <w:right w:val="single" w:sz="4" w:space="0" w:color="auto"/>
            </w:tcBorders>
            <w:vAlign w:val="center"/>
            <w:hideMark/>
          </w:tcPr>
          <w:p w14:paraId="76947AA1" w14:textId="77777777" w:rsidR="001B6237" w:rsidRPr="001B6237" w:rsidRDefault="001B6237" w:rsidP="001B6237">
            <w:pPr>
              <w:rPr>
                <w:b/>
                <w:bCs/>
                <w:color w:val="000000"/>
                <w:sz w:val="16"/>
                <w:szCs w:val="16"/>
                <w:lang w:eastAsia="lt-LT"/>
              </w:rPr>
            </w:pPr>
          </w:p>
        </w:tc>
        <w:tc>
          <w:tcPr>
            <w:tcW w:w="875" w:type="dxa"/>
            <w:vMerge/>
            <w:tcBorders>
              <w:top w:val="single" w:sz="4" w:space="0" w:color="auto"/>
              <w:left w:val="single" w:sz="4" w:space="0" w:color="auto"/>
              <w:bottom w:val="single" w:sz="4" w:space="0" w:color="auto"/>
              <w:right w:val="single" w:sz="4" w:space="0" w:color="auto"/>
            </w:tcBorders>
            <w:vAlign w:val="center"/>
            <w:hideMark/>
          </w:tcPr>
          <w:p w14:paraId="393162BB" w14:textId="77777777" w:rsidR="001B6237" w:rsidRPr="001B6237" w:rsidRDefault="001B6237" w:rsidP="001B6237">
            <w:pPr>
              <w:rPr>
                <w:b/>
                <w:bCs/>
                <w:color w:val="000000"/>
                <w:sz w:val="16"/>
                <w:szCs w:val="16"/>
                <w:lang w:eastAsia="lt-LT"/>
              </w:rPr>
            </w:pPr>
          </w:p>
        </w:tc>
        <w:tc>
          <w:tcPr>
            <w:tcW w:w="707" w:type="dxa"/>
            <w:vMerge/>
            <w:tcBorders>
              <w:top w:val="nil"/>
              <w:left w:val="single" w:sz="4" w:space="0" w:color="auto"/>
              <w:bottom w:val="single" w:sz="4" w:space="0" w:color="auto"/>
              <w:right w:val="single" w:sz="4" w:space="0" w:color="auto"/>
            </w:tcBorders>
            <w:vAlign w:val="center"/>
            <w:hideMark/>
          </w:tcPr>
          <w:p w14:paraId="36A57DAB" w14:textId="77777777" w:rsidR="001B6237" w:rsidRPr="001B6237" w:rsidRDefault="001B6237" w:rsidP="001B6237">
            <w:pPr>
              <w:rPr>
                <w:color w:val="000000"/>
                <w:sz w:val="16"/>
                <w:szCs w:val="16"/>
                <w:lang w:eastAsia="lt-LT"/>
              </w:rPr>
            </w:pPr>
          </w:p>
        </w:tc>
        <w:tc>
          <w:tcPr>
            <w:tcW w:w="569" w:type="dxa"/>
            <w:vMerge/>
            <w:tcBorders>
              <w:top w:val="nil"/>
              <w:left w:val="single" w:sz="4" w:space="0" w:color="auto"/>
              <w:bottom w:val="single" w:sz="4" w:space="0" w:color="auto"/>
              <w:right w:val="single" w:sz="4" w:space="0" w:color="auto"/>
            </w:tcBorders>
            <w:vAlign w:val="center"/>
            <w:hideMark/>
          </w:tcPr>
          <w:p w14:paraId="05D2EBE1" w14:textId="77777777" w:rsidR="001B6237" w:rsidRPr="001B6237" w:rsidRDefault="001B6237" w:rsidP="001B6237">
            <w:pPr>
              <w:rPr>
                <w:color w:val="000000"/>
                <w:sz w:val="16"/>
                <w:szCs w:val="16"/>
                <w:lang w:eastAsia="lt-LT"/>
              </w:rPr>
            </w:pPr>
          </w:p>
        </w:tc>
        <w:tc>
          <w:tcPr>
            <w:tcW w:w="567" w:type="dxa"/>
            <w:vMerge/>
            <w:tcBorders>
              <w:top w:val="nil"/>
              <w:left w:val="single" w:sz="4" w:space="0" w:color="auto"/>
              <w:bottom w:val="single" w:sz="4" w:space="0" w:color="auto"/>
              <w:right w:val="single" w:sz="4" w:space="0" w:color="auto"/>
            </w:tcBorders>
            <w:vAlign w:val="center"/>
            <w:hideMark/>
          </w:tcPr>
          <w:p w14:paraId="07AFD9A7" w14:textId="77777777" w:rsidR="001B6237" w:rsidRPr="001B6237" w:rsidRDefault="001B6237" w:rsidP="001B6237">
            <w:pPr>
              <w:rPr>
                <w:color w:val="000000"/>
                <w:sz w:val="16"/>
                <w:szCs w:val="16"/>
                <w:lang w:eastAsia="lt-LT"/>
              </w:rPr>
            </w:pPr>
          </w:p>
        </w:tc>
        <w:tc>
          <w:tcPr>
            <w:tcW w:w="992" w:type="dxa"/>
            <w:tcBorders>
              <w:top w:val="nil"/>
              <w:left w:val="nil"/>
              <w:bottom w:val="single" w:sz="4" w:space="0" w:color="auto"/>
              <w:right w:val="single" w:sz="4" w:space="0" w:color="auto"/>
            </w:tcBorders>
            <w:textDirection w:val="btLr"/>
            <w:vAlign w:val="center"/>
            <w:hideMark/>
          </w:tcPr>
          <w:p w14:paraId="003D9704" w14:textId="77777777" w:rsidR="001B6237" w:rsidRPr="001B6237" w:rsidRDefault="001B6237" w:rsidP="001B6237">
            <w:pPr>
              <w:jc w:val="center"/>
              <w:rPr>
                <w:color w:val="000000"/>
                <w:sz w:val="16"/>
                <w:szCs w:val="16"/>
                <w:lang w:eastAsia="lt-LT"/>
              </w:rPr>
            </w:pPr>
            <w:r w:rsidRPr="001B6237">
              <w:rPr>
                <w:color w:val="000000"/>
                <w:sz w:val="16"/>
                <w:szCs w:val="16"/>
                <w:lang w:eastAsia="lt-LT"/>
              </w:rPr>
              <w:t>Suma, sukauptos atkarpos</w:t>
            </w:r>
          </w:p>
        </w:tc>
        <w:tc>
          <w:tcPr>
            <w:tcW w:w="284" w:type="dxa"/>
            <w:vMerge/>
            <w:tcBorders>
              <w:top w:val="nil"/>
              <w:left w:val="single" w:sz="4" w:space="0" w:color="auto"/>
              <w:bottom w:val="single" w:sz="4" w:space="0" w:color="auto"/>
              <w:right w:val="single" w:sz="4" w:space="0" w:color="auto"/>
            </w:tcBorders>
            <w:vAlign w:val="center"/>
            <w:hideMark/>
          </w:tcPr>
          <w:p w14:paraId="55D72288" w14:textId="77777777" w:rsidR="001B6237" w:rsidRPr="001B6237" w:rsidRDefault="001B6237" w:rsidP="001B6237">
            <w:pPr>
              <w:rPr>
                <w:color w:val="000000"/>
                <w:sz w:val="16"/>
                <w:szCs w:val="16"/>
                <w:lang w:eastAsia="lt-LT"/>
              </w:rPr>
            </w:pPr>
          </w:p>
        </w:tc>
        <w:tc>
          <w:tcPr>
            <w:tcW w:w="850" w:type="dxa"/>
            <w:vMerge/>
            <w:tcBorders>
              <w:top w:val="nil"/>
              <w:left w:val="single" w:sz="4" w:space="0" w:color="auto"/>
              <w:bottom w:val="single" w:sz="4" w:space="0" w:color="auto"/>
              <w:right w:val="single" w:sz="4" w:space="0" w:color="auto"/>
            </w:tcBorders>
            <w:vAlign w:val="center"/>
            <w:hideMark/>
          </w:tcPr>
          <w:p w14:paraId="3954B072" w14:textId="77777777" w:rsidR="001B6237" w:rsidRPr="001B6237" w:rsidRDefault="001B6237" w:rsidP="001B6237">
            <w:pPr>
              <w:rPr>
                <w:color w:val="000000"/>
                <w:sz w:val="16"/>
                <w:szCs w:val="16"/>
                <w:lang w:eastAsia="lt-LT"/>
              </w:rPr>
            </w:pPr>
          </w:p>
        </w:tc>
        <w:tc>
          <w:tcPr>
            <w:tcW w:w="426" w:type="dxa"/>
            <w:vMerge/>
            <w:tcBorders>
              <w:top w:val="nil"/>
              <w:left w:val="single" w:sz="4" w:space="0" w:color="auto"/>
              <w:bottom w:val="single" w:sz="4" w:space="0" w:color="auto"/>
              <w:right w:val="single" w:sz="4" w:space="0" w:color="auto"/>
            </w:tcBorders>
            <w:vAlign w:val="center"/>
            <w:hideMark/>
          </w:tcPr>
          <w:p w14:paraId="0101E301" w14:textId="77777777" w:rsidR="001B6237" w:rsidRPr="001B6237" w:rsidRDefault="001B6237" w:rsidP="001B6237">
            <w:pPr>
              <w:rPr>
                <w:color w:val="000000"/>
                <w:sz w:val="16"/>
                <w:szCs w:val="16"/>
                <w:lang w:eastAsia="lt-LT"/>
              </w:rPr>
            </w:pPr>
          </w:p>
        </w:tc>
        <w:tc>
          <w:tcPr>
            <w:tcW w:w="567" w:type="dxa"/>
            <w:vMerge/>
            <w:tcBorders>
              <w:top w:val="nil"/>
              <w:left w:val="single" w:sz="4" w:space="0" w:color="auto"/>
              <w:bottom w:val="single" w:sz="4" w:space="0" w:color="auto"/>
              <w:right w:val="single" w:sz="4" w:space="0" w:color="auto"/>
            </w:tcBorders>
            <w:vAlign w:val="center"/>
            <w:hideMark/>
          </w:tcPr>
          <w:p w14:paraId="406E4BD2" w14:textId="77777777" w:rsidR="001B6237" w:rsidRPr="001B6237" w:rsidRDefault="001B6237" w:rsidP="001B6237">
            <w:pPr>
              <w:rPr>
                <w:color w:val="000000"/>
                <w:sz w:val="16"/>
                <w:szCs w:val="16"/>
                <w:lang w:eastAsia="lt-LT"/>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625F8271" w14:textId="77777777" w:rsidR="001B6237" w:rsidRPr="001B6237" w:rsidRDefault="001B6237" w:rsidP="001B6237">
            <w:pPr>
              <w:rPr>
                <w:b/>
                <w:bCs/>
                <w:color w:val="000000"/>
                <w:sz w:val="16"/>
                <w:szCs w:val="16"/>
                <w:lang w:eastAsia="lt-LT"/>
              </w:rPr>
            </w:pPr>
          </w:p>
        </w:tc>
      </w:tr>
      <w:tr w:rsidR="00803C5F" w:rsidRPr="001B6237" w14:paraId="6466DF6A" w14:textId="77777777" w:rsidTr="00803C5F">
        <w:trPr>
          <w:trHeight w:val="735"/>
        </w:trPr>
        <w:tc>
          <w:tcPr>
            <w:tcW w:w="490" w:type="dxa"/>
            <w:vMerge w:val="restart"/>
            <w:tcBorders>
              <w:top w:val="nil"/>
              <w:left w:val="single" w:sz="4" w:space="0" w:color="auto"/>
              <w:bottom w:val="single" w:sz="4" w:space="0" w:color="auto"/>
              <w:right w:val="single" w:sz="4" w:space="0" w:color="auto"/>
            </w:tcBorders>
            <w:noWrap/>
            <w:vAlign w:val="center"/>
            <w:hideMark/>
          </w:tcPr>
          <w:p w14:paraId="2170966E" w14:textId="77777777" w:rsidR="00803C5F" w:rsidRPr="001B6237" w:rsidRDefault="00803C5F" w:rsidP="00803C5F">
            <w:pPr>
              <w:jc w:val="center"/>
              <w:rPr>
                <w:b/>
                <w:bCs/>
                <w:color w:val="000000"/>
                <w:sz w:val="16"/>
                <w:szCs w:val="16"/>
                <w:lang w:eastAsia="lt-LT"/>
              </w:rPr>
            </w:pPr>
            <w:r w:rsidRPr="001B6237">
              <w:rPr>
                <w:b/>
                <w:bCs/>
                <w:color w:val="000000"/>
                <w:sz w:val="16"/>
                <w:szCs w:val="16"/>
                <w:lang w:eastAsia="lt-LT"/>
              </w:rPr>
              <w:t>1.</w:t>
            </w:r>
          </w:p>
        </w:tc>
        <w:tc>
          <w:tcPr>
            <w:tcW w:w="2599" w:type="dxa"/>
            <w:vMerge w:val="restart"/>
            <w:tcBorders>
              <w:top w:val="nil"/>
              <w:left w:val="single" w:sz="4" w:space="0" w:color="auto"/>
              <w:bottom w:val="single" w:sz="4" w:space="0" w:color="auto"/>
              <w:right w:val="single" w:sz="4" w:space="0" w:color="auto"/>
            </w:tcBorders>
            <w:vAlign w:val="center"/>
            <w:hideMark/>
          </w:tcPr>
          <w:p w14:paraId="7747BAC5" w14:textId="77777777" w:rsidR="00803C5F" w:rsidRPr="001B6237" w:rsidRDefault="00803C5F" w:rsidP="00803C5F">
            <w:pPr>
              <w:jc w:val="both"/>
              <w:rPr>
                <w:b/>
                <w:bCs/>
                <w:color w:val="000000"/>
                <w:sz w:val="16"/>
                <w:szCs w:val="16"/>
                <w:lang w:eastAsia="lt-LT"/>
              </w:rPr>
            </w:pPr>
            <w:r w:rsidRPr="001B6237">
              <w:rPr>
                <w:b/>
                <w:bCs/>
                <w:color w:val="000000"/>
                <w:sz w:val="16"/>
                <w:szCs w:val="16"/>
                <w:lang w:eastAsia="lt-LT"/>
              </w:rPr>
              <w:t>Ilgalaikis finansinis turtas ir suteiktos paskolos</w:t>
            </w:r>
          </w:p>
        </w:tc>
        <w:tc>
          <w:tcPr>
            <w:tcW w:w="875" w:type="dxa"/>
            <w:vMerge w:val="restart"/>
            <w:tcBorders>
              <w:top w:val="nil"/>
              <w:left w:val="single" w:sz="4" w:space="0" w:color="auto"/>
              <w:bottom w:val="single" w:sz="4" w:space="0" w:color="auto"/>
              <w:right w:val="single" w:sz="4" w:space="0" w:color="auto"/>
            </w:tcBorders>
            <w:noWrap/>
            <w:vAlign w:val="bottom"/>
            <w:hideMark/>
          </w:tcPr>
          <w:p w14:paraId="15D51C58" w14:textId="5FBF6179" w:rsidR="00803C5F" w:rsidRPr="00803C5F" w:rsidRDefault="00803C5F" w:rsidP="00803C5F">
            <w:pPr>
              <w:jc w:val="center"/>
              <w:rPr>
                <w:b/>
                <w:bCs/>
                <w:color w:val="000000"/>
                <w:sz w:val="16"/>
                <w:szCs w:val="16"/>
                <w:lang w:eastAsia="lt-LT"/>
              </w:rPr>
            </w:pPr>
            <w:r w:rsidRPr="00803C5F">
              <w:rPr>
                <w:b/>
                <w:bCs/>
                <w:sz w:val="16"/>
                <w:szCs w:val="16"/>
              </w:rPr>
              <w:t>1 711 357</w:t>
            </w:r>
          </w:p>
        </w:tc>
        <w:tc>
          <w:tcPr>
            <w:tcW w:w="707" w:type="dxa"/>
            <w:vMerge w:val="restart"/>
            <w:tcBorders>
              <w:top w:val="nil"/>
              <w:left w:val="single" w:sz="4" w:space="0" w:color="auto"/>
              <w:bottom w:val="single" w:sz="4" w:space="0" w:color="auto"/>
              <w:right w:val="single" w:sz="4" w:space="0" w:color="auto"/>
            </w:tcBorders>
            <w:noWrap/>
            <w:vAlign w:val="bottom"/>
            <w:hideMark/>
          </w:tcPr>
          <w:p w14:paraId="2BAD0A5A" w14:textId="6996AD5A" w:rsidR="00803C5F" w:rsidRPr="00803C5F" w:rsidRDefault="00803C5F" w:rsidP="00803C5F">
            <w:pPr>
              <w:jc w:val="center"/>
              <w:rPr>
                <w:b/>
                <w:bCs/>
                <w:color w:val="000000"/>
                <w:sz w:val="16"/>
                <w:szCs w:val="16"/>
                <w:lang w:eastAsia="lt-LT"/>
              </w:rPr>
            </w:pPr>
            <w:r w:rsidRPr="00803C5F">
              <w:rPr>
                <w:b/>
                <w:bCs/>
                <w:sz w:val="16"/>
                <w:szCs w:val="16"/>
              </w:rPr>
              <w:t>88 391</w:t>
            </w:r>
          </w:p>
        </w:tc>
        <w:tc>
          <w:tcPr>
            <w:tcW w:w="569" w:type="dxa"/>
            <w:vMerge w:val="restart"/>
            <w:tcBorders>
              <w:top w:val="nil"/>
              <w:left w:val="single" w:sz="4" w:space="0" w:color="auto"/>
              <w:bottom w:val="single" w:sz="4" w:space="0" w:color="auto"/>
              <w:right w:val="single" w:sz="4" w:space="0" w:color="auto"/>
            </w:tcBorders>
            <w:noWrap/>
            <w:vAlign w:val="bottom"/>
            <w:hideMark/>
          </w:tcPr>
          <w:p w14:paraId="2872E2E2" w14:textId="30F95CFA" w:rsidR="00803C5F" w:rsidRPr="00803C5F" w:rsidRDefault="00803C5F" w:rsidP="00803C5F">
            <w:pPr>
              <w:jc w:val="center"/>
              <w:rPr>
                <w:b/>
                <w:bCs/>
                <w:color w:val="000000"/>
                <w:sz w:val="16"/>
                <w:szCs w:val="16"/>
                <w:lang w:eastAsia="lt-LT"/>
              </w:rPr>
            </w:pPr>
          </w:p>
        </w:tc>
        <w:tc>
          <w:tcPr>
            <w:tcW w:w="567" w:type="dxa"/>
            <w:vMerge w:val="restart"/>
            <w:tcBorders>
              <w:top w:val="nil"/>
              <w:left w:val="single" w:sz="4" w:space="0" w:color="auto"/>
              <w:bottom w:val="single" w:sz="4" w:space="0" w:color="auto"/>
              <w:right w:val="single" w:sz="4" w:space="0" w:color="auto"/>
            </w:tcBorders>
            <w:noWrap/>
            <w:vAlign w:val="bottom"/>
            <w:hideMark/>
          </w:tcPr>
          <w:p w14:paraId="5A76B6D1" w14:textId="6970B8C3" w:rsidR="00803C5F" w:rsidRPr="00803C5F" w:rsidRDefault="00803C5F" w:rsidP="00803C5F">
            <w:pPr>
              <w:jc w:val="center"/>
              <w:rPr>
                <w:b/>
                <w:bCs/>
                <w:color w:val="000000"/>
                <w:sz w:val="16"/>
                <w:szCs w:val="16"/>
                <w:lang w:eastAsia="lt-LT"/>
              </w:rPr>
            </w:pPr>
          </w:p>
        </w:tc>
        <w:tc>
          <w:tcPr>
            <w:tcW w:w="992" w:type="dxa"/>
            <w:vMerge w:val="restart"/>
            <w:tcBorders>
              <w:top w:val="nil"/>
              <w:left w:val="single" w:sz="4" w:space="0" w:color="auto"/>
              <w:bottom w:val="single" w:sz="4" w:space="0" w:color="auto"/>
              <w:right w:val="single" w:sz="4" w:space="0" w:color="auto"/>
            </w:tcBorders>
            <w:noWrap/>
            <w:vAlign w:val="bottom"/>
            <w:hideMark/>
          </w:tcPr>
          <w:p w14:paraId="17504B0B" w14:textId="625E4988" w:rsidR="00803C5F" w:rsidRPr="00803C5F" w:rsidRDefault="00803C5F" w:rsidP="00803C5F">
            <w:pPr>
              <w:jc w:val="center"/>
              <w:rPr>
                <w:b/>
                <w:bCs/>
                <w:color w:val="000000"/>
                <w:sz w:val="16"/>
                <w:szCs w:val="16"/>
                <w:lang w:eastAsia="lt-LT"/>
              </w:rPr>
            </w:pPr>
            <w:r w:rsidRPr="00803C5F">
              <w:rPr>
                <w:b/>
                <w:bCs/>
                <w:sz w:val="16"/>
                <w:szCs w:val="16"/>
              </w:rPr>
              <w:t>22 427</w:t>
            </w:r>
          </w:p>
        </w:tc>
        <w:tc>
          <w:tcPr>
            <w:tcW w:w="284" w:type="dxa"/>
            <w:vMerge w:val="restart"/>
            <w:tcBorders>
              <w:top w:val="nil"/>
              <w:left w:val="single" w:sz="4" w:space="0" w:color="auto"/>
              <w:bottom w:val="single" w:sz="4" w:space="0" w:color="auto"/>
              <w:right w:val="single" w:sz="4" w:space="0" w:color="auto"/>
            </w:tcBorders>
            <w:noWrap/>
            <w:vAlign w:val="bottom"/>
            <w:hideMark/>
          </w:tcPr>
          <w:p w14:paraId="7E5B93AC" w14:textId="246CF7CB" w:rsidR="00803C5F" w:rsidRPr="00803C5F" w:rsidRDefault="00803C5F" w:rsidP="00803C5F">
            <w:pPr>
              <w:jc w:val="center"/>
              <w:rPr>
                <w:b/>
                <w:bCs/>
                <w:color w:val="000000"/>
                <w:sz w:val="16"/>
                <w:szCs w:val="16"/>
                <w:lang w:eastAsia="lt-LT"/>
              </w:rPr>
            </w:pPr>
          </w:p>
        </w:tc>
        <w:tc>
          <w:tcPr>
            <w:tcW w:w="850" w:type="dxa"/>
            <w:vMerge w:val="restart"/>
            <w:tcBorders>
              <w:top w:val="nil"/>
              <w:left w:val="single" w:sz="4" w:space="0" w:color="auto"/>
              <w:bottom w:val="single" w:sz="4" w:space="0" w:color="auto"/>
              <w:right w:val="single" w:sz="4" w:space="0" w:color="auto"/>
            </w:tcBorders>
            <w:noWrap/>
            <w:vAlign w:val="bottom"/>
            <w:hideMark/>
          </w:tcPr>
          <w:p w14:paraId="1A3D33E9" w14:textId="036AF041" w:rsidR="00803C5F" w:rsidRPr="00803C5F" w:rsidRDefault="00803C5F" w:rsidP="00803C5F">
            <w:pPr>
              <w:jc w:val="center"/>
              <w:rPr>
                <w:b/>
                <w:bCs/>
                <w:color w:val="000000"/>
                <w:sz w:val="16"/>
                <w:szCs w:val="16"/>
                <w:lang w:eastAsia="lt-LT"/>
              </w:rPr>
            </w:pPr>
            <w:r w:rsidRPr="00803C5F">
              <w:rPr>
                <w:b/>
                <w:bCs/>
                <w:sz w:val="16"/>
                <w:szCs w:val="16"/>
              </w:rPr>
              <w:t>(6 200)</w:t>
            </w:r>
          </w:p>
        </w:tc>
        <w:tc>
          <w:tcPr>
            <w:tcW w:w="426" w:type="dxa"/>
            <w:vMerge w:val="restart"/>
            <w:tcBorders>
              <w:top w:val="nil"/>
              <w:left w:val="single" w:sz="4" w:space="0" w:color="auto"/>
              <w:bottom w:val="single" w:sz="4" w:space="0" w:color="auto"/>
              <w:right w:val="single" w:sz="4" w:space="0" w:color="auto"/>
            </w:tcBorders>
            <w:noWrap/>
            <w:vAlign w:val="bottom"/>
            <w:hideMark/>
          </w:tcPr>
          <w:p w14:paraId="38FD2007" w14:textId="388FA85C" w:rsidR="00803C5F" w:rsidRPr="00803C5F" w:rsidRDefault="00803C5F" w:rsidP="00803C5F">
            <w:pPr>
              <w:jc w:val="center"/>
              <w:rPr>
                <w:b/>
                <w:bCs/>
                <w:color w:val="000000"/>
                <w:sz w:val="16"/>
                <w:szCs w:val="16"/>
                <w:lang w:eastAsia="lt-LT"/>
              </w:rPr>
            </w:pPr>
          </w:p>
        </w:tc>
        <w:tc>
          <w:tcPr>
            <w:tcW w:w="567" w:type="dxa"/>
            <w:vMerge w:val="restart"/>
            <w:tcBorders>
              <w:top w:val="nil"/>
              <w:left w:val="single" w:sz="4" w:space="0" w:color="auto"/>
              <w:bottom w:val="single" w:sz="4" w:space="0" w:color="auto"/>
              <w:right w:val="single" w:sz="4" w:space="0" w:color="auto"/>
            </w:tcBorders>
            <w:noWrap/>
            <w:vAlign w:val="bottom"/>
            <w:hideMark/>
          </w:tcPr>
          <w:p w14:paraId="61C270BA" w14:textId="7A3A947B" w:rsidR="00803C5F" w:rsidRPr="00803C5F" w:rsidRDefault="00803C5F" w:rsidP="00803C5F">
            <w:pPr>
              <w:jc w:val="center"/>
              <w:rPr>
                <w:b/>
                <w:bCs/>
                <w:color w:val="000000"/>
                <w:sz w:val="16"/>
                <w:szCs w:val="16"/>
                <w:lang w:eastAsia="lt-LT"/>
              </w:rPr>
            </w:pPr>
          </w:p>
        </w:tc>
        <w:tc>
          <w:tcPr>
            <w:tcW w:w="992" w:type="dxa"/>
            <w:vMerge w:val="restart"/>
            <w:tcBorders>
              <w:top w:val="nil"/>
              <w:left w:val="single" w:sz="4" w:space="0" w:color="auto"/>
              <w:bottom w:val="single" w:sz="4" w:space="0" w:color="auto"/>
              <w:right w:val="single" w:sz="4" w:space="0" w:color="auto"/>
            </w:tcBorders>
            <w:noWrap/>
            <w:vAlign w:val="bottom"/>
            <w:hideMark/>
          </w:tcPr>
          <w:p w14:paraId="7B6B74A5" w14:textId="3E054D20" w:rsidR="00803C5F" w:rsidRPr="00803C5F" w:rsidRDefault="00803C5F" w:rsidP="00803C5F">
            <w:pPr>
              <w:jc w:val="center"/>
              <w:rPr>
                <w:b/>
                <w:bCs/>
                <w:color w:val="000000"/>
                <w:sz w:val="16"/>
                <w:szCs w:val="16"/>
                <w:lang w:eastAsia="lt-LT"/>
              </w:rPr>
            </w:pPr>
            <w:r w:rsidRPr="00803C5F">
              <w:rPr>
                <w:b/>
                <w:bCs/>
                <w:sz w:val="16"/>
                <w:szCs w:val="16"/>
              </w:rPr>
              <w:t>1 815 975</w:t>
            </w:r>
          </w:p>
        </w:tc>
      </w:tr>
      <w:tr w:rsidR="001B6237" w:rsidRPr="001B6237" w14:paraId="2B40A2B9" w14:textId="77777777" w:rsidTr="00803C5F">
        <w:trPr>
          <w:trHeight w:val="253"/>
        </w:trPr>
        <w:tc>
          <w:tcPr>
            <w:tcW w:w="490" w:type="dxa"/>
            <w:vMerge/>
            <w:tcBorders>
              <w:top w:val="nil"/>
              <w:left w:val="single" w:sz="4" w:space="0" w:color="auto"/>
              <w:bottom w:val="single" w:sz="4" w:space="0" w:color="auto"/>
              <w:right w:val="single" w:sz="4" w:space="0" w:color="auto"/>
            </w:tcBorders>
            <w:vAlign w:val="center"/>
            <w:hideMark/>
          </w:tcPr>
          <w:p w14:paraId="5995E0EA" w14:textId="77777777" w:rsidR="001B6237" w:rsidRPr="001B6237" w:rsidRDefault="001B6237" w:rsidP="001B6237">
            <w:pPr>
              <w:rPr>
                <w:b/>
                <w:bCs/>
                <w:color w:val="000000"/>
                <w:sz w:val="16"/>
                <w:szCs w:val="16"/>
                <w:lang w:eastAsia="lt-LT"/>
              </w:rPr>
            </w:pPr>
          </w:p>
        </w:tc>
        <w:tc>
          <w:tcPr>
            <w:tcW w:w="2599" w:type="dxa"/>
            <w:vMerge/>
            <w:tcBorders>
              <w:top w:val="nil"/>
              <w:left w:val="single" w:sz="4" w:space="0" w:color="auto"/>
              <w:bottom w:val="single" w:sz="4" w:space="0" w:color="auto"/>
              <w:right w:val="single" w:sz="4" w:space="0" w:color="auto"/>
            </w:tcBorders>
            <w:vAlign w:val="center"/>
            <w:hideMark/>
          </w:tcPr>
          <w:p w14:paraId="65E25110" w14:textId="77777777" w:rsidR="001B6237" w:rsidRPr="001B6237" w:rsidRDefault="001B6237" w:rsidP="001B6237">
            <w:pPr>
              <w:rPr>
                <w:b/>
                <w:bCs/>
                <w:color w:val="000000"/>
                <w:sz w:val="16"/>
                <w:szCs w:val="16"/>
                <w:lang w:eastAsia="lt-LT"/>
              </w:rPr>
            </w:pPr>
          </w:p>
        </w:tc>
        <w:tc>
          <w:tcPr>
            <w:tcW w:w="875" w:type="dxa"/>
            <w:vMerge/>
            <w:tcBorders>
              <w:top w:val="nil"/>
              <w:left w:val="single" w:sz="4" w:space="0" w:color="auto"/>
              <w:bottom w:val="single" w:sz="4" w:space="0" w:color="auto"/>
              <w:right w:val="single" w:sz="4" w:space="0" w:color="auto"/>
            </w:tcBorders>
            <w:vAlign w:val="center"/>
            <w:hideMark/>
          </w:tcPr>
          <w:p w14:paraId="364CCDC5" w14:textId="77777777" w:rsidR="001B6237" w:rsidRPr="001B6237" w:rsidRDefault="001B6237" w:rsidP="001B6237">
            <w:pPr>
              <w:rPr>
                <w:b/>
                <w:bCs/>
                <w:color w:val="000000"/>
                <w:sz w:val="14"/>
                <w:szCs w:val="14"/>
                <w:lang w:eastAsia="lt-LT"/>
              </w:rPr>
            </w:pPr>
          </w:p>
        </w:tc>
        <w:tc>
          <w:tcPr>
            <w:tcW w:w="707" w:type="dxa"/>
            <w:vMerge/>
            <w:tcBorders>
              <w:top w:val="nil"/>
              <w:left w:val="single" w:sz="4" w:space="0" w:color="auto"/>
              <w:bottom w:val="single" w:sz="4" w:space="0" w:color="auto"/>
              <w:right w:val="single" w:sz="4" w:space="0" w:color="auto"/>
            </w:tcBorders>
            <w:vAlign w:val="center"/>
            <w:hideMark/>
          </w:tcPr>
          <w:p w14:paraId="3B7EDB2E" w14:textId="77777777" w:rsidR="001B6237" w:rsidRPr="001B6237" w:rsidRDefault="001B6237" w:rsidP="001B6237">
            <w:pPr>
              <w:rPr>
                <w:b/>
                <w:bCs/>
                <w:color w:val="000000"/>
                <w:sz w:val="14"/>
                <w:szCs w:val="14"/>
                <w:lang w:eastAsia="lt-LT"/>
              </w:rPr>
            </w:pPr>
          </w:p>
        </w:tc>
        <w:tc>
          <w:tcPr>
            <w:tcW w:w="569" w:type="dxa"/>
            <w:vMerge/>
            <w:tcBorders>
              <w:top w:val="nil"/>
              <w:left w:val="single" w:sz="4" w:space="0" w:color="auto"/>
              <w:bottom w:val="single" w:sz="4" w:space="0" w:color="auto"/>
              <w:right w:val="single" w:sz="4" w:space="0" w:color="auto"/>
            </w:tcBorders>
            <w:vAlign w:val="center"/>
            <w:hideMark/>
          </w:tcPr>
          <w:p w14:paraId="0CAB3AAC" w14:textId="77777777" w:rsidR="001B6237" w:rsidRPr="001B6237" w:rsidRDefault="001B6237" w:rsidP="001B6237">
            <w:pPr>
              <w:rPr>
                <w:b/>
                <w:bCs/>
                <w:color w:val="000000"/>
                <w:sz w:val="16"/>
                <w:szCs w:val="16"/>
                <w:lang w:eastAsia="lt-LT"/>
              </w:rPr>
            </w:pPr>
          </w:p>
        </w:tc>
        <w:tc>
          <w:tcPr>
            <w:tcW w:w="567" w:type="dxa"/>
            <w:vMerge/>
            <w:tcBorders>
              <w:top w:val="nil"/>
              <w:left w:val="single" w:sz="4" w:space="0" w:color="auto"/>
              <w:bottom w:val="single" w:sz="4" w:space="0" w:color="auto"/>
              <w:right w:val="single" w:sz="4" w:space="0" w:color="auto"/>
            </w:tcBorders>
            <w:vAlign w:val="center"/>
            <w:hideMark/>
          </w:tcPr>
          <w:p w14:paraId="1FF68C7D" w14:textId="77777777" w:rsidR="001B6237" w:rsidRPr="001B6237" w:rsidRDefault="001B6237" w:rsidP="001B6237">
            <w:pPr>
              <w:rPr>
                <w:b/>
                <w:bCs/>
                <w:color w:val="000000"/>
                <w:sz w:val="14"/>
                <w:szCs w:val="14"/>
                <w:lang w:eastAsia="lt-LT"/>
              </w:rPr>
            </w:pPr>
          </w:p>
        </w:tc>
        <w:tc>
          <w:tcPr>
            <w:tcW w:w="992" w:type="dxa"/>
            <w:vMerge/>
            <w:tcBorders>
              <w:top w:val="nil"/>
              <w:left w:val="single" w:sz="4" w:space="0" w:color="auto"/>
              <w:bottom w:val="single" w:sz="4" w:space="0" w:color="auto"/>
              <w:right w:val="single" w:sz="4" w:space="0" w:color="auto"/>
            </w:tcBorders>
            <w:vAlign w:val="center"/>
            <w:hideMark/>
          </w:tcPr>
          <w:p w14:paraId="50784D22" w14:textId="77777777" w:rsidR="001B6237" w:rsidRPr="001B6237" w:rsidRDefault="001B6237" w:rsidP="001B6237">
            <w:pPr>
              <w:rPr>
                <w:b/>
                <w:bCs/>
                <w:color w:val="000000"/>
                <w:sz w:val="14"/>
                <w:szCs w:val="14"/>
                <w:lang w:eastAsia="lt-LT"/>
              </w:rPr>
            </w:pPr>
          </w:p>
        </w:tc>
        <w:tc>
          <w:tcPr>
            <w:tcW w:w="284" w:type="dxa"/>
            <w:vMerge/>
            <w:tcBorders>
              <w:top w:val="nil"/>
              <w:left w:val="single" w:sz="4" w:space="0" w:color="auto"/>
              <w:bottom w:val="single" w:sz="4" w:space="0" w:color="auto"/>
              <w:right w:val="single" w:sz="4" w:space="0" w:color="auto"/>
            </w:tcBorders>
            <w:vAlign w:val="center"/>
            <w:hideMark/>
          </w:tcPr>
          <w:p w14:paraId="3233F442" w14:textId="77777777" w:rsidR="001B6237" w:rsidRPr="001B6237" w:rsidRDefault="001B6237" w:rsidP="001B6237">
            <w:pPr>
              <w:rPr>
                <w:b/>
                <w:bCs/>
                <w:color w:val="000000"/>
                <w:sz w:val="16"/>
                <w:szCs w:val="16"/>
                <w:lang w:eastAsia="lt-LT"/>
              </w:rPr>
            </w:pPr>
          </w:p>
        </w:tc>
        <w:tc>
          <w:tcPr>
            <w:tcW w:w="850" w:type="dxa"/>
            <w:vMerge/>
            <w:tcBorders>
              <w:top w:val="nil"/>
              <w:left w:val="single" w:sz="4" w:space="0" w:color="auto"/>
              <w:bottom w:val="single" w:sz="4" w:space="0" w:color="auto"/>
              <w:right w:val="single" w:sz="4" w:space="0" w:color="auto"/>
            </w:tcBorders>
            <w:vAlign w:val="center"/>
            <w:hideMark/>
          </w:tcPr>
          <w:p w14:paraId="0E2E58D4" w14:textId="77777777" w:rsidR="001B6237" w:rsidRPr="001B6237" w:rsidRDefault="001B6237" w:rsidP="001B6237">
            <w:pPr>
              <w:rPr>
                <w:b/>
                <w:bCs/>
                <w:color w:val="000000"/>
                <w:sz w:val="14"/>
                <w:szCs w:val="14"/>
                <w:lang w:eastAsia="lt-LT"/>
              </w:rPr>
            </w:pPr>
          </w:p>
        </w:tc>
        <w:tc>
          <w:tcPr>
            <w:tcW w:w="426" w:type="dxa"/>
            <w:vMerge/>
            <w:tcBorders>
              <w:top w:val="nil"/>
              <w:left w:val="single" w:sz="4" w:space="0" w:color="auto"/>
              <w:bottom w:val="single" w:sz="4" w:space="0" w:color="auto"/>
              <w:right w:val="single" w:sz="4" w:space="0" w:color="auto"/>
            </w:tcBorders>
            <w:vAlign w:val="center"/>
            <w:hideMark/>
          </w:tcPr>
          <w:p w14:paraId="2312701E" w14:textId="77777777" w:rsidR="001B6237" w:rsidRPr="001B6237" w:rsidRDefault="001B6237" w:rsidP="001B6237">
            <w:pPr>
              <w:rPr>
                <w:b/>
                <w:bCs/>
                <w:color w:val="000000"/>
                <w:sz w:val="14"/>
                <w:szCs w:val="14"/>
                <w:lang w:eastAsia="lt-LT"/>
              </w:rPr>
            </w:pPr>
          </w:p>
        </w:tc>
        <w:tc>
          <w:tcPr>
            <w:tcW w:w="567" w:type="dxa"/>
            <w:vMerge/>
            <w:tcBorders>
              <w:top w:val="nil"/>
              <w:left w:val="single" w:sz="4" w:space="0" w:color="auto"/>
              <w:bottom w:val="single" w:sz="4" w:space="0" w:color="auto"/>
              <w:right w:val="single" w:sz="4" w:space="0" w:color="auto"/>
            </w:tcBorders>
            <w:vAlign w:val="center"/>
            <w:hideMark/>
          </w:tcPr>
          <w:p w14:paraId="15640418" w14:textId="77777777" w:rsidR="001B6237" w:rsidRPr="001B6237" w:rsidRDefault="001B6237" w:rsidP="001B6237">
            <w:pPr>
              <w:rPr>
                <w:b/>
                <w:bCs/>
                <w:color w:val="000000"/>
                <w:sz w:val="14"/>
                <w:szCs w:val="14"/>
                <w:lang w:eastAsia="lt-LT"/>
              </w:rPr>
            </w:pPr>
          </w:p>
        </w:tc>
        <w:tc>
          <w:tcPr>
            <w:tcW w:w="992" w:type="dxa"/>
            <w:vMerge/>
            <w:tcBorders>
              <w:top w:val="nil"/>
              <w:left w:val="single" w:sz="4" w:space="0" w:color="auto"/>
              <w:bottom w:val="single" w:sz="4" w:space="0" w:color="auto"/>
              <w:right w:val="single" w:sz="4" w:space="0" w:color="auto"/>
            </w:tcBorders>
            <w:vAlign w:val="center"/>
            <w:hideMark/>
          </w:tcPr>
          <w:p w14:paraId="38FDD45A" w14:textId="77777777" w:rsidR="001B6237" w:rsidRPr="001B6237" w:rsidRDefault="001B6237" w:rsidP="001B6237">
            <w:pPr>
              <w:rPr>
                <w:b/>
                <w:bCs/>
                <w:color w:val="000000"/>
                <w:sz w:val="14"/>
                <w:szCs w:val="14"/>
                <w:lang w:eastAsia="lt-LT"/>
              </w:rPr>
            </w:pPr>
          </w:p>
        </w:tc>
      </w:tr>
      <w:tr w:rsidR="001B6237" w:rsidRPr="001B6237" w14:paraId="069E9E32" w14:textId="77777777" w:rsidTr="00803C5F">
        <w:trPr>
          <w:trHeight w:val="300"/>
        </w:trPr>
        <w:tc>
          <w:tcPr>
            <w:tcW w:w="490" w:type="dxa"/>
            <w:tcBorders>
              <w:top w:val="nil"/>
              <w:left w:val="single" w:sz="4" w:space="0" w:color="auto"/>
              <w:bottom w:val="single" w:sz="4" w:space="0" w:color="auto"/>
              <w:right w:val="single" w:sz="4" w:space="0" w:color="auto"/>
            </w:tcBorders>
            <w:noWrap/>
            <w:vAlign w:val="center"/>
            <w:hideMark/>
          </w:tcPr>
          <w:p w14:paraId="69AF5345" w14:textId="77777777" w:rsidR="001B6237" w:rsidRPr="001B6237" w:rsidRDefault="001B6237" w:rsidP="001B6237">
            <w:pPr>
              <w:jc w:val="center"/>
              <w:rPr>
                <w:color w:val="000000"/>
                <w:sz w:val="16"/>
                <w:szCs w:val="16"/>
                <w:lang w:eastAsia="lt-LT"/>
              </w:rPr>
            </w:pPr>
            <w:r w:rsidRPr="001B6237">
              <w:rPr>
                <w:color w:val="000000"/>
                <w:sz w:val="16"/>
                <w:szCs w:val="16"/>
                <w:lang w:eastAsia="lt-LT"/>
              </w:rPr>
              <w:t>1.1.</w:t>
            </w:r>
          </w:p>
        </w:tc>
        <w:tc>
          <w:tcPr>
            <w:tcW w:w="2599" w:type="dxa"/>
            <w:tcBorders>
              <w:top w:val="nil"/>
              <w:left w:val="nil"/>
              <w:bottom w:val="single" w:sz="4" w:space="0" w:color="auto"/>
              <w:right w:val="single" w:sz="4" w:space="0" w:color="auto"/>
            </w:tcBorders>
            <w:noWrap/>
            <w:vAlign w:val="center"/>
            <w:hideMark/>
          </w:tcPr>
          <w:p w14:paraId="061A6386" w14:textId="77777777" w:rsidR="001B6237" w:rsidRPr="001B6237" w:rsidRDefault="001B6237" w:rsidP="001B6237">
            <w:pPr>
              <w:jc w:val="both"/>
              <w:rPr>
                <w:color w:val="000000"/>
                <w:sz w:val="16"/>
                <w:szCs w:val="16"/>
                <w:lang w:eastAsia="lt-LT"/>
              </w:rPr>
            </w:pPr>
            <w:r w:rsidRPr="001B6237">
              <w:rPr>
                <w:color w:val="000000"/>
                <w:sz w:val="16"/>
                <w:szCs w:val="16"/>
                <w:lang w:eastAsia="lt-LT"/>
              </w:rPr>
              <w:t>Suteiktos paskolos</w:t>
            </w:r>
          </w:p>
        </w:tc>
        <w:tc>
          <w:tcPr>
            <w:tcW w:w="875" w:type="dxa"/>
            <w:tcBorders>
              <w:top w:val="nil"/>
              <w:left w:val="nil"/>
              <w:bottom w:val="single" w:sz="4" w:space="0" w:color="auto"/>
              <w:right w:val="single" w:sz="4" w:space="0" w:color="auto"/>
            </w:tcBorders>
            <w:noWrap/>
            <w:vAlign w:val="center"/>
            <w:hideMark/>
          </w:tcPr>
          <w:p w14:paraId="3D68BCE8" w14:textId="77777777" w:rsidR="001B6237" w:rsidRPr="001B6237" w:rsidRDefault="001B6237" w:rsidP="001B6237">
            <w:pPr>
              <w:jc w:val="right"/>
              <w:rPr>
                <w:color w:val="000000"/>
                <w:sz w:val="14"/>
                <w:szCs w:val="14"/>
                <w:lang w:eastAsia="lt-LT"/>
              </w:rPr>
            </w:pPr>
            <w:r w:rsidRPr="001B6237">
              <w:rPr>
                <w:color w:val="000000"/>
                <w:sz w:val="14"/>
                <w:szCs w:val="14"/>
                <w:lang w:eastAsia="lt-LT"/>
              </w:rPr>
              <w:t> </w:t>
            </w:r>
          </w:p>
        </w:tc>
        <w:tc>
          <w:tcPr>
            <w:tcW w:w="707" w:type="dxa"/>
            <w:tcBorders>
              <w:top w:val="nil"/>
              <w:left w:val="nil"/>
              <w:bottom w:val="single" w:sz="4" w:space="0" w:color="auto"/>
              <w:right w:val="single" w:sz="4" w:space="0" w:color="auto"/>
            </w:tcBorders>
            <w:noWrap/>
            <w:vAlign w:val="center"/>
            <w:hideMark/>
          </w:tcPr>
          <w:p w14:paraId="7623F714" w14:textId="77777777" w:rsidR="001B6237" w:rsidRPr="001B6237" w:rsidRDefault="001B6237" w:rsidP="001B6237">
            <w:pPr>
              <w:jc w:val="right"/>
              <w:rPr>
                <w:color w:val="000000"/>
                <w:sz w:val="14"/>
                <w:szCs w:val="14"/>
                <w:lang w:eastAsia="lt-LT"/>
              </w:rPr>
            </w:pPr>
            <w:r w:rsidRPr="001B6237">
              <w:rPr>
                <w:color w:val="000000"/>
                <w:sz w:val="14"/>
                <w:szCs w:val="14"/>
                <w:lang w:eastAsia="lt-LT"/>
              </w:rPr>
              <w:t> </w:t>
            </w:r>
          </w:p>
        </w:tc>
        <w:tc>
          <w:tcPr>
            <w:tcW w:w="569" w:type="dxa"/>
            <w:tcBorders>
              <w:top w:val="nil"/>
              <w:left w:val="nil"/>
              <w:bottom w:val="single" w:sz="4" w:space="0" w:color="auto"/>
              <w:right w:val="single" w:sz="4" w:space="0" w:color="auto"/>
            </w:tcBorders>
            <w:noWrap/>
            <w:vAlign w:val="center"/>
            <w:hideMark/>
          </w:tcPr>
          <w:p w14:paraId="5CCAC28F" w14:textId="77777777" w:rsidR="001B6237" w:rsidRPr="001B6237" w:rsidRDefault="001B6237" w:rsidP="001B6237">
            <w:pPr>
              <w:jc w:val="right"/>
              <w:rPr>
                <w:color w:val="000000"/>
                <w:sz w:val="16"/>
                <w:szCs w:val="16"/>
                <w:lang w:eastAsia="lt-LT"/>
              </w:rPr>
            </w:pPr>
            <w:r w:rsidRPr="001B6237">
              <w:rPr>
                <w:color w:val="000000"/>
                <w:sz w:val="16"/>
                <w:szCs w:val="16"/>
                <w:lang w:eastAsia="lt-LT"/>
              </w:rPr>
              <w:t> </w:t>
            </w:r>
          </w:p>
        </w:tc>
        <w:tc>
          <w:tcPr>
            <w:tcW w:w="567" w:type="dxa"/>
            <w:tcBorders>
              <w:top w:val="nil"/>
              <w:left w:val="nil"/>
              <w:bottom w:val="single" w:sz="4" w:space="0" w:color="auto"/>
              <w:right w:val="single" w:sz="4" w:space="0" w:color="auto"/>
            </w:tcBorders>
            <w:noWrap/>
            <w:vAlign w:val="center"/>
            <w:hideMark/>
          </w:tcPr>
          <w:p w14:paraId="6996D15F" w14:textId="77777777" w:rsidR="001B6237" w:rsidRPr="001B6237" w:rsidRDefault="001B6237" w:rsidP="001B6237">
            <w:pPr>
              <w:jc w:val="right"/>
              <w:rPr>
                <w:color w:val="000000"/>
                <w:sz w:val="16"/>
                <w:szCs w:val="16"/>
                <w:lang w:eastAsia="lt-LT"/>
              </w:rPr>
            </w:pPr>
            <w:r w:rsidRPr="001B6237">
              <w:rPr>
                <w:color w:val="000000"/>
                <w:sz w:val="16"/>
                <w:szCs w:val="16"/>
                <w:lang w:eastAsia="lt-LT"/>
              </w:rPr>
              <w:t> </w:t>
            </w:r>
          </w:p>
        </w:tc>
        <w:tc>
          <w:tcPr>
            <w:tcW w:w="992" w:type="dxa"/>
            <w:tcBorders>
              <w:top w:val="nil"/>
              <w:left w:val="nil"/>
              <w:bottom w:val="single" w:sz="4" w:space="0" w:color="auto"/>
              <w:right w:val="single" w:sz="4" w:space="0" w:color="auto"/>
            </w:tcBorders>
            <w:noWrap/>
            <w:vAlign w:val="center"/>
            <w:hideMark/>
          </w:tcPr>
          <w:p w14:paraId="59EB1927" w14:textId="77777777" w:rsidR="001B6237" w:rsidRPr="001B6237" w:rsidRDefault="001B6237" w:rsidP="001B6237">
            <w:pPr>
              <w:jc w:val="right"/>
              <w:rPr>
                <w:color w:val="000000"/>
                <w:sz w:val="14"/>
                <w:szCs w:val="14"/>
                <w:lang w:eastAsia="lt-LT"/>
              </w:rPr>
            </w:pPr>
            <w:r w:rsidRPr="001B6237">
              <w:rPr>
                <w:color w:val="000000"/>
                <w:sz w:val="14"/>
                <w:szCs w:val="14"/>
                <w:lang w:eastAsia="lt-LT"/>
              </w:rPr>
              <w:t> </w:t>
            </w:r>
          </w:p>
        </w:tc>
        <w:tc>
          <w:tcPr>
            <w:tcW w:w="284" w:type="dxa"/>
            <w:tcBorders>
              <w:top w:val="nil"/>
              <w:left w:val="nil"/>
              <w:bottom w:val="single" w:sz="4" w:space="0" w:color="auto"/>
              <w:right w:val="single" w:sz="4" w:space="0" w:color="auto"/>
            </w:tcBorders>
            <w:noWrap/>
            <w:vAlign w:val="center"/>
            <w:hideMark/>
          </w:tcPr>
          <w:p w14:paraId="2B30DFBC" w14:textId="77777777" w:rsidR="001B6237" w:rsidRPr="001B6237" w:rsidRDefault="001B6237" w:rsidP="001B6237">
            <w:pPr>
              <w:jc w:val="right"/>
              <w:rPr>
                <w:color w:val="000000"/>
                <w:sz w:val="16"/>
                <w:szCs w:val="16"/>
                <w:lang w:eastAsia="lt-LT"/>
              </w:rPr>
            </w:pPr>
            <w:r w:rsidRPr="001B6237">
              <w:rPr>
                <w:color w:val="000000"/>
                <w:sz w:val="16"/>
                <w:szCs w:val="16"/>
                <w:lang w:eastAsia="lt-LT"/>
              </w:rPr>
              <w:t> </w:t>
            </w:r>
          </w:p>
        </w:tc>
        <w:tc>
          <w:tcPr>
            <w:tcW w:w="850" w:type="dxa"/>
            <w:tcBorders>
              <w:top w:val="nil"/>
              <w:left w:val="nil"/>
              <w:bottom w:val="single" w:sz="4" w:space="0" w:color="auto"/>
              <w:right w:val="single" w:sz="4" w:space="0" w:color="auto"/>
            </w:tcBorders>
            <w:noWrap/>
            <w:vAlign w:val="center"/>
            <w:hideMark/>
          </w:tcPr>
          <w:p w14:paraId="0D03FEB9" w14:textId="77777777" w:rsidR="001B6237" w:rsidRPr="001B6237" w:rsidRDefault="001B6237" w:rsidP="001B6237">
            <w:pPr>
              <w:jc w:val="right"/>
              <w:rPr>
                <w:color w:val="000000"/>
                <w:sz w:val="14"/>
                <w:szCs w:val="14"/>
                <w:lang w:eastAsia="lt-LT"/>
              </w:rPr>
            </w:pPr>
            <w:r w:rsidRPr="001B6237">
              <w:rPr>
                <w:color w:val="000000"/>
                <w:sz w:val="14"/>
                <w:szCs w:val="14"/>
                <w:lang w:eastAsia="lt-LT"/>
              </w:rPr>
              <w:t> </w:t>
            </w:r>
          </w:p>
        </w:tc>
        <w:tc>
          <w:tcPr>
            <w:tcW w:w="426" w:type="dxa"/>
            <w:tcBorders>
              <w:top w:val="nil"/>
              <w:left w:val="nil"/>
              <w:bottom w:val="single" w:sz="4" w:space="0" w:color="auto"/>
              <w:right w:val="single" w:sz="4" w:space="0" w:color="auto"/>
            </w:tcBorders>
            <w:noWrap/>
            <w:vAlign w:val="bottom"/>
            <w:hideMark/>
          </w:tcPr>
          <w:p w14:paraId="6D4FC75C" w14:textId="77777777" w:rsidR="001B6237" w:rsidRPr="001B6237" w:rsidRDefault="001B6237" w:rsidP="001B6237">
            <w:pPr>
              <w:rPr>
                <w:color w:val="000000"/>
                <w:sz w:val="20"/>
                <w:lang w:eastAsia="lt-LT"/>
              </w:rPr>
            </w:pPr>
            <w:r w:rsidRPr="001B6237">
              <w:rPr>
                <w:color w:val="000000"/>
                <w:sz w:val="20"/>
                <w:lang w:eastAsia="lt-LT"/>
              </w:rPr>
              <w:t> </w:t>
            </w:r>
          </w:p>
        </w:tc>
        <w:tc>
          <w:tcPr>
            <w:tcW w:w="567" w:type="dxa"/>
            <w:tcBorders>
              <w:top w:val="nil"/>
              <w:left w:val="nil"/>
              <w:bottom w:val="single" w:sz="4" w:space="0" w:color="auto"/>
              <w:right w:val="single" w:sz="4" w:space="0" w:color="auto"/>
            </w:tcBorders>
            <w:noWrap/>
            <w:vAlign w:val="bottom"/>
            <w:hideMark/>
          </w:tcPr>
          <w:p w14:paraId="28A0118E" w14:textId="77777777" w:rsidR="001B6237" w:rsidRPr="001B6237" w:rsidRDefault="001B6237" w:rsidP="001B6237">
            <w:pPr>
              <w:rPr>
                <w:color w:val="000000"/>
                <w:sz w:val="20"/>
                <w:lang w:eastAsia="lt-LT"/>
              </w:rPr>
            </w:pPr>
            <w:r w:rsidRPr="001B6237">
              <w:rPr>
                <w:color w:val="000000"/>
                <w:sz w:val="20"/>
                <w:lang w:eastAsia="lt-LT"/>
              </w:rPr>
              <w:t> </w:t>
            </w:r>
          </w:p>
        </w:tc>
        <w:tc>
          <w:tcPr>
            <w:tcW w:w="992" w:type="dxa"/>
            <w:tcBorders>
              <w:top w:val="nil"/>
              <w:left w:val="nil"/>
              <w:bottom w:val="single" w:sz="4" w:space="0" w:color="auto"/>
              <w:right w:val="single" w:sz="4" w:space="0" w:color="auto"/>
            </w:tcBorders>
            <w:noWrap/>
            <w:vAlign w:val="center"/>
            <w:hideMark/>
          </w:tcPr>
          <w:p w14:paraId="1FCE3540" w14:textId="77777777" w:rsidR="001B6237" w:rsidRPr="001B6237" w:rsidRDefault="001B6237" w:rsidP="001B6237">
            <w:pPr>
              <w:jc w:val="right"/>
              <w:rPr>
                <w:color w:val="000000"/>
                <w:sz w:val="14"/>
                <w:szCs w:val="14"/>
                <w:lang w:eastAsia="lt-LT"/>
              </w:rPr>
            </w:pPr>
            <w:r w:rsidRPr="001B6237">
              <w:rPr>
                <w:color w:val="000000"/>
                <w:sz w:val="14"/>
                <w:szCs w:val="14"/>
                <w:lang w:eastAsia="lt-LT"/>
              </w:rPr>
              <w:t> </w:t>
            </w:r>
          </w:p>
        </w:tc>
      </w:tr>
      <w:tr w:rsidR="001B6237" w:rsidRPr="001B6237" w14:paraId="7BC708A2" w14:textId="77777777" w:rsidTr="00803C5F">
        <w:trPr>
          <w:trHeight w:val="300"/>
        </w:trPr>
        <w:tc>
          <w:tcPr>
            <w:tcW w:w="490" w:type="dxa"/>
            <w:tcBorders>
              <w:top w:val="nil"/>
              <w:left w:val="single" w:sz="4" w:space="0" w:color="auto"/>
              <w:bottom w:val="single" w:sz="4" w:space="0" w:color="auto"/>
              <w:right w:val="single" w:sz="4" w:space="0" w:color="auto"/>
            </w:tcBorders>
            <w:vAlign w:val="center"/>
            <w:hideMark/>
          </w:tcPr>
          <w:p w14:paraId="0E27A79A" w14:textId="77777777" w:rsidR="001B6237" w:rsidRPr="001B6237" w:rsidRDefault="001B6237" w:rsidP="001B6237">
            <w:pPr>
              <w:jc w:val="center"/>
              <w:rPr>
                <w:color w:val="000000"/>
                <w:sz w:val="16"/>
                <w:szCs w:val="16"/>
                <w:lang w:eastAsia="lt-LT"/>
              </w:rPr>
            </w:pPr>
            <w:r w:rsidRPr="001B6237">
              <w:rPr>
                <w:color w:val="000000"/>
                <w:sz w:val="16"/>
                <w:szCs w:val="16"/>
                <w:lang w:eastAsia="lt-LT"/>
              </w:rPr>
              <w:t>1.2.</w:t>
            </w:r>
          </w:p>
        </w:tc>
        <w:tc>
          <w:tcPr>
            <w:tcW w:w="2599" w:type="dxa"/>
            <w:tcBorders>
              <w:top w:val="nil"/>
              <w:left w:val="nil"/>
              <w:bottom w:val="single" w:sz="4" w:space="0" w:color="auto"/>
              <w:right w:val="single" w:sz="4" w:space="0" w:color="auto"/>
            </w:tcBorders>
            <w:vAlign w:val="center"/>
            <w:hideMark/>
          </w:tcPr>
          <w:p w14:paraId="225584B5" w14:textId="77777777" w:rsidR="001B6237" w:rsidRPr="001B6237" w:rsidRDefault="001B6237" w:rsidP="001B6237">
            <w:pPr>
              <w:jc w:val="both"/>
              <w:rPr>
                <w:color w:val="000000"/>
                <w:sz w:val="16"/>
                <w:szCs w:val="16"/>
                <w:lang w:eastAsia="lt-LT"/>
              </w:rPr>
            </w:pPr>
            <w:r w:rsidRPr="001B6237">
              <w:rPr>
                <w:color w:val="000000"/>
                <w:sz w:val="16"/>
                <w:szCs w:val="16"/>
                <w:lang w:eastAsia="lt-LT"/>
              </w:rPr>
              <w:t>Obligacijos</w:t>
            </w:r>
          </w:p>
        </w:tc>
        <w:tc>
          <w:tcPr>
            <w:tcW w:w="875" w:type="dxa"/>
            <w:tcBorders>
              <w:top w:val="nil"/>
              <w:left w:val="nil"/>
              <w:bottom w:val="single" w:sz="4" w:space="0" w:color="auto"/>
              <w:right w:val="single" w:sz="4" w:space="0" w:color="auto"/>
            </w:tcBorders>
            <w:noWrap/>
            <w:vAlign w:val="center"/>
            <w:hideMark/>
          </w:tcPr>
          <w:p w14:paraId="45D0CB5A" w14:textId="77777777" w:rsidR="001B6237" w:rsidRPr="001B6237" w:rsidRDefault="001B6237" w:rsidP="001B6237">
            <w:pPr>
              <w:jc w:val="right"/>
              <w:rPr>
                <w:color w:val="000000"/>
                <w:sz w:val="14"/>
                <w:szCs w:val="14"/>
                <w:lang w:eastAsia="lt-LT"/>
              </w:rPr>
            </w:pPr>
            <w:r w:rsidRPr="001B6237">
              <w:rPr>
                <w:color w:val="000000"/>
                <w:sz w:val="14"/>
                <w:szCs w:val="14"/>
                <w:lang w:eastAsia="lt-LT"/>
              </w:rPr>
              <w:t>1 711 357</w:t>
            </w:r>
          </w:p>
        </w:tc>
        <w:tc>
          <w:tcPr>
            <w:tcW w:w="707" w:type="dxa"/>
            <w:tcBorders>
              <w:top w:val="nil"/>
              <w:left w:val="nil"/>
              <w:bottom w:val="single" w:sz="4" w:space="0" w:color="auto"/>
              <w:right w:val="single" w:sz="4" w:space="0" w:color="auto"/>
            </w:tcBorders>
            <w:noWrap/>
            <w:vAlign w:val="center"/>
            <w:hideMark/>
          </w:tcPr>
          <w:p w14:paraId="76160CFD" w14:textId="77777777" w:rsidR="001B6237" w:rsidRPr="001B6237" w:rsidRDefault="001B6237" w:rsidP="001B6237">
            <w:pPr>
              <w:jc w:val="right"/>
              <w:rPr>
                <w:color w:val="000000"/>
                <w:sz w:val="14"/>
                <w:szCs w:val="14"/>
                <w:lang w:eastAsia="lt-LT"/>
              </w:rPr>
            </w:pPr>
            <w:r w:rsidRPr="001B6237">
              <w:rPr>
                <w:color w:val="000000"/>
                <w:sz w:val="14"/>
                <w:szCs w:val="14"/>
                <w:lang w:eastAsia="lt-LT"/>
              </w:rPr>
              <w:t>88 391</w:t>
            </w:r>
          </w:p>
        </w:tc>
        <w:tc>
          <w:tcPr>
            <w:tcW w:w="569" w:type="dxa"/>
            <w:tcBorders>
              <w:top w:val="nil"/>
              <w:left w:val="nil"/>
              <w:bottom w:val="single" w:sz="4" w:space="0" w:color="auto"/>
              <w:right w:val="single" w:sz="4" w:space="0" w:color="auto"/>
            </w:tcBorders>
            <w:noWrap/>
            <w:vAlign w:val="center"/>
            <w:hideMark/>
          </w:tcPr>
          <w:p w14:paraId="46FD492F" w14:textId="77777777" w:rsidR="001B6237" w:rsidRPr="001B6237" w:rsidRDefault="001B6237" w:rsidP="001B6237">
            <w:pPr>
              <w:jc w:val="right"/>
              <w:rPr>
                <w:color w:val="000000"/>
                <w:sz w:val="16"/>
                <w:szCs w:val="16"/>
                <w:lang w:eastAsia="lt-LT"/>
              </w:rPr>
            </w:pPr>
            <w:r w:rsidRPr="001B6237">
              <w:rPr>
                <w:color w:val="000000"/>
                <w:sz w:val="16"/>
                <w:szCs w:val="16"/>
                <w:lang w:eastAsia="lt-LT"/>
              </w:rPr>
              <w:t> </w:t>
            </w:r>
          </w:p>
        </w:tc>
        <w:tc>
          <w:tcPr>
            <w:tcW w:w="567" w:type="dxa"/>
            <w:tcBorders>
              <w:top w:val="nil"/>
              <w:left w:val="nil"/>
              <w:bottom w:val="single" w:sz="4" w:space="0" w:color="auto"/>
              <w:right w:val="single" w:sz="4" w:space="0" w:color="auto"/>
            </w:tcBorders>
            <w:noWrap/>
            <w:vAlign w:val="center"/>
            <w:hideMark/>
          </w:tcPr>
          <w:p w14:paraId="7DED72E7" w14:textId="77777777" w:rsidR="001B6237" w:rsidRPr="001B6237" w:rsidRDefault="001B6237" w:rsidP="001B6237">
            <w:pPr>
              <w:jc w:val="right"/>
              <w:rPr>
                <w:color w:val="000000"/>
                <w:sz w:val="14"/>
                <w:szCs w:val="14"/>
                <w:lang w:eastAsia="lt-LT"/>
              </w:rPr>
            </w:pPr>
            <w:r w:rsidRPr="001B6237">
              <w:rPr>
                <w:color w:val="000000"/>
                <w:sz w:val="14"/>
                <w:szCs w:val="14"/>
                <w:lang w:eastAsia="lt-LT"/>
              </w:rPr>
              <w:t> </w:t>
            </w:r>
          </w:p>
        </w:tc>
        <w:tc>
          <w:tcPr>
            <w:tcW w:w="992" w:type="dxa"/>
            <w:tcBorders>
              <w:top w:val="nil"/>
              <w:left w:val="nil"/>
              <w:bottom w:val="single" w:sz="4" w:space="0" w:color="auto"/>
              <w:right w:val="single" w:sz="4" w:space="0" w:color="auto"/>
            </w:tcBorders>
            <w:noWrap/>
            <w:vAlign w:val="center"/>
            <w:hideMark/>
          </w:tcPr>
          <w:p w14:paraId="195DF82A" w14:textId="3DAD0080" w:rsidR="001B6237" w:rsidRPr="001B6237" w:rsidRDefault="004158E9" w:rsidP="001B6237">
            <w:pPr>
              <w:jc w:val="right"/>
              <w:rPr>
                <w:color w:val="000000"/>
                <w:sz w:val="14"/>
                <w:szCs w:val="14"/>
                <w:lang w:eastAsia="lt-LT"/>
              </w:rPr>
            </w:pPr>
            <w:r>
              <w:rPr>
                <w:color w:val="000000"/>
                <w:sz w:val="14"/>
                <w:szCs w:val="14"/>
                <w:lang w:eastAsia="lt-LT"/>
              </w:rPr>
              <w:t>22 427</w:t>
            </w:r>
          </w:p>
        </w:tc>
        <w:tc>
          <w:tcPr>
            <w:tcW w:w="284" w:type="dxa"/>
            <w:tcBorders>
              <w:top w:val="nil"/>
              <w:left w:val="nil"/>
              <w:bottom w:val="single" w:sz="4" w:space="0" w:color="auto"/>
              <w:right w:val="single" w:sz="4" w:space="0" w:color="auto"/>
            </w:tcBorders>
            <w:noWrap/>
            <w:vAlign w:val="center"/>
            <w:hideMark/>
          </w:tcPr>
          <w:p w14:paraId="45061AA1" w14:textId="77777777" w:rsidR="001B6237" w:rsidRPr="001B6237" w:rsidRDefault="001B6237" w:rsidP="001B6237">
            <w:pPr>
              <w:jc w:val="right"/>
              <w:rPr>
                <w:color w:val="000000"/>
                <w:sz w:val="16"/>
                <w:szCs w:val="16"/>
                <w:lang w:eastAsia="lt-LT"/>
              </w:rPr>
            </w:pPr>
            <w:r w:rsidRPr="001B6237">
              <w:rPr>
                <w:color w:val="000000"/>
                <w:sz w:val="16"/>
                <w:szCs w:val="16"/>
                <w:lang w:eastAsia="lt-LT"/>
              </w:rPr>
              <w:t> </w:t>
            </w:r>
          </w:p>
        </w:tc>
        <w:tc>
          <w:tcPr>
            <w:tcW w:w="850" w:type="dxa"/>
            <w:tcBorders>
              <w:top w:val="nil"/>
              <w:left w:val="nil"/>
              <w:bottom w:val="single" w:sz="4" w:space="0" w:color="auto"/>
              <w:right w:val="single" w:sz="4" w:space="0" w:color="auto"/>
            </w:tcBorders>
            <w:noWrap/>
            <w:vAlign w:val="center"/>
            <w:hideMark/>
          </w:tcPr>
          <w:p w14:paraId="1638753F" w14:textId="77777777" w:rsidR="001B6237" w:rsidRPr="001B6237" w:rsidRDefault="001B6237" w:rsidP="001B6237">
            <w:pPr>
              <w:jc w:val="right"/>
              <w:rPr>
                <w:color w:val="000000"/>
                <w:sz w:val="14"/>
                <w:szCs w:val="14"/>
                <w:lang w:eastAsia="lt-LT"/>
              </w:rPr>
            </w:pPr>
            <w:r w:rsidRPr="001B6237">
              <w:rPr>
                <w:color w:val="000000"/>
                <w:sz w:val="14"/>
                <w:szCs w:val="14"/>
                <w:lang w:eastAsia="lt-LT"/>
              </w:rPr>
              <w:t xml:space="preserve"> (6 200)</w:t>
            </w:r>
          </w:p>
        </w:tc>
        <w:tc>
          <w:tcPr>
            <w:tcW w:w="426" w:type="dxa"/>
            <w:tcBorders>
              <w:top w:val="nil"/>
              <w:left w:val="nil"/>
              <w:bottom w:val="single" w:sz="4" w:space="0" w:color="auto"/>
              <w:right w:val="single" w:sz="4" w:space="0" w:color="auto"/>
            </w:tcBorders>
            <w:noWrap/>
            <w:vAlign w:val="bottom"/>
            <w:hideMark/>
          </w:tcPr>
          <w:p w14:paraId="0EF6B4CD" w14:textId="77777777" w:rsidR="001B6237" w:rsidRPr="001B6237" w:rsidRDefault="001B6237" w:rsidP="001B6237">
            <w:pPr>
              <w:rPr>
                <w:color w:val="000000"/>
                <w:sz w:val="20"/>
                <w:lang w:eastAsia="lt-LT"/>
              </w:rPr>
            </w:pPr>
            <w:r w:rsidRPr="001B6237">
              <w:rPr>
                <w:color w:val="000000"/>
                <w:sz w:val="20"/>
                <w:lang w:eastAsia="lt-LT"/>
              </w:rPr>
              <w:t> </w:t>
            </w:r>
          </w:p>
        </w:tc>
        <w:tc>
          <w:tcPr>
            <w:tcW w:w="567" w:type="dxa"/>
            <w:tcBorders>
              <w:top w:val="nil"/>
              <w:left w:val="nil"/>
              <w:bottom w:val="single" w:sz="4" w:space="0" w:color="auto"/>
              <w:right w:val="single" w:sz="4" w:space="0" w:color="auto"/>
            </w:tcBorders>
            <w:noWrap/>
            <w:vAlign w:val="bottom"/>
            <w:hideMark/>
          </w:tcPr>
          <w:p w14:paraId="2982D7D1" w14:textId="77777777" w:rsidR="001B6237" w:rsidRPr="001B6237" w:rsidRDefault="001B6237" w:rsidP="001B6237">
            <w:pPr>
              <w:rPr>
                <w:color w:val="000000"/>
                <w:sz w:val="20"/>
                <w:lang w:eastAsia="lt-LT"/>
              </w:rPr>
            </w:pPr>
            <w:r w:rsidRPr="001B6237">
              <w:rPr>
                <w:color w:val="000000"/>
                <w:sz w:val="20"/>
                <w:lang w:eastAsia="lt-LT"/>
              </w:rPr>
              <w:t> </w:t>
            </w:r>
          </w:p>
        </w:tc>
        <w:tc>
          <w:tcPr>
            <w:tcW w:w="992" w:type="dxa"/>
            <w:tcBorders>
              <w:top w:val="nil"/>
              <w:left w:val="nil"/>
              <w:bottom w:val="single" w:sz="4" w:space="0" w:color="auto"/>
              <w:right w:val="single" w:sz="4" w:space="0" w:color="auto"/>
            </w:tcBorders>
            <w:noWrap/>
            <w:vAlign w:val="center"/>
            <w:hideMark/>
          </w:tcPr>
          <w:p w14:paraId="1B9E415F" w14:textId="4CC167E4" w:rsidR="001B6237" w:rsidRPr="00803C5F" w:rsidRDefault="00803C5F" w:rsidP="001B6237">
            <w:pPr>
              <w:jc w:val="right"/>
              <w:rPr>
                <w:b/>
                <w:bCs/>
                <w:color w:val="000000"/>
                <w:sz w:val="14"/>
                <w:szCs w:val="14"/>
                <w:lang w:eastAsia="lt-LT"/>
              </w:rPr>
            </w:pPr>
            <w:r w:rsidRPr="00803C5F">
              <w:rPr>
                <w:b/>
                <w:bCs/>
                <w:color w:val="000000"/>
                <w:sz w:val="14"/>
                <w:szCs w:val="14"/>
                <w:lang w:eastAsia="lt-LT"/>
              </w:rPr>
              <w:t>1 815 975</w:t>
            </w:r>
          </w:p>
        </w:tc>
      </w:tr>
      <w:tr w:rsidR="001B6237" w:rsidRPr="001B6237" w14:paraId="696E0E33" w14:textId="77777777" w:rsidTr="00803C5F">
        <w:trPr>
          <w:trHeight w:val="300"/>
        </w:trPr>
        <w:tc>
          <w:tcPr>
            <w:tcW w:w="490" w:type="dxa"/>
            <w:tcBorders>
              <w:top w:val="nil"/>
              <w:left w:val="single" w:sz="4" w:space="0" w:color="auto"/>
              <w:bottom w:val="single" w:sz="4" w:space="0" w:color="auto"/>
              <w:right w:val="single" w:sz="4" w:space="0" w:color="auto"/>
            </w:tcBorders>
            <w:noWrap/>
            <w:vAlign w:val="center"/>
            <w:hideMark/>
          </w:tcPr>
          <w:p w14:paraId="1DA32ED5" w14:textId="77777777" w:rsidR="001B6237" w:rsidRPr="001B6237" w:rsidRDefault="001B6237" w:rsidP="001B6237">
            <w:pPr>
              <w:jc w:val="center"/>
              <w:rPr>
                <w:color w:val="000000"/>
                <w:sz w:val="16"/>
                <w:szCs w:val="16"/>
                <w:lang w:eastAsia="lt-LT"/>
              </w:rPr>
            </w:pPr>
            <w:r w:rsidRPr="001B6237">
              <w:rPr>
                <w:color w:val="000000"/>
                <w:sz w:val="16"/>
                <w:szCs w:val="16"/>
                <w:lang w:eastAsia="lt-LT"/>
              </w:rPr>
              <w:t>1.3.</w:t>
            </w:r>
          </w:p>
        </w:tc>
        <w:tc>
          <w:tcPr>
            <w:tcW w:w="2599" w:type="dxa"/>
            <w:tcBorders>
              <w:top w:val="nil"/>
              <w:left w:val="nil"/>
              <w:bottom w:val="single" w:sz="4" w:space="0" w:color="auto"/>
              <w:right w:val="single" w:sz="4" w:space="0" w:color="auto"/>
            </w:tcBorders>
            <w:noWrap/>
            <w:vAlign w:val="center"/>
            <w:hideMark/>
          </w:tcPr>
          <w:p w14:paraId="18485E26" w14:textId="77777777" w:rsidR="001B6237" w:rsidRPr="001B6237" w:rsidRDefault="001B6237" w:rsidP="001B6237">
            <w:pPr>
              <w:jc w:val="both"/>
              <w:rPr>
                <w:color w:val="000000"/>
                <w:sz w:val="16"/>
                <w:szCs w:val="16"/>
                <w:lang w:eastAsia="lt-LT"/>
              </w:rPr>
            </w:pPr>
            <w:r w:rsidRPr="001B6237">
              <w:rPr>
                <w:color w:val="000000"/>
                <w:sz w:val="16"/>
                <w:szCs w:val="16"/>
                <w:lang w:eastAsia="lt-LT"/>
              </w:rPr>
              <w:t>Vekseliai</w:t>
            </w:r>
          </w:p>
        </w:tc>
        <w:tc>
          <w:tcPr>
            <w:tcW w:w="875" w:type="dxa"/>
            <w:tcBorders>
              <w:top w:val="nil"/>
              <w:left w:val="nil"/>
              <w:bottom w:val="single" w:sz="4" w:space="0" w:color="auto"/>
              <w:right w:val="single" w:sz="4" w:space="0" w:color="auto"/>
            </w:tcBorders>
            <w:noWrap/>
            <w:vAlign w:val="center"/>
            <w:hideMark/>
          </w:tcPr>
          <w:p w14:paraId="2B509732" w14:textId="77777777" w:rsidR="001B6237" w:rsidRPr="001B6237" w:rsidRDefault="001B6237" w:rsidP="001B6237">
            <w:pPr>
              <w:jc w:val="right"/>
              <w:rPr>
                <w:color w:val="000000"/>
                <w:sz w:val="16"/>
                <w:szCs w:val="16"/>
                <w:lang w:eastAsia="lt-LT"/>
              </w:rPr>
            </w:pPr>
            <w:r w:rsidRPr="001B6237">
              <w:rPr>
                <w:color w:val="000000"/>
                <w:sz w:val="16"/>
                <w:szCs w:val="16"/>
                <w:lang w:eastAsia="lt-LT"/>
              </w:rPr>
              <w:t> </w:t>
            </w:r>
          </w:p>
        </w:tc>
        <w:tc>
          <w:tcPr>
            <w:tcW w:w="707" w:type="dxa"/>
            <w:tcBorders>
              <w:top w:val="nil"/>
              <w:left w:val="nil"/>
              <w:bottom w:val="single" w:sz="4" w:space="0" w:color="auto"/>
              <w:right w:val="single" w:sz="4" w:space="0" w:color="auto"/>
            </w:tcBorders>
            <w:noWrap/>
            <w:vAlign w:val="center"/>
            <w:hideMark/>
          </w:tcPr>
          <w:p w14:paraId="4DC52644" w14:textId="77777777" w:rsidR="001B6237" w:rsidRPr="001B6237" w:rsidRDefault="001B6237" w:rsidP="001B6237">
            <w:pPr>
              <w:jc w:val="right"/>
              <w:rPr>
                <w:color w:val="000000"/>
                <w:sz w:val="16"/>
                <w:szCs w:val="16"/>
                <w:lang w:eastAsia="lt-LT"/>
              </w:rPr>
            </w:pPr>
            <w:r w:rsidRPr="001B6237">
              <w:rPr>
                <w:color w:val="000000"/>
                <w:sz w:val="16"/>
                <w:szCs w:val="16"/>
                <w:lang w:eastAsia="lt-LT"/>
              </w:rPr>
              <w:t> </w:t>
            </w:r>
          </w:p>
        </w:tc>
        <w:tc>
          <w:tcPr>
            <w:tcW w:w="569" w:type="dxa"/>
            <w:tcBorders>
              <w:top w:val="nil"/>
              <w:left w:val="nil"/>
              <w:bottom w:val="single" w:sz="4" w:space="0" w:color="auto"/>
              <w:right w:val="single" w:sz="4" w:space="0" w:color="auto"/>
            </w:tcBorders>
            <w:noWrap/>
            <w:vAlign w:val="center"/>
            <w:hideMark/>
          </w:tcPr>
          <w:p w14:paraId="1F59D506" w14:textId="77777777" w:rsidR="001B6237" w:rsidRPr="001B6237" w:rsidRDefault="001B6237" w:rsidP="001B6237">
            <w:pPr>
              <w:jc w:val="right"/>
              <w:rPr>
                <w:color w:val="000000"/>
                <w:sz w:val="16"/>
                <w:szCs w:val="16"/>
                <w:lang w:eastAsia="lt-LT"/>
              </w:rPr>
            </w:pPr>
            <w:r w:rsidRPr="001B6237">
              <w:rPr>
                <w:color w:val="000000"/>
                <w:sz w:val="16"/>
                <w:szCs w:val="16"/>
                <w:lang w:eastAsia="lt-LT"/>
              </w:rPr>
              <w:t> </w:t>
            </w:r>
          </w:p>
        </w:tc>
        <w:tc>
          <w:tcPr>
            <w:tcW w:w="567" w:type="dxa"/>
            <w:tcBorders>
              <w:top w:val="nil"/>
              <w:left w:val="nil"/>
              <w:bottom w:val="single" w:sz="4" w:space="0" w:color="auto"/>
              <w:right w:val="single" w:sz="4" w:space="0" w:color="auto"/>
            </w:tcBorders>
            <w:noWrap/>
            <w:vAlign w:val="center"/>
            <w:hideMark/>
          </w:tcPr>
          <w:p w14:paraId="544E043F" w14:textId="77777777" w:rsidR="001B6237" w:rsidRPr="001B6237" w:rsidRDefault="001B6237" w:rsidP="001B6237">
            <w:pPr>
              <w:jc w:val="right"/>
              <w:rPr>
                <w:color w:val="000000"/>
                <w:sz w:val="16"/>
                <w:szCs w:val="16"/>
                <w:lang w:eastAsia="lt-LT"/>
              </w:rPr>
            </w:pPr>
            <w:r w:rsidRPr="001B6237">
              <w:rPr>
                <w:color w:val="000000"/>
                <w:sz w:val="16"/>
                <w:szCs w:val="16"/>
                <w:lang w:eastAsia="lt-LT"/>
              </w:rPr>
              <w:t> </w:t>
            </w:r>
          </w:p>
        </w:tc>
        <w:tc>
          <w:tcPr>
            <w:tcW w:w="992" w:type="dxa"/>
            <w:tcBorders>
              <w:top w:val="nil"/>
              <w:left w:val="nil"/>
              <w:bottom w:val="single" w:sz="4" w:space="0" w:color="auto"/>
              <w:right w:val="single" w:sz="4" w:space="0" w:color="auto"/>
            </w:tcBorders>
            <w:noWrap/>
            <w:vAlign w:val="center"/>
            <w:hideMark/>
          </w:tcPr>
          <w:p w14:paraId="5005C026" w14:textId="77777777" w:rsidR="001B6237" w:rsidRPr="001B6237" w:rsidRDefault="001B6237" w:rsidP="001B6237">
            <w:pPr>
              <w:jc w:val="right"/>
              <w:rPr>
                <w:color w:val="000000"/>
                <w:sz w:val="16"/>
                <w:szCs w:val="16"/>
                <w:lang w:eastAsia="lt-LT"/>
              </w:rPr>
            </w:pPr>
            <w:r w:rsidRPr="001B6237">
              <w:rPr>
                <w:color w:val="000000"/>
                <w:sz w:val="16"/>
                <w:szCs w:val="16"/>
                <w:lang w:eastAsia="lt-LT"/>
              </w:rPr>
              <w:t> </w:t>
            </w:r>
          </w:p>
        </w:tc>
        <w:tc>
          <w:tcPr>
            <w:tcW w:w="284" w:type="dxa"/>
            <w:tcBorders>
              <w:top w:val="nil"/>
              <w:left w:val="nil"/>
              <w:bottom w:val="single" w:sz="4" w:space="0" w:color="auto"/>
              <w:right w:val="single" w:sz="4" w:space="0" w:color="auto"/>
            </w:tcBorders>
            <w:noWrap/>
            <w:vAlign w:val="center"/>
            <w:hideMark/>
          </w:tcPr>
          <w:p w14:paraId="07A954CA" w14:textId="77777777" w:rsidR="001B6237" w:rsidRPr="001B6237" w:rsidRDefault="001B6237" w:rsidP="001B6237">
            <w:pPr>
              <w:jc w:val="right"/>
              <w:rPr>
                <w:color w:val="000000"/>
                <w:sz w:val="16"/>
                <w:szCs w:val="16"/>
                <w:lang w:eastAsia="lt-LT"/>
              </w:rPr>
            </w:pPr>
            <w:r w:rsidRPr="001B6237">
              <w:rPr>
                <w:color w:val="000000"/>
                <w:sz w:val="16"/>
                <w:szCs w:val="16"/>
                <w:lang w:eastAsia="lt-LT"/>
              </w:rPr>
              <w:t> </w:t>
            </w:r>
          </w:p>
        </w:tc>
        <w:tc>
          <w:tcPr>
            <w:tcW w:w="850" w:type="dxa"/>
            <w:tcBorders>
              <w:top w:val="nil"/>
              <w:left w:val="nil"/>
              <w:bottom w:val="single" w:sz="4" w:space="0" w:color="auto"/>
              <w:right w:val="single" w:sz="4" w:space="0" w:color="auto"/>
            </w:tcBorders>
            <w:noWrap/>
            <w:vAlign w:val="center"/>
            <w:hideMark/>
          </w:tcPr>
          <w:p w14:paraId="06267AD7" w14:textId="77777777" w:rsidR="001B6237" w:rsidRPr="001B6237" w:rsidRDefault="001B6237" w:rsidP="001B6237">
            <w:pPr>
              <w:jc w:val="right"/>
              <w:rPr>
                <w:color w:val="000000"/>
                <w:sz w:val="16"/>
                <w:szCs w:val="16"/>
                <w:lang w:eastAsia="lt-LT"/>
              </w:rPr>
            </w:pPr>
            <w:r w:rsidRPr="001B6237">
              <w:rPr>
                <w:color w:val="000000"/>
                <w:sz w:val="16"/>
                <w:szCs w:val="16"/>
                <w:lang w:eastAsia="lt-LT"/>
              </w:rPr>
              <w:t> </w:t>
            </w:r>
          </w:p>
        </w:tc>
        <w:tc>
          <w:tcPr>
            <w:tcW w:w="426" w:type="dxa"/>
            <w:tcBorders>
              <w:top w:val="nil"/>
              <w:left w:val="nil"/>
              <w:bottom w:val="single" w:sz="4" w:space="0" w:color="auto"/>
              <w:right w:val="single" w:sz="4" w:space="0" w:color="auto"/>
            </w:tcBorders>
            <w:noWrap/>
            <w:vAlign w:val="bottom"/>
            <w:hideMark/>
          </w:tcPr>
          <w:p w14:paraId="0D433917" w14:textId="77777777" w:rsidR="001B6237" w:rsidRPr="001B6237" w:rsidRDefault="001B6237" w:rsidP="001B6237">
            <w:pPr>
              <w:rPr>
                <w:color w:val="000000"/>
                <w:sz w:val="20"/>
                <w:lang w:eastAsia="lt-LT"/>
              </w:rPr>
            </w:pPr>
            <w:r w:rsidRPr="001B6237">
              <w:rPr>
                <w:color w:val="000000"/>
                <w:sz w:val="20"/>
                <w:lang w:eastAsia="lt-LT"/>
              </w:rPr>
              <w:t> </w:t>
            </w:r>
          </w:p>
        </w:tc>
        <w:tc>
          <w:tcPr>
            <w:tcW w:w="567" w:type="dxa"/>
            <w:tcBorders>
              <w:top w:val="nil"/>
              <w:left w:val="nil"/>
              <w:bottom w:val="single" w:sz="4" w:space="0" w:color="auto"/>
              <w:right w:val="single" w:sz="4" w:space="0" w:color="auto"/>
            </w:tcBorders>
            <w:noWrap/>
            <w:vAlign w:val="bottom"/>
            <w:hideMark/>
          </w:tcPr>
          <w:p w14:paraId="66F1D68F" w14:textId="77777777" w:rsidR="001B6237" w:rsidRPr="001B6237" w:rsidRDefault="001B6237" w:rsidP="001B6237">
            <w:pPr>
              <w:rPr>
                <w:color w:val="000000"/>
                <w:sz w:val="20"/>
                <w:lang w:eastAsia="lt-LT"/>
              </w:rPr>
            </w:pPr>
            <w:r w:rsidRPr="001B6237">
              <w:rPr>
                <w:color w:val="000000"/>
                <w:sz w:val="20"/>
                <w:lang w:eastAsia="lt-LT"/>
              </w:rPr>
              <w:t> </w:t>
            </w:r>
          </w:p>
        </w:tc>
        <w:tc>
          <w:tcPr>
            <w:tcW w:w="992" w:type="dxa"/>
            <w:tcBorders>
              <w:top w:val="nil"/>
              <w:left w:val="nil"/>
              <w:bottom w:val="single" w:sz="4" w:space="0" w:color="auto"/>
              <w:right w:val="single" w:sz="4" w:space="0" w:color="auto"/>
            </w:tcBorders>
            <w:noWrap/>
            <w:vAlign w:val="center"/>
            <w:hideMark/>
          </w:tcPr>
          <w:p w14:paraId="66C1166C" w14:textId="77777777" w:rsidR="001B6237" w:rsidRPr="001B6237" w:rsidRDefault="001B6237" w:rsidP="001B6237">
            <w:pPr>
              <w:jc w:val="right"/>
              <w:rPr>
                <w:color w:val="000000"/>
                <w:sz w:val="16"/>
                <w:szCs w:val="16"/>
                <w:lang w:eastAsia="lt-LT"/>
              </w:rPr>
            </w:pPr>
            <w:r w:rsidRPr="001B6237">
              <w:rPr>
                <w:color w:val="000000"/>
                <w:sz w:val="16"/>
                <w:szCs w:val="16"/>
                <w:lang w:eastAsia="lt-LT"/>
              </w:rPr>
              <w:t> </w:t>
            </w:r>
          </w:p>
        </w:tc>
      </w:tr>
      <w:tr w:rsidR="001B6237" w:rsidRPr="001B6237" w14:paraId="0667CE0F" w14:textId="77777777" w:rsidTr="00803C5F">
        <w:trPr>
          <w:trHeight w:val="401"/>
        </w:trPr>
        <w:tc>
          <w:tcPr>
            <w:tcW w:w="490" w:type="dxa"/>
            <w:tcBorders>
              <w:top w:val="nil"/>
              <w:left w:val="single" w:sz="4" w:space="0" w:color="auto"/>
              <w:bottom w:val="single" w:sz="4" w:space="0" w:color="auto"/>
              <w:right w:val="single" w:sz="4" w:space="0" w:color="auto"/>
            </w:tcBorders>
            <w:noWrap/>
            <w:vAlign w:val="center"/>
            <w:hideMark/>
          </w:tcPr>
          <w:p w14:paraId="3E23B58F" w14:textId="77777777" w:rsidR="001B6237" w:rsidRPr="001B6237" w:rsidRDefault="001B6237" w:rsidP="001B6237">
            <w:pPr>
              <w:jc w:val="center"/>
              <w:rPr>
                <w:color w:val="000000"/>
                <w:sz w:val="16"/>
                <w:szCs w:val="16"/>
                <w:lang w:eastAsia="lt-LT"/>
              </w:rPr>
            </w:pPr>
            <w:r w:rsidRPr="001B6237">
              <w:rPr>
                <w:color w:val="000000"/>
                <w:sz w:val="16"/>
                <w:szCs w:val="16"/>
                <w:lang w:eastAsia="lt-LT"/>
              </w:rPr>
              <w:t>1.4.</w:t>
            </w:r>
          </w:p>
        </w:tc>
        <w:tc>
          <w:tcPr>
            <w:tcW w:w="2599" w:type="dxa"/>
            <w:tcBorders>
              <w:top w:val="nil"/>
              <w:left w:val="nil"/>
              <w:bottom w:val="single" w:sz="4" w:space="0" w:color="auto"/>
              <w:right w:val="single" w:sz="4" w:space="0" w:color="auto"/>
            </w:tcBorders>
            <w:noWrap/>
            <w:vAlign w:val="center"/>
            <w:hideMark/>
          </w:tcPr>
          <w:p w14:paraId="7AF91287" w14:textId="77777777" w:rsidR="001B6237" w:rsidRPr="001B6237" w:rsidRDefault="001B6237" w:rsidP="001B6237">
            <w:pPr>
              <w:jc w:val="both"/>
              <w:rPr>
                <w:color w:val="000000"/>
                <w:sz w:val="16"/>
                <w:szCs w:val="16"/>
                <w:lang w:eastAsia="lt-LT"/>
              </w:rPr>
            </w:pPr>
            <w:r w:rsidRPr="001B6237">
              <w:rPr>
                <w:color w:val="000000"/>
                <w:sz w:val="16"/>
                <w:szCs w:val="16"/>
                <w:lang w:eastAsia="lt-LT"/>
              </w:rPr>
              <w:t>Kiti ne nuosavybės vertybiniai popieriai</w:t>
            </w:r>
          </w:p>
        </w:tc>
        <w:tc>
          <w:tcPr>
            <w:tcW w:w="875" w:type="dxa"/>
            <w:tcBorders>
              <w:top w:val="nil"/>
              <w:left w:val="nil"/>
              <w:bottom w:val="single" w:sz="4" w:space="0" w:color="auto"/>
              <w:right w:val="single" w:sz="4" w:space="0" w:color="auto"/>
            </w:tcBorders>
            <w:noWrap/>
            <w:vAlign w:val="center"/>
            <w:hideMark/>
          </w:tcPr>
          <w:p w14:paraId="4048AE3E" w14:textId="77777777" w:rsidR="001B6237" w:rsidRPr="001B6237" w:rsidRDefault="001B6237" w:rsidP="001B6237">
            <w:pPr>
              <w:jc w:val="right"/>
              <w:rPr>
                <w:color w:val="000000"/>
                <w:sz w:val="16"/>
                <w:szCs w:val="16"/>
                <w:lang w:eastAsia="lt-LT"/>
              </w:rPr>
            </w:pPr>
            <w:r w:rsidRPr="001B6237">
              <w:rPr>
                <w:color w:val="000000"/>
                <w:sz w:val="16"/>
                <w:szCs w:val="16"/>
                <w:lang w:eastAsia="lt-LT"/>
              </w:rPr>
              <w:t> </w:t>
            </w:r>
          </w:p>
        </w:tc>
        <w:tc>
          <w:tcPr>
            <w:tcW w:w="707" w:type="dxa"/>
            <w:tcBorders>
              <w:top w:val="nil"/>
              <w:left w:val="nil"/>
              <w:bottom w:val="single" w:sz="4" w:space="0" w:color="auto"/>
              <w:right w:val="single" w:sz="4" w:space="0" w:color="auto"/>
            </w:tcBorders>
            <w:noWrap/>
            <w:vAlign w:val="center"/>
            <w:hideMark/>
          </w:tcPr>
          <w:p w14:paraId="3F515B43" w14:textId="77777777" w:rsidR="001B6237" w:rsidRPr="001B6237" w:rsidRDefault="001B6237" w:rsidP="001B6237">
            <w:pPr>
              <w:jc w:val="right"/>
              <w:rPr>
                <w:color w:val="000000"/>
                <w:sz w:val="16"/>
                <w:szCs w:val="16"/>
                <w:lang w:eastAsia="lt-LT"/>
              </w:rPr>
            </w:pPr>
            <w:r w:rsidRPr="001B6237">
              <w:rPr>
                <w:color w:val="000000"/>
                <w:sz w:val="16"/>
                <w:szCs w:val="16"/>
                <w:lang w:eastAsia="lt-LT"/>
              </w:rPr>
              <w:t> </w:t>
            </w:r>
          </w:p>
        </w:tc>
        <w:tc>
          <w:tcPr>
            <w:tcW w:w="569" w:type="dxa"/>
            <w:tcBorders>
              <w:top w:val="nil"/>
              <w:left w:val="nil"/>
              <w:bottom w:val="single" w:sz="4" w:space="0" w:color="auto"/>
              <w:right w:val="single" w:sz="4" w:space="0" w:color="auto"/>
            </w:tcBorders>
            <w:noWrap/>
            <w:vAlign w:val="center"/>
            <w:hideMark/>
          </w:tcPr>
          <w:p w14:paraId="2F26F1E8" w14:textId="77777777" w:rsidR="001B6237" w:rsidRPr="001B6237" w:rsidRDefault="001B6237" w:rsidP="001B6237">
            <w:pPr>
              <w:jc w:val="right"/>
              <w:rPr>
                <w:color w:val="000000"/>
                <w:sz w:val="16"/>
                <w:szCs w:val="16"/>
                <w:lang w:eastAsia="lt-LT"/>
              </w:rPr>
            </w:pPr>
            <w:r w:rsidRPr="001B6237">
              <w:rPr>
                <w:color w:val="000000"/>
                <w:sz w:val="16"/>
                <w:szCs w:val="16"/>
                <w:lang w:eastAsia="lt-LT"/>
              </w:rPr>
              <w:t> </w:t>
            </w:r>
          </w:p>
        </w:tc>
        <w:tc>
          <w:tcPr>
            <w:tcW w:w="567" w:type="dxa"/>
            <w:tcBorders>
              <w:top w:val="nil"/>
              <w:left w:val="nil"/>
              <w:bottom w:val="single" w:sz="4" w:space="0" w:color="auto"/>
              <w:right w:val="single" w:sz="4" w:space="0" w:color="auto"/>
            </w:tcBorders>
            <w:noWrap/>
            <w:vAlign w:val="center"/>
            <w:hideMark/>
          </w:tcPr>
          <w:p w14:paraId="041B1F96" w14:textId="77777777" w:rsidR="001B6237" w:rsidRPr="001B6237" w:rsidRDefault="001B6237" w:rsidP="001B6237">
            <w:pPr>
              <w:jc w:val="right"/>
              <w:rPr>
                <w:color w:val="000000"/>
                <w:sz w:val="16"/>
                <w:szCs w:val="16"/>
                <w:lang w:eastAsia="lt-LT"/>
              </w:rPr>
            </w:pPr>
            <w:r w:rsidRPr="001B6237">
              <w:rPr>
                <w:color w:val="000000"/>
                <w:sz w:val="16"/>
                <w:szCs w:val="16"/>
                <w:lang w:eastAsia="lt-LT"/>
              </w:rPr>
              <w:t> </w:t>
            </w:r>
          </w:p>
        </w:tc>
        <w:tc>
          <w:tcPr>
            <w:tcW w:w="992" w:type="dxa"/>
            <w:tcBorders>
              <w:top w:val="nil"/>
              <w:left w:val="nil"/>
              <w:bottom w:val="single" w:sz="4" w:space="0" w:color="auto"/>
              <w:right w:val="single" w:sz="4" w:space="0" w:color="auto"/>
            </w:tcBorders>
            <w:noWrap/>
            <w:vAlign w:val="center"/>
            <w:hideMark/>
          </w:tcPr>
          <w:p w14:paraId="1F9769DA" w14:textId="77777777" w:rsidR="001B6237" w:rsidRPr="001B6237" w:rsidRDefault="001B6237" w:rsidP="001B6237">
            <w:pPr>
              <w:jc w:val="right"/>
              <w:rPr>
                <w:color w:val="000000"/>
                <w:sz w:val="16"/>
                <w:szCs w:val="16"/>
                <w:lang w:eastAsia="lt-LT"/>
              </w:rPr>
            </w:pPr>
            <w:r w:rsidRPr="001B6237">
              <w:rPr>
                <w:color w:val="000000"/>
                <w:sz w:val="16"/>
                <w:szCs w:val="16"/>
                <w:lang w:eastAsia="lt-LT"/>
              </w:rPr>
              <w:t> </w:t>
            </w:r>
          </w:p>
        </w:tc>
        <w:tc>
          <w:tcPr>
            <w:tcW w:w="284" w:type="dxa"/>
            <w:tcBorders>
              <w:top w:val="nil"/>
              <w:left w:val="nil"/>
              <w:bottom w:val="single" w:sz="4" w:space="0" w:color="auto"/>
              <w:right w:val="single" w:sz="4" w:space="0" w:color="auto"/>
            </w:tcBorders>
            <w:noWrap/>
            <w:vAlign w:val="center"/>
            <w:hideMark/>
          </w:tcPr>
          <w:p w14:paraId="0EC4980E" w14:textId="77777777" w:rsidR="001B6237" w:rsidRPr="001B6237" w:rsidRDefault="001B6237" w:rsidP="001B6237">
            <w:pPr>
              <w:jc w:val="right"/>
              <w:rPr>
                <w:color w:val="000000"/>
                <w:sz w:val="16"/>
                <w:szCs w:val="16"/>
                <w:lang w:eastAsia="lt-LT"/>
              </w:rPr>
            </w:pPr>
            <w:r w:rsidRPr="001B6237">
              <w:rPr>
                <w:color w:val="000000"/>
                <w:sz w:val="16"/>
                <w:szCs w:val="16"/>
                <w:lang w:eastAsia="lt-LT"/>
              </w:rPr>
              <w:t> </w:t>
            </w:r>
          </w:p>
        </w:tc>
        <w:tc>
          <w:tcPr>
            <w:tcW w:w="850" w:type="dxa"/>
            <w:tcBorders>
              <w:top w:val="nil"/>
              <w:left w:val="nil"/>
              <w:bottom w:val="single" w:sz="4" w:space="0" w:color="auto"/>
              <w:right w:val="single" w:sz="4" w:space="0" w:color="auto"/>
            </w:tcBorders>
            <w:noWrap/>
            <w:vAlign w:val="center"/>
            <w:hideMark/>
          </w:tcPr>
          <w:p w14:paraId="270A0BFB" w14:textId="77777777" w:rsidR="001B6237" w:rsidRPr="001B6237" w:rsidRDefault="001B6237" w:rsidP="001B6237">
            <w:pPr>
              <w:jc w:val="right"/>
              <w:rPr>
                <w:color w:val="000000"/>
                <w:sz w:val="16"/>
                <w:szCs w:val="16"/>
                <w:lang w:eastAsia="lt-LT"/>
              </w:rPr>
            </w:pPr>
            <w:r w:rsidRPr="001B6237">
              <w:rPr>
                <w:color w:val="000000"/>
                <w:sz w:val="16"/>
                <w:szCs w:val="16"/>
                <w:lang w:eastAsia="lt-LT"/>
              </w:rPr>
              <w:t> </w:t>
            </w:r>
          </w:p>
        </w:tc>
        <w:tc>
          <w:tcPr>
            <w:tcW w:w="426" w:type="dxa"/>
            <w:tcBorders>
              <w:top w:val="nil"/>
              <w:left w:val="nil"/>
              <w:bottom w:val="single" w:sz="4" w:space="0" w:color="auto"/>
              <w:right w:val="single" w:sz="4" w:space="0" w:color="auto"/>
            </w:tcBorders>
            <w:noWrap/>
            <w:vAlign w:val="bottom"/>
            <w:hideMark/>
          </w:tcPr>
          <w:p w14:paraId="477A6D2E" w14:textId="77777777" w:rsidR="001B6237" w:rsidRPr="001B6237" w:rsidRDefault="001B6237" w:rsidP="001B6237">
            <w:pPr>
              <w:rPr>
                <w:color w:val="000000"/>
                <w:sz w:val="20"/>
                <w:lang w:eastAsia="lt-LT"/>
              </w:rPr>
            </w:pPr>
            <w:r w:rsidRPr="001B6237">
              <w:rPr>
                <w:color w:val="000000"/>
                <w:sz w:val="20"/>
                <w:lang w:eastAsia="lt-LT"/>
              </w:rPr>
              <w:t> </w:t>
            </w:r>
          </w:p>
        </w:tc>
        <w:tc>
          <w:tcPr>
            <w:tcW w:w="567" w:type="dxa"/>
            <w:tcBorders>
              <w:top w:val="nil"/>
              <w:left w:val="nil"/>
              <w:bottom w:val="single" w:sz="4" w:space="0" w:color="auto"/>
              <w:right w:val="single" w:sz="4" w:space="0" w:color="auto"/>
            </w:tcBorders>
            <w:noWrap/>
            <w:vAlign w:val="bottom"/>
            <w:hideMark/>
          </w:tcPr>
          <w:p w14:paraId="3EBB651D" w14:textId="77777777" w:rsidR="001B6237" w:rsidRPr="001B6237" w:rsidRDefault="001B6237" w:rsidP="001B6237">
            <w:pPr>
              <w:rPr>
                <w:color w:val="000000"/>
                <w:sz w:val="20"/>
                <w:lang w:eastAsia="lt-LT"/>
              </w:rPr>
            </w:pPr>
            <w:r w:rsidRPr="001B6237">
              <w:rPr>
                <w:color w:val="000000"/>
                <w:sz w:val="20"/>
                <w:lang w:eastAsia="lt-LT"/>
              </w:rPr>
              <w:t> </w:t>
            </w:r>
          </w:p>
        </w:tc>
        <w:tc>
          <w:tcPr>
            <w:tcW w:w="992" w:type="dxa"/>
            <w:tcBorders>
              <w:top w:val="nil"/>
              <w:left w:val="nil"/>
              <w:bottom w:val="single" w:sz="4" w:space="0" w:color="auto"/>
              <w:right w:val="single" w:sz="4" w:space="0" w:color="auto"/>
            </w:tcBorders>
            <w:noWrap/>
            <w:vAlign w:val="center"/>
            <w:hideMark/>
          </w:tcPr>
          <w:p w14:paraId="3622D67D" w14:textId="77777777" w:rsidR="001B6237" w:rsidRPr="001B6237" w:rsidRDefault="001B6237" w:rsidP="001B6237">
            <w:pPr>
              <w:jc w:val="right"/>
              <w:rPr>
                <w:color w:val="000000"/>
                <w:sz w:val="16"/>
                <w:szCs w:val="16"/>
                <w:lang w:eastAsia="lt-LT"/>
              </w:rPr>
            </w:pPr>
            <w:r w:rsidRPr="001B6237">
              <w:rPr>
                <w:color w:val="000000"/>
                <w:sz w:val="16"/>
                <w:szCs w:val="16"/>
                <w:lang w:eastAsia="lt-LT"/>
              </w:rPr>
              <w:t> </w:t>
            </w:r>
          </w:p>
        </w:tc>
      </w:tr>
      <w:tr w:rsidR="001B6237" w:rsidRPr="001B6237" w14:paraId="1DBE2E19" w14:textId="77777777" w:rsidTr="00803C5F">
        <w:trPr>
          <w:trHeight w:val="690"/>
        </w:trPr>
        <w:tc>
          <w:tcPr>
            <w:tcW w:w="490" w:type="dxa"/>
            <w:tcBorders>
              <w:top w:val="nil"/>
              <w:left w:val="single" w:sz="4" w:space="0" w:color="auto"/>
              <w:bottom w:val="single" w:sz="4" w:space="0" w:color="auto"/>
              <w:right w:val="single" w:sz="4" w:space="0" w:color="auto"/>
            </w:tcBorders>
            <w:noWrap/>
            <w:vAlign w:val="center"/>
            <w:hideMark/>
          </w:tcPr>
          <w:p w14:paraId="5758C9AC" w14:textId="77777777" w:rsidR="001B6237" w:rsidRPr="001B6237" w:rsidRDefault="001B6237" w:rsidP="001B6237">
            <w:pPr>
              <w:jc w:val="center"/>
              <w:rPr>
                <w:b/>
                <w:bCs/>
                <w:color w:val="000000"/>
                <w:sz w:val="16"/>
                <w:szCs w:val="16"/>
                <w:lang w:eastAsia="lt-LT"/>
              </w:rPr>
            </w:pPr>
            <w:r w:rsidRPr="001B6237">
              <w:rPr>
                <w:b/>
                <w:bCs/>
                <w:color w:val="000000"/>
                <w:sz w:val="16"/>
                <w:szCs w:val="16"/>
                <w:lang w:eastAsia="lt-LT"/>
              </w:rPr>
              <w:t>2.</w:t>
            </w:r>
          </w:p>
        </w:tc>
        <w:tc>
          <w:tcPr>
            <w:tcW w:w="2599" w:type="dxa"/>
            <w:tcBorders>
              <w:top w:val="nil"/>
              <w:left w:val="nil"/>
              <w:bottom w:val="single" w:sz="4" w:space="0" w:color="auto"/>
              <w:right w:val="single" w:sz="4" w:space="0" w:color="auto"/>
            </w:tcBorders>
            <w:vAlign w:val="center"/>
            <w:hideMark/>
          </w:tcPr>
          <w:p w14:paraId="043DBC7B" w14:textId="77777777" w:rsidR="001B6237" w:rsidRPr="001B6237" w:rsidRDefault="001B6237" w:rsidP="001B6237">
            <w:pPr>
              <w:jc w:val="both"/>
              <w:rPr>
                <w:b/>
                <w:bCs/>
                <w:color w:val="000000"/>
                <w:sz w:val="16"/>
                <w:szCs w:val="16"/>
                <w:lang w:eastAsia="lt-LT"/>
              </w:rPr>
            </w:pPr>
            <w:r w:rsidRPr="001B6237">
              <w:rPr>
                <w:b/>
                <w:bCs/>
                <w:color w:val="000000"/>
                <w:sz w:val="16"/>
                <w:szCs w:val="16"/>
                <w:lang w:eastAsia="lt-LT"/>
              </w:rPr>
              <w:t>Trumpalaikis finansinis turtas ir suteiktos paskolos</w:t>
            </w:r>
          </w:p>
        </w:tc>
        <w:tc>
          <w:tcPr>
            <w:tcW w:w="875" w:type="dxa"/>
            <w:tcBorders>
              <w:top w:val="nil"/>
              <w:left w:val="nil"/>
              <w:bottom w:val="single" w:sz="4" w:space="0" w:color="auto"/>
              <w:right w:val="single" w:sz="4" w:space="0" w:color="auto"/>
            </w:tcBorders>
            <w:noWrap/>
            <w:vAlign w:val="center"/>
            <w:hideMark/>
          </w:tcPr>
          <w:p w14:paraId="4F746ADD" w14:textId="77777777" w:rsidR="001B6237" w:rsidRPr="001B6237" w:rsidRDefault="001B6237" w:rsidP="001B6237">
            <w:pPr>
              <w:jc w:val="right"/>
              <w:rPr>
                <w:b/>
                <w:bCs/>
                <w:color w:val="000000"/>
                <w:sz w:val="14"/>
                <w:szCs w:val="14"/>
                <w:lang w:eastAsia="lt-LT"/>
              </w:rPr>
            </w:pPr>
            <w:r w:rsidRPr="001B6237">
              <w:rPr>
                <w:b/>
                <w:bCs/>
                <w:color w:val="000000"/>
                <w:sz w:val="14"/>
                <w:szCs w:val="14"/>
                <w:lang w:eastAsia="lt-LT"/>
              </w:rPr>
              <w:t>559 900</w:t>
            </w:r>
          </w:p>
        </w:tc>
        <w:tc>
          <w:tcPr>
            <w:tcW w:w="707" w:type="dxa"/>
            <w:tcBorders>
              <w:top w:val="nil"/>
              <w:left w:val="nil"/>
              <w:bottom w:val="single" w:sz="4" w:space="0" w:color="auto"/>
              <w:right w:val="single" w:sz="4" w:space="0" w:color="auto"/>
            </w:tcBorders>
            <w:noWrap/>
            <w:vAlign w:val="center"/>
            <w:hideMark/>
          </w:tcPr>
          <w:p w14:paraId="40347242" w14:textId="77777777" w:rsidR="001B6237" w:rsidRPr="001B6237" w:rsidRDefault="001B6237" w:rsidP="001B6237">
            <w:pPr>
              <w:jc w:val="right"/>
              <w:rPr>
                <w:b/>
                <w:bCs/>
                <w:color w:val="000000"/>
                <w:sz w:val="16"/>
                <w:szCs w:val="16"/>
                <w:lang w:eastAsia="lt-LT"/>
              </w:rPr>
            </w:pPr>
            <w:r w:rsidRPr="001B6237">
              <w:rPr>
                <w:b/>
                <w:bCs/>
                <w:color w:val="000000"/>
                <w:sz w:val="16"/>
                <w:szCs w:val="16"/>
                <w:lang w:eastAsia="lt-LT"/>
              </w:rPr>
              <w:t> </w:t>
            </w:r>
          </w:p>
        </w:tc>
        <w:tc>
          <w:tcPr>
            <w:tcW w:w="569" w:type="dxa"/>
            <w:tcBorders>
              <w:top w:val="nil"/>
              <w:left w:val="nil"/>
              <w:bottom w:val="single" w:sz="4" w:space="0" w:color="auto"/>
              <w:right w:val="single" w:sz="4" w:space="0" w:color="auto"/>
            </w:tcBorders>
            <w:noWrap/>
            <w:vAlign w:val="center"/>
            <w:hideMark/>
          </w:tcPr>
          <w:p w14:paraId="37101CE0" w14:textId="77777777" w:rsidR="001B6237" w:rsidRPr="001B6237" w:rsidRDefault="001B6237" w:rsidP="001B6237">
            <w:pPr>
              <w:jc w:val="right"/>
              <w:rPr>
                <w:b/>
                <w:bCs/>
                <w:color w:val="000000"/>
                <w:sz w:val="16"/>
                <w:szCs w:val="16"/>
                <w:lang w:eastAsia="lt-LT"/>
              </w:rPr>
            </w:pPr>
            <w:r w:rsidRPr="001B6237">
              <w:rPr>
                <w:b/>
                <w:bCs/>
                <w:color w:val="000000"/>
                <w:sz w:val="16"/>
                <w:szCs w:val="16"/>
                <w:lang w:eastAsia="lt-LT"/>
              </w:rPr>
              <w:t> </w:t>
            </w:r>
          </w:p>
        </w:tc>
        <w:tc>
          <w:tcPr>
            <w:tcW w:w="567" w:type="dxa"/>
            <w:tcBorders>
              <w:top w:val="nil"/>
              <w:left w:val="nil"/>
              <w:bottom w:val="single" w:sz="4" w:space="0" w:color="auto"/>
              <w:right w:val="single" w:sz="4" w:space="0" w:color="auto"/>
            </w:tcBorders>
            <w:noWrap/>
            <w:vAlign w:val="center"/>
            <w:hideMark/>
          </w:tcPr>
          <w:p w14:paraId="0030A17C" w14:textId="77777777" w:rsidR="001B6237" w:rsidRPr="001B6237" w:rsidRDefault="001B6237" w:rsidP="001B6237">
            <w:pPr>
              <w:jc w:val="right"/>
              <w:rPr>
                <w:b/>
                <w:bCs/>
                <w:color w:val="000000"/>
                <w:sz w:val="14"/>
                <w:szCs w:val="14"/>
                <w:lang w:eastAsia="lt-LT"/>
              </w:rPr>
            </w:pPr>
            <w:r w:rsidRPr="001B6237">
              <w:rPr>
                <w:b/>
                <w:bCs/>
                <w:color w:val="000000"/>
                <w:sz w:val="14"/>
                <w:szCs w:val="14"/>
                <w:lang w:eastAsia="lt-LT"/>
              </w:rPr>
              <w:t> </w:t>
            </w:r>
          </w:p>
        </w:tc>
        <w:tc>
          <w:tcPr>
            <w:tcW w:w="992" w:type="dxa"/>
            <w:tcBorders>
              <w:top w:val="nil"/>
              <w:left w:val="nil"/>
              <w:bottom w:val="single" w:sz="4" w:space="0" w:color="auto"/>
              <w:right w:val="single" w:sz="4" w:space="0" w:color="auto"/>
            </w:tcBorders>
            <w:noWrap/>
            <w:vAlign w:val="center"/>
            <w:hideMark/>
          </w:tcPr>
          <w:p w14:paraId="64AFB8EF" w14:textId="17B82422" w:rsidR="001B6237" w:rsidRPr="001B6237" w:rsidRDefault="00C1303F" w:rsidP="001B6237">
            <w:pPr>
              <w:jc w:val="right"/>
              <w:rPr>
                <w:b/>
                <w:bCs/>
                <w:color w:val="000000"/>
                <w:sz w:val="14"/>
                <w:szCs w:val="14"/>
                <w:lang w:eastAsia="lt-LT"/>
              </w:rPr>
            </w:pPr>
            <w:r>
              <w:rPr>
                <w:b/>
                <w:bCs/>
                <w:color w:val="000000"/>
                <w:sz w:val="14"/>
                <w:szCs w:val="14"/>
                <w:lang w:eastAsia="lt-LT"/>
              </w:rPr>
              <w:t>361</w:t>
            </w:r>
          </w:p>
        </w:tc>
        <w:tc>
          <w:tcPr>
            <w:tcW w:w="284" w:type="dxa"/>
            <w:tcBorders>
              <w:top w:val="nil"/>
              <w:left w:val="nil"/>
              <w:bottom w:val="single" w:sz="4" w:space="0" w:color="auto"/>
              <w:right w:val="single" w:sz="4" w:space="0" w:color="auto"/>
            </w:tcBorders>
            <w:noWrap/>
            <w:vAlign w:val="center"/>
            <w:hideMark/>
          </w:tcPr>
          <w:p w14:paraId="44568D14" w14:textId="77777777" w:rsidR="001B6237" w:rsidRPr="001B6237" w:rsidRDefault="001B6237" w:rsidP="001B6237">
            <w:pPr>
              <w:jc w:val="right"/>
              <w:rPr>
                <w:b/>
                <w:bCs/>
                <w:color w:val="000000"/>
                <w:sz w:val="14"/>
                <w:szCs w:val="14"/>
                <w:lang w:eastAsia="lt-LT"/>
              </w:rPr>
            </w:pPr>
            <w:r w:rsidRPr="001B6237">
              <w:rPr>
                <w:b/>
                <w:bCs/>
                <w:color w:val="000000"/>
                <w:sz w:val="14"/>
                <w:szCs w:val="14"/>
                <w:lang w:eastAsia="lt-LT"/>
              </w:rPr>
              <w:t> </w:t>
            </w:r>
          </w:p>
        </w:tc>
        <w:tc>
          <w:tcPr>
            <w:tcW w:w="850" w:type="dxa"/>
            <w:tcBorders>
              <w:top w:val="nil"/>
              <w:left w:val="nil"/>
              <w:bottom w:val="single" w:sz="4" w:space="0" w:color="auto"/>
              <w:right w:val="single" w:sz="4" w:space="0" w:color="auto"/>
            </w:tcBorders>
            <w:noWrap/>
            <w:vAlign w:val="center"/>
            <w:hideMark/>
          </w:tcPr>
          <w:p w14:paraId="476F21D7" w14:textId="77777777" w:rsidR="001B6237" w:rsidRPr="001B6237" w:rsidRDefault="001B6237" w:rsidP="001B6237">
            <w:pPr>
              <w:jc w:val="right"/>
              <w:rPr>
                <w:b/>
                <w:bCs/>
                <w:color w:val="000000"/>
                <w:sz w:val="14"/>
                <w:szCs w:val="14"/>
                <w:lang w:eastAsia="lt-LT"/>
              </w:rPr>
            </w:pPr>
            <w:r w:rsidRPr="001B6237">
              <w:rPr>
                <w:b/>
                <w:bCs/>
                <w:color w:val="000000"/>
                <w:sz w:val="14"/>
                <w:szCs w:val="14"/>
                <w:lang w:eastAsia="lt-LT"/>
              </w:rPr>
              <w:t> </w:t>
            </w:r>
          </w:p>
        </w:tc>
        <w:tc>
          <w:tcPr>
            <w:tcW w:w="426" w:type="dxa"/>
            <w:tcBorders>
              <w:top w:val="nil"/>
              <w:left w:val="nil"/>
              <w:bottom w:val="single" w:sz="4" w:space="0" w:color="auto"/>
              <w:right w:val="single" w:sz="4" w:space="0" w:color="auto"/>
            </w:tcBorders>
            <w:noWrap/>
            <w:vAlign w:val="center"/>
            <w:hideMark/>
          </w:tcPr>
          <w:p w14:paraId="0D720C53" w14:textId="77777777" w:rsidR="001B6237" w:rsidRPr="001B6237" w:rsidRDefault="001B6237" w:rsidP="001B6237">
            <w:pPr>
              <w:jc w:val="right"/>
              <w:rPr>
                <w:b/>
                <w:bCs/>
                <w:color w:val="000000"/>
                <w:sz w:val="14"/>
                <w:szCs w:val="14"/>
                <w:lang w:eastAsia="lt-LT"/>
              </w:rPr>
            </w:pPr>
            <w:r w:rsidRPr="001B6237">
              <w:rPr>
                <w:b/>
                <w:bCs/>
                <w:color w:val="000000"/>
                <w:sz w:val="14"/>
                <w:szCs w:val="14"/>
                <w:lang w:eastAsia="lt-LT"/>
              </w:rPr>
              <w:t> </w:t>
            </w:r>
          </w:p>
        </w:tc>
        <w:tc>
          <w:tcPr>
            <w:tcW w:w="567" w:type="dxa"/>
            <w:tcBorders>
              <w:top w:val="nil"/>
              <w:left w:val="nil"/>
              <w:bottom w:val="single" w:sz="4" w:space="0" w:color="auto"/>
              <w:right w:val="single" w:sz="4" w:space="0" w:color="auto"/>
            </w:tcBorders>
            <w:noWrap/>
            <w:vAlign w:val="center"/>
            <w:hideMark/>
          </w:tcPr>
          <w:p w14:paraId="6B4F901C" w14:textId="77777777" w:rsidR="001B6237" w:rsidRPr="001B6237" w:rsidRDefault="001B6237" w:rsidP="001B6237">
            <w:pPr>
              <w:jc w:val="right"/>
              <w:rPr>
                <w:b/>
                <w:bCs/>
                <w:color w:val="000000"/>
                <w:sz w:val="14"/>
                <w:szCs w:val="14"/>
                <w:lang w:eastAsia="lt-LT"/>
              </w:rPr>
            </w:pPr>
            <w:r w:rsidRPr="001B6237">
              <w:rPr>
                <w:b/>
                <w:bCs/>
                <w:color w:val="000000"/>
                <w:sz w:val="14"/>
                <w:szCs w:val="14"/>
                <w:lang w:eastAsia="lt-LT"/>
              </w:rPr>
              <w:t> </w:t>
            </w:r>
          </w:p>
        </w:tc>
        <w:tc>
          <w:tcPr>
            <w:tcW w:w="992" w:type="dxa"/>
            <w:tcBorders>
              <w:top w:val="nil"/>
              <w:left w:val="nil"/>
              <w:bottom w:val="single" w:sz="4" w:space="0" w:color="auto"/>
              <w:right w:val="single" w:sz="4" w:space="0" w:color="auto"/>
            </w:tcBorders>
            <w:noWrap/>
            <w:vAlign w:val="center"/>
            <w:hideMark/>
          </w:tcPr>
          <w:p w14:paraId="665878B5" w14:textId="692BCB95" w:rsidR="001B6237" w:rsidRPr="001B6237" w:rsidRDefault="00A357F8" w:rsidP="001B6237">
            <w:pPr>
              <w:jc w:val="right"/>
              <w:rPr>
                <w:b/>
                <w:bCs/>
                <w:color w:val="000000"/>
                <w:sz w:val="14"/>
                <w:szCs w:val="14"/>
                <w:lang w:eastAsia="lt-LT"/>
              </w:rPr>
            </w:pPr>
            <w:r w:rsidRPr="00A357F8">
              <w:rPr>
                <w:b/>
                <w:bCs/>
                <w:color w:val="000000"/>
                <w:sz w:val="14"/>
                <w:szCs w:val="14"/>
                <w:lang w:eastAsia="lt-LT"/>
              </w:rPr>
              <w:t>560 261</w:t>
            </w:r>
          </w:p>
        </w:tc>
      </w:tr>
      <w:tr w:rsidR="001B6237" w:rsidRPr="001B6237" w14:paraId="117A6AD7" w14:textId="77777777" w:rsidTr="00803C5F">
        <w:trPr>
          <w:trHeight w:val="450"/>
        </w:trPr>
        <w:tc>
          <w:tcPr>
            <w:tcW w:w="490" w:type="dxa"/>
            <w:tcBorders>
              <w:top w:val="nil"/>
              <w:left w:val="single" w:sz="4" w:space="0" w:color="auto"/>
              <w:bottom w:val="single" w:sz="4" w:space="0" w:color="auto"/>
              <w:right w:val="single" w:sz="4" w:space="0" w:color="auto"/>
            </w:tcBorders>
            <w:vAlign w:val="center"/>
            <w:hideMark/>
          </w:tcPr>
          <w:p w14:paraId="23FB3140" w14:textId="77777777" w:rsidR="001B6237" w:rsidRPr="001B6237" w:rsidRDefault="001B6237" w:rsidP="001B6237">
            <w:pPr>
              <w:jc w:val="center"/>
              <w:rPr>
                <w:color w:val="000000"/>
                <w:sz w:val="16"/>
                <w:szCs w:val="16"/>
                <w:lang w:eastAsia="lt-LT"/>
              </w:rPr>
            </w:pPr>
            <w:r w:rsidRPr="001B6237">
              <w:rPr>
                <w:color w:val="000000"/>
                <w:sz w:val="16"/>
                <w:szCs w:val="16"/>
                <w:lang w:eastAsia="lt-LT"/>
              </w:rPr>
              <w:t>2.1.</w:t>
            </w:r>
          </w:p>
        </w:tc>
        <w:tc>
          <w:tcPr>
            <w:tcW w:w="2599" w:type="dxa"/>
            <w:tcBorders>
              <w:top w:val="nil"/>
              <w:left w:val="nil"/>
              <w:bottom w:val="single" w:sz="4" w:space="0" w:color="auto"/>
              <w:right w:val="single" w:sz="4" w:space="0" w:color="auto"/>
            </w:tcBorders>
            <w:vAlign w:val="center"/>
            <w:hideMark/>
          </w:tcPr>
          <w:p w14:paraId="769D389E" w14:textId="77777777" w:rsidR="001B6237" w:rsidRPr="001B6237" w:rsidRDefault="001B6237" w:rsidP="001B6237">
            <w:pPr>
              <w:jc w:val="both"/>
              <w:rPr>
                <w:color w:val="000000"/>
                <w:sz w:val="16"/>
                <w:szCs w:val="16"/>
                <w:lang w:eastAsia="lt-LT"/>
              </w:rPr>
            </w:pPr>
            <w:r w:rsidRPr="001B6237">
              <w:rPr>
                <w:color w:val="000000"/>
                <w:sz w:val="16"/>
                <w:szCs w:val="16"/>
                <w:lang w:eastAsia="lt-LT"/>
              </w:rPr>
              <w:t>Suteiktos paskolos</w:t>
            </w:r>
          </w:p>
        </w:tc>
        <w:tc>
          <w:tcPr>
            <w:tcW w:w="875" w:type="dxa"/>
            <w:tcBorders>
              <w:top w:val="nil"/>
              <w:left w:val="nil"/>
              <w:bottom w:val="single" w:sz="4" w:space="0" w:color="auto"/>
              <w:right w:val="single" w:sz="4" w:space="0" w:color="auto"/>
            </w:tcBorders>
            <w:noWrap/>
            <w:vAlign w:val="center"/>
            <w:hideMark/>
          </w:tcPr>
          <w:p w14:paraId="0891F379" w14:textId="77777777" w:rsidR="001B6237" w:rsidRPr="001B6237" w:rsidRDefault="001B6237" w:rsidP="001B6237">
            <w:pPr>
              <w:jc w:val="right"/>
              <w:rPr>
                <w:color w:val="000000"/>
                <w:sz w:val="14"/>
                <w:szCs w:val="14"/>
                <w:lang w:eastAsia="lt-LT"/>
              </w:rPr>
            </w:pPr>
            <w:r w:rsidRPr="001B6237">
              <w:rPr>
                <w:color w:val="000000"/>
                <w:sz w:val="14"/>
                <w:szCs w:val="14"/>
                <w:lang w:eastAsia="lt-LT"/>
              </w:rPr>
              <w:t> </w:t>
            </w:r>
          </w:p>
        </w:tc>
        <w:tc>
          <w:tcPr>
            <w:tcW w:w="707" w:type="dxa"/>
            <w:tcBorders>
              <w:top w:val="nil"/>
              <w:left w:val="nil"/>
              <w:bottom w:val="single" w:sz="4" w:space="0" w:color="auto"/>
              <w:right w:val="single" w:sz="4" w:space="0" w:color="auto"/>
            </w:tcBorders>
            <w:noWrap/>
            <w:vAlign w:val="center"/>
            <w:hideMark/>
          </w:tcPr>
          <w:p w14:paraId="623615FD" w14:textId="77777777" w:rsidR="001B6237" w:rsidRPr="001B6237" w:rsidRDefault="001B6237" w:rsidP="001B6237">
            <w:pPr>
              <w:jc w:val="right"/>
              <w:rPr>
                <w:color w:val="000000"/>
                <w:sz w:val="16"/>
                <w:szCs w:val="16"/>
                <w:lang w:eastAsia="lt-LT"/>
              </w:rPr>
            </w:pPr>
            <w:r w:rsidRPr="001B6237">
              <w:rPr>
                <w:color w:val="000000"/>
                <w:sz w:val="16"/>
                <w:szCs w:val="16"/>
                <w:lang w:eastAsia="lt-LT"/>
              </w:rPr>
              <w:t> </w:t>
            </w:r>
          </w:p>
        </w:tc>
        <w:tc>
          <w:tcPr>
            <w:tcW w:w="569" w:type="dxa"/>
            <w:tcBorders>
              <w:top w:val="nil"/>
              <w:left w:val="nil"/>
              <w:bottom w:val="single" w:sz="4" w:space="0" w:color="auto"/>
              <w:right w:val="single" w:sz="4" w:space="0" w:color="auto"/>
            </w:tcBorders>
            <w:noWrap/>
            <w:vAlign w:val="center"/>
            <w:hideMark/>
          </w:tcPr>
          <w:p w14:paraId="4FF66B1E" w14:textId="77777777" w:rsidR="001B6237" w:rsidRPr="001B6237" w:rsidRDefault="001B6237" w:rsidP="001B6237">
            <w:pPr>
              <w:jc w:val="right"/>
              <w:rPr>
                <w:color w:val="000000"/>
                <w:sz w:val="16"/>
                <w:szCs w:val="16"/>
                <w:lang w:eastAsia="lt-LT"/>
              </w:rPr>
            </w:pPr>
            <w:r w:rsidRPr="001B6237">
              <w:rPr>
                <w:color w:val="000000"/>
                <w:sz w:val="16"/>
                <w:szCs w:val="16"/>
                <w:lang w:eastAsia="lt-LT"/>
              </w:rPr>
              <w:t> </w:t>
            </w:r>
          </w:p>
        </w:tc>
        <w:tc>
          <w:tcPr>
            <w:tcW w:w="567" w:type="dxa"/>
            <w:tcBorders>
              <w:top w:val="nil"/>
              <w:left w:val="nil"/>
              <w:bottom w:val="single" w:sz="4" w:space="0" w:color="auto"/>
              <w:right w:val="single" w:sz="4" w:space="0" w:color="auto"/>
            </w:tcBorders>
            <w:noWrap/>
            <w:vAlign w:val="center"/>
            <w:hideMark/>
          </w:tcPr>
          <w:p w14:paraId="3B78406E" w14:textId="77777777" w:rsidR="001B6237" w:rsidRPr="001B6237" w:rsidRDefault="001B6237" w:rsidP="001B6237">
            <w:pPr>
              <w:jc w:val="right"/>
              <w:rPr>
                <w:color w:val="000000"/>
                <w:sz w:val="16"/>
                <w:szCs w:val="16"/>
                <w:lang w:eastAsia="lt-LT"/>
              </w:rPr>
            </w:pPr>
            <w:r w:rsidRPr="001B6237">
              <w:rPr>
                <w:color w:val="000000"/>
                <w:sz w:val="16"/>
                <w:szCs w:val="16"/>
                <w:lang w:eastAsia="lt-LT"/>
              </w:rPr>
              <w:t> </w:t>
            </w:r>
          </w:p>
        </w:tc>
        <w:tc>
          <w:tcPr>
            <w:tcW w:w="992" w:type="dxa"/>
            <w:tcBorders>
              <w:top w:val="nil"/>
              <w:left w:val="nil"/>
              <w:bottom w:val="single" w:sz="4" w:space="0" w:color="auto"/>
              <w:right w:val="single" w:sz="4" w:space="0" w:color="auto"/>
            </w:tcBorders>
            <w:noWrap/>
            <w:vAlign w:val="center"/>
            <w:hideMark/>
          </w:tcPr>
          <w:p w14:paraId="0F4C9055" w14:textId="77777777" w:rsidR="001B6237" w:rsidRPr="001B6237" w:rsidRDefault="001B6237" w:rsidP="001B6237">
            <w:pPr>
              <w:jc w:val="right"/>
              <w:rPr>
                <w:color w:val="000000"/>
                <w:sz w:val="14"/>
                <w:szCs w:val="14"/>
                <w:lang w:eastAsia="lt-LT"/>
              </w:rPr>
            </w:pPr>
            <w:r w:rsidRPr="001B6237">
              <w:rPr>
                <w:color w:val="000000"/>
                <w:sz w:val="14"/>
                <w:szCs w:val="14"/>
                <w:lang w:eastAsia="lt-LT"/>
              </w:rPr>
              <w:t> </w:t>
            </w:r>
          </w:p>
        </w:tc>
        <w:tc>
          <w:tcPr>
            <w:tcW w:w="284" w:type="dxa"/>
            <w:tcBorders>
              <w:top w:val="nil"/>
              <w:left w:val="nil"/>
              <w:bottom w:val="single" w:sz="4" w:space="0" w:color="auto"/>
              <w:right w:val="single" w:sz="4" w:space="0" w:color="auto"/>
            </w:tcBorders>
            <w:noWrap/>
            <w:vAlign w:val="center"/>
            <w:hideMark/>
          </w:tcPr>
          <w:p w14:paraId="0749D497" w14:textId="77777777" w:rsidR="001B6237" w:rsidRPr="001B6237" w:rsidRDefault="001B6237" w:rsidP="001B6237">
            <w:pPr>
              <w:jc w:val="right"/>
              <w:rPr>
                <w:color w:val="000000"/>
                <w:sz w:val="14"/>
                <w:szCs w:val="14"/>
                <w:lang w:eastAsia="lt-LT"/>
              </w:rPr>
            </w:pPr>
            <w:r w:rsidRPr="001B6237">
              <w:rPr>
                <w:color w:val="000000"/>
                <w:sz w:val="14"/>
                <w:szCs w:val="14"/>
                <w:lang w:eastAsia="lt-LT"/>
              </w:rPr>
              <w:t> </w:t>
            </w:r>
          </w:p>
        </w:tc>
        <w:tc>
          <w:tcPr>
            <w:tcW w:w="850" w:type="dxa"/>
            <w:tcBorders>
              <w:top w:val="nil"/>
              <w:left w:val="nil"/>
              <w:bottom w:val="single" w:sz="4" w:space="0" w:color="auto"/>
              <w:right w:val="single" w:sz="4" w:space="0" w:color="auto"/>
            </w:tcBorders>
            <w:noWrap/>
            <w:vAlign w:val="center"/>
            <w:hideMark/>
          </w:tcPr>
          <w:p w14:paraId="366D51D0" w14:textId="77777777" w:rsidR="001B6237" w:rsidRPr="001B6237" w:rsidRDefault="001B6237" w:rsidP="001B6237">
            <w:pPr>
              <w:jc w:val="right"/>
              <w:rPr>
                <w:color w:val="000000"/>
                <w:sz w:val="14"/>
                <w:szCs w:val="14"/>
                <w:lang w:eastAsia="lt-LT"/>
              </w:rPr>
            </w:pPr>
            <w:r w:rsidRPr="001B6237">
              <w:rPr>
                <w:color w:val="000000"/>
                <w:sz w:val="14"/>
                <w:szCs w:val="14"/>
                <w:lang w:eastAsia="lt-LT"/>
              </w:rPr>
              <w:t> </w:t>
            </w:r>
          </w:p>
        </w:tc>
        <w:tc>
          <w:tcPr>
            <w:tcW w:w="426" w:type="dxa"/>
            <w:tcBorders>
              <w:top w:val="nil"/>
              <w:left w:val="nil"/>
              <w:bottom w:val="single" w:sz="4" w:space="0" w:color="auto"/>
              <w:right w:val="single" w:sz="4" w:space="0" w:color="auto"/>
            </w:tcBorders>
            <w:noWrap/>
            <w:vAlign w:val="center"/>
            <w:hideMark/>
          </w:tcPr>
          <w:p w14:paraId="1AE871CE" w14:textId="77777777" w:rsidR="001B6237" w:rsidRPr="001B6237" w:rsidRDefault="001B6237" w:rsidP="001B6237">
            <w:pPr>
              <w:jc w:val="right"/>
              <w:rPr>
                <w:color w:val="000000"/>
                <w:sz w:val="14"/>
                <w:szCs w:val="14"/>
                <w:lang w:eastAsia="lt-LT"/>
              </w:rPr>
            </w:pPr>
            <w:r w:rsidRPr="001B6237">
              <w:rPr>
                <w:color w:val="000000"/>
                <w:sz w:val="14"/>
                <w:szCs w:val="14"/>
                <w:lang w:eastAsia="lt-LT"/>
              </w:rPr>
              <w:t> </w:t>
            </w:r>
          </w:p>
        </w:tc>
        <w:tc>
          <w:tcPr>
            <w:tcW w:w="567" w:type="dxa"/>
            <w:tcBorders>
              <w:top w:val="nil"/>
              <w:left w:val="nil"/>
              <w:bottom w:val="single" w:sz="4" w:space="0" w:color="auto"/>
              <w:right w:val="single" w:sz="4" w:space="0" w:color="auto"/>
            </w:tcBorders>
            <w:noWrap/>
            <w:vAlign w:val="center"/>
            <w:hideMark/>
          </w:tcPr>
          <w:p w14:paraId="6262AC1F" w14:textId="77777777" w:rsidR="001B6237" w:rsidRPr="001B6237" w:rsidRDefault="001B6237" w:rsidP="001B6237">
            <w:pPr>
              <w:jc w:val="right"/>
              <w:rPr>
                <w:color w:val="000000"/>
                <w:sz w:val="14"/>
                <w:szCs w:val="14"/>
                <w:lang w:eastAsia="lt-LT"/>
              </w:rPr>
            </w:pPr>
            <w:r w:rsidRPr="001B6237">
              <w:rPr>
                <w:color w:val="000000"/>
                <w:sz w:val="14"/>
                <w:szCs w:val="14"/>
                <w:lang w:eastAsia="lt-LT"/>
              </w:rPr>
              <w:t> </w:t>
            </w:r>
          </w:p>
        </w:tc>
        <w:tc>
          <w:tcPr>
            <w:tcW w:w="992" w:type="dxa"/>
            <w:tcBorders>
              <w:top w:val="nil"/>
              <w:left w:val="nil"/>
              <w:bottom w:val="single" w:sz="4" w:space="0" w:color="auto"/>
              <w:right w:val="single" w:sz="4" w:space="0" w:color="auto"/>
            </w:tcBorders>
            <w:noWrap/>
            <w:vAlign w:val="center"/>
            <w:hideMark/>
          </w:tcPr>
          <w:p w14:paraId="7E721B9E" w14:textId="77777777" w:rsidR="001B6237" w:rsidRPr="001B6237" w:rsidRDefault="001B6237" w:rsidP="001B6237">
            <w:pPr>
              <w:jc w:val="right"/>
              <w:rPr>
                <w:color w:val="000000"/>
                <w:sz w:val="14"/>
                <w:szCs w:val="14"/>
                <w:lang w:eastAsia="lt-LT"/>
              </w:rPr>
            </w:pPr>
            <w:r w:rsidRPr="001B6237">
              <w:rPr>
                <w:color w:val="000000"/>
                <w:sz w:val="14"/>
                <w:szCs w:val="14"/>
                <w:lang w:eastAsia="lt-LT"/>
              </w:rPr>
              <w:t> </w:t>
            </w:r>
          </w:p>
        </w:tc>
      </w:tr>
      <w:tr w:rsidR="001B6237" w:rsidRPr="001B6237" w14:paraId="76D4391A" w14:textId="77777777" w:rsidTr="00803C5F">
        <w:trPr>
          <w:trHeight w:val="300"/>
        </w:trPr>
        <w:tc>
          <w:tcPr>
            <w:tcW w:w="490" w:type="dxa"/>
            <w:tcBorders>
              <w:top w:val="nil"/>
              <w:left w:val="single" w:sz="4" w:space="0" w:color="auto"/>
              <w:bottom w:val="single" w:sz="4" w:space="0" w:color="auto"/>
              <w:right w:val="single" w:sz="4" w:space="0" w:color="auto"/>
            </w:tcBorders>
            <w:noWrap/>
            <w:vAlign w:val="center"/>
            <w:hideMark/>
          </w:tcPr>
          <w:p w14:paraId="20616B30" w14:textId="77777777" w:rsidR="001B6237" w:rsidRPr="001B6237" w:rsidRDefault="001B6237" w:rsidP="001B6237">
            <w:pPr>
              <w:jc w:val="center"/>
              <w:rPr>
                <w:color w:val="000000"/>
                <w:sz w:val="16"/>
                <w:szCs w:val="16"/>
                <w:lang w:eastAsia="lt-LT"/>
              </w:rPr>
            </w:pPr>
            <w:r w:rsidRPr="001B6237">
              <w:rPr>
                <w:color w:val="000000"/>
                <w:sz w:val="16"/>
                <w:szCs w:val="16"/>
                <w:lang w:eastAsia="lt-LT"/>
              </w:rPr>
              <w:t>2.2.</w:t>
            </w:r>
          </w:p>
        </w:tc>
        <w:tc>
          <w:tcPr>
            <w:tcW w:w="2599" w:type="dxa"/>
            <w:tcBorders>
              <w:top w:val="nil"/>
              <w:left w:val="nil"/>
              <w:bottom w:val="single" w:sz="4" w:space="0" w:color="auto"/>
              <w:right w:val="single" w:sz="4" w:space="0" w:color="auto"/>
            </w:tcBorders>
            <w:noWrap/>
            <w:vAlign w:val="center"/>
            <w:hideMark/>
          </w:tcPr>
          <w:p w14:paraId="5459C2F0" w14:textId="77777777" w:rsidR="001B6237" w:rsidRPr="001B6237" w:rsidRDefault="001B6237" w:rsidP="001B6237">
            <w:pPr>
              <w:jc w:val="both"/>
              <w:rPr>
                <w:color w:val="000000"/>
                <w:sz w:val="16"/>
                <w:szCs w:val="16"/>
                <w:lang w:eastAsia="lt-LT"/>
              </w:rPr>
            </w:pPr>
            <w:r w:rsidRPr="001B6237">
              <w:rPr>
                <w:color w:val="000000"/>
                <w:sz w:val="16"/>
                <w:szCs w:val="16"/>
                <w:lang w:eastAsia="lt-LT"/>
              </w:rPr>
              <w:t>Obligacijos</w:t>
            </w:r>
          </w:p>
        </w:tc>
        <w:tc>
          <w:tcPr>
            <w:tcW w:w="875" w:type="dxa"/>
            <w:tcBorders>
              <w:top w:val="nil"/>
              <w:left w:val="nil"/>
              <w:bottom w:val="single" w:sz="4" w:space="0" w:color="auto"/>
              <w:right w:val="single" w:sz="4" w:space="0" w:color="auto"/>
            </w:tcBorders>
            <w:noWrap/>
            <w:vAlign w:val="center"/>
            <w:hideMark/>
          </w:tcPr>
          <w:p w14:paraId="12985B5D" w14:textId="77777777" w:rsidR="001B6237" w:rsidRPr="001B6237" w:rsidRDefault="001B6237" w:rsidP="001B6237">
            <w:pPr>
              <w:jc w:val="right"/>
              <w:rPr>
                <w:color w:val="000000"/>
                <w:sz w:val="14"/>
                <w:szCs w:val="14"/>
                <w:lang w:eastAsia="lt-LT"/>
              </w:rPr>
            </w:pPr>
            <w:r w:rsidRPr="001B6237">
              <w:rPr>
                <w:color w:val="000000"/>
                <w:sz w:val="14"/>
                <w:szCs w:val="14"/>
                <w:lang w:eastAsia="lt-LT"/>
              </w:rPr>
              <w:t>559 900</w:t>
            </w:r>
          </w:p>
        </w:tc>
        <w:tc>
          <w:tcPr>
            <w:tcW w:w="707" w:type="dxa"/>
            <w:tcBorders>
              <w:top w:val="nil"/>
              <w:left w:val="nil"/>
              <w:bottom w:val="single" w:sz="4" w:space="0" w:color="auto"/>
              <w:right w:val="single" w:sz="4" w:space="0" w:color="auto"/>
            </w:tcBorders>
            <w:noWrap/>
            <w:vAlign w:val="center"/>
            <w:hideMark/>
          </w:tcPr>
          <w:p w14:paraId="79F5C105" w14:textId="77777777" w:rsidR="001B6237" w:rsidRPr="001B6237" w:rsidRDefault="001B6237" w:rsidP="001B6237">
            <w:pPr>
              <w:jc w:val="right"/>
              <w:rPr>
                <w:color w:val="000000"/>
                <w:sz w:val="16"/>
                <w:szCs w:val="16"/>
                <w:lang w:eastAsia="lt-LT"/>
              </w:rPr>
            </w:pPr>
            <w:r w:rsidRPr="001B6237">
              <w:rPr>
                <w:color w:val="000000"/>
                <w:sz w:val="16"/>
                <w:szCs w:val="16"/>
                <w:lang w:eastAsia="lt-LT"/>
              </w:rPr>
              <w:t> </w:t>
            </w:r>
          </w:p>
        </w:tc>
        <w:tc>
          <w:tcPr>
            <w:tcW w:w="569" w:type="dxa"/>
            <w:tcBorders>
              <w:top w:val="nil"/>
              <w:left w:val="nil"/>
              <w:bottom w:val="single" w:sz="4" w:space="0" w:color="auto"/>
              <w:right w:val="single" w:sz="4" w:space="0" w:color="auto"/>
            </w:tcBorders>
            <w:noWrap/>
            <w:vAlign w:val="center"/>
            <w:hideMark/>
          </w:tcPr>
          <w:p w14:paraId="63FACC88" w14:textId="77777777" w:rsidR="001B6237" w:rsidRPr="001B6237" w:rsidRDefault="001B6237" w:rsidP="001B6237">
            <w:pPr>
              <w:jc w:val="right"/>
              <w:rPr>
                <w:color w:val="000000"/>
                <w:sz w:val="16"/>
                <w:szCs w:val="16"/>
                <w:lang w:eastAsia="lt-LT"/>
              </w:rPr>
            </w:pPr>
            <w:r w:rsidRPr="001B6237">
              <w:rPr>
                <w:color w:val="000000"/>
                <w:sz w:val="16"/>
                <w:szCs w:val="16"/>
                <w:lang w:eastAsia="lt-LT"/>
              </w:rPr>
              <w:t> </w:t>
            </w:r>
          </w:p>
        </w:tc>
        <w:tc>
          <w:tcPr>
            <w:tcW w:w="567" w:type="dxa"/>
            <w:tcBorders>
              <w:top w:val="nil"/>
              <w:left w:val="nil"/>
              <w:bottom w:val="single" w:sz="4" w:space="0" w:color="auto"/>
              <w:right w:val="single" w:sz="4" w:space="0" w:color="auto"/>
            </w:tcBorders>
            <w:noWrap/>
            <w:vAlign w:val="center"/>
            <w:hideMark/>
          </w:tcPr>
          <w:p w14:paraId="27857704" w14:textId="77777777" w:rsidR="001B6237" w:rsidRPr="001B6237" w:rsidRDefault="001B6237" w:rsidP="001B6237">
            <w:pPr>
              <w:jc w:val="right"/>
              <w:rPr>
                <w:color w:val="000000"/>
                <w:sz w:val="14"/>
                <w:szCs w:val="14"/>
                <w:lang w:eastAsia="lt-LT"/>
              </w:rPr>
            </w:pPr>
            <w:r w:rsidRPr="001B6237">
              <w:rPr>
                <w:color w:val="000000"/>
                <w:sz w:val="14"/>
                <w:szCs w:val="14"/>
                <w:lang w:eastAsia="lt-LT"/>
              </w:rPr>
              <w:t> </w:t>
            </w:r>
          </w:p>
        </w:tc>
        <w:tc>
          <w:tcPr>
            <w:tcW w:w="992" w:type="dxa"/>
            <w:tcBorders>
              <w:top w:val="nil"/>
              <w:left w:val="nil"/>
              <w:bottom w:val="single" w:sz="4" w:space="0" w:color="auto"/>
              <w:right w:val="single" w:sz="4" w:space="0" w:color="auto"/>
            </w:tcBorders>
            <w:noWrap/>
            <w:vAlign w:val="center"/>
            <w:hideMark/>
          </w:tcPr>
          <w:p w14:paraId="4633A6B9" w14:textId="14D63700" w:rsidR="001B6237" w:rsidRPr="001B6237" w:rsidRDefault="00C1303F" w:rsidP="001B6237">
            <w:pPr>
              <w:jc w:val="right"/>
              <w:rPr>
                <w:color w:val="000000"/>
                <w:sz w:val="14"/>
                <w:szCs w:val="14"/>
                <w:lang w:eastAsia="lt-LT"/>
              </w:rPr>
            </w:pPr>
            <w:r>
              <w:rPr>
                <w:color w:val="000000"/>
                <w:sz w:val="14"/>
                <w:szCs w:val="14"/>
                <w:lang w:eastAsia="lt-LT"/>
              </w:rPr>
              <w:t>361</w:t>
            </w:r>
          </w:p>
        </w:tc>
        <w:tc>
          <w:tcPr>
            <w:tcW w:w="284" w:type="dxa"/>
            <w:tcBorders>
              <w:top w:val="nil"/>
              <w:left w:val="nil"/>
              <w:bottom w:val="single" w:sz="4" w:space="0" w:color="auto"/>
              <w:right w:val="single" w:sz="4" w:space="0" w:color="auto"/>
            </w:tcBorders>
            <w:noWrap/>
            <w:vAlign w:val="center"/>
            <w:hideMark/>
          </w:tcPr>
          <w:p w14:paraId="468FF1FB" w14:textId="77777777" w:rsidR="001B6237" w:rsidRPr="001B6237" w:rsidRDefault="001B6237" w:rsidP="001B6237">
            <w:pPr>
              <w:jc w:val="right"/>
              <w:rPr>
                <w:color w:val="000000"/>
                <w:sz w:val="14"/>
                <w:szCs w:val="14"/>
                <w:lang w:eastAsia="lt-LT"/>
              </w:rPr>
            </w:pPr>
            <w:r w:rsidRPr="001B6237">
              <w:rPr>
                <w:color w:val="000000"/>
                <w:sz w:val="14"/>
                <w:szCs w:val="14"/>
                <w:lang w:eastAsia="lt-LT"/>
              </w:rPr>
              <w:t> </w:t>
            </w:r>
          </w:p>
        </w:tc>
        <w:tc>
          <w:tcPr>
            <w:tcW w:w="850" w:type="dxa"/>
            <w:tcBorders>
              <w:top w:val="nil"/>
              <w:left w:val="nil"/>
              <w:bottom w:val="single" w:sz="4" w:space="0" w:color="auto"/>
              <w:right w:val="single" w:sz="4" w:space="0" w:color="auto"/>
            </w:tcBorders>
            <w:noWrap/>
            <w:vAlign w:val="center"/>
            <w:hideMark/>
          </w:tcPr>
          <w:p w14:paraId="1B42FDCE" w14:textId="77777777" w:rsidR="001B6237" w:rsidRPr="001B6237" w:rsidRDefault="001B6237" w:rsidP="001B6237">
            <w:pPr>
              <w:jc w:val="right"/>
              <w:rPr>
                <w:color w:val="000000"/>
                <w:sz w:val="14"/>
                <w:szCs w:val="14"/>
                <w:lang w:eastAsia="lt-LT"/>
              </w:rPr>
            </w:pPr>
            <w:r w:rsidRPr="001B6237">
              <w:rPr>
                <w:color w:val="000000"/>
                <w:sz w:val="14"/>
                <w:szCs w:val="14"/>
                <w:lang w:eastAsia="lt-LT"/>
              </w:rPr>
              <w:t> </w:t>
            </w:r>
          </w:p>
        </w:tc>
        <w:tc>
          <w:tcPr>
            <w:tcW w:w="426" w:type="dxa"/>
            <w:tcBorders>
              <w:top w:val="nil"/>
              <w:left w:val="nil"/>
              <w:bottom w:val="single" w:sz="4" w:space="0" w:color="auto"/>
              <w:right w:val="single" w:sz="4" w:space="0" w:color="auto"/>
            </w:tcBorders>
            <w:noWrap/>
            <w:vAlign w:val="center"/>
            <w:hideMark/>
          </w:tcPr>
          <w:p w14:paraId="740F9695" w14:textId="77777777" w:rsidR="001B6237" w:rsidRPr="001B6237" w:rsidRDefault="001B6237" w:rsidP="001B6237">
            <w:pPr>
              <w:jc w:val="right"/>
              <w:rPr>
                <w:color w:val="000000"/>
                <w:sz w:val="14"/>
                <w:szCs w:val="14"/>
                <w:lang w:eastAsia="lt-LT"/>
              </w:rPr>
            </w:pPr>
            <w:r w:rsidRPr="001B6237">
              <w:rPr>
                <w:color w:val="000000"/>
                <w:sz w:val="14"/>
                <w:szCs w:val="14"/>
                <w:lang w:eastAsia="lt-LT"/>
              </w:rPr>
              <w:t> </w:t>
            </w:r>
          </w:p>
        </w:tc>
        <w:tc>
          <w:tcPr>
            <w:tcW w:w="567" w:type="dxa"/>
            <w:tcBorders>
              <w:top w:val="nil"/>
              <w:left w:val="nil"/>
              <w:bottom w:val="single" w:sz="4" w:space="0" w:color="auto"/>
              <w:right w:val="single" w:sz="4" w:space="0" w:color="auto"/>
            </w:tcBorders>
            <w:noWrap/>
            <w:vAlign w:val="center"/>
            <w:hideMark/>
          </w:tcPr>
          <w:p w14:paraId="1510CEAA" w14:textId="77777777" w:rsidR="001B6237" w:rsidRPr="001B6237" w:rsidRDefault="001B6237" w:rsidP="001B6237">
            <w:pPr>
              <w:jc w:val="right"/>
              <w:rPr>
                <w:color w:val="000000"/>
                <w:sz w:val="14"/>
                <w:szCs w:val="14"/>
                <w:lang w:eastAsia="lt-LT"/>
              </w:rPr>
            </w:pPr>
            <w:r w:rsidRPr="001B6237">
              <w:rPr>
                <w:color w:val="000000"/>
                <w:sz w:val="14"/>
                <w:szCs w:val="14"/>
                <w:lang w:eastAsia="lt-LT"/>
              </w:rPr>
              <w:t> </w:t>
            </w:r>
          </w:p>
        </w:tc>
        <w:tc>
          <w:tcPr>
            <w:tcW w:w="992" w:type="dxa"/>
            <w:tcBorders>
              <w:top w:val="nil"/>
              <w:left w:val="nil"/>
              <w:bottom w:val="single" w:sz="4" w:space="0" w:color="auto"/>
              <w:right w:val="single" w:sz="4" w:space="0" w:color="auto"/>
            </w:tcBorders>
            <w:noWrap/>
            <w:vAlign w:val="center"/>
            <w:hideMark/>
          </w:tcPr>
          <w:p w14:paraId="40D4FF0A" w14:textId="2A27DD75" w:rsidR="001B6237" w:rsidRPr="001B6237" w:rsidRDefault="00A357F8" w:rsidP="001B6237">
            <w:pPr>
              <w:jc w:val="right"/>
              <w:rPr>
                <w:color w:val="000000"/>
                <w:sz w:val="14"/>
                <w:szCs w:val="14"/>
                <w:lang w:eastAsia="lt-LT"/>
              </w:rPr>
            </w:pPr>
            <w:r w:rsidRPr="00A357F8">
              <w:rPr>
                <w:color w:val="000000"/>
                <w:sz w:val="14"/>
                <w:szCs w:val="14"/>
                <w:lang w:eastAsia="lt-LT"/>
              </w:rPr>
              <w:t>560 261</w:t>
            </w:r>
          </w:p>
        </w:tc>
      </w:tr>
      <w:tr w:rsidR="001B6237" w:rsidRPr="001B6237" w14:paraId="1468D7EB" w14:textId="77777777" w:rsidTr="00803C5F">
        <w:trPr>
          <w:trHeight w:val="300"/>
        </w:trPr>
        <w:tc>
          <w:tcPr>
            <w:tcW w:w="490" w:type="dxa"/>
            <w:tcBorders>
              <w:top w:val="nil"/>
              <w:left w:val="single" w:sz="4" w:space="0" w:color="auto"/>
              <w:bottom w:val="single" w:sz="4" w:space="0" w:color="auto"/>
              <w:right w:val="single" w:sz="4" w:space="0" w:color="auto"/>
            </w:tcBorders>
            <w:noWrap/>
            <w:vAlign w:val="center"/>
            <w:hideMark/>
          </w:tcPr>
          <w:p w14:paraId="469FA06B" w14:textId="77777777" w:rsidR="001B6237" w:rsidRPr="001B6237" w:rsidRDefault="001B6237" w:rsidP="001B6237">
            <w:pPr>
              <w:jc w:val="center"/>
              <w:rPr>
                <w:color w:val="000000"/>
                <w:sz w:val="16"/>
                <w:szCs w:val="16"/>
                <w:lang w:eastAsia="lt-LT"/>
              </w:rPr>
            </w:pPr>
            <w:r w:rsidRPr="001B6237">
              <w:rPr>
                <w:color w:val="000000"/>
                <w:sz w:val="16"/>
                <w:szCs w:val="16"/>
                <w:lang w:eastAsia="lt-LT"/>
              </w:rPr>
              <w:t>2.3.</w:t>
            </w:r>
          </w:p>
        </w:tc>
        <w:tc>
          <w:tcPr>
            <w:tcW w:w="2599" w:type="dxa"/>
            <w:tcBorders>
              <w:top w:val="nil"/>
              <w:left w:val="nil"/>
              <w:bottom w:val="single" w:sz="4" w:space="0" w:color="auto"/>
              <w:right w:val="single" w:sz="4" w:space="0" w:color="auto"/>
            </w:tcBorders>
            <w:noWrap/>
            <w:vAlign w:val="center"/>
            <w:hideMark/>
          </w:tcPr>
          <w:p w14:paraId="74D9FA04" w14:textId="77777777" w:rsidR="001B6237" w:rsidRPr="001B6237" w:rsidRDefault="001B6237" w:rsidP="001B6237">
            <w:pPr>
              <w:jc w:val="both"/>
              <w:rPr>
                <w:color w:val="000000"/>
                <w:sz w:val="16"/>
                <w:szCs w:val="16"/>
                <w:lang w:eastAsia="lt-LT"/>
              </w:rPr>
            </w:pPr>
            <w:r w:rsidRPr="001B6237">
              <w:rPr>
                <w:color w:val="000000"/>
                <w:sz w:val="16"/>
                <w:szCs w:val="16"/>
                <w:lang w:eastAsia="lt-LT"/>
              </w:rPr>
              <w:t>Vekseliai</w:t>
            </w:r>
          </w:p>
        </w:tc>
        <w:tc>
          <w:tcPr>
            <w:tcW w:w="875" w:type="dxa"/>
            <w:tcBorders>
              <w:top w:val="nil"/>
              <w:left w:val="nil"/>
              <w:bottom w:val="single" w:sz="4" w:space="0" w:color="auto"/>
              <w:right w:val="single" w:sz="4" w:space="0" w:color="auto"/>
            </w:tcBorders>
            <w:noWrap/>
            <w:vAlign w:val="center"/>
            <w:hideMark/>
          </w:tcPr>
          <w:p w14:paraId="695960CA" w14:textId="77777777" w:rsidR="001B6237" w:rsidRPr="001B6237" w:rsidRDefault="001B6237" w:rsidP="001B6237">
            <w:pPr>
              <w:jc w:val="right"/>
              <w:rPr>
                <w:color w:val="000000"/>
                <w:sz w:val="14"/>
                <w:szCs w:val="14"/>
                <w:lang w:eastAsia="lt-LT"/>
              </w:rPr>
            </w:pPr>
            <w:r w:rsidRPr="001B6237">
              <w:rPr>
                <w:color w:val="000000"/>
                <w:sz w:val="14"/>
                <w:szCs w:val="14"/>
                <w:lang w:eastAsia="lt-LT"/>
              </w:rPr>
              <w:t> </w:t>
            </w:r>
          </w:p>
        </w:tc>
        <w:tc>
          <w:tcPr>
            <w:tcW w:w="707" w:type="dxa"/>
            <w:tcBorders>
              <w:top w:val="nil"/>
              <w:left w:val="nil"/>
              <w:bottom w:val="single" w:sz="4" w:space="0" w:color="auto"/>
              <w:right w:val="single" w:sz="4" w:space="0" w:color="auto"/>
            </w:tcBorders>
            <w:noWrap/>
            <w:vAlign w:val="center"/>
            <w:hideMark/>
          </w:tcPr>
          <w:p w14:paraId="24E3109B" w14:textId="77777777" w:rsidR="001B6237" w:rsidRPr="001B6237" w:rsidRDefault="001B6237" w:rsidP="001B6237">
            <w:pPr>
              <w:jc w:val="right"/>
              <w:rPr>
                <w:color w:val="000000"/>
                <w:sz w:val="16"/>
                <w:szCs w:val="16"/>
                <w:lang w:eastAsia="lt-LT"/>
              </w:rPr>
            </w:pPr>
            <w:r w:rsidRPr="001B6237">
              <w:rPr>
                <w:color w:val="000000"/>
                <w:sz w:val="16"/>
                <w:szCs w:val="16"/>
                <w:lang w:eastAsia="lt-LT"/>
              </w:rPr>
              <w:t> </w:t>
            </w:r>
          </w:p>
        </w:tc>
        <w:tc>
          <w:tcPr>
            <w:tcW w:w="569" w:type="dxa"/>
            <w:tcBorders>
              <w:top w:val="nil"/>
              <w:left w:val="nil"/>
              <w:bottom w:val="single" w:sz="4" w:space="0" w:color="auto"/>
              <w:right w:val="single" w:sz="4" w:space="0" w:color="auto"/>
            </w:tcBorders>
            <w:noWrap/>
            <w:vAlign w:val="center"/>
            <w:hideMark/>
          </w:tcPr>
          <w:p w14:paraId="3600E160" w14:textId="77777777" w:rsidR="001B6237" w:rsidRPr="001B6237" w:rsidRDefault="001B6237" w:rsidP="001B6237">
            <w:pPr>
              <w:jc w:val="right"/>
              <w:rPr>
                <w:color w:val="000000"/>
                <w:sz w:val="16"/>
                <w:szCs w:val="16"/>
                <w:lang w:eastAsia="lt-LT"/>
              </w:rPr>
            </w:pPr>
            <w:r w:rsidRPr="001B6237">
              <w:rPr>
                <w:color w:val="000000"/>
                <w:sz w:val="16"/>
                <w:szCs w:val="16"/>
                <w:lang w:eastAsia="lt-LT"/>
              </w:rPr>
              <w:t> </w:t>
            </w:r>
          </w:p>
        </w:tc>
        <w:tc>
          <w:tcPr>
            <w:tcW w:w="567" w:type="dxa"/>
            <w:tcBorders>
              <w:top w:val="nil"/>
              <w:left w:val="nil"/>
              <w:bottom w:val="single" w:sz="4" w:space="0" w:color="auto"/>
              <w:right w:val="single" w:sz="4" w:space="0" w:color="auto"/>
            </w:tcBorders>
            <w:noWrap/>
            <w:vAlign w:val="center"/>
            <w:hideMark/>
          </w:tcPr>
          <w:p w14:paraId="5AD2FC43" w14:textId="77777777" w:rsidR="001B6237" w:rsidRPr="001B6237" w:rsidRDefault="001B6237" w:rsidP="001B6237">
            <w:pPr>
              <w:jc w:val="right"/>
              <w:rPr>
                <w:color w:val="000000"/>
                <w:sz w:val="16"/>
                <w:szCs w:val="16"/>
                <w:lang w:eastAsia="lt-LT"/>
              </w:rPr>
            </w:pPr>
            <w:r w:rsidRPr="001B6237">
              <w:rPr>
                <w:color w:val="000000"/>
                <w:sz w:val="16"/>
                <w:szCs w:val="16"/>
                <w:lang w:eastAsia="lt-LT"/>
              </w:rPr>
              <w:t> </w:t>
            </w:r>
          </w:p>
        </w:tc>
        <w:tc>
          <w:tcPr>
            <w:tcW w:w="992" w:type="dxa"/>
            <w:tcBorders>
              <w:top w:val="nil"/>
              <w:left w:val="nil"/>
              <w:bottom w:val="single" w:sz="4" w:space="0" w:color="auto"/>
              <w:right w:val="single" w:sz="4" w:space="0" w:color="auto"/>
            </w:tcBorders>
            <w:noWrap/>
            <w:vAlign w:val="center"/>
            <w:hideMark/>
          </w:tcPr>
          <w:p w14:paraId="6B246EC1" w14:textId="77777777" w:rsidR="001B6237" w:rsidRPr="001B6237" w:rsidRDefault="001B6237" w:rsidP="001B6237">
            <w:pPr>
              <w:jc w:val="right"/>
              <w:rPr>
                <w:color w:val="000000"/>
                <w:sz w:val="14"/>
                <w:szCs w:val="14"/>
                <w:lang w:eastAsia="lt-LT"/>
              </w:rPr>
            </w:pPr>
            <w:r w:rsidRPr="001B6237">
              <w:rPr>
                <w:color w:val="000000"/>
                <w:sz w:val="14"/>
                <w:szCs w:val="14"/>
                <w:lang w:eastAsia="lt-LT"/>
              </w:rPr>
              <w:t> </w:t>
            </w:r>
          </w:p>
        </w:tc>
        <w:tc>
          <w:tcPr>
            <w:tcW w:w="284" w:type="dxa"/>
            <w:tcBorders>
              <w:top w:val="nil"/>
              <w:left w:val="nil"/>
              <w:bottom w:val="single" w:sz="4" w:space="0" w:color="auto"/>
              <w:right w:val="single" w:sz="4" w:space="0" w:color="auto"/>
            </w:tcBorders>
            <w:noWrap/>
            <w:vAlign w:val="center"/>
            <w:hideMark/>
          </w:tcPr>
          <w:p w14:paraId="6FB9C8D6" w14:textId="77777777" w:rsidR="001B6237" w:rsidRPr="001B6237" w:rsidRDefault="001B6237" w:rsidP="001B6237">
            <w:pPr>
              <w:jc w:val="right"/>
              <w:rPr>
                <w:color w:val="000000"/>
                <w:sz w:val="14"/>
                <w:szCs w:val="14"/>
                <w:lang w:eastAsia="lt-LT"/>
              </w:rPr>
            </w:pPr>
            <w:r w:rsidRPr="001B6237">
              <w:rPr>
                <w:color w:val="000000"/>
                <w:sz w:val="14"/>
                <w:szCs w:val="14"/>
                <w:lang w:eastAsia="lt-LT"/>
              </w:rPr>
              <w:t> </w:t>
            </w:r>
          </w:p>
        </w:tc>
        <w:tc>
          <w:tcPr>
            <w:tcW w:w="850" w:type="dxa"/>
            <w:tcBorders>
              <w:top w:val="nil"/>
              <w:left w:val="nil"/>
              <w:bottom w:val="single" w:sz="4" w:space="0" w:color="auto"/>
              <w:right w:val="single" w:sz="4" w:space="0" w:color="auto"/>
            </w:tcBorders>
            <w:noWrap/>
            <w:vAlign w:val="center"/>
            <w:hideMark/>
          </w:tcPr>
          <w:p w14:paraId="455ABB25" w14:textId="77777777" w:rsidR="001B6237" w:rsidRPr="001B6237" w:rsidRDefault="001B6237" w:rsidP="001B6237">
            <w:pPr>
              <w:jc w:val="right"/>
              <w:rPr>
                <w:color w:val="000000"/>
                <w:sz w:val="14"/>
                <w:szCs w:val="14"/>
                <w:lang w:eastAsia="lt-LT"/>
              </w:rPr>
            </w:pPr>
            <w:r w:rsidRPr="001B6237">
              <w:rPr>
                <w:color w:val="000000"/>
                <w:sz w:val="14"/>
                <w:szCs w:val="14"/>
                <w:lang w:eastAsia="lt-LT"/>
              </w:rPr>
              <w:t> </w:t>
            </w:r>
          </w:p>
        </w:tc>
        <w:tc>
          <w:tcPr>
            <w:tcW w:w="426" w:type="dxa"/>
            <w:tcBorders>
              <w:top w:val="nil"/>
              <w:left w:val="nil"/>
              <w:bottom w:val="single" w:sz="4" w:space="0" w:color="auto"/>
              <w:right w:val="single" w:sz="4" w:space="0" w:color="auto"/>
            </w:tcBorders>
            <w:noWrap/>
            <w:vAlign w:val="center"/>
            <w:hideMark/>
          </w:tcPr>
          <w:p w14:paraId="44CA4897" w14:textId="77777777" w:rsidR="001B6237" w:rsidRPr="001B6237" w:rsidRDefault="001B6237" w:rsidP="001B6237">
            <w:pPr>
              <w:jc w:val="right"/>
              <w:rPr>
                <w:color w:val="000000"/>
                <w:sz w:val="14"/>
                <w:szCs w:val="14"/>
                <w:lang w:eastAsia="lt-LT"/>
              </w:rPr>
            </w:pPr>
            <w:r w:rsidRPr="001B6237">
              <w:rPr>
                <w:color w:val="000000"/>
                <w:sz w:val="14"/>
                <w:szCs w:val="14"/>
                <w:lang w:eastAsia="lt-LT"/>
              </w:rPr>
              <w:t> </w:t>
            </w:r>
          </w:p>
        </w:tc>
        <w:tc>
          <w:tcPr>
            <w:tcW w:w="567" w:type="dxa"/>
            <w:tcBorders>
              <w:top w:val="nil"/>
              <w:left w:val="nil"/>
              <w:bottom w:val="single" w:sz="4" w:space="0" w:color="auto"/>
              <w:right w:val="single" w:sz="4" w:space="0" w:color="auto"/>
            </w:tcBorders>
            <w:noWrap/>
            <w:vAlign w:val="center"/>
            <w:hideMark/>
          </w:tcPr>
          <w:p w14:paraId="1F4FB401" w14:textId="77777777" w:rsidR="001B6237" w:rsidRPr="001B6237" w:rsidRDefault="001B6237" w:rsidP="001B6237">
            <w:pPr>
              <w:jc w:val="right"/>
              <w:rPr>
                <w:color w:val="000000"/>
                <w:sz w:val="14"/>
                <w:szCs w:val="14"/>
                <w:lang w:eastAsia="lt-LT"/>
              </w:rPr>
            </w:pPr>
            <w:r w:rsidRPr="001B6237">
              <w:rPr>
                <w:color w:val="000000"/>
                <w:sz w:val="14"/>
                <w:szCs w:val="14"/>
                <w:lang w:eastAsia="lt-LT"/>
              </w:rPr>
              <w:t> </w:t>
            </w:r>
          </w:p>
        </w:tc>
        <w:tc>
          <w:tcPr>
            <w:tcW w:w="992" w:type="dxa"/>
            <w:tcBorders>
              <w:top w:val="nil"/>
              <w:left w:val="nil"/>
              <w:bottom w:val="single" w:sz="4" w:space="0" w:color="auto"/>
              <w:right w:val="single" w:sz="4" w:space="0" w:color="auto"/>
            </w:tcBorders>
            <w:noWrap/>
            <w:vAlign w:val="center"/>
            <w:hideMark/>
          </w:tcPr>
          <w:p w14:paraId="4FB95A76" w14:textId="77777777" w:rsidR="001B6237" w:rsidRPr="001B6237" w:rsidRDefault="001B6237" w:rsidP="001B6237">
            <w:pPr>
              <w:jc w:val="right"/>
              <w:rPr>
                <w:color w:val="000000"/>
                <w:sz w:val="14"/>
                <w:szCs w:val="14"/>
                <w:lang w:eastAsia="lt-LT"/>
              </w:rPr>
            </w:pPr>
            <w:r w:rsidRPr="001B6237">
              <w:rPr>
                <w:color w:val="000000"/>
                <w:sz w:val="14"/>
                <w:szCs w:val="14"/>
                <w:lang w:eastAsia="lt-LT"/>
              </w:rPr>
              <w:t> </w:t>
            </w:r>
          </w:p>
        </w:tc>
      </w:tr>
      <w:tr w:rsidR="001B6237" w:rsidRPr="001B6237" w14:paraId="0FD04E35" w14:textId="77777777" w:rsidTr="00803C5F">
        <w:trPr>
          <w:trHeight w:val="450"/>
        </w:trPr>
        <w:tc>
          <w:tcPr>
            <w:tcW w:w="490" w:type="dxa"/>
            <w:tcBorders>
              <w:top w:val="nil"/>
              <w:left w:val="single" w:sz="4" w:space="0" w:color="auto"/>
              <w:bottom w:val="single" w:sz="4" w:space="0" w:color="auto"/>
              <w:right w:val="single" w:sz="4" w:space="0" w:color="auto"/>
            </w:tcBorders>
            <w:noWrap/>
            <w:vAlign w:val="center"/>
            <w:hideMark/>
          </w:tcPr>
          <w:p w14:paraId="15301642" w14:textId="77777777" w:rsidR="001B6237" w:rsidRPr="001B6237" w:rsidRDefault="001B6237" w:rsidP="001B6237">
            <w:pPr>
              <w:jc w:val="center"/>
              <w:rPr>
                <w:color w:val="000000"/>
                <w:sz w:val="16"/>
                <w:szCs w:val="16"/>
                <w:lang w:eastAsia="lt-LT"/>
              </w:rPr>
            </w:pPr>
            <w:r w:rsidRPr="001B6237">
              <w:rPr>
                <w:color w:val="000000"/>
                <w:sz w:val="16"/>
                <w:szCs w:val="16"/>
                <w:lang w:eastAsia="lt-LT"/>
              </w:rPr>
              <w:t>2.4.</w:t>
            </w:r>
          </w:p>
        </w:tc>
        <w:tc>
          <w:tcPr>
            <w:tcW w:w="2599" w:type="dxa"/>
            <w:tcBorders>
              <w:top w:val="nil"/>
              <w:left w:val="nil"/>
              <w:bottom w:val="single" w:sz="4" w:space="0" w:color="auto"/>
              <w:right w:val="single" w:sz="4" w:space="0" w:color="auto"/>
            </w:tcBorders>
            <w:vAlign w:val="center"/>
            <w:hideMark/>
          </w:tcPr>
          <w:p w14:paraId="70D2AB2E" w14:textId="77777777" w:rsidR="001B6237" w:rsidRPr="001B6237" w:rsidRDefault="001B6237" w:rsidP="001B6237">
            <w:pPr>
              <w:rPr>
                <w:color w:val="000000"/>
                <w:sz w:val="16"/>
                <w:szCs w:val="16"/>
                <w:lang w:eastAsia="lt-LT"/>
              </w:rPr>
            </w:pPr>
            <w:r w:rsidRPr="001B6237">
              <w:rPr>
                <w:color w:val="000000"/>
                <w:sz w:val="16"/>
                <w:szCs w:val="16"/>
                <w:lang w:eastAsia="lt-LT"/>
              </w:rPr>
              <w:t xml:space="preserve">Kiti ne nuosavybės vertybiniai </w:t>
            </w:r>
            <w:r w:rsidRPr="001B6237">
              <w:rPr>
                <w:color w:val="000000"/>
                <w:sz w:val="16"/>
                <w:szCs w:val="16"/>
                <w:lang w:eastAsia="lt-LT"/>
              </w:rPr>
              <w:br/>
              <w:t>popieriai</w:t>
            </w:r>
          </w:p>
        </w:tc>
        <w:tc>
          <w:tcPr>
            <w:tcW w:w="875" w:type="dxa"/>
            <w:tcBorders>
              <w:top w:val="nil"/>
              <w:left w:val="nil"/>
              <w:bottom w:val="single" w:sz="4" w:space="0" w:color="auto"/>
              <w:right w:val="single" w:sz="4" w:space="0" w:color="auto"/>
            </w:tcBorders>
            <w:noWrap/>
            <w:vAlign w:val="center"/>
            <w:hideMark/>
          </w:tcPr>
          <w:p w14:paraId="5CFDEF4E" w14:textId="77777777" w:rsidR="001B6237" w:rsidRPr="001B6237" w:rsidRDefault="001B6237" w:rsidP="001B6237">
            <w:pPr>
              <w:jc w:val="right"/>
              <w:rPr>
                <w:color w:val="000000"/>
                <w:sz w:val="14"/>
                <w:szCs w:val="14"/>
                <w:lang w:eastAsia="lt-LT"/>
              </w:rPr>
            </w:pPr>
            <w:r w:rsidRPr="001B6237">
              <w:rPr>
                <w:color w:val="000000"/>
                <w:sz w:val="14"/>
                <w:szCs w:val="14"/>
                <w:lang w:eastAsia="lt-LT"/>
              </w:rPr>
              <w:t> </w:t>
            </w:r>
          </w:p>
        </w:tc>
        <w:tc>
          <w:tcPr>
            <w:tcW w:w="707" w:type="dxa"/>
            <w:tcBorders>
              <w:top w:val="nil"/>
              <w:left w:val="nil"/>
              <w:bottom w:val="single" w:sz="4" w:space="0" w:color="auto"/>
              <w:right w:val="single" w:sz="4" w:space="0" w:color="auto"/>
            </w:tcBorders>
            <w:noWrap/>
            <w:vAlign w:val="center"/>
            <w:hideMark/>
          </w:tcPr>
          <w:p w14:paraId="14D27D3F" w14:textId="77777777" w:rsidR="001B6237" w:rsidRPr="001B6237" w:rsidRDefault="001B6237" w:rsidP="001B6237">
            <w:pPr>
              <w:jc w:val="right"/>
              <w:rPr>
                <w:color w:val="000000"/>
                <w:sz w:val="16"/>
                <w:szCs w:val="16"/>
                <w:lang w:eastAsia="lt-LT"/>
              </w:rPr>
            </w:pPr>
            <w:r w:rsidRPr="001B6237">
              <w:rPr>
                <w:color w:val="000000"/>
                <w:sz w:val="16"/>
                <w:szCs w:val="16"/>
                <w:lang w:eastAsia="lt-LT"/>
              </w:rPr>
              <w:t> </w:t>
            </w:r>
          </w:p>
        </w:tc>
        <w:tc>
          <w:tcPr>
            <w:tcW w:w="569" w:type="dxa"/>
            <w:tcBorders>
              <w:top w:val="nil"/>
              <w:left w:val="nil"/>
              <w:bottom w:val="single" w:sz="4" w:space="0" w:color="auto"/>
              <w:right w:val="single" w:sz="4" w:space="0" w:color="auto"/>
            </w:tcBorders>
            <w:noWrap/>
            <w:vAlign w:val="center"/>
            <w:hideMark/>
          </w:tcPr>
          <w:p w14:paraId="6A1BA1AA" w14:textId="77777777" w:rsidR="001B6237" w:rsidRPr="001B6237" w:rsidRDefault="001B6237" w:rsidP="001B6237">
            <w:pPr>
              <w:jc w:val="right"/>
              <w:rPr>
                <w:color w:val="000000"/>
                <w:sz w:val="16"/>
                <w:szCs w:val="16"/>
                <w:lang w:eastAsia="lt-LT"/>
              </w:rPr>
            </w:pPr>
            <w:r w:rsidRPr="001B6237">
              <w:rPr>
                <w:color w:val="000000"/>
                <w:sz w:val="16"/>
                <w:szCs w:val="16"/>
                <w:lang w:eastAsia="lt-LT"/>
              </w:rPr>
              <w:t> </w:t>
            </w:r>
          </w:p>
        </w:tc>
        <w:tc>
          <w:tcPr>
            <w:tcW w:w="567" w:type="dxa"/>
            <w:tcBorders>
              <w:top w:val="nil"/>
              <w:left w:val="nil"/>
              <w:bottom w:val="single" w:sz="4" w:space="0" w:color="auto"/>
              <w:right w:val="single" w:sz="4" w:space="0" w:color="auto"/>
            </w:tcBorders>
            <w:noWrap/>
            <w:vAlign w:val="center"/>
            <w:hideMark/>
          </w:tcPr>
          <w:p w14:paraId="4115F769" w14:textId="77777777" w:rsidR="001B6237" w:rsidRPr="001B6237" w:rsidRDefault="001B6237" w:rsidP="001B6237">
            <w:pPr>
              <w:jc w:val="right"/>
              <w:rPr>
                <w:color w:val="000000"/>
                <w:sz w:val="16"/>
                <w:szCs w:val="16"/>
                <w:lang w:eastAsia="lt-LT"/>
              </w:rPr>
            </w:pPr>
            <w:r w:rsidRPr="001B6237">
              <w:rPr>
                <w:color w:val="000000"/>
                <w:sz w:val="16"/>
                <w:szCs w:val="16"/>
                <w:lang w:eastAsia="lt-LT"/>
              </w:rPr>
              <w:t> </w:t>
            </w:r>
          </w:p>
        </w:tc>
        <w:tc>
          <w:tcPr>
            <w:tcW w:w="992" w:type="dxa"/>
            <w:tcBorders>
              <w:top w:val="nil"/>
              <w:left w:val="nil"/>
              <w:bottom w:val="single" w:sz="4" w:space="0" w:color="auto"/>
              <w:right w:val="single" w:sz="4" w:space="0" w:color="auto"/>
            </w:tcBorders>
            <w:noWrap/>
            <w:vAlign w:val="center"/>
            <w:hideMark/>
          </w:tcPr>
          <w:p w14:paraId="02C14C44" w14:textId="77777777" w:rsidR="001B6237" w:rsidRPr="001B6237" w:rsidRDefault="001B6237" w:rsidP="001B6237">
            <w:pPr>
              <w:jc w:val="right"/>
              <w:rPr>
                <w:color w:val="000000"/>
                <w:sz w:val="14"/>
                <w:szCs w:val="14"/>
                <w:lang w:eastAsia="lt-LT"/>
              </w:rPr>
            </w:pPr>
            <w:r w:rsidRPr="001B6237">
              <w:rPr>
                <w:color w:val="000000"/>
                <w:sz w:val="14"/>
                <w:szCs w:val="14"/>
                <w:lang w:eastAsia="lt-LT"/>
              </w:rPr>
              <w:t> </w:t>
            </w:r>
          </w:p>
        </w:tc>
        <w:tc>
          <w:tcPr>
            <w:tcW w:w="284" w:type="dxa"/>
            <w:tcBorders>
              <w:top w:val="nil"/>
              <w:left w:val="nil"/>
              <w:bottom w:val="single" w:sz="4" w:space="0" w:color="auto"/>
              <w:right w:val="single" w:sz="4" w:space="0" w:color="auto"/>
            </w:tcBorders>
            <w:noWrap/>
            <w:vAlign w:val="center"/>
            <w:hideMark/>
          </w:tcPr>
          <w:p w14:paraId="4C978D5E" w14:textId="77777777" w:rsidR="001B6237" w:rsidRPr="001B6237" w:rsidRDefault="001B6237" w:rsidP="001B6237">
            <w:pPr>
              <w:jc w:val="right"/>
              <w:rPr>
                <w:color w:val="000000"/>
                <w:sz w:val="14"/>
                <w:szCs w:val="14"/>
                <w:lang w:eastAsia="lt-LT"/>
              </w:rPr>
            </w:pPr>
            <w:r w:rsidRPr="001B6237">
              <w:rPr>
                <w:color w:val="000000"/>
                <w:sz w:val="14"/>
                <w:szCs w:val="14"/>
                <w:lang w:eastAsia="lt-LT"/>
              </w:rPr>
              <w:t> </w:t>
            </w:r>
          </w:p>
        </w:tc>
        <w:tc>
          <w:tcPr>
            <w:tcW w:w="850" w:type="dxa"/>
            <w:tcBorders>
              <w:top w:val="nil"/>
              <w:left w:val="nil"/>
              <w:bottom w:val="single" w:sz="4" w:space="0" w:color="auto"/>
              <w:right w:val="single" w:sz="4" w:space="0" w:color="auto"/>
            </w:tcBorders>
            <w:noWrap/>
            <w:vAlign w:val="center"/>
            <w:hideMark/>
          </w:tcPr>
          <w:p w14:paraId="6D171F9F" w14:textId="77777777" w:rsidR="001B6237" w:rsidRPr="001B6237" w:rsidRDefault="001B6237" w:rsidP="001B6237">
            <w:pPr>
              <w:jc w:val="right"/>
              <w:rPr>
                <w:color w:val="000000"/>
                <w:sz w:val="14"/>
                <w:szCs w:val="14"/>
                <w:lang w:eastAsia="lt-LT"/>
              </w:rPr>
            </w:pPr>
            <w:r w:rsidRPr="001B6237">
              <w:rPr>
                <w:color w:val="000000"/>
                <w:sz w:val="14"/>
                <w:szCs w:val="14"/>
                <w:lang w:eastAsia="lt-LT"/>
              </w:rPr>
              <w:t> </w:t>
            </w:r>
          </w:p>
        </w:tc>
        <w:tc>
          <w:tcPr>
            <w:tcW w:w="426" w:type="dxa"/>
            <w:tcBorders>
              <w:top w:val="nil"/>
              <w:left w:val="nil"/>
              <w:bottom w:val="single" w:sz="4" w:space="0" w:color="auto"/>
              <w:right w:val="single" w:sz="4" w:space="0" w:color="auto"/>
            </w:tcBorders>
            <w:noWrap/>
            <w:vAlign w:val="center"/>
            <w:hideMark/>
          </w:tcPr>
          <w:p w14:paraId="2B250AC1" w14:textId="77777777" w:rsidR="001B6237" w:rsidRPr="001B6237" w:rsidRDefault="001B6237" w:rsidP="001B6237">
            <w:pPr>
              <w:jc w:val="right"/>
              <w:rPr>
                <w:color w:val="000000"/>
                <w:sz w:val="14"/>
                <w:szCs w:val="14"/>
                <w:lang w:eastAsia="lt-LT"/>
              </w:rPr>
            </w:pPr>
            <w:r w:rsidRPr="001B6237">
              <w:rPr>
                <w:color w:val="000000"/>
                <w:sz w:val="14"/>
                <w:szCs w:val="14"/>
                <w:lang w:eastAsia="lt-LT"/>
              </w:rPr>
              <w:t> </w:t>
            </w:r>
          </w:p>
        </w:tc>
        <w:tc>
          <w:tcPr>
            <w:tcW w:w="567" w:type="dxa"/>
            <w:tcBorders>
              <w:top w:val="nil"/>
              <w:left w:val="nil"/>
              <w:bottom w:val="single" w:sz="4" w:space="0" w:color="auto"/>
              <w:right w:val="single" w:sz="4" w:space="0" w:color="auto"/>
            </w:tcBorders>
            <w:noWrap/>
            <w:vAlign w:val="center"/>
            <w:hideMark/>
          </w:tcPr>
          <w:p w14:paraId="471A487B" w14:textId="77777777" w:rsidR="001B6237" w:rsidRPr="001B6237" w:rsidRDefault="001B6237" w:rsidP="001B6237">
            <w:pPr>
              <w:jc w:val="right"/>
              <w:rPr>
                <w:color w:val="000000"/>
                <w:sz w:val="14"/>
                <w:szCs w:val="14"/>
                <w:lang w:eastAsia="lt-LT"/>
              </w:rPr>
            </w:pPr>
            <w:r w:rsidRPr="001B6237">
              <w:rPr>
                <w:color w:val="000000"/>
                <w:sz w:val="14"/>
                <w:szCs w:val="14"/>
                <w:lang w:eastAsia="lt-LT"/>
              </w:rPr>
              <w:t> </w:t>
            </w:r>
          </w:p>
        </w:tc>
        <w:tc>
          <w:tcPr>
            <w:tcW w:w="992" w:type="dxa"/>
            <w:tcBorders>
              <w:top w:val="nil"/>
              <w:left w:val="nil"/>
              <w:bottom w:val="single" w:sz="4" w:space="0" w:color="auto"/>
              <w:right w:val="single" w:sz="4" w:space="0" w:color="auto"/>
            </w:tcBorders>
            <w:noWrap/>
            <w:vAlign w:val="center"/>
            <w:hideMark/>
          </w:tcPr>
          <w:p w14:paraId="565B83A1" w14:textId="77777777" w:rsidR="001B6237" w:rsidRPr="001B6237" w:rsidRDefault="001B6237" w:rsidP="001B6237">
            <w:pPr>
              <w:jc w:val="right"/>
              <w:rPr>
                <w:color w:val="000000"/>
                <w:sz w:val="14"/>
                <w:szCs w:val="14"/>
                <w:lang w:eastAsia="lt-LT"/>
              </w:rPr>
            </w:pPr>
            <w:r w:rsidRPr="001B6237">
              <w:rPr>
                <w:color w:val="000000"/>
                <w:sz w:val="14"/>
                <w:szCs w:val="14"/>
                <w:lang w:eastAsia="lt-LT"/>
              </w:rPr>
              <w:t> </w:t>
            </w:r>
          </w:p>
        </w:tc>
      </w:tr>
      <w:tr w:rsidR="001B6237" w:rsidRPr="001B6237" w14:paraId="54C13DFA" w14:textId="77777777" w:rsidTr="00803C5F">
        <w:trPr>
          <w:trHeight w:val="439"/>
        </w:trPr>
        <w:tc>
          <w:tcPr>
            <w:tcW w:w="490" w:type="dxa"/>
            <w:tcBorders>
              <w:top w:val="nil"/>
              <w:left w:val="single" w:sz="4" w:space="0" w:color="auto"/>
              <w:bottom w:val="single" w:sz="4" w:space="0" w:color="auto"/>
              <w:right w:val="single" w:sz="4" w:space="0" w:color="auto"/>
            </w:tcBorders>
            <w:noWrap/>
            <w:vAlign w:val="center"/>
            <w:hideMark/>
          </w:tcPr>
          <w:p w14:paraId="455501EC" w14:textId="77777777" w:rsidR="001B6237" w:rsidRPr="001B6237" w:rsidRDefault="001B6237" w:rsidP="001B6237">
            <w:pPr>
              <w:jc w:val="center"/>
              <w:rPr>
                <w:color w:val="000000"/>
                <w:sz w:val="16"/>
                <w:szCs w:val="16"/>
                <w:lang w:eastAsia="lt-LT"/>
              </w:rPr>
            </w:pPr>
            <w:r w:rsidRPr="001B6237">
              <w:rPr>
                <w:color w:val="000000"/>
                <w:sz w:val="16"/>
                <w:szCs w:val="16"/>
                <w:lang w:eastAsia="lt-LT"/>
              </w:rPr>
              <w:t>2.5.</w:t>
            </w:r>
          </w:p>
        </w:tc>
        <w:tc>
          <w:tcPr>
            <w:tcW w:w="2599" w:type="dxa"/>
            <w:tcBorders>
              <w:top w:val="nil"/>
              <w:left w:val="nil"/>
              <w:bottom w:val="single" w:sz="4" w:space="0" w:color="auto"/>
              <w:right w:val="single" w:sz="4" w:space="0" w:color="auto"/>
            </w:tcBorders>
            <w:noWrap/>
            <w:vAlign w:val="center"/>
            <w:hideMark/>
          </w:tcPr>
          <w:p w14:paraId="69379D30" w14:textId="77777777" w:rsidR="001B6237" w:rsidRPr="001B6237" w:rsidRDefault="001B6237" w:rsidP="001B6237">
            <w:pPr>
              <w:jc w:val="both"/>
              <w:rPr>
                <w:color w:val="000000"/>
                <w:sz w:val="16"/>
                <w:szCs w:val="16"/>
                <w:lang w:eastAsia="lt-LT"/>
              </w:rPr>
            </w:pPr>
            <w:r w:rsidRPr="001B6237">
              <w:rPr>
                <w:color w:val="000000"/>
                <w:sz w:val="16"/>
                <w:szCs w:val="16"/>
                <w:lang w:eastAsia="lt-LT"/>
              </w:rPr>
              <w:t>Trumpalaikiai terminuotieji indėliai</w:t>
            </w:r>
          </w:p>
        </w:tc>
        <w:tc>
          <w:tcPr>
            <w:tcW w:w="875" w:type="dxa"/>
            <w:tcBorders>
              <w:top w:val="nil"/>
              <w:left w:val="nil"/>
              <w:bottom w:val="single" w:sz="4" w:space="0" w:color="auto"/>
              <w:right w:val="single" w:sz="4" w:space="0" w:color="auto"/>
            </w:tcBorders>
            <w:noWrap/>
            <w:vAlign w:val="center"/>
            <w:hideMark/>
          </w:tcPr>
          <w:p w14:paraId="15962E34" w14:textId="77777777" w:rsidR="001B6237" w:rsidRPr="001B6237" w:rsidRDefault="001B6237" w:rsidP="001B6237">
            <w:pPr>
              <w:jc w:val="right"/>
              <w:rPr>
                <w:color w:val="000000"/>
                <w:sz w:val="14"/>
                <w:szCs w:val="14"/>
                <w:lang w:eastAsia="lt-LT"/>
              </w:rPr>
            </w:pPr>
            <w:r w:rsidRPr="001B6237">
              <w:rPr>
                <w:color w:val="000000"/>
                <w:sz w:val="14"/>
                <w:szCs w:val="14"/>
                <w:lang w:eastAsia="lt-LT"/>
              </w:rPr>
              <w:t> </w:t>
            </w:r>
          </w:p>
        </w:tc>
        <w:tc>
          <w:tcPr>
            <w:tcW w:w="707" w:type="dxa"/>
            <w:tcBorders>
              <w:top w:val="nil"/>
              <w:left w:val="nil"/>
              <w:bottom w:val="single" w:sz="4" w:space="0" w:color="auto"/>
              <w:right w:val="single" w:sz="4" w:space="0" w:color="auto"/>
            </w:tcBorders>
            <w:noWrap/>
            <w:vAlign w:val="center"/>
            <w:hideMark/>
          </w:tcPr>
          <w:p w14:paraId="3D774CB8" w14:textId="77777777" w:rsidR="001B6237" w:rsidRPr="001B6237" w:rsidRDefault="001B6237" w:rsidP="001B6237">
            <w:pPr>
              <w:jc w:val="right"/>
              <w:rPr>
                <w:color w:val="000000"/>
                <w:sz w:val="16"/>
                <w:szCs w:val="16"/>
                <w:lang w:eastAsia="lt-LT"/>
              </w:rPr>
            </w:pPr>
            <w:r w:rsidRPr="001B6237">
              <w:rPr>
                <w:color w:val="000000"/>
                <w:sz w:val="16"/>
                <w:szCs w:val="16"/>
                <w:lang w:eastAsia="lt-LT"/>
              </w:rPr>
              <w:t> </w:t>
            </w:r>
          </w:p>
        </w:tc>
        <w:tc>
          <w:tcPr>
            <w:tcW w:w="569" w:type="dxa"/>
            <w:tcBorders>
              <w:top w:val="nil"/>
              <w:left w:val="nil"/>
              <w:bottom w:val="single" w:sz="4" w:space="0" w:color="auto"/>
              <w:right w:val="single" w:sz="4" w:space="0" w:color="auto"/>
            </w:tcBorders>
            <w:noWrap/>
            <w:vAlign w:val="center"/>
            <w:hideMark/>
          </w:tcPr>
          <w:p w14:paraId="24C701CB" w14:textId="77777777" w:rsidR="001B6237" w:rsidRPr="001B6237" w:rsidRDefault="001B6237" w:rsidP="001B6237">
            <w:pPr>
              <w:jc w:val="right"/>
              <w:rPr>
                <w:color w:val="000000"/>
                <w:sz w:val="16"/>
                <w:szCs w:val="16"/>
                <w:lang w:eastAsia="lt-LT"/>
              </w:rPr>
            </w:pPr>
            <w:r w:rsidRPr="001B6237">
              <w:rPr>
                <w:color w:val="000000"/>
                <w:sz w:val="16"/>
                <w:szCs w:val="16"/>
                <w:lang w:eastAsia="lt-LT"/>
              </w:rPr>
              <w:t> </w:t>
            </w:r>
          </w:p>
        </w:tc>
        <w:tc>
          <w:tcPr>
            <w:tcW w:w="567" w:type="dxa"/>
            <w:tcBorders>
              <w:top w:val="nil"/>
              <w:left w:val="nil"/>
              <w:bottom w:val="single" w:sz="4" w:space="0" w:color="auto"/>
              <w:right w:val="single" w:sz="4" w:space="0" w:color="auto"/>
            </w:tcBorders>
            <w:noWrap/>
            <w:vAlign w:val="center"/>
            <w:hideMark/>
          </w:tcPr>
          <w:p w14:paraId="019C7F26" w14:textId="77777777" w:rsidR="001B6237" w:rsidRPr="001B6237" w:rsidRDefault="001B6237" w:rsidP="001B6237">
            <w:pPr>
              <w:jc w:val="right"/>
              <w:rPr>
                <w:color w:val="000000"/>
                <w:sz w:val="16"/>
                <w:szCs w:val="16"/>
                <w:lang w:eastAsia="lt-LT"/>
              </w:rPr>
            </w:pPr>
            <w:r w:rsidRPr="001B6237">
              <w:rPr>
                <w:color w:val="000000"/>
                <w:sz w:val="16"/>
                <w:szCs w:val="16"/>
                <w:lang w:eastAsia="lt-LT"/>
              </w:rPr>
              <w:t> </w:t>
            </w:r>
          </w:p>
        </w:tc>
        <w:tc>
          <w:tcPr>
            <w:tcW w:w="992" w:type="dxa"/>
            <w:tcBorders>
              <w:top w:val="nil"/>
              <w:left w:val="nil"/>
              <w:bottom w:val="single" w:sz="4" w:space="0" w:color="auto"/>
              <w:right w:val="single" w:sz="4" w:space="0" w:color="auto"/>
            </w:tcBorders>
            <w:noWrap/>
            <w:vAlign w:val="center"/>
            <w:hideMark/>
          </w:tcPr>
          <w:p w14:paraId="6BC68355" w14:textId="77777777" w:rsidR="001B6237" w:rsidRPr="001B6237" w:rsidRDefault="001B6237" w:rsidP="001B6237">
            <w:pPr>
              <w:jc w:val="right"/>
              <w:rPr>
                <w:color w:val="000000"/>
                <w:sz w:val="14"/>
                <w:szCs w:val="14"/>
                <w:lang w:eastAsia="lt-LT"/>
              </w:rPr>
            </w:pPr>
            <w:r w:rsidRPr="001B6237">
              <w:rPr>
                <w:color w:val="000000"/>
                <w:sz w:val="14"/>
                <w:szCs w:val="14"/>
                <w:lang w:eastAsia="lt-LT"/>
              </w:rPr>
              <w:t> </w:t>
            </w:r>
          </w:p>
        </w:tc>
        <w:tc>
          <w:tcPr>
            <w:tcW w:w="284" w:type="dxa"/>
            <w:tcBorders>
              <w:top w:val="nil"/>
              <w:left w:val="nil"/>
              <w:bottom w:val="single" w:sz="4" w:space="0" w:color="auto"/>
              <w:right w:val="single" w:sz="4" w:space="0" w:color="auto"/>
            </w:tcBorders>
            <w:noWrap/>
            <w:vAlign w:val="center"/>
            <w:hideMark/>
          </w:tcPr>
          <w:p w14:paraId="39A94C5E" w14:textId="77777777" w:rsidR="001B6237" w:rsidRPr="001B6237" w:rsidRDefault="001B6237" w:rsidP="001B6237">
            <w:pPr>
              <w:jc w:val="right"/>
              <w:rPr>
                <w:color w:val="000000"/>
                <w:sz w:val="14"/>
                <w:szCs w:val="14"/>
                <w:lang w:eastAsia="lt-LT"/>
              </w:rPr>
            </w:pPr>
            <w:r w:rsidRPr="001B6237">
              <w:rPr>
                <w:color w:val="000000"/>
                <w:sz w:val="14"/>
                <w:szCs w:val="14"/>
                <w:lang w:eastAsia="lt-LT"/>
              </w:rPr>
              <w:t> </w:t>
            </w:r>
          </w:p>
        </w:tc>
        <w:tc>
          <w:tcPr>
            <w:tcW w:w="850" w:type="dxa"/>
            <w:tcBorders>
              <w:top w:val="nil"/>
              <w:left w:val="nil"/>
              <w:bottom w:val="single" w:sz="4" w:space="0" w:color="auto"/>
              <w:right w:val="single" w:sz="4" w:space="0" w:color="auto"/>
            </w:tcBorders>
            <w:noWrap/>
            <w:vAlign w:val="center"/>
            <w:hideMark/>
          </w:tcPr>
          <w:p w14:paraId="2EE37429" w14:textId="77777777" w:rsidR="001B6237" w:rsidRPr="001B6237" w:rsidRDefault="001B6237" w:rsidP="001B6237">
            <w:pPr>
              <w:jc w:val="right"/>
              <w:rPr>
                <w:color w:val="000000"/>
                <w:sz w:val="14"/>
                <w:szCs w:val="14"/>
                <w:lang w:eastAsia="lt-LT"/>
              </w:rPr>
            </w:pPr>
            <w:r w:rsidRPr="001B6237">
              <w:rPr>
                <w:color w:val="000000"/>
                <w:sz w:val="14"/>
                <w:szCs w:val="14"/>
                <w:lang w:eastAsia="lt-LT"/>
              </w:rPr>
              <w:t> </w:t>
            </w:r>
          </w:p>
        </w:tc>
        <w:tc>
          <w:tcPr>
            <w:tcW w:w="426" w:type="dxa"/>
            <w:tcBorders>
              <w:top w:val="nil"/>
              <w:left w:val="nil"/>
              <w:bottom w:val="single" w:sz="4" w:space="0" w:color="auto"/>
              <w:right w:val="single" w:sz="4" w:space="0" w:color="auto"/>
            </w:tcBorders>
            <w:noWrap/>
            <w:vAlign w:val="center"/>
            <w:hideMark/>
          </w:tcPr>
          <w:p w14:paraId="66EC23B5" w14:textId="77777777" w:rsidR="001B6237" w:rsidRPr="001B6237" w:rsidRDefault="001B6237" w:rsidP="001B6237">
            <w:pPr>
              <w:jc w:val="right"/>
              <w:rPr>
                <w:color w:val="000000"/>
                <w:sz w:val="14"/>
                <w:szCs w:val="14"/>
                <w:lang w:eastAsia="lt-LT"/>
              </w:rPr>
            </w:pPr>
            <w:r w:rsidRPr="001B6237">
              <w:rPr>
                <w:color w:val="000000"/>
                <w:sz w:val="14"/>
                <w:szCs w:val="14"/>
                <w:lang w:eastAsia="lt-LT"/>
              </w:rPr>
              <w:t> </w:t>
            </w:r>
          </w:p>
        </w:tc>
        <w:tc>
          <w:tcPr>
            <w:tcW w:w="567" w:type="dxa"/>
            <w:tcBorders>
              <w:top w:val="nil"/>
              <w:left w:val="nil"/>
              <w:bottom w:val="single" w:sz="4" w:space="0" w:color="auto"/>
              <w:right w:val="single" w:sz="4" w:space="0" w:color="auto"/>
            </w:tcBorders>
            <w:noWrap/>
            <w:vAlign w:val="center"/>
            <w:hideMark/>
          </w:tcPr>
          <w:p w14:paraId="0C22B64A" w14:textId="77777777" w:rsidR="001B6237" w:rsidRPr="001B6237" w:rsidRDefault="001B6237" w:rsidP="001B6237">
            <w:pPr>
              <w:jc w:val="right"/>
              <w:rPr>
                <w:color w:val="000000"/>
                <w:sz w:val="14"/>
                <w:szCs w:val="14"/>
                <w:lang w:eastAsia="lt-LT"/>
              </w:rPr>
            </w:pPr>
            <w:r w:rsidRPr="001B6237">
              <w:rPr>
                <w:color w:val="000000"/>
                <w:sz w:val="14"/>
                <w:szCs w:val="14"/>
                <w:lang w:eastAsia="lt-LT"/>
              </w:rPr>
              <w:t> </w:t>
            </w:r>
          </w:p>
        </w:tc>
        <w:tc>
          <w:tcPr>
            <w:tcW w:w="992" w:type="dxa"/>
            <w:tcBorders>
              <w:top w:val="nil"/>
              <w:left w:val="nil"/>
              <w:bottom w:val="single" w:sz="4" w:space="0" w:color="auto"/>
              <w:right w:val="single" w:sz="4" w:space="0" w:color="auto"/>
            </w:tcBorders>
            <w:noWrap/>
            <w:vAlign w:val="center"/>
            <w:hideMark/>
          </w:tcPr>
          <w:p w14:paraId="2AB7FF10" w14:textId="77777777" w:rsidR="001B6237" w:rsidRPr="001B6237" w:rsidRDefault="001B6237" w:rsidP="001B6237">
            <w:pPr>
              <w:jc w:val="right"/>
              <w:rPr>
                <w:color w:val="000000"/>
                <w:sz w:val="14"/>
                <w:szCs w:val="14"/>
                <w:lang w:eastAsia="lt-LT"/>
              </w:rPr>
            </w:pPr>
            <w:r w:rsidRPr="001B6237">
              <w:rPr>
                <w:color w:val="000000"/>
                <w:sz w:val="14"/>
                <w:szCs w:val="14"/>
                <w:lang w:eastAsia="lt-LT"/>
              </w:rPr>
              <w:t> </w:t>
            </w:r>
          </w:p>
        </w:tc>
      </w:tr>
      <w:tr w:rsidR="00DE45E6" w:rsidRPr="00DE45E6" w14:paraId="41A35888" w14:textId="77777777" w:rsidTr="00EA1C7E">
        <w:trPr>
          <w:trHeight w:val="300"/>
        </w:trPr>
        <w:tc>
          <w:tcPr>
            <w:tcW w:w="490" w:type="dxa"/>
            <w:tcBorders>
              <w:top w:val="nil"/>
              <w:left w:val="single" w:sz="4" w:space="0" w:color="auto"/>
              <w:bottom w:val="single" w:sz="4" w:space="0" w:color="auto"/>
              <w:right w:val="single" w:sz="4" w:space="0" w:color="auto"/>
            </w:tcBorders>
            <w:noWrap/>
            <w:vAlign w:val="center"/>
            <w:hideMark/>
          </w:tcPr>
          <w:p w14:paraId="147392D7" w14:textId="77777777" w:rsidR="00DE45E6" w:rsidRPr="001B6237" w:rsidRDefault="00DE45E6" w:rsidP="00DE45E6">
            <w:pPr>
              <w:jc w:val="center"/>
              <w:rPr>
                <w:b/>
                <w:bCs/>
                <w:color w:val="000000"/>
                <w:sz w:val="16"/>
                <w:szCs w:val="16"/>
                <w:lang w:eastAsia="lt-LT"/>
              </w:rPr>
            </w:pPr>
            <w:r w:rsidRPr="001B6237">
              <w:rPr>
                <w:b/>
                <w:bCs/>
                <w:color w:val="000000"/>
                <w:sz w:val="16"/>
                <w:szCs w:val="16"/>
                <w:lang w:eastAsia="lt-LT"/>
              </w:rPr>
              <w:t>3.</w:t>
            </w:r>
          </w:p>
        </w:tc>
        <w:tc>
          <w:tcPr>
            <w:tcW w:w="2599" w:type="dxa"/>
            <w:tcBorders>
              <w:top w:val="nil"/>
              <w:left w:val="nil"/>
              <w:bottom w:val="single" w:sz="4" w:space="0" w:color="auto"/>
              <w:right w:val="single" w:sz="4" w:space="0" w:color="auto"/>
            </w:tcBorders>
            <w:vAlign w:val="center"/>
            <w:hideMark/>
          </w:tcPr>
          <w:p w14:paraId="30D4EE9D" w14:textId="77777777" w:rsidR="00DE45E6" w:rsidRPr="001B6237" w:rsidRDefault="00DE45E6" w:rsidP="00DE45E6">
            <w:pPr>
              <w:jc w:val="both"/>
              <w:rPr>
                <w:b/>
                <w:bCs/>
                <w:color w:val="000000"/>
                <w:sz w:val="16"/>
                <w:szCs w:val="16"/>
                <w:lang w:eastAsia="lt-LT"/>
              </w:rPr>
            </w:pPr>
            <w:r w:rsidRPr="001B6237">
              <w:rPr>
                <w:b/>
                <w:bCs/>
                <w:color w:val="000000"/>
                <w:sz w:val="16"/>
                <w:szCs w:val="16"/>
                <w:lang w:eastAsia="lt-LT"/>
              </w:rPr>
              <w:t>Iš viso</w:t>
            </w:r>
          </w:p>
        </w:tc>
        <w:tc>
          <w:tcPr>
            <w:tcW w:w="875" w:type="dxa"/>
            <w:tcBorders>
              <w:top w:val="nil"/>
              <w:left w:val="nil"/>
              <w:bottom w:val="single" w:sz="4" w:space="0" w:color="auto"/>
              <w:right w:val="single" w:sz="4" w:space="0" w:color="auto"/>
            </w:tcBorders>
            <w:noWrap/>
          </w:tcPr>
          <w:p w14:paraId="73D2D2D3" w14:textId="522CCB0F" w:rsidR="00DE45E6" w:rsidRPr="00DE45E6" w:rsidRDefault="00DE45E6" w:rsidP="00DE45E6">
            <w:pPr>
              <w:jc w:val="right"/>
              <w:rPr>
                <w:b/>
                <w:bCs/>
                <w:color w:val="000000"/>
                <w:sz w:val="16"/>
                <w:szCs w:val="16"/>
                <w:lang w:eastAsia="lt-LT"/>
              </w:rPr>
            </w:pPr>
            <w:r w:rsidRPr="00DE45E6">
              <w:rPr>
                <w:b/>
                <w:bCs/>
                <w:sz w:val="16"/>
                <w:szCs w:val="16"/>
              </w:rPr>
              <w:t>2 271 257</w:t>
            </w:r>
          </w:p>
        </w:tc>
        <w:tc>
          <w:tcPr>
            <w:tcW w:w="707" w:type="dxa"/>
            <w:tcBorders>
              <w:top w:val="nil"/>
              <w:left w:val="nil"/>
              <w:bottom w:val="single" w:sz="4" w:space="0" w:color="auto"/>
              <w:right w:val="single" w:sz="4" w:space="0" w:color="auto"/>
            </w:tcBorders>
            <w:noWrap/>
          </w:tcPr>
          <w:p w14:paraId="79EEE807" w14:textId="1B76D55E" w:rsidR="00DE45E6" w:rsidRPr="00DE45E6" w:rsidRDefault="00DE45E6" w:rsidP="00DE45E6">
            <w:pPr>
              <w:jc w:val="right"/>
              <w:rPr>
                <w:b/>
                <w:bCs/>
                <w:color w:val="000000"/>
                <w:sz w:val="16"/>
                <w:szCs w:val="16"/>
                <w:lang w:eastAsia="lt-LT"/>
              </w:rPr>
            </w:pPr>
            <w:r w:rsidRPr="00DE45E6">
              <w:rPr>
                <w:b/>
                <w:bCs/>
                <w:sz w:val="16"/>
                <w:szCs w:val="16"/>
              </w:rPr>
              <w:t>88 391</w:t>
            </w:r>
          </w:p>
        </w:tc>
        <w:tc>
          <w:tcPr>
            <w:tcW w:w="569" w:type="dxa"/>
            <w:tcBorders>
              <w:top w:val="nil"/>
              <w:left w:val="nil"/>
              <w:bottom w:val="single" w:sz="4" w:space="0" w:color="auto"/>
              <w:right w:val="single" w:sz="4" w:space="0" w:color="auto"/>
            </w:tcBorders>
            <w:noWrap/>
          </w:tcPr>
          <w:p w14:paraId="5D484CA7" w14:textId="36145333" w:rsidR="00DE45E6" w:rsidRPr="00DE45E6" w:rsidRDefault="00DE45E6" w:rsidP="00DE45E6">
            <w:pPr>
              <w:jc w:val="right"/>
              <w:rPr>
                <w:b/>
                <w:bCs/>
                <w:color w:val="000000"/>
                <w:sz w:val="16"/>
                <w:szCs w:val="16"/>
                <w:lang w:eastAsia="lt-LT"/>
              </w:rPr>
            </w:pPr>
          </w:p>
        </w:tc>
        <w:tc>
          <w:tcPr>
            <w:tcW w:w="567" w:type="dxa"/>
            <w:tcBorders>
              <w:top w:val="nil"/>
              <w:left w:val="nil"/>
              <w:bottom w:val="single" w:sz="4" w:space="0" w:color="auto"/>
              <w:right w:val="single" w:sz="4" w:space="0" w:color="auto"/>
            </w:tcBorders>
            <w:noWrap/>
          </w:tcPr>
          <w:p w14:paraId="39B1831A" w14:textId="34EE53DF" w:rsidR="00DE45E6" w:rsidRPr="00DE45E6" w:rsidRDefault="00DE45E6" w:rsidP="00DE45E6">
            <w:pPr>
              <w:jc w:val="right"/>
              <w:rPr>
                <w:b/>
                <w:bCs/>
                <w:color w:val="000000"/>
                <w:sz w:val="16"/>
                <w:szCs w:val="16"/>
                <w:lang w:eastAsia="lt-LT"/>
              </w:rPr>
            </w:pPr>
          </w:p>
        </w:tc>
        <w:tc>
          <w:tcPr>
            <w:tcW w:w="992" w:type="dxa"/>
            <w:tcBorders>
              <w:top w:val="nil"/>
              <w:left w:val="nil"/>
              <w:bottom w:val="single" w:sz="4" w:space="0" w:color="auto"/>
              <w:right w:val="single" w:sz="4" w:space="0" w:color="auto"/>
            </w:tcBorders>
            <w:noWrap/>
          </w:tcPr>
          <w:p w14:paraId="69FF4D84" w14:textId="74D70D22" w:rsidR="00DE45E6" w:rsidRPr="00DE45E6" w:rsidRDefault="00DE45E6" w:rsidP="00DE45E6">
            <w:pPr>
              <w:jc w:val="right"/>
              <w:rPr>
                <w:b/>
                <w:bCs/>
                <w:color w:val="000000"/>
                <w:sz w:val="16"/>
                <w:szCs w:val="16"/>
                <w:lang w:eastAsia="lt-LT"/>
              </w:rPr>
            </w:pPr>
            <w:r w:rsidRPr="00DE45E6">
              <w:rPr>
                <w:b/>
                <w:bCs/>
                <w:sz w:val="16"/>
                <w:szCs w:val="16"/>
              </w:rPr>
              <w:t>22 788</w:t>
            </w:r>
          </w:p>
        </w:tc>
        <w:tc>
          <w:tcPr>
            <w:tcW w:w="284" w:type="dxa"/>
            <w:tcBorders>
              <w:top w:val="nil"/>
              <w:left w:val="nil"/>
              <w:bottom w:val="single" w:sz="4" w:space="0" w:color="auto"/>
              <w:right w:val="single" w:sz="4" w:space="0" w:color="auto"/>
            </w:tcBorders>
            <w:noWrap/>
          </w:tcPr>
          <w:p w14:paraId="024DAF54" w14:textId="791FD9B8" w:rsidR="00DE45E6" w:rsidRPr="00DE45E6" w:rsidRDefault="00DE45E6" w:rsidP="00DE45E6">
            <w:pPr>
              <w:jc w:val="right"/>
              <w:rPr>
                <w:b/>
                <w:bCs/>
                <w:color w:val="000000"/>
                <w:sz w:val="16"/>
                <w:szCs w:val="16"/>
                <w:lang w:eastAsia="lt-LT"/>
              </w:rPr>
            </w:pPr>
            <w:r w:rsidRPr="00DE45E6">
              <w:rPr>
                <w:b/>
                <w:bCs/>
                <w:sz w:val="16"/>
                <w:szCs w:val="16"/>
              </w:rPr>
              <w:t>0</w:t>
            </w:r>
          </w:p>
        </w:tc>
        <w:tc>
          <w:tcPr>
            <w:tcW w:w="850" w:type="dxa"/>
            <w:tcBorders>
              <w:top w:val="nil"/>
              <w:left w:val="nil"/>
              <w:bottom w:val="single" w:sz="4" w:space="0" w:color="auto"/>
              <w:right w:val="single" w:sz="4" w:space="0" w:color="auto"/>
            </w:tcBorders>
            <w:noWrap/>
          </w:tcPr>
          <w:p w14:paraId="794BCBFB" w14:textId="0C1FA44A" w:rsidR="00DE45E6" w:rsidRPr="00DE45E6" w:rsidRDefault="00DE45E6" w:rsidP="00DE45E6">
            <w:pPr>
              <w:jc w:val="right"/>
              <w:rPr>
                <w:b/>
                <w:bCs/>
                <w:color w:val="000000"/>
                <w:sz w:val="16"/>
                <w:szCs w:val="16"/>
                <w:lang w:eastAsia="lt-LT"/>
              </w:rPr>
            </w:pPr>
            <w:r w:rsidRPr="00DE45E6">
              <w:rPr>
                <w:b/>
                <w:bCs/>
                <w:sz w:val="16"/>
                <w:szCs w:val="16"/>
              </w:rPr>
              <w:t>(6 200)</w:t>
            </w:r>
          </w:p>
        </w:tc>
        <w:tc>
          <w:tcPr>
            <w:tcW w:w="426" w:type="dxa"/>
            <w:tcBorders>
              <w:top w:val="nil"/>
              <w:left w:val="nil"/>
              <w:bottom w:val="single" w:sz="4" w:space="0" w:color="auto"/>
              <w:right w:val="single" w:sz="4" w:space="0" w:color="auto"/>
            </w:tcBorders>
            <w:noWrap/>
          </w:tcPr>
          <w:p w14:paraId="6BDD4B4D" w14:textId="60A51702" w:rsidR="00DE45E6" w:rsidRPr="00DE45E6" w:rsidRDefault="00DE45E6" w:rsidP="00DE45E6">
            <w:pPr>
              <w:jc w:val="right"/>
              <w:rPr>
                <w:b/>
                <w:bCs/>
                <w:color w:val="000000"/>
                <w:sz w:val="16"/>
                <w:szCs w:val="16"/>
                <w:lang w:eastAsia="lt-LT"/>
              </w:rPr>
            </w:pPr>
          </w:p>
        </w:tc>
        <w:tc>
          <w:tcPr>
            <w:tcW w:w="567" w:type="dxa"/>
            <w:tcBorders>
              <w:top w:val="nil"/>
              <w:left w:val="nil"/>
              <w:bottom w:val="single" w:sz="4" w:space="0" w:color="auto"/>
              <w:right w:val="single" w:sz="4" w:space="0" w:color="auto"/>
            </w:tcBorders>
            <w:noWrap/>
          </w:tcPr>
          <w:p w14:paraId="239EC821" w14:textId="44C8A66A" w:rsidR="00DE45E6" w:rsidRPr="00DE45E6" w:rsidRDefault="00DE45E6" w:rsidP="00DE45E6">
            <w:pPr>
              <w:jc w:val="right"/>
              <w:rPr>
                <w:b/>
                <w:bCs/>
                <w:color w:val="000000"/>
                <w:sz w:val="16"/>
                <w:szCs w:val="16"/>
                <w:lang w:eastAsia="lt-LT"/>
              </w:rPr>
            </w:pPr>
          </w:p>
        </w:tc>
        <w:tc>
          <w:tcPr>
            <w:tcW w:w="992" w:type="dxa"/>
            <w:tcBorders>
              <w:top w:val="nil"/>
              <w:left w:val="nil"/>
              <w:bottom w:val="single" w:sz="4" w:space="0" w:color="auto"/>
              <w:right w:val="single" w:sz="4" w:space="0" w:color="auto"/>
            </w:tcBorders>
            <w:noWrap/>
          </w:tcPr>
          <w:p w14:paraId="1D7056E8" w14:textId="5A20A2BD" w:rsidR="00DE45E6" w:rsidRPr="00DE45E6" w:rsidRDefault="00DE45E6" w:rsidP="00DE45E6">
            <w:pPr>
              <w:jc w:val="right"/>
              <w:rPr>
                <w:b/>
                <w:bCs/>
                <w:color w:val="000000"/>
                <w:sz w:val="16"/>
                <w:szCs w:val="16"/>
                <w:lang w:eastAsia="lt-LT"/>
              </w:rPr>
            </w:pPr>
            <w:r w:rsidRPr="00DE45E6">
              <w:rPr>
                <w:b/>
                <w:bCs/>
                <w:sz w:val="16"/>
                <w:szCs w:val="16"/>
              </w:rPr>
              <w:t>2 376 236</w:t>
            </w:r>
          </w:p>
        </w:tc>
      </w:tr>
    </w:tbl>
    <w:p w14:paraId="15A692A7" w14:textId="24BC7EEC" w:rsidR="00C17724" w:rsidRPr="00AB4FA1" w:rsidRDefault="00C12C2C" w:rsidP="00AB4FA1">
      <w:pPr>
        <w:pStyle w:val="BodyText"/>
        <w:numPr>
          <w:ilvl w:val="0"/>
          <w:numId w:val="38"/>
        </w:numPr>
        <w:spacing w:before="240" w:after="240"/>
        <w:ind w:left="0" w:firstLine="357"/>
        <w:rPr>
          <w:b/>
          <w:iCs/>
          <w:szCs w:val="22"/>
        </w:rPr>
      </w:pPr>
      <w:r w:rsidRPr="009B2336">
        <w:rPr>
          <w:b/>
          <w:iCs/>
          <w:szCs w:val="22"/>
        </w:rPr>
        <w:t>Per vienus metus gautinos sumos</w:t>
      </w:r>
      <w:r w:rsidR="00CD52E4">
        <w:rPr>
          <w:b/>
          <w:iCs/>
          <w:szCs w:val="22"/>
        </w:rPr>
        <w:t xml:space="preserve">. </w:t>
      </w:r>
      <w:r w:rsidR="00F15136" w:rsidRPr="00AB4FA1">
        <w:rPr>
          <w:szCs w:val="22"/>
        </w:rPr>
        <w:t>2026 m. birželio 30 d. Fondo per vienus metus gautinų sumų balansinė vertė sudarė 1 602 Eur. Visą gautinų sumų vertę sudarė kitos gautinos sumos, kurias sudarė Lietuvos banko apskaičiuotos ir Fondo naudai sukauptos palūkanos už laikomas pinigines lėšas</w:t>
      </w:r>
      <w:r w:rsidR="00F15136">
        <w:rPr>
          <w:szCs w:val="22"/>
        </w:rPr>
        <w:t xml:space="preserve">. </w:t>
      </w:r>
      <w:r w:rsidR="00F15136" w:rsidRPr="00AB4FA1">
        <w:rPr>
          <w:szCs w:val="22"/>
        </w:rPr>
        <w:t xml:space="preserve">Informacija apie per vienus metus gautinas sumas pateikta 2 lentelėje. </w:t>
      </w:r>
      <w:r w:rsidR="00F15136" w:rsidRPr="009B2336">
        <w:rPr>
          <w:szCs w:val="22"/>
        </w:rPr>
        <w:t xml:space="preserve"> </w:t>
      </w:r>
      <w:r w:rsidRPr="009B2336">
        <w:rPr>
          <w:szCs w:val="22"/>
        </w:rPr>
        <w:t xml:space="preserve">Per vienus metus gautinos sumos detalizuojamos </w:t>
      </w:r>
      <w:r w:rsidR="00174B7C">
        <w:rPr>
          <w:i/>
          <w:iCs/>
          <w:szCs w:val="22"/>
        </w:rPr>
        <w:t>2</w:t>
      </w:r>
      <w:r w:rsidRPr="009B2336">
        <w:rPr>
          <w:i/>
          <w:iCs/>
          <w:szCs w:val="22"/>
        </w:rPr>
        <w:t xml:space="preserve"> lentelėje</w:t>
      </w:r>
      <w:r w:rsidRPr="009B2336">
        <w:rPr>
          <w:szCs w:val="22"/>
        </w:rPr>
        <w:t>, jas sudaro gautinos priskaičiuotos palūkanos už Lietuvos banke laikomus pinigus</w:t>
      </w:r>
      <w:r w:rsidRPr="009B2336">
        <w:rPr>
          <w:i/>
          <w:iCs/>
          <w:szCs w:val="22"/>
        </w:rPr>
        <w:t>.</w:t>
      </w:r>
    </w:p>
    <w:p w14:paraId="4651981A" w14:textId="0EB7BA7F" w:rsidR="00C12C2C" w:rsidRDefault="00174B7C" w:rsidP="00944801">
      <w:pPr>
        <w:spacing w:before="240" w:after="240"/>
        <w:ind w:firstLine="567"/>
        <w:jc w:val="both"/>
        <w:rPr>
          <w:i/>
          <w:iCs/>
          <w:sz w:val="20"/>
        </w:rPr>
      </w:pPr>
      <w:r>
        <w:rPr>
          <w:i/>
          <w:iCs/>
          <w:sz w:val="20"/>
        </w:rPr>
        <w:lastRenderedPageBreak/>
        <w:t>2</w:t>
      </w:r>
      <w:r w:rsidR="00C12C2C" w:rsidRPr="002D4A73">
        <w:rPr>
          <w:i/>
          <w:iCs/>
          <w:sz w:val="20"/>
        </w:rPr>
        <w:t xml:space="preserve"> lentelė. Informacija apie per vienus metus gautinas sumas</w:t>
      </w:r>
    </w:p>
    <w:tbl>
      <w:tblPr>
        <w:tblW w:w="9634" w:type="dxa"/>
        <w:tblLook w:val="04A0" w:firstRow="1" w:lastRow="0" w:firstColumn="1" w:lastColumn="0" w:noHBand="0" w:noVBand="1"/>
      </w:tblPr>
      <w:tblGrid>
        <w:gridCol w:w="576"/>
        <w:gridCol w:w="2963"/>
        <w:gridCol w:w="851"/>
        <w:gridCol w:w="836"/>
        <w:gridCol w:w="1290"/>
        <w:gridCol w:w="874"/>
        <w:gridCol w:w="831"/>
        <w:gridCol w:w="1413"/>
      </w:tblGrid>
      <w:tr w:rsidR="00483220" w:rsidRPr="00483220" w14:paraId="2B337C89" w14:textId="77777777" w:rsidTr="002A2453">
        <w:trPr>
          <w:trHeight w:val="480"/>
        </w:trPr>
        <w:tc>
          <w:tcPr>
            <w:tcW w:w="576" w:type="dxa"/>
            <w:vMerge w:val="restart"/>
            <w:tcBorders>
              <w:top w:val="single" w:sz="4" w:space="0" w:color="auto"/>
              <w:left w:val="single" w:sz="4" w:space="0" w:color="auto"/>
              <w:bottom w:val="single" w:sz="4" w:space="0" w:color="auto"/>
              <w:right w:val="single" w:sz="4" w:space="0" w:color="auto"/>
            </w:tcBorders>
            <w:vAlign w:val="center"/>
            <w:hideMark/>
          </w:tcPr>
          <w:p w14:paraId="3D931E36" w14:textId="77777777" w:rsidR="00483220" w:rsidRPr="00483220" w:rsidRDefault="00483220" w:rsidP="00483220">
            <w:pPr>
              <w:jc w:val="both"/>
              <w:rPr>
                <w:b/>
                <w:bCs/>
                <w:color w:val="000000"/>
                <w:sz w:val="18"/>
                <w:szCs w:val="18"/>
                <w:lang w:eastAsia="lt-LT"/>
              </w:rPr>
            </w:pPr>
            <w:r w:rsidRPr="00483220">
              <w:rPr>
                <w:b/>
                <w:bCs/>
                <w:color w:val="000000"/>
                <w:sz w:val="18"/>
                <w:szCs w:val="18"/>
                <w:lang w:eastAsia="lt-LT"/>
              </w:rPr>
              <w:t>Eil. Nr.</w:t>
            </w:r>
          </w:p>
        </w:tc>
        <w:tc>
          <w:tcPr>
            <w:tcW w:w="2963" w:type="dxa"/>
            <w:vMerge w:val="restart"/>
            <w:tcBorders>
              <w:top w:val="single" w:sz="4" w:space="0" w:color="auto"/>
              <w:left w:val="single" w:sz="4" w:space="0" w:color="auto"/>
              <w:bottom w:val="single" w:sz="4" w:space="0" w:color="auto"/>
              <w:right w:val="single" w:sz="4" w:space="0" w:color="auto"/>
            </w:tcBorders>
            <w:vAlign w:val="center"/>
            <w:hideMark/>
          </w:tcPr>
          <w:p w14:paraId="4FFAD8CE" w14:textId="77777777" w:rsidR="00483220" w:rsidRPr="00483220" w:rsidRDefault="00483220" w:rsidP="00483220">
            <w:pPr>
              <w:jc w:val="both"/>
              <w:rPr>
                <w:b/>
                <w:bCs/>
                <w:color w:val="000000"/>
                <w:sz w:val="18"/>
                <w:szCs w:val="18"/>
                <w:lang w:eastAsia="lt-LT"/>
              </w:rPr>
            </w:pPr>
            <w:r w:rsidRPr="00483220">
              <w:rPr>
                <w:b/>
                <w:bCs/>
                <w:color w:val="000000"/>
                <w:sz w:val="18"/>
                <w:szCs w:val="18"/>
                <w:lang w:eastAsia="lt-LT"/>
              </w:rPr>
              <w:t>Straipsnio pavadinimas</w:t>
            </w:r>
          </w:p>
        </w:tc>
        <w:tc>
          <w:tcPr>
            <w:tcW w:w="2977" w:type="dxa"/>
            <w:gridSpan w:val="3"/>
            <w:tcBorders>
              <w:top w:val="single" w:sz="4" w:space="0" w:color="auto"/>
              <w:left w:val="nil"/>
              <w:bottom w:val="single" w:sz="4" w:space="0" w:color="auto"/>
              <w:right w:val="single" w:sz="4" w:space="0" w:color="auto"/>
            </w:tcBorders>
            <w:vAlign w:val="center"/>
            <w:hideMark/>
          </w:tcPr>
          <w:p w14:paraId="655C32D9" w14:textId="75B9471B" w:rsidR="00483220" w:rsidRPr="00483220" w:rsidRDefault="00483220" w:rsidP="00483220">
            <w:pPr>
              <w:jc w:val="center"/>
              <w:rPr>
                <w:b/>
                <w:bCs/>
                <w:color w:val="000000"/>
                <w:sz w:val="18"/>
                <w:szCs w:val="18"/>
                <w:lang w:eastAsia="lt-LT"/>
              </w:rPr>
            </w:pPr>
            <w:r w:rsidRPr="00483220">
              <w:rPr>
                <w:b/>
                <w:bCs/>
                <w:color w:val="000000"/>
                <w:sz w:val="18"/>
                <w:szCs w:val="18"/>
                <w:lang w:eastAsia="lt-LT"/>
              </w:rPr>
              <w:t>2026-0</w:t>
            </w:r>
            <w:r w:rsidR="007D40ED">
              <w:rPr>
                <w:b/>
                <w:bCs/>
                <w:color w:val="000000"/>
                <w:sz w:val="18"/>
                <w:szCs w:val="18"/>
                <w:lang w:eastAsia="lt-LT"/>
              </w:rPr>
              <w:t>6-30</w:t>
            </w:r>
          </w:p>
        </w:tc>
        <w:tc>
          <w:tcPr>
            <w:tcW w:w="3118" w:type="dxa"/>
            <w:gridSpan w:val="3"/>
            <w:tcBorders>
              <w:top w:val="single" w:sz="4" w:space="0" w:color="auto"/>
              <w:left w:val="nil"/>
              <w:bottom w:val="single" w:sz="4" w:space="0" w:color="auto"/>
              <w:right w:val="single" w:sz="4" w:space="0" w:color="auto"/>
            </w:tcBorders>
            <w:vAlign w:val="center"/>
            <w:hideMark/>
          </w:tcPr>
          <w:p w14:paraId="1D178AC6" w14:textId="77777777" w:rsidR="00483220" w:rsidRPr="00483220" w:rsidRDefault="00483220" w:rsidP="00483220">
            <w:pPr>
              <w:jc w:val="center"/>
              <w:rPr>
                <w:b/>
                <w:bCs/>
                <w:color w:val="000000"/>
                <w:sz w:val="18"/>
                <w:szCs w:val="18"/>
                <w:lang w:eastAsia="lt-LT"/>
              </w:rPr>
            </w:pPr>
            <w:r w:rsidRPr="00483220">
              <w:rPr>
                <w:b/>
                <w:bCs/>
                <w:color w:val="000000"/>
                <w:sz w:val="18"/>
                <w:szCs w:val="18"/>
                <w:lang w:eastAsia="lt-LT"/>
              </w:rPr>
              <w:t>2025-12-31</w:t>
            </w:r>
          </w:p>
        </w:tc>
      </w:tr>
      <w:tr w:rsidR="00483220" w:rsidRPr="00483220" w14:paraId="05C3598F" w14:textId="77777777" w:rsidTr="002A2453">
        <w:trPr>
          <w:trHeight w:val="900"/>
        </w:trPr>
        <w:tc>
          <w:tcPr>
            <w:tcW w:w="576" w:type="dxa"/>
            <w:vMerge/>
            <w:tcBorders>
              <w:top w:val="single" w:sz="4" w:space="0" w:color="auto"/>
              <w:left w:val="single" w:sz="4" w:space="0" w:color="auto"/>
              <w:bottom w:val="single" w:sz="4" w:space="0" w:color="auto"/>
              <w:right w:val="single" w:sz="4" w:space="0" w:color="auto"/>
            </w:tcBorders>
            <w:vAlign w:val="center"/>
            <w:hideMark/>
          </w:tcPr>
          <w:p w14:paraId="713D6CDB" w14:textId="77777777" w:rsidR="00483220" w:rsidRPr="00483220" w:rsidRDefault="00483220" w:rsidP="00483220">
            <w:pPr>
              <w:rPr>
                <w:b/>
                <w:bCs/>
                <w:color w:val="000000"/>
                <w:sz w:val="18"/>
                <w:szCs w:val="18"/>
                <w:lang w:eastAsia="lt-LT"/>
              </w:rPr>
            </w:pPr>
          </w:p>
        </w:tc>
        <w:tc>
          <w:tcPr>
            <w:tcW w:w="2963" w:type="dxa"/>
            <w:vMerge/>
            <w:tcBorders>
              <w:top w:val="single" w:sz="4" w:space="0" w:color="auto"/>
              <w:left w:val="single" w:sz="4" w:space="0" w:color="auto"/>
              <w:bottom w:val="single" w:sz="4" w:space="0" w:color="auto"/>
              <w:right w:val="single" w:sz="4" w:space="0" w:color="auto"/>
            </w:tcBorders>
            <w:vAlign w:val="center"/>
            <w:hideMark/>
          </w:tcPr>
          <w:p w14:paraId="5C860CA3" w14:textId="77777777" w:rsidR="00483220" w:rsidRPr="00483220" w:rsidRDefault="00483220" w:rsidP="00483220">
            <w:pPr>
              <w:rPr>
                <w:b/>
                <w:bCs/>
                <w:color w:val="000000"/>
                <w:sz w:val="18"/>
                <w:szCs w:val="18"/>
                <w:lang w:eastAsia="lt-LT"/>
              </w:rPr>
            </w:pPr>
          </w:p>
        </w:tc>
        <w:tc>
          <w:tcPr>
            <w:tcW w:w="851" w:type="dxa"/>
            <w:tcBorders>
              <w:top w:val="nil"/>
              <w:left w:val="nil"/>
              <w:bottom w:val="single" w:sz="4" w:space="0" w:color="auto"/>
              <w:right w:val="single" w:sz="4" w:space="0" w:color="auto"/>
            </w:tcBorders>
            <w:vAlign w:val="center"/>
            <w:hideMark/>
          </w:tcPr>
          <w:p w14:paraId="1D9FA574" w14:textId="77777777" w:rsidR="00483220" w:rsidRPr="00483220" w:rsidRDefault="00483220" w:rsidP="00483220">
            <w:pPr>
              <w:jc w:val="center"/>
              <w:rPr>
                <w:color w:val="000000"/>
                <w:sz w:val="16"/>
                <w:szCs w:val="16"/>
                <w:lang w:eastAsia="lt-LT"/>
              </w:rPr>
            </w:pPr>
            <w:r w:rsidRPr="00483220">
              <w:rPr>
                <w:color w:val="000000"/>
                <w:sz w:val="16"/>
                <w:szCs w:val="16"/>
                <w:lang w:eastAsia="lt-LT"/>
              </w:rPr>
              <w:t>Iš viso</w:t>
            </w:r>
          </w:p>
        </w:tc>
        <w:tc>
          <w:tcPr>
            <w:tcW w:w="836" w:type="dxa"/>
            <w:tcBorders>
              <w:top w:val="nil"/>
              <w:left w:val="nil"/>
              <w:bottom w:val="single" w:sz="4" w:space="0" w:color="auto"/>
              <w:right w:val="single" w:sz="4" w:space="0" w:color="auto"/>
            </w:tcBorders>
            <w:vAlign w:val="center"/>
            <w:hideMark/>
          </w:tcPr>
          <w:p w14:paraId="109B1D9F" w14:textId="77777777" w:rsidR="00483220" w:rsidRPr="00483220" w:rsidRDefault="00483220" w:rsidP="00483220">
            <w:pPr>
              <w:jc w:val="center"/>
              <w:rPr>
                <w:color w:val="000000"/>
                <w:sz w:val="16"/>
                <w:szCs w:val="16"/>
                <w:lang w:eastAsia="lt-LT"/>
              </w:rPr>
            </w:pPr>
            <w:r w:rsidRPr="00483220">
              <w:rPr>
                <w:color w:val="000000"/>
                <w:sz w:val="16"/>
                <w:szCs w:val="16"/>
                <w:lang w:eastAsia="lt-LT"/>
              </w:rPr>
              <w:t>Tarp jų iš VSS</w:t>
            </w:r>
          </w:p>
        </w:tc>
        <w:tc>
          <w:tcPr>
            <w:tcW w:w="1290" w:type="dxa"/>
            <w:tcBorders>
              <w:top w:val="nil"/>
              <w:left w:val="nil"/>
              <w:bottom w:val="single" w:sz="4" w:space="0" w:color="auto"/>
              <w:right w:val="single" w:sz="4" w:space="0" w:color="auto"/>
            </w:tcBorders>
            <w:vAlign w:val="center"/>
            <w:hideMark/>
          </w:tcPr>
          <w:p w14:paraId="29CC255E" w14:textId="77777777" w:rsidR="00483220" w:rsidRPr="00483220" w:rsidRDefault="00483220" w:rsidP="00483220">
            <w:pPr>
              <w:jc w:val="center"/>
              <w:rPr>
                <w:color w:val="000000"/>
                <w:sz w:val="16"/>
                <w:szCs w:val="16"/>
                <w:lang w:eastAsia="lt-LT"/>
              </w:rPr>
            </w:pPr>
            <w:r w:rsidRPr="00483220">
              <w:rPr>
                <w:color w:val="000000"/>
                <w:sz w:val="16"/>
                <w:szCs w:val="16"/>
                <w:lang w:eastAsia="lt-LT"/>
              </w:rPr>
              <w:t>Tarp jų iš kontroliuojamų ir asocijuotųjų ne VSS</w:t>
            </w:r>
          </w:p>
        </w:tc>
        <w:tc>
          <w:tcPr>
            <w:tcW w:w="874" w:type="dxa"/>
            <w:tcBorders>
              <w:top w:val="nil"/>
              <w:left w:val="nil"/>
              <w:bottom w:val="single" w:sz="4" w:space="0" w:color="auto"/>
              <w:right w:val="single" w:sz="4" w:space="0" w:color="auto"/>
            </w:tcBorders>
            <w:vAlign w:val="center"/>
            <w:hideMark/>
          </w:tcPr>
          <w:p w14:paraId="17C2615D" w14:textId="77777777" w:rsidR="00483220" w:rsidRPr="00483220" w:rsidRDefault="00483220" w:rsidP="00483220">
            <w:pPr>
              <w:jc w:val="center"/>
              <w:rPr>
                <w:color w:val="000000"/>
                <w:sz w:val="16"/>
                <w:szCs w:val="16"/>
                <w:lang w:eastAsia="lt-LT"/>
              </w:rPr>
            </w:pPr>
            <w:r w:rsidRPr="00483220">
              <w:rPr>
                <w:color w:val="000000"/>
                <w:sz w:val="16"/>
                <w:szCs w:val="16"/>
                <w:lang w:eastAsia="lt-LT"/>
              </w:rPr>
              <w:t>Iš viso</w:t>
            </w:r>
          </w:p>
        </w:tc>
        <w:tc>
          <w:tcPr>
            <w:tcW w:w="831" w:type="dxa"/>
            <w:tcBorders>
              <w:top w:val="nil"/>
              <w:left w:val="nil"/>
              <w:bottom w:val="single" w:sz="4" w:space="0" w:color="auto"/>
              <w:right w:val="single" w:sz="4" w:space="0" w:color="auto"/>
            </w:tcBorders>
            <w:vAlign w:val="center"/>
            <w:hideMark/>
          </w:tcPr>
          <w:p w14:paraId="171DFAF0" w14:textId="77777777" w:rsidR="00483220" w:rsidRPr="00483220" w:rsidRDefault="00483220" w:rsidP="00483220">
            <w:pPr>
              <w:jc w:val="center"/>
              <w:rPr>
                <w:color w:val="000000"/>
                <w:sz w:val="16"/>
                <w:szCs w:val="16"/>
                <w:lang w:eastAsia="lt-LT"/>
              </w:rPr>
            </w:pPr>
            <w:r w:rsidRPr="00483220">
              <w:rPr>
                <w:color w:val="000000"/>
                <w:sz w:val="16"/>
                <w:szCs w:val="16"/>
                <w:lang w:eastAsia="lt-LT"/>
              </w:rPr>
              <w:t>Tarp jų iš VSS</w:t>
            </w:r>
          </w:p>
        </w:tc>
        <w:tc>
          <w:tcPr>
            <w:tcW w:w="1413" w:type="dxa"/>
            <w:tcBorders>
              <w:top w:val="nil"/>
              <w:left w:val="nil"/>
              <w:bottom w:val="single" w:sz="4" w:space="0" w:color="auto"/>
              <w:right w:val="single" w:sz="4" w:space="0" w:color="auto"/>
            </w:tcBorders>
            <w:vAlign w:val="center"/>
            <w:hideMark/>
          </w:tcPr>
          <w:p w14:paraId="74308DF8" w14:textId="77777777" w:rsidR="00483220" w:rsidRPr="00483220" w:rsidRDefault="00483220" w:rsidP="00483220">
            <w:pPr>
              <w:jc w:val="center"/>
              <w:rPr>
                <w:color w:val="000000"/>
                <w:sz w:val="16"/>
                <w:szCs w:val="16"/>
                <w:lang w:eastAsia="lt-LT"/>
              </w:rPr>
            </w:pPr>
            <w:r w:rsidRPr="00483220">
              <w:rPr>
                <w:color w:val="000000"/>
                <w:sz w:val="16"/>
                <w:szCs w:val="16"/>
                <w:lang w:eastAsia="lt-LT"/>
              </w:rPr>
              <w:t>Tarp jų iš kontroliuojamų ir asocijuotųjų ne VSS</w:t>
            </w:r>
          </w:p>
        </w:tc>
      </w:tr>
      <w:tr w:rsidR="00483220" w:rsidRPr="00483220" w14:paraId="0D80E0A7" w14:textId="77777777" w:rsidTr="002A2453">
        <w:trPr>
          <w:trHeight w:val="300"/>
        </w:trPr>
        <w:tc>
          <w:tcPr>
            <w:tcW w:w="576" w:type="dxa"/>
            <w:tcBorders>
              <w:top w:val="nil"/>
              <w:left w:val="single" w:sz="4" w:space="0" w:color="auto"/>
              <w:bottom w:val="single" w:sz="4" w:space="0" w:color="auto"/>
              <w:right w:val="single" w:sz="4" w:space="0" w:color="auto"/>
            </w:tcBorders>
            <w:vAlign w:val="center"/>
            <w:hideMark/>
          </w:tcPr>
          <w:p w14:paraId="324F7D2B" w14:textId="77777777" w:rsidR="00483220" w:rsidRPr="00483220" w:rsidRDefault="00483220" w:rsidP="00483220">
            <w:pPr>
              <w:jc w:val="center"/>
              <w:rPr>
                <w:color w:val="000000"/>
                <w:sz w:val="18"/>
                <w:szCs w:val="18"/>
                <w:lang w:eastAsia="lt-LT"/>
              </w:rPr>
            </w:pPr>
            <w:r w:rsidRPr="00483220">
              <w:rPr>
                <w:color w:val="000000"/>
                <w:sz w:val="18"/>
                <w:szCs w:val="18"/>
                <w:lang w:eastAsia="lt-LT"/>
              </w:rPr>
              <w:t>1</w:t>
            </w:r>
          </w:p>
        </w:tc>
        <w:tc>
          <w:tcPr>
            <w:tcW w:w="2963" w:type="dxa"/>
            <w:tcBorders>
              <w:top w:val="nil"/>
              <w:left w:val="nil"/>
              <w:bottom w:val="single" w:sz="4" w:space="0" w:color="auto"/>
              <w:right w:val="single" w:sz="4" w:space="0" w:color="auto"/>
            </w:tcBorders>
            <w:vAlign w:val="center"/>
            <w:hideMark/>
          </w:tcPr>
          <w:p w14:paraId="2E81B9A2" w14:textId="77777777" w:rsidR="00483220" w:rsidRPr="00483220" w:rsidRDefault="00483220" w:rsidP="00483220">
            <w:pPr>
              <w:jc w:val="center"/>
              <w:rPr>
                <w:color w:val="000000"/>
                <w:sz w:val="18"/>
                <w:szCs w:val="18"/>
                <w:lang w:eastAsia="lt-LT"/>
              </w:rPr>
            </w:pPr>
            <w:r w:rsidRPr="00483220">
              <w:rPr>
                <w:color w:val="000000"/>
                <w:sz w:val="18"/>
                <w:szCs w:val="18"/>
                <w:lang w:eastAsia="lt-LT"/>
              </w:rPr>
              <w:t>2</w:t>
            </w:r>
          </w:p>
        </w:tc>
        <w:tc>
          <w:tcPr>
            <w:tcW w:w="851" w:type="dxa"/>
            <w:tcBorders>
              <w:top w:val="nil"/>
              <w:left w:val="nil"/>
              <w:bottom w:val="single" w:sz="4" w:space="0" w:color="auto"/>
              <w:right w:val="single" w:sz="4" w:space="0" w:color="auto"/>
            </w:tcBorders>
            <w:vAlign w:val="center"/>
            <w:hideMark/>
          </w:tcPr>
          <w:p w14:paraId="41BB3B9E" w14:textId="77777777" w:rsidR="00483220" w:rsidRPr="00483220" w:rsidRDefault="00483220" w:rsidP="00483220">
            <w:pPr>
              <w:jc w:val="center"/>
              <w:rPr>
                <w:color w:val="000000"/>
                <w:sz w:val="18"/>
                <w:szCs w:val="18"/>
                <w:lang w:eastAsia="lt-LT"/>
              </w:rPr>
            </w:pPr>
            <w:r w:rsidRPr="00483220">
              <w:rPr>
                <w:color w:val="000000"/>
                <w:sz w:val="18"/>
                <w:szCs w:val="18"/>
                <w:lang w:eastAsia="lt-LT"/>
              </w:rPr>
              <w:t>3</w:t>
            </w:r>
          </w:p>
        </w:tc>
        <w:tc>
          <w:tcPr>
            <w:tcW w:w="836" w:type="dxa"/>
            <w:tcBorders>
              <w:top w:val="nil"/>
              <w:left w:val="nil"/>
              <w:bottom w:val="single" w:sz="4" w:space="0" w:color="auto"/>
              <w:right w:val="single" w:sz="4" w:space="0" w:color="auto"/>
            </w:tcBorders>
            <w:vAlign w:val="center"/>
            <w:hideMark/>
          </w:tcPr>
          <w:p w14:paraId="46EAE5FA" w14:textId="77777777" w:rsidR="00483220" w:rsidRPr="00483220" w:rsidRDefault="00483220" w:rsidP="00483220">
            <w:pPr>
              <w:jc w:val="center"/>
              <w:rPr>
                <w:color w:val="000000"/>
                <w:sz w:val="18"/>
                <w:szCs w:val="18"/>
                <w:lang w:eastAsia="lt-LT"/>
              </w:rPr>
            </w:pPr>
            <w:r w:rsidRPr="00483220">
              <w:rPr>
                <w:color w:val="000000"/>
                <w:sz w:val="18"/>
                <w:szCs w:val="18"/>
                <w:lang w:eastAsia="lt-LT"/>
              </w:rPr>
              <w:t> </w:t>
            </w:r>
          </w:p>
        </w:tc>
        <w:tc>
          <w:tcPr>
            <w:tcW w:w="1290" w:type="dxa"/>
            <w:tcBorders>
              <w:top w:val="nil"/>
              <w:left w:val="nil"/>
              <w:bottom w:val="single" w:sz="4" w:space="0" w:color="auto"/>
              <w:right w:val="single" w:sz="4" w:space="0" w:color="auto"/>
            </w:tcBorders>
            <w:vAlign w:val="center"/>
            <w:hideMark/>
          </w:tcPr>
          <w:p w14:paraId="3C858FE5" w14:textId="77777777" w:rsidR="00483220" w:rsidRPr="00483220" w:rsidRDefault="00483220" w:rsidP="00483220">
            <w:pPr>
              <w:jc w:val="center"/>
              <w:rPr>
                <w:color w:val="000000"/>
                <w:sz w:val="18"/>
                <w:szCs w:val="18"/>
                <w:lang w:eastAsia="lt-LT"/>
              </w:rPr>
            </w:pPr>
            <w:r w:rsidRPr="00483220">
              <w:rPr>
                <w:color w:val="000000"/>
                <w:sz w:val="18"/>
                <w:szCs w:val="18"/>
                <w:lang w:eastAsia="lt-LT"/>
              </w:rPr>
              <w:t> </w:t>
            </w:r>
          </w:p>
        </w:tc>
        <w:tc>
          <w:tcPr>
            <w:tcW w:w="874" w:type="dxa"/>
            <w:tcBorders>
              <w:top w:val="nil"/>
              <w:left w:val="nil"/>
              <w:bottom w:val="single" w:sz="4" w:space="0" w:color="auto"/>
              <w:right w:val="single" w:sz="4" w:space="0" w:color="auto"/>
            </w:tcBorders>
            <w:vAlign w:val="center"/>
            <w:hideMark/>
          </w:tcPr>
          <w:p w14:paraId="6AEE297E" w14:textId="77777777" w:rsidR="00483220" w:rsidRPr="00483220" w:rsidRDefault="00483220" w:rsidP="00483220">
            <w:pPr>
              <w:jc w:val="center"/>
              <w:rPr>
                <w:color w:val="000000"/>
                <w:sz w:val="18"/>
                <w:szCs w:val="18"/>
                <w:lang w:eastAsia="lt-LT"/>
              </w:rPr>
            </w:pPr>
            <w:r w:rsidRPr="00483220">
              <w:rPr>
                <w:color w:val="000000"/>
                <w:sz w:val="18"/>
                <w:szCs w:val="18"/>
                <w:lang w:eastAsia="lt-LT"/>
              </w:rPr>
              <w:t>4</w:t>
            </w:r>
          </w:p>
        </w:tc>
        <w:tc>
          <w:tcPr>
            <w:tcW w:w="831" w:type="dxa"/>
            <w:tcBorders>
              <w:top w:val="nil"/>
              <w:left w:val="nil"/>
              <w:bottom w:val="single" w:sz="4" w:space="0" w:color="auto"/>
              <w:right w:val="single" w:sz="4" w:space="0" w:color="auto"/>
            </w:tcBorders>
            <w:vAlign w:val="center"/>
            <w:hideMark/>
          </w:tcPr>
          <w:p w14:paraId="4DBAB6CA" w14:textId="77777777" w:rsidR="00483220" w:rsidRPr="00483220" w:rsidRDefault="00483220" w:rsidP="00483220">
            <w:pPr>
              <w:jc w:val="center"/>
              <w:rPr>
                <w:color w:val="000000"/>
                <w:sz w:val="18"/>
                <w:szCs w:val="18"/>
                <w:lang w:eastAsia="lt-LT"/>
              </w:rPr>
            </w:pPr>
            <w:r w:rsidRPr="00483220">
              <w:rPr>
                <w:color w:val="000000"/>
                <w:sz w:val="18"/>
                <w:szCs w:val="18"/>
                <w:lang w:eastAsia="lt-LT"/>
              </w:rPr>
              <w:t> </w:t>
            </w:r>
          </w:p>
        </w:tc>
        <w:tc>
          <w:tcPr>
            <w:tcW w:w="1413" w:type="dxa"/>
            <w:tcBorders>
              <w:top w:val="nil"/>
              <w:left w:val="nil"/>
              <w:bottom w:val="single" w:sz="4" w:space="0" w:color="auto"/>
              <w:right w:val="single" w:sz="4" w:space="0" w:color="auto"/>
            </w:tcBorders>
            <w:vAlign w:val="center"/>
            <w:hideMark/>
          </w:tcPr>
          <w:p w14:paraId="0F035281" w14:textId="77777777" w:rsidR="00483220" w:rsidRPr="00483220" w:rsidRDefault="00483220" w:rsidP="00483220">
            <w:pPr>
              <w:jc w:val="center"/>
              <w:rPr>
                <w:color w:val="000000"/>
                <w:sz w:val="18"/>
                <w:szCs w:val="18"/>
                <w:lang w:eastAsia="lt-LT"/>
              </w:rPr>
            </w:pPr>
            <w:r w:rsidRPr="00483220">
              <w:rPr>
                <w:color w:val="000000"/>
                <w:sz w:val="18"/>
                <w:szCs w:val="18"/>
                <w:lang w:eastAsia="lt-LT"/>
              </w:rPr>
              <w:t> </w:t>
            </w:r>
          </w:p>
        </w:tc>
      </w:tr>
      <w:tr w:rsidR="00483220" w:rsidRPr="00483220" w14:paraId="764982DD" w14:textId="77777777" w:rsidTr="002A2453">
        <w:trPr>
          <w:trHeight w:val="435"/>
        </w:trPr>
        <w:tc>
          <w:tcPr>
            <w:tcW w:w="576" w:type="dxa"/>
            <w:tcBorders>
              <w:top w:val="nil"/>
              <w:left w:val="single" w:sz="4" w:space="0" w:color="auto"/>
              <w:bottom w:val="single" w:sz="4" w:space="0" w:color="auto"/>
              <w:right w:val="single" w:sz="4" w:space="0" w:color="auto"/>
            </w:tcBorders>
            <w:vAlign w:val="center"/>
            <w:hideMark/>
          </w:tcPr>
          <w:p w14:paraId="24372C94" w14:textId="77777777" w:rsidR="00483220" w:rsidRPr="00483220" w:rsidRDefault="00483220" w:rsidP="00483220">
            <w:pPr>
              <w:jc w:val="both"/>
              <w:rPr>
                <w:b/>
                <w:bCs/>
                <w:color w:val="000000"/>
                <w:sz w:val="18"/>
                <w:szCs w:val="18"/>
                <w:lang w:eastAsia="lt-LT"/>
              </w:rPr>
            </w:pPr>
            <w:r w:rsidRPr="00483220">
              <w:rPr>
                <w:b/>
                <w:bCs/>
                <w:color w:val="000000"/>
                <w:sz w:val="18"/>
                <w:szCs w:val="18"/>
                <w:lang w:eastAsia="lt-LT"/>
              </w:rPr>
              <w:t>1.</w:t>
            </w:r>
          </w:p>
        </w:tc>
        <w:tc>
          <w:tcPr>
            <w:tcW w:w="2963" w:type="dxa"/>
            <w:tcBorders>
              <w:top w:val="nil"/>
              <w:left w:val="nil"/>
              <w:bottom w:val="single" w:sz="4" w:space="0" w:color="auto"/>
              <w:right w:val="single" w:sz="4" w:space="0" w:color="auto"/>
            </w:tcBorders>
            <w:vAlign w:val="center"/>
            <w:hideMark/>
          </w:tcPr>
          <w:p w14:paraId="73B5EF4C" w14:textId="77777777" w:rsidR="00483220" w:rsidRPr="00483220" w:rsidRDefault="00483220" w:rsidP="00483220">
            <w:pPr>
              <w:jc w:val="both"/>
              <w:rPr>
                <w:b/>
                <w:bCs/>
                <w:color w:val="000000"/>
                <w:sz w:val="18"/>
                <w:szCs w:val="18"/>
                <w:lang w:eastAsia="lt-LT"/>
              </w:rPr>
            </w:pPr>
            <w:r w:rsidRPr="00483220">
              <w:rPr>
                <w:b/>
                <w:bCs/>
                <w:color w:val="000000"/>
                <w:sz w:val="18"/>
                <w:szCs w:val="18"/>
                <w:lang w:eastAsia="lt-LT"/>
              </w:rPr>
              <w:t xml:space="preserve">Per vienus metus gautinų sumų įsigijimo savikaina, iš viso </w:t>
            </w:r>
          </w:p>
        </w:tc>
        <w:tc>
          <w:tcPr>
            <w:tcW w:w="851" w:type="dxa"/>
            <w:tcBorders>
              <w:top w:val="nil"/>
              <w:left w:val="nil"/>
              <w:bottom w:val="single" w:sz="4" w:space="0" w:color="auto"/>
              <w:right w:val="single" w:sz="4" w:space="0" w:color="auto"/>
            </w:tcBorders>
            <w:vAlign w:val="center"/>
            <w:hideMark/>
          </w:tcPr>
          <w:p w14:paraId="25AA2608" w14:textId="111FBACC" w:rsidR="00483220" w:rsidRPr="00483220" w:rsidRDefault="001879EF" w:rsidP="00483220">
            <w:pPr>
              <w:jc w:val="right"/>
              <w:rPr>
                <w:b/>
                <w:bCs/>
                <w:color w:val="000000"/>
                <w:sz w:val="18"/>
                <w:szCs w:val="18"/>
                <w:lang w:eastAsia="lt-LT"/>
              </w:rPr>
            </w:pPr>
            <w:r>
              <w:rPr>
                <w:b/>
                <w:bCs/>
                <w:color w:val="000000"/>
                <w:sz w:val="18"/>
                <w:szCs w:val="18"/>
                <w:lang w:eastAsia="lt-LT"/>
              </w:rPr>
              <w:t>1 602</w:t>
            </w:r>
          </w:p>
        </w:tc>
        <w:tc>
          <w:tcPr>
            <w:tcW w:w="836" w:type="dxa"/>
            <w:tcBorders>
              <w:top w:val="nil"/>
              <w:left w:val="nil"/>
              <w:bottom w:val="single" w:sz="4" w:space="0" w:color="auto"/>
              <w:right w:val="single" w:sz="4" w:space="0" w:color="auto"/>
            </w:tcBorders>
            <w:vAlign w:val="center"/>
            <w:hideMark/>
          </w:tcPr>
          <w:p w14:paraId="0B81B848" w14:textId="77777777" w:rsidR="00483220" w:rsidRPr="00483220" w:rsidRDefault="00483220" w:rsidP="00483220">
            <w:pPr>
              <w:jc w:val="right"/>
              <w:rPr>
                <w:b/>
                <w:bCs/>
                <w:color w:val="000000"/>
                <w:sz w:val="18"/>
                <w:szCs w:val="18"/>
                <w:lang w:eastAsia="lt-LT"/>
              </w:rPr>
            </w:pPr>
            <w:r w:rsidRPr="00483220">
              <w:rPr>
                <w:b/>
                <w:bCs/>
                <w:color w:val="000000"/>
                <w:sz w:val="18"/>
                <w:szCs w:val="18"/>
                <w:lang w:eastAsia="lt-LT"/>
              </w:rPr>
              <w:t> </w:t>
            </w:r>
          </w:p>
        </w:tc>
        <w:tc>
          <w:tcPr>
            <w:tcW w:w="1290" w:type="dxa"/>
            <w:tcBorders>
              <w:top w:val="nil"/>
              <w:left w:val="nil"/>
              <w:bottom w:val="single" w:sz="4" w:space="0" w:color="auto"/>
              <w:right w:val="single" w:sz="4" w:space="0" w:color="auto"/>
            </w:tcBorders>
            <w:vAlign w:val="center"/>
            <w:hideMark/>
          </w:tcPr>
          <w:p w14:paraId="0A875E8D" w14:textId="77777777" w:rsidR="00483220" w:rsidRPr="00483220" w:rsidRDefault="00483220" w:rsidP="00483220">
            <w:pPr>
              <w:jc w:val="right"/>
              <w:rPr>
                <w:color w:val="000000"/>
                <w:sz w:val="18"/>
                <w:szCs w:val="18"/>
                <w:lang w:eastAsia="lt-LT"/>
              </w:rPr>
            </w:pPr>
            <w:r w:rsidRPr="00483220">
              <w:rPr>
                <w:color w:val="000000"/>
                <w:sz w:val="18"/>
                <w:szCs w:val="18"/>
                <w:lang w:eastAsia="lt-LT"/>
              </w:rPr>
              <w:t> </w:t>
            </w:r>
          </w:p>
        </w:tc>
        <w:tc>
          <w:tcPr>
            <w:tcW w:w="874" w:type="dxa"/>
            <w:tcBorders>
              <w:top w:val="nil"/>
              <w:left w:val="nil"/>
              <w:bottom w:val="single" w:sz="4" w:space="0" w:color="auto"/>
              <w:right w:val="single" w:sz="4" w:space="0" w:color="auto"/>
            </w:tcBorders>
            <w:vAlign w:val="center"/>
            <w:hideMark/>
          </w:tcPr>
          <w:p w14:paraId="06430A23" w14:textId="77777777" w:rsidR="00483220" w:rsidRPr="00483220" w:rsidRDefault="00483220" w:rsidP="00483220">
            <w:pPr>
              <w:jc w:val="right"/>
              <w:rPr>
                <w:b/>
                <w:bCs/>
                <w:color w:val="000000"/>
                <w:sz w:val="18"/>
                <w:szCs w:val="18"/>
                <w:lang w:eastAsia="lt-LT"/>
              </w:rPr>
            </w:pPr>
            <w:r w:rsidRPr="00483220">
              <w:rPr>
                <w:b/>
                <w:bCs/>
                <w:color w:val="000000"/>
                <w:sz w:val="18"/>
                <w:szCs w:val="18"/>
                <w:lang w:eastAsia="lt-LT"/>
              </w:rPr>
              <w:t>1 537</w:t>
            </w:r>
          </w:p>
        </w:tc>
        <w:tc>
          <w:tcPr>
            <w:tcW w:w="831" w:type="dxa"/>
            <w:tcBorders>
              <w:top w:val="nil"/>
              <w:left w:val="nil"/>
              <w:bottom w:val="single" w:sz="4" w:space="0" w:color="auto"/>
              <w:right w:val="single" w:sz="4" w:space="0" w:color="auto"/>
            </w:tcBorders>
            <w:vAlign w:val="center"/>
            <w:hideMark/>
          </w:tcPr>
          <w:p w14:paraId="54E89C0F" w14:textId="77777777" w:rsidR="00483220" w:rsidRPr="00483220" w:rsidRDefault="00483220" w:rsidP="00483220">
            <w:pPr>
              <w:jc w:val="right"/>
              <w:rPr>
                <w:b/>
                <w:bCs/>
                <w:color w:val="000000"/>
                <w:sz w:val="18"/>
                <w:szCs w:val="18"/>
                <w:lang w:eastAsia="lt-LT"/>
              </w:rPr>
            </w:pPr>
            <w:r w:rsidRPr="00483220">
              <w:rPr>
                <w:b/>
                <w:bCs/>
                <w:color w:val="000000"/>
                <w:sz w:val="18"/>
                <w:szCs w:val="18"/>
                <w:lang w:eastAsia="lt-LT"/>
              </w:rPr>
              <w:t> </w:t>
            </w:r>
          </w:p>
        </w:tc>
        <w:tc>
          <w:tcPr>
            <w:tcW w:w="1413" w:type="dxa"/>
            <w:tcBorders>
              <w:top w:val="nil"/>
              <w:left w:val="nil"/>
              <w:bottom w:val="single" w:sz="4" w:space="0" w:color="auto"/>
              <w:right w:val="single" w:sz="4" w:space="0" w:color="auto"/>
            </w:tcBorders>
            <w:vAlign w:val="center"/>
            <w:hideMark/>
          </w:tcPr>
          <w:p w14:paraId="7AB7BFE4" w14:textId="77777777" w:rsidR="00483220" w:rsidRPr="00483220" w:rsidRDefault="00483220" w:rsidP="00483220">
            <w:pPr>
              <w:jc w:val="right"/>
              <w:rPr>
                <w:color w:val="000000"/>
                <w:sz w:val="18"/>
                <w:szCs w:val="18"/>
                <w:lang w:eastAsia="lt-LT"/>
              </w:rPr>
            </w:pPr>
            <w:r w:rsidRPr="00483220">
              <w:rPr>
                <w:color w:val="000000"/>
                <w:sz w:val="18"/>
                <w:szCs w:val="18"/>
                <w:lang w:eastAsia="lt-LT"/>
              </w:rPr>
              <w:t> </w:t>
            </w:r>
          </w:p>
        </w:tc>
      </w:tr>
      <w:tr w:rsidR="00483220" w:rsidRPr="00483220" w14:paraId="6BACBEB1" w14:textId="77777777" w:rsidTr="002A2453">
        <w:trPr>
          <w:trHeight w:val="300"/>
        </w:trPr>
        <w:tc>
          <w:tcPr>
            <w:tcW w:w="576" w:type="dxa"/>
            <w:tcBorders>
              <w:top w:val="nil"/>
              <w:left w:val="single" w:sz="4" w:space="0" w:color="auto"/>
              <w:bottom w:val="single" w:sz="4" w:space="0" w:color="auto"/>
              <w:right w:val="single" w:sz="4" w:space="0" w:color="auto"/>
            </w:tcBorders>
            <w:vAlign w:val="center"/>
            <w:hideMark/>
          </w:tcPr>
          <w:p w14:paraId="7D2E4DFE" w14:textId="77777777" w:rsidR="00483220" w:rsidRPr="00483220" w:rsidRDefault="00483220" w:rsidP="00483220">
            <w:pPr>
              <w:jc w:val="both"/>
              <w:rPr>
                <w:color w:val="000000"/>
                <w:sz w:val="18"/>
                <w:szCs w:val="18"/>
                <w:lang w:eastAsia="lt-LT"/>
              </w:rPr>
            </w:pPr>
            <w:r w:rsidRPr="00483220">
              <w:rPr>
                <w:color w:val="000000"/>
                <w:sz w:val="18"/>
                <w:szCs w:val="18"/>
                <w:lang w:eastAsia="lt-LT"/>
              </w:rPr>
              <w:t>1.1.</w:t>
            </w:r>
          </w:p>
        </w:tc>
        <w:tc>
          <w:tcPr>
            <w:tcW w:w="2963" w:type="dxa"/>
            <w:tcBorders>
              <w:top w:val="nil"/>
              <w:left w:val="nil"/>
              <w:bottom w:val="single" w:sz="4" w:space="0" w:color="auto"/>
              <w:right w:val="single" w:sz="4" w:space="0" w:color="auto"/>
            </w:tcBorders>
            <w:vAlign w:val="center"/>
            <w:hideMark/>
          </w:tcPr>
          <w:p w14:paraId="74731742" w14:textId="77777777" w:rsidR="00483220" w:rsidRPr="00483220" w:rsidRDefault="00483220" w:rsidP="00483220">
            <w:pPr>
              <w:jc w:val="both"/>
              <w:rPr>
                <w:color w:val="000000"/>
                <w:sz w:val="18"/>
                <w:szCs w:val="18"/>
                <w:lang w:eastAsia="lt-LT"/>
              </w:rPr>
            </w:pPr>
            <w:r w:rsidRPr="00483220">
              <w:rPr>
                <w:color w:val="000000"/>
                <w:sz w:val="18"/>
                <w:szCs w:val="18"/>
                <w:lang w:eastAsia="lt-LT"/>
              </w:rPr>
              <w:t>Gautinos finansavimo sumos</w:t>
            </w:r>
          </w:p>
        </w:tc>
        <w:tc>
          <w:tcPr>
            <w:tcW w:w="851" w:type="dxa"/>
            <w:tcBorders>
              <w:top w:val="nil"/>
              <w:left w:val="nil"/>
              <w:bottom w:val="single" w:sz="4" w:space="0" w:color="auto"/>
              <w:right w:val="single" w:sz="4" w:space="0" w:color="auto"/>
            </w:tcBorders>
            <w:vAlign w:val="center"/>
            <w:hideMark/>
          </w:tcPr>
          <w:p w14:paraId="7E504745" w14:textId="77777777" w:rsidR="00483220" w:rsidRPr="00483220" w:rsidRDefault="00483220" w:rsidP="00483220">
            <w:pPr>
              <w:jc w:val="right"/>
              <w:rPr>
                <w:color w:val="000000"/>
                <w:sz w:val="18"/>
                <w:szCs w:val="18"/>
                <w:lang w:eastAsia="lt-LT"/>
              </w:rPr>
            </w:pPr>
            <w:r w:rsidRPr="00483220">
              <w:rPr>
                <w:color w:val="000000"/>
                <w:sz w:val="18"/>
                <w:szCs w:val="18"/>
                <w:lang w:eastAsia="lt-LT"/>
              </w:rPr>
              <w:t> </w:t>
            </w:r>
          </w:p>
        </w:tc>
        <w:tc>
          <w:tcPr>
            <w:tcW w:w="836" w:type="dxa"/>
            <w:tcBorders>
              <w:top w:val="nil"/>
              <w:left w:val="nil"/>
              <w:bottom w:val="single" w:sz="4" w:space="0" w:color="auto"/>
              <w:right w:val="single" w:sz="4" w:space="0" w:color="auto"/>
            </w:tcBorders>
            <w:vAlign w:val="center"/>
            <w:hideMark/>
          </w:tcPr>
          <w:p w14:paraId="68CB0B7D" w14:textId="77777777" w:rsidR="00483220" w:rsidRPr="00483220" w:rsidRDefault="00483220" w:rsidP="00483220">
            <w:pPr>
              <w:jc w:val="right"/>
              <w:rPr>
                <w:color w:val="000000"/>
                <w:sz w:val="18"/>
                <w:szCs w:val="18"/>
                <w:lang w:eastAsia="lt-LT"/>
              </w:rPr>
            </w:pPr>
            <w:r w:rsidRPr="00483220">
              <w:rPr>
                <w:color w:val="000000"/>
                <w:sz w:val="18"/>
                <w:szCs w:val="18"/>
                <w:lang w:eastAsia="lt-LT"/>
              </w:rPr>
              <w:t> </w:t>
            </w:r>
          </w:p>
        </w:tc>
        <w:tc>
          <w:tcPr>
            <w:tcW w:w="1290" w:type="dxa"/>
            <w:tcBorders>
              <w:top w:val="nil"/>
              <w:left w:val="nil"/>
              <w:bottom w:val="single" w:sz="4" w:space="0" w:color="auto"/>
              <w:right w:val="single" w:sz="4" w:space="0" w:color="auto"/>
            </w:tcBorders>
            <w:vAlign w:val="center"/>
            <w:hideMark/>
          </w:tcPr>
          <w:p w14:paraId="5084AA21" w14:textId="77777777" w:rsidR="00483220" w:rsidRPr="00483220" w:rsidRDefault="00483220" w:rsidP="00483220">
            <w:pPr>
              <w:jc w:val="right"/>
              <w:rPr>
                <w:color w:val="000000"/>
                <w:sz w:val="18"/>
                <w:szCs w:val="18"/>
                <w:lang w:eastAsia="lt-LT"/>
              </w:rPr>
            </w:pPr>
            <w:r w:rsidRPr="00483220">
              <w:rPr>
                <w:color w:val="000000"/>
                <w:sz w:val="18"/>
                <w:szCs w:val="18"/>
                <w:lang w:eastAsia="lt-LT"/>
              </w:rPr>
              <w:t> </w:t>
            </w:r>
          </w:p>
        </w:tc>
        <w:tc>
          <w:tcPr>
            <w:tcW w:w="874" w:type="dxa"/>
            <w:tcBorders>
              <w:top w:val="nil"/>
              <w:left w:val="nil"/>
              <w:bottom w:val="single" w:sz="4" w:space="0" w:color="auto"/>
              <w:right w:val="single" w:sz="4" w:space="0" w:color="auto"/>
            </w:tcBorders>
            <w:vAlign w:val="center"/>
            <w:hideMark/>
          </w:tcPr>
          <w:p w14:paraId="0C7F872A" w14:textId="77777777" w:rsidR="00483220" w:rsidRPr="00483220" w:rsidRDefault="00483220" w:rsidP="00483220">
            <w:pPr>
              <w:jc w:val="right"/>
              <w:rPr>
                <w:color w:val="000000"/>
                <w:sz w:val="18"/>
                <w:szCs w:val="18"/>
                <w:lang w:eastAsia="lt-LT"/>
              </w:rPr>
            </w:pPr>
            <w:r w:rsidRPr="00483220">
              <w:rPr>
                <w:color w:val="000000"/>
                <w:sz w:val="18"/>
                <w:szCs w:val="18"/>
                <w:lang w:eastAsia="lt-LT"/>
              </w:rPr>
              <w:t> </w:t>
            </w:r>
          </w:p>
        </w:tc>
        <w:tc>
          <w:tcPr>
            <w:tcW w:w="831" w:type="dxa"/>
            <w:tcBorders>
              <w:top w:val="nil"/>
              <w:left w:val="nil"/>
              <w:bottom w:val="single" w:sz="4" w:space="0" w:color="auto"/>
              <w:right w:val="single" w:sz="4" w:space="0" w:color="auto"/>
            </w:tcBorders>
            <w:vAlign w:val="center"/>
            <w:hideMark/>
          </w:tcPr>
          <w:p w14:paraId="1370FB33" w14:textId="77777777" w:rsidR="00483220" w:rsidRPr="00483220" w:rsidRDefault="00483220" w:rsidP="00483220">
            <w:pPr>
              <w:jc w:val="right"/>
              <w:rPr>
                <w:color w:val="000000"/>
                <w:sz w:val="18"/>
                <w:szCs w:val="18"/>
                <w:lang w:eastAsia="lt-LT"/>
              </w:rPr>
            </w:pPr>
            <w:r w:rsidRPr="00483220">
              <w:rPr>
                <w:color w:val="000000"/>
                <w:sz w:val="18"/>
                <w:szCs w:val="18"/>
                <w:lang w:eastAsia="lt-LT"/>
              </w:rPr>
              <w:t> </w:t>
            </w:r>
          </w:p>
        </w:tc>
        <w:tc>
          <w:tcPr>
            <w:tcW w:w="1413" w:type="dxa"/>
            <w:tcBorders>
              <w:top w:val="nil"/>
              <w:left w:val="nil"/>
              <w:bottom w:val="single" w:sz="4" w:space="0" w:color="auto"/>
              <w:right w:val="single" w:sz="4" w:space="0" w:color="auto"/>
            </w:tcBorders>
            <w:vAlign w:val="center"/>
            <w:hideMark/>
          </w:tcPr>
          <w:p w14:paraId="70619C0E" w14:textId="77777777" w:rsidR="00483220" w:rsidRPr="00483220" w:rsidRDefault="00483220" w:rsidP="00483220">
            <w:pPr>
              <w:jc w:val="right"/>
              <w:rPr>
                <w:color w:val="000000"/>
                <w:sz w:val="18"/>
                <w:szCs w:val="18"/>
                <w:lang w:eastAsia="lt-LT"/>
              </w:rPr>
            </w:pPr>
            <w:r w:rsidRPr="00483220">
              <w:rPr>
                <w:color w:val="000000"/>
                <w:sz w:val="18"/>
                <w:szCs w:val="18"/>
                <w:lang w:eastAsia="lt-LT"/>
              </w:rPr>
              <w:t> </w:t>
            </w:r>
          </w:p>
        </w:tc>
      </w:tr>
      <w:tr w:rsidR="00483220" w:rsidRPr="00483220" w14:paraId="40714CBC" w14:textId="77777777" w:rsidTr="002A2453">
        <w:trPr>
          <w:trHeight w:val="405"/>
        </w:trPr>
        <w:tc>
          <w:tcPr>
            <w:tcW w:w="576" w:type="dxa"/>
            <w:tcBorders>
              <w:top w:val="nil"/>
              <w:left w:val="single" w:sz="4" w:space="0" w:color="auto"/>
              <w:bottom w:val="single" w:sz="4" w:space="0" w:color="auto"/>
              <w:right w:val="single" w:sz="4" w:space="0" w:color="auto"/>
            </w:tcBorders>
            <w:vAlign w:val="center"/>
            <w:hideMark/>
          </w:tcPr>
          <w:p w14:paraId="5D1C8502" w14:textId="77777777" w:rsidR="00483220" w:rsidRPr="00483220" w:rsidRDefault="00483220" w:rsidP="00483220">
            <w:pPr>
              <w:jc w:val="both"/>
              <w:rPr>
                <w:color w:val="000000"/>
                <w:sz w:val="18"/>
                <w:szCs w:val="18"/>
                <w:lang w:eastAsia="lt-LT"/>
              </w:rPr>
            </w:pPr>
            <w:r w:rsidRPr="00483220">
              <w:rPr>
                <w:color w:val="000000"/>
                <w:sz w:val="18"/>
                <w:szCs w:val="18"/>
                <w:lang w:eastAsia="lt-LT"/>
              </w:rPr>
              <w:t>1.2.</w:t>
            </w:r>
          </w:p>
        </w:tc>
        <w:tc>
          <w:tcPr>
            <w:tcW w:w="2963" w:type="dxa"/>
            <w:tcBorders>
              <w:top w:val="nil"/>
              <w:left w:val="nil"/>
              <w:bottom w:val="single" w:sz="4" w:space="0" w:color="auto"/>
              <w:right w:val="single" w:sz="4" w:space="0" w:color="auto"/>
            </w:tcBorders>
            <w:vAlign w:val="center"/>
            <w:hideMark/>
          </w:tcPr>
          <w:p w14:paraId="2A278F8B" w14:textId="77777777" w:rsidR="00483220" w:rsidRPr="00483220" w:rsidRDefault="00483220" w:rsidP="00483220">
            <w:pPr>
              <w:jc w:val="both"/>
              <w:rPr>
                <w:color w:val="000000"/>
                <w:sz w:val="18"/>
                <w:szCs w:val="18"/>
                <w:lang w:eastAsia="lt-LT"/>
              </w:rPr>
            </w:pPr>
            <w:r w:rsidRPr="00483220">
              <w:rPr>
                <w:color w:val="000000"/>
                <w:sz w:val="18"/>
                <w:szCs w:val="18"/>
                <w:lang w:eastAsia="lt-LT"/>
              </w:rPr>
              <w:t>Gautini mokesčiai ir socialinės įmokos</w:t>
            </w:r>
          </w:p>
        </w:tc>
        <w:tc>
          <w:tcPr>
            <w:tcW w:w="851" w:type="dxa"/>
            <w:tcBorders>
              <w:top w:val="nil"/>
              <w:left w:val="nil"/>
              <w:bottom w:val="single" w:sz="4" w:space="0" w:color="auto"/>
              <w:right w:val="single" w:sz="4" w:space="0" w:color="auto"/>
            </w:tcBorders>
            <w:vAlign w:val="center"/>
            <w:hideMark/>
          </w:tcPr>
          <w:p w14:paraId="4ABA9DF7" w14:textId="77777777" w:rsidR="00483220" w:rsidRPr="00483220" w:rsidRDefault="00483220" w:rsidP="00483220">
            <w:pPr>
              <w:jc w:val="right"/>
              <w:rPr>
                <w:color w:val="000000"/>
                <w:sz w:val="18"/>
                <w:szCs w:val="18"/>
                <w:lang w:eastAsia="lt-LT"/>
              </w:rPr>
            </w:pPr>
            <w:r w:rsidRPr="00483220">
              <w:rPr>
                <w:color w:val="000000"/>
                <w:sz w:val="18"/>
                <w:szCs w:val="18"/>
                <w:lang w:eastAsia="lt-LT"/>
              </w:rPr>
              <w:t> </w:t>
            </w:r>
          </w:p>
        </w:tc>
        <w:tc>
          <w:tcPr>
            <w:tcW w:w="836" w:type="dxa"/>
            <w:tcBorders>
              <w:top w:val="nil"/>
              <w:left w:val="nil"/>
              <w:bottom w:val="single" w:sz="4" w:space="0" w:color="auto"/>
              <w:right w:val="single" w:sz="4" w:space="0" w:color="auto"/>
            </w:tcBorders>
            <w:vAlign w:val="center"/>
            <w:hideMark/>
          </w:tcPr>
          <w:p w14:paraId="744AD7BB" w14:textId="77777777" w:rsidR="00483220" w:rsidRPr="00483220" w:rsidRDefault="00483220" w:rsidP="00483220">
            <w:pPr>
              <w:jc w:val="right"/>
              <w:rPr>
                <w:color w:val="000000"/>
                <w:sz w:val="18"/>
                <w:szCs w:val="18"/>
                <w:lang w:eastAsia="lt-LT"/>
              </w:rPr>
            </w:pPr>
            <w:r w:rsidRPr="00483220">
              <w:rPr>
                <w:color w:val="000000"/>
                <w:sz w:val="18"/>
                <w:szCs w:val="18"/>
                <w:lang w:eastAsia="lt-LT"/>
              </w:rPr>
              <w:t> </w:t>
            </w:r>
          </w:p>
        </w:tc>
        <w:tc>
          <w:tcPr>
            <w:tcW w:w="1290" w:type="dxa"/>
            <w:tcBorders>
              <w:top w:val="nil"/>
              <w:left w:val="nil"/>
              <w:bottom w:val="single" w:sz="4" w:space="0" w:color="auto"/>
              <w:right w:val="single" w:sz="4" w:space="0" w:color="auto"/>
            </w:tcBorders>
            <w:vAlign w:val="center"/>
            <w:hideMark/>
          </w:tcPr>
          <w:p w14:paraId="76431A50" w14:textId="77777777" w:rsidR="00483220" w:rsidRPr="00483220" w:rsidRDefault="00483220" w:rsidP="00483220">
            <w:pPr>
              <w:jc w:val="right"/>
              <w:rPr>
                <w:color w:val="000000"/>
                <w:sz w:val="18"/>
                <w:szCs w:val="18"/>
                <w:lang w:eastAsia="lt-LT"/>
              </w:rPr>
            </w:pPr>
            <w:r w:rsidRPr="00483220">
              <w:rPr>
                <w:color w:val="000000"/>
                <w:sz w:val="18"/>
                <w:szCs w:val="18"/>
                <w:lang w:eastAsia="lt-LT"/>
              </w:rPr>
              <w:t> </w:t>
            </w:r>
          </w:p>
        </w:tc>
        <w:tc>
          <w:tcPr>
            <w:tcW w:w="874" w:type="dxa"/>
            <w:tcBorders>
              <w:top w:val="nil"/>
              <w:left w:val="nil"/>
              <w:bottom w:val="single" w:sz="4" w:space="0" w:color="auto"/>
              <w:right w:val="single" w:sz="4" w:space="0" w:color="auto"/>
            </w:tcBorders>
            <w:vAlign w:val="center"/>
            <w:hideMark/>
          </w:tcPr>
          <w:p w14:paraId="07557929" w14:textId="77777777" w:rsidR="00483220" w:rsidRPr="00483220" w:rsidRDefault="00483220" w:rsidP="00483220">
            <w:pPr>
              <w:jc w:val="right"/>
              <w:rPr>
                <w:color w:val="000000"/>
                <w:sz w:val="18"/>
                <w:szCs w:val="18"/>
                <w:lang w:eastAsia="lt-LT"/>
              </w:rPr>
            </w:pPr>
            <w:r w:rsidRPr="00483220">
              <w:rPr>
                <w:color w:val="000000"/>
                <w:sz w:val="18"/>
                <w:szCs w:val="18"/>
                <w:lang w:eastAsia="lt-LT"/>
              </w:rPr>
              <w:t> </w:t>
            </w:r>
          </w:p>
        </w:tc>
        <w:tc>
          <w:tcPr>
            <w:tcW w:w="831" w:type="dxa"/>
            <w:tcBorders>
              <w:top w:val="nil"/>
              <w:left w:val="nil"/>
              <w:bottom w:val="single" w:sz="4" w:space="0" w:color="auto"/>
              <w:right w:val="single" w:sz="4" w:space="0" w:color="auto"/>
            </w:tcBorders>
            <w:vAlign w:val="center"/>
            <w:hideMark/>
          </w:tcPr>
          <w:p w14:paraId="7515C460" w14:textId="77777777" w:rsidR="00483220" w:rsidRPr="00483220" w:rsidRDefault="00483220" w:rsidP="00483220">
            <w:pPr>
              <w:jc w:val="right"/>
              <w:rPr>
                <w:color w:val="000000"/>
                <w:sz w:val="18"/>
                <w:szCs w:val="18"/>
                <w:lang w:eastAsia="lt-LT"/>
              </w:rPr>
            </w:pPr>
            <w:r w:rsidRPr="00483220">
              <w:rPr>
                <w:color w:val="000000"/>
                <w:sz w:val="18"/>
                <w:szCs w:val="18"/>
                <w:lang w:eastAsia="lt-LT"/>
              </w:rPr>
              <w:t> </w:t>
            </w:r>
          </w:p>
        </w:tc>
        <w:tc>
          <w:tcPr>
            <w:tcW w:w="1413" w:type="dxa"/>
            <w:tcBorders>
              <w:top w:val="nil"/>
              <w:left w:val="nil"/>
              <w:bottom w:val="single" w:sz="4" w:space="0" w:color="auto"/>
              <w:right w:val="single" w:sz="4" w:space="0" w:color="auto"/>
            </w:tcBorders>
            <w:vAlign w:val="center"/>
            <w:hideMark/>
          </w:tcPr>
          <w:p w14:paraId="5F1B96B3" w14:textId="77777777" w:rsidR="00483220" w:rsidRPr="00483220" w:rsidRDefault="00483220" w:rsidP="00483220">
            <w:pPr>
              <w:jc w:val="right"/>
              <w:rPr>
                <w:color w:val="000000"/>
                <w:sz w:val="18"/>
                <w:szCs w:val="18"/>
                <w:lang w:eastAsia="lt-LT"/>
              </w:rPr>
            </w:pPr>
            <w:r w:rsidRPr="00483220">
              <w:rPr>
                <w:color w:val="000000"/>
                <w:sz w:val="18"/>
                <w:szCs w:val="18"/>
                <w:lang w:eastAsia="lt-LT"/>
              </w:rPr>
              <w:t> </w:t>
            </w:r>
          </w:p>
        </w:tc>
      </w:tr>
      <w:tr w:rsidR="00483220" w:rsidRPr="00483220" w14:paraId="31CDDBF0" w14:textId="77777777" w:rsidTr="002A2453">
        <w:trPr>
          <w:trHeight w:val="510"/>
        </w:trPr>
        <w:tc>
          <w:tcPr>
            <w:tcW w:w="576" w:type="dxa"/>
            <w:tcBorders>
              <w:top w:val="nil"/>
              <w:left w:val="single" w:sz="4" w:space="0" w:color="auto"/>
              <w:bottom w:val="single" w:sz="4" w:space="0" w:color="auto"/>
              <w:right w:val="single" w:sz="4" w:space="0" w:color="auto"/>
            </w:tcBorders>
            <w:vAlign w:val="center"/>
            <w:hideMark/>
          </w:tcPr>
          <w:p w14:paraId="55999DDD" w14:textId="77777777" w:rsidR="00483220" w:rsidRPr="00483220" w:rsidRDefault="00483220" w:rsidP="00483220">
            <w:pPr>
              <w:jc w:val="both"/>
              <w:rPr>
                <w:color w:val="000000"/>
                <w:sz w:val="18"/>
                <w:szCs w:val="18"/>
                <w:lang w:eastAsia="lt-LT"/>
              </w:rPr>
            </w:pPr>
            <w:r w:rsidRPr="00483220">
              <w:rPr>
                <w:color w:val="000000"/>
                <w:sz w:val="18"/>
                <w:szCs w:val="18"/>
                <w:lang w:eastAsia="lt-LT"/>
              </w:rPr>
              <w:t>1.3.</w:t>
            </w:r>
          </w:p>
        </w:tc>
        <w:tc>
          <w:tcPr>
            <w:tcW w:w="2963" w:type="dxa"/>
            <w:tcBorders>
              <w:top w:val="nil"/>
              <w:left w:val="nil"/>
              <w:bottom w:val="single" w:sz="4" w:space="0" w:color="auto"/>
              <w:right w:val="single" w:sz="4" w:space="0" w:color="auto"/>
            </w:tcBorders>
            <w:vAlign w:val="center"/>
            <w:hideMark/>
          </w:tcPr>
          <w:p w14:paraId="014A11C3" w14:textId="77777777" w:rsidR="00483220" w:rsidRPr="00483220" w:rsidRDefault="00483220" w:rsidP="00483220">
            <w:pPr>
              <w:jc w:val="both"/>
              <w:rPr>
                <w:color w:val="000000"/>
                <w:sz w:val="18"/>
                <w:szCs w:val="18"/>
                <w:lang w:eastAsia="lt-LT"/>
              </w:rPr>
            </w:pPr>
            <w:r w:rsidRPr="00483220">
              <w:rPr>
                <w:color w:val="000000"/>
                <w:sz w:val="18"/>
                <w:szCs w:val="18"/>
                <w:lang w:eastAsia="lt-LT"/>
              </w:rPr>
              <w:t>Gautinos sumos už turto naudojimą, parduotas prekes, turtą, paslaugas</w:t>
            </w:r>
          </w:p>
        </w:tc>
        <w:tc>
          <w:tcPr>
            <w:tcW w:w="851" w:type="dxa"/>
            <w:tcBorders>
              <w:top w:val="nil"/>
              <w:left w:val="nil"/>
              <w:bottom w:val="single" w:sz="4" w:space="0" w:color="auto"/>
              <w:right w:val="single" w:sz="4" w:space="0" w:color="auto"/>
            </w:tcBorders>
            <w:vAlign w:val="center"/>
            <w:hideMark/>
          </w:tcPr>
          <w:p w14:paraId="11981D97" w14:textId="77777777" w:rsidR="00483220" w:rsidRPr="00483220" w:rsidRDefault="00483220" w:rsidP="00483220">
            <w:pPr>
              <w:jc w:val="right"/>
              <w:rPr>
                <w:color w:val="000000"/>
                <w:sz w:val="18"/>
                <w:szCs w:val="18"/>
                <w:lang w:eastAsia="lt-LT"/>
              </w:rPr>
            </w:pPr>
            <w:r w:rsidRPr="00483220">
              <w:rPr>
                <w:color w:val="000000"/>
                <w:sz w:val="18"/>
                <w:szCs w:val="18"/>
                <w:lang w:eastAsia="lt-LT"/>
              </w:rPr>
              <w:t> </w:t>
            </w:r>
          </w:p>
        </w:tc>
        <w:tc>
          <w:tcPr>
            <w:tcW w:w="836" w:type="dxa"/>
            <w:tcBorders>
              <w:top w:val="nil"/>
              <w:left w:val="nil"/>
              <w:bottom w:val="single" w:sz="4" w:space="0" w:color="auto"/>
              <w:right w:val="single" w:sz="4" w:space="0" w:color="auto"/>
            </w:tcBorders>
            <w:vAlign w:val="center"/>
            <w:hideMark/>
          </w:tcPr>
          <w:p w14:paraId="13B3E2BB" w14:textId="77777777" w:rsidR="00483220" w:rsidRPr="00483220" w:rsidRDefault="00483220" w:rsidP="00483220">
            <w:pPr>
              <w:jc w:val="right"/>
              <w:rPr>
                <w:color w:val="000000"/>
                <w:sz w:val="18"/>
                <w:szCs w:val="18"/>
                <w:lang w:eastAsia="lt-LT"/>
              </w:rPr>
            </w:pPr>
            <w:r w:rsidRPr="00483220">
              <w:rPr>
                <w:color w:val="000000"/>
                <w:sz w:val="18"/>
                <w:szCs w:val="18"/>
                <w:lang w:eastAsia="lt-LT"/>
              </w:rPr>
              <w:t> </w:t>
            </w:r>
          </w:p>
        </w:tc>
        <w:tc>
          <w:tcPr>
            <w:tcW w:w="1290" w:type="dxa"/>
            <w:tcBorders>
              <w:top w:val="nil"/>
              <w:left w:val="nil"/>
              <w:bottom w:val="single" w:sz="4" w:space="0" w:color="auto"/>
              <w:right w:val="single" w:sz="4" w:space="0" w:color="auto"/>
            </w:tcBorders>
            <w:vAlign w:val="center"/>
            <w:hideMark/>
          </w:tcPr>
          <w:p w14:paraId="770DD9BD" w14:textId="77777777" w:rsidR="00483220" w:rsidRPr="00483220" w:rsidRDefault="00483220" w:rsidP="00483220">
            <w:pPr>
              <w:jc w:val="right"/>
              <w:rPr>
                <w:color w:val="000000"/>
                <w:sz w:val="18"/>
                <w:szCs w:val="18"/>
                <w:lang w:eastAsia="lt-LT"/>
              </w:rPr>
            </w:pPr>
            <w:r w:rsidRPr="00483220">
              <w:rPr>
                <w:color w:val="000000"/>
                <w:sz w:val="18"/>
                <w:szCs w:val="18"/>
                <w:lang w:eastAsia="lt-LT"/>
              </w:rPr>
              <w:t> </w:t>
            </w:r>
          </w:p>
        </w:tc>
        <w:tc>
          <w:tcPr>
            <w:tcW w:w="874" w:type="dxa"/>
            <w:tcBorders>
              <w:top w:val="nil"/>
              <w:left w:val="nil"/>
              <w:bottom w:val="single" w:sz="4" w:space="0" w:color="auto"/>
              <w:right w:val="single" w:sz="4" w:space="0" w:color="auto"/>
            </w:tcBorders>
            <w:vAlign w:val="center"/>
            <w:hideMark/>
          </w:tcPr>
          <w:p w14:paraId="696719E3" w14:textId="77777777" w:rsidR="00483220" w:rsidRPr="00483220" w:rsidRDefault="00483220" w:rsidP="00483220">
            <w:pPr>
              <w:jc w:val="right"/>
              <w:rPr>
                <w:color w:val="000000"/>
                <w:sz w:val="18"/>
                <w:szCs w:val="18"/>
                <w:lang w:eastAsia="lt-LT"/>
              </w:rPr>
            </w:pPr>
            <w:r w:rsidRPr="00483220">
              <w:rPr>
                <w:color w:val="000000"/>
                <w:sz w:val="18"/>
                <w:szCs w:val="18"/>
                <w:lang w:eastAsia="lt-LT"/>
              </w:rPr>
              <w:t> </w:t>
            </w:r>
          </w:p>
        </w:tc>
        <w:tc>
          <w:tcPr>
            <w:tcW w:w="831" w:type="dxa"/>
            <w:tcBorders>
              <w:top w:val="nil"/>
              <w:left w:val="nil"/>
              <w:bottom w:val="single" w:sz="4" w:space="0" w:color="auto"/>
              <w:right w:val="single" w:sz="4" w:space="0" w:color="auto"/>
            </w:tcBorders>
            <w:vAlign w:val="center"/>
            <w:hideMark/>
          </w:tcPr>
          <w:p w14:paraId="33590331" w14:textId="77777777" w:rsidR="00483220" w:rsidRPr="00483220" w:rsidRDefault="00483220" w:rsidP="00483220">
            <w:pPr>
              <w:jc w:val="right"/>
              <w:rPr>
                <w:color w:val="000000"/>
                <w:sz w:val="18"/>
                <w:szCs w:val="18"/>
                <w:lang w:eastAsia="lt-LT"/>
              </w:rPr>
            </w:pPr>
            <w:r w:rsidRPr="00483220">
              <w:rPr>
                <w:color w:val="000000"/>
                <w:sz w:val="18"/>
                <w:szCs w:val="18"/>
                <w:lang w:eastAsia="lt-LT"/>
              </w:rPr>
              <w:t> </w:t>
            </w:r>
          </w:p>
        </w:tc>
        <w:tc>
          <w:tcPr>
            <w:tcW w:w="1413" w:type="dxa"/>
            <w:tcBorders>
              <w:top w:val="nil"/>
              <w:left w:val="nil"/>
              <w:bottom w:val="single" w:sz="4" w:space="0" w:color="auto"/>
              <w:right w:val="single" w:sz="4" w:space="0" w:color="auto"/>
            </w:tcBorders>
            <w:vAlign w:val="center"/>
            <w:hideMark/>
          </w:tcPr>
          <w:p w14:paraId="78DC2D96" w14:textId="77777777" w:rsidR="00483220" w:rsidRPr="00483220" w:rsidRDefault="00483220" w:rsidP="00483220">
            <w:pPr>
              <w:jc w:val="right"/>
              <w:rPr>
                <w:color w:val="000000"/>
                <w:sz w:val="18"/>
                <w:szCs w:val="18"/>
                <w:lang w:eastAsia="lt-LT"/>
              </w:rPr>
            </w:pPr>
            <w:r w:rsidRPr="00483220">
              <w:rPr>
                <w:color w:val="000000"/>
                <w:sz w:val="18"/>
                <w:szCs w:val="18"/>
                <w:lang w:eastAsia="lt-LT"/>
              </w:rPr>
              <w:t> </w:t>
            </w:r>
          </w:p>
        </w:tc>
      </w:tr>
      <w:tr w:rsidR="00483220" w:rsidRPr="00483220" w14:paraId="399174E3" w14:textId="77777777" w:rsidTr="002A2453">
        <w:trPr>
          <w:trHeight w:val="326"/>
        </w:trPr>
        <w:tc>
          <w:tcPr>
            <w:tcW w:w="576" w:type="dxa"/>
            <w:tcBorders>
              <w:top w:val="nil"/>
              <w:left w:val="single" w:sz="4" w:space="0" w:color="auto"/>
              <w:bottom w:val="single" w:sz="4" w:space="0" w:color="auto"/>
              <w:right w:val="single" w:sz="4" w:space="0" w:color="auto"/>
            </w:tcBorders>
            <w:vAlign w:val="center"/>
            <w:hideMark/>
          </w:tcPr>
          <w:p w14:paraId="417B572F" w14:textId="77777777" w:rsidR="00483220" w:rsidRPr="00483220" w:rsidRDefault="00483220" w:rsidP="00483220">
            <w:pPr>
              <w:jc w:val="both"/>
              <w:rPr>
                <w:color w:val="000000"/>
                <w:sz w:val="18"/>
                <w:szCs w:val="18"/>
                <w:lang w:eastAsia="lt-LT"/>
              </w:rPr>
            </w:pPr>
            <w:r w:rsidRPr="00483220">
              <w:rPr>
                <w:color w:val="000000"/>
                <w:sz w:val="18"/>
                <w:szCs w:val="18"/>
                <w:lang w:eastAsia="lt-LT"/>
              </w:rPr>
              <w:t>1.3.1</w:t>
            </w:r>
          </w:p>
        </w:tc>
        <w:tc>
          <w:tcPr>
            <w:tcW w:w="2963" w:type="dxa"/>
            <w:tcBorders>
              <w:top w:val="nil"/>
              <w:left w:val="nil"/>
              <w:bottom w:val="single" w:sz="4" w:space="0" w:color="auto"/>
              <w:right w:val="single" w:sz="4" w:space="0" w:color="auto"/>
            </w:tcBorders>
            <w:vAlign w:val="center"/>
            <w:hideMark/>
          </w:tcPr>
          <w:p w14:paraId="33CC8D7A" w14:textId="77777777" w:rsidR="00483220" w:rsidRPr="00483220" w:rsidRDefault="00483220" w:rsidP="00483220">
            <w:pPr>
              <w:jc w:val="both"/>
              <w:rPr>
                <w:color w:val="000000"/>
                <w:sz w:val="18"/>
                <w:szCs w:val="18"/>
                <w:lang w:eastAsia="lt-LT"/>
              </w:rPr>
            </w:pPr>
            <w:r w:rsidRPr="00483220">
              <w:rPr>
                <w:color w:val="000000"/>
                <w:sz w:val="18"/>
                <w:szCs w:val="18"/>
                <w:lang w:eastAsia="lt-LT"/>
              </w:rPr>
              <w:t>Gautinos sumos už turto naudojimą</w:t>
            </w:r>
          </w:p>
        </w:tc>
        <w:tc>
          <w:tcPr>
            <w:tcW w:w="851" w:type="dxa"/>
            <w:tcBorders>
              <w:top w:val="nil"/>
              <w:left w:val="nil"/>
              <w:bottom w:val="single" w:sz="4" w:space="0" w:color="auto"/>
              <w:right w:val="single" w:sz="4" w:space="0" w:color="auto"/>
            </w:tcBorders>
            <w:vAlign w:val="center"/>
            <w:hideMark/>
          </w:tcPr>
          <w:p w14:paraId="495C4E45" w14:textId="77777777" w:rsidR="00483220" w:rsidRPr="00483220" w:rsidRDefault="00483220" w:rsidP="00483220">
            <w:pPr>
              <w:jc w:val="right"/>
              <w:rPr>
                <w:color w:val="000000"/>
                <w:sz w:val="18"/>
                <w:szCs w:val="18"/>
                <w:lang w:eastAsia="lt-LT"/>
              </w:rPr>
            </w:pPr>
            <w:r w:rsidRPr="00483220">
              <w:rPr>
                <w:color w:val="000000"/>
                <w:sz w:val="18"/>
                <w:szCs w:val="18"/>
                <w:lang w:eastAsia="lt-LT"/>
              </w:rPr>
              <w:t> </w:t>
            </w:r>
          </w:p>
        </w:tc>
        <w:tc>
          <w:tcPr>
            <w:tcW w:w="836" w:type="dxa"/>
            <w:tcBorders>
              <w:top w:val="nil"/>
              <w:left w:val="nil"/>
              <w:bottom w:val="single" w:sz="4" w:space="0" w:color="auto"/>
              <w:right w:val="single" w:sz="4" w:space="0" w:color="auto"/>
            </w:tcBorders>
            <w:vAlign w:val="center"/>
            <w:hideMark/>
          </w:tcPr>
          <w:p w14:paraId="75339BCF" w14:textId="77777777" w:rsidR="00483220" w:rsidRPr="00483220" w:rsidRDefault="00483220" w:rsidP="00483220">
            <w:pPr>
              <w:jc w:val="right"/>
              <w:rPr>
                <w:color w:val="000000"/>
                <w:sz w:val="18"/>
                <w:szCs w:val="18"/>
                <w:lang w:eastAsia="lt-LT"/>
              </w:rPr>
            </w:pPr>
            <w:r w:rsidRPr="00483220">
              <w:rPr>
                <w:color w:val="000000"/>
                <w:sz w:val="18"/>
                <w:szCs w:val="18"/>
                <w:lang w:eastAsia="lt-LT"/>
              </w:rPr>
              <w:t> </w:t>
            </w:r>
          </w:p>
        </w:tc>
        <w:tc>
          <w:tcPr>
            <w:tcW w:w="1290" w:type="dxa"/>
            <w:tcBorders>
              <w:top w:val="nil"/>
              <w:left w:val="nil"/>
              <w:bottom w:val="single" w:sz="4" w:space="0" w:color="auto"/>
              <w:right w:val="single" w:sz="4" w:space="0" w:color="auto"/>
            </w:tcBorders>
            <w:vAlign w:val="center"/>
            <w:hideMark/>
          </w:tcPr>
          <w:p w14:paraId="57ED3FDF" w14:textId="77777777" w:rsidR="00483220" w:rsidRPr="00483220" w:rsidRDefault="00483220" w:rsidP="00483220">
            <w:pPr>
              <w:jc w:val="right"/>
              <w:rPr>
                <w:color w:val="000000"/>
                <w:sz w:val="18"/>
                <w:szCs w:val="18"/>
                <w:lang w:eastAsia="lt-LT"/>
              </w:rPr>
            </w:pPr>
            <w:r w:rsidRPr="00483220">
              <w:rPr>
                <w:color w:val="000000"/>
                <w:sz w:val="18"/>
                <w:szCs w:val="18"/>
                <w:lang w:eastAsia="lt-LT"/>
              </w:rPr>
              <w:t> </w:t>
            </w:r>
          </w:p>
        </w:tc>
        <w:tc>
          <w:tcPr>
            <w:tcW w:w="874" w:type="dxa"/>
            <w:tcBorders>
              <w:top w:val="nil"/>
              <w:left w:val="nil"/>
              <w:bottom w:val="single" w:sz="4" w:space="0" w:color="auto"/>
              <w:right w:val="single" w:sz="4" w:space="0" w:color="auto"/>
            </w:tcBorders>
            <w:vAlign w:val="center"/>
            <w:hideMark/>
          </w:tcPr>
          <w:p w14:paraId="43B8289A" w14:textId="77777777" w:rsidR="00483220" w:rsidRPr="00483220" w:rsidRDefault="00483220" w:rsidP="00483220">
            <w:pPr>
              <w:jc w:val="right"/>
              <w:rPr>
                <w:color w:val="000000"/>
                <w:sz w:val="18"/>
                <w:szCs w:val="18"/>
                <w:lang w:eastAsia="lt-LT"/>
              </w:rPr>
            </w:pPr>
            <w:r w:rsidRPr="00483220">
              <w:rPr>
                <w:color w:val="000000"/>
                <w:sz w:val="18"/>
                <w:szCs w:val="18"/>
                <w:lang w:eastAsia="lt-LT"/>
              </w:rPr>
              <w:t> </w:t>
            </w:r>
          </w:p>
        </w:tc>
        <w:tc>
          <w:tcPr>
            <w:tcW w:w="831" w:type="dxa"/>
            <w:tcBorders>
              <w:top w:val="nil"/>
              <w:left w:val="nil"/>
              <w:bottom w:val="single" w:sz="4" w:space="0" w:color="auto"/>
              <w:right w:val="single" w:sz="4" w:space="0" w:color="auto"/>
            </w:tcBorders>
            <w:vAlign w:val="center"/>
            <w:hideMark/>
          </w:tcPr>
          <w:p w14:paraId="0AFA6694" w14:textId="77777777" w:rsidR="00483220" w:rsidRPr="00483220" w:rsidRDefault="00483220" w:rsidP="00483220">
            <w:pPr>
              <w:jc w:val="right"/>
              <w:rPr>
                <w:color w:val="000000"/>
                <w:sz w:val="18"/>
                <w:szCs w:val="18"/>
                <w:lang w:eastAsia="lt-LT"/>
              </w:rPr>
            </w:pPr>
            <w:r w:rsidRPr="00483220">
              <w:rPr>
                <w:color w:val="000000"/>
                <w:sz w:val="18"/>
                <w:szCs w:val="18"/>
                <w:lang w:eastAsia="lt-LT"/>
              </w:rPr>
              <w:t> </w:t>
            </w:r>
          </w:p>
        </w:tc>
        <w:tc>
          <w:tcPr>
            <w:tcW w:w="1413" w:type="dxa"/>
            <w:tcBorders>
              <w:top w:val="nil"/>
              <w:left w:val="nil"/>
              <w:bottom w:val="single" w:sz="4" w:space="0" w:color="auto"/>
              <w:right w:val="single" w:sz="4" w:space="0" w:color="auto"/>
            </w:tcBorders>
            <w:vAlign w:val="center"/>
            <w:hideMark/>
          </w:tcPr>
          <w:p w14:paraId="433DEBF2" w14:textId="77777777" w:rsidR="00483220" w:rsidRPr="00483220" w:rsidRDefault="00483220" w:rsidP="00483220">
            <w:pPr>
              <w:jc w:val="right"/>
              <w:rPr>
                <w:color w:val="000000"/>
                <w:sz w:val="18"/>
                <w:szCs w:val="18"/>
                <w:lang w:eastAsia="lt-LT"/>
              </w:rPr>
            </w:pPr>
            <w:r w:rsidRPr="00483220">
              <w:rPr>
                <w:color w:val="000000"/>
                <w:sz w:val="18"/>
                <w:szCs w:val="18"/>
                <w:lang w:eastAsia="lt-LT"/>
              </w:rPr>
              <w:t> </w:t>
            </w:r>
          </w:p>
        </w:tc>
      </w:tr>
      <w:tr w:rsidR="00483220" w:rsidRPr="00483220" w14:paraId="1B8FF582" w14:textId="77777777" w:rsidTr="002A2453">
        <w:trPr>
          <w:trHeight w:val="261"/>
        </w:trPr>
        <w:tc>
          <w:tcPr>
            <w:tcW w:w="576" w:type="dxa"/>
            <w:tcBorders>
              <w:top w:val="nil"/>
              <w:left w:val="single" w:sz="4" w:space="0" w:color="auto"/>
              <w:bottom w:val="single" w:sz="4" w:space="0" w:color="auto"/>
              <w:right w:val="single" w:sz="4" w:space="0" w:color="auto"/>
            </w:tcBorders>
            <w:vAlign w:val="center"/>
            <w:hideMark/>
          </w:tcPr>
          <w:p w14:paraId="1C3DF75E" w14:textId="77777777" w:rsidR="00483220" w:rsidRPr="00483220" w:rsidRDefault="00483220" w:rsidP="00483220">
            <w:pPr>
              <w:jc w:val="both"/>
              <w:rPr>
                <w:color w:val="000000"/>
                <w:sz w:val="18"/>
                <w:szCs w:val="18"/>
                <w:lang w:eastAsia="lt-LT"/>
              </w:rPr>
            </w:pPr>
            <w:r w:rsidRPr="00483220">
              <w:rPr>
                <w:color w:val="000000"/>
                <w:sz w:val="18"/>
                <w:szCs w:val="18"/>
                <w:lang w:eastAsia="lt-LT"/>
              </w:rPr>
              <w:t>1.3.2</w:t>
            </w:r>
          </w:p>
        </w:tc>
        <w:tc>
          <w:tcPr>
            <w:tcW w:w="2963" w:type="dxa"/>
            <w:tcBorders>
              <w:top w:val="nil"/>
              <w:left w:val="nil"/>
              <w:bottom w:val="single" w:sz="4" w:space="0" w:color="auto"/>
              <w:right w:val="single" w:sz="4" w:space="0" w:color="auto"/>
            </w:tcBorders>
            <w:vAlign w:val="center"/>
            <w:hideMark/>
          </w:tcPr>
          <w:p w14:paraId="10478EE5" w14:textId="77777777" w:rsidR="00483220" w:rsidRPr="00483220" w:rsidRDefault="00483220" w:rsidP="00483220">
            <w:pPr>
              <w:jc w:val="both"/>
              <w:rPr>
                <w:color w:val="000000"/>
                <w:sz w:val="18"/>
                <w:szCs w:val="18"/>
                <w:lang w:eastAsia="lt-LT"/>
              </w:rPr>
            </w:pPr>
            <w:r w:rsidRPr="00483220">
              <w:rPr>
                <w:color w:val="000000"/>
                <w:sz w:val="18"/>
                <w:szCs w:val="18"/>
                <w:lang w:eastAsia="lt-LT"/>
              </w:rPr>
              <w:t>Gautinos sumos už parduotas prekes</w:t>
            </w:r>
          </w:p>
        </w:tc>
        <w:tc>
          <w:tcPr>
            <w:tcW w:w="851" w:type="dxa"/>
            <w:tcBorders>
              <w:top w:val="nil"/>
              <w:left w:val="nil"/>
              <w:bottom w:val="single" w:sz="4" w:space="0" w:color="auto"/>
              <w:right w:val="single" w:sz="4" w:space="0" w:color="auto"/>
            </w:tcBorders>
            <w:vAlign w:val="center"/>
            <w:hideMark/>
          </w:tcPr>
          <w:p w14:paraId="24418E15" w14:textId="77777777" w:rsidR="00483220" w:rsidRPr="00483220" w:rsidRDefault="00483220" w:rsidP="00483220">
            <w:pPr>
              <w:jc w:val="right"/>
              <w:rPr>
                <w:color w:val="000000"/>
                <w:sz w:val="18"/>
                <w:szCs w:val="18"/>
                <w:lang w:eastAsia="lt-LT"/>
              </w:rPr>
            </w:pPr>
            <w:r w:rsidRPr="00483220">
              <w:rPr>
                <w:color w:val="000000"/>
                <w:sz w:val="18"/>
                <w:szCs w:val="18"/>
                <w:lang w:eastAsia="lt-LT"/>
              </w:rPr>
              <w:t> </w:t>
            </w:r>
          </w:p>
        </w:tc>
        <w:tc>
          <w:tcPr>
            <w:tcW w:w="836" w:type="dxa"/>
            <w:tcBorders>
              <w:top w:val="nil"/>
              <w:left w:val="nil"/>
              <w:bottom w:val="single" w:sz="4" w:space="0" w:color="auto"/>
              <w:right w:val="single" w:sz="4" w:space="0" w:color="auto"/>
            </w:tcBorders>
            <w:vAlign w:val="center"/>
            <w:hideMark/>
          </w:tcPr>
          <w:p w14:paraId="01F47986" w14:textId="77777777" w:rsidR="00483220" w:rsidRPr="00483220" w:rsidRDefault="00483220" w:rsidP="00483220">
            <w:pPr>
              <w:jc w:val="right"/>
              <w:rPr>
                <w:color w:val="000000"/>
                <w:sz w:val="18"/>
                <w:szCs w:val="18"/>
                <w:lang w:eastAsia="lt-LT"/>
              </w:rPr>
            </w:pPr>
            <w:r w:rsidRPr="00483220">
              <w:rPr>
                <w:color w:val="000000"/>
                <w:sz w:val="18"/>
                <w:szCs w:val="18"/>
                <w:lang w:eastAsia="lt-LT"/>
              </w:rPr>
              <w:t> </w:t>
            </w:r>
          </w:p>
        </w:tc>
        <w:tc>
          <w:tcPr>
            <w:tcW w:w="1290" w:type="dxa"/>
            <w:tcBorders>
              <w:top w:val="nil"/>
              <w:left w:val="nil"/>
              <w:bottom w:val="single" w:sz="4" w:space="0" w:color="auto"/>
              <w:right w:val="single" w:sz="4" w:space="0" w:color="auto"/>
            </w:tcBorders>
            <w:vAlign w:val="center"/>
            <w:hideMark/>
          </w:tcPr>
          <w:p w14:paraId="1AE6BE82" w14:textId="77777777" w:rsidR="00483220" w:rsidRPr="00483220" w:rsidRDefault="00483220" w:rsidP="00483220">
            <w:pPr>
              <w:jc w:val="right"/>
              <w:rPr>
                <w:color w:val="000000"/>
                <w:sz w:val="18"/>
                <w:szCs w:val="18"/>
                <w:lang w:eastAsia="lt-LT"/>
              </w:rPr>
            </w:pPr>
            <w:r w:rsidRPr="00483220">
              <w:rPr>
                <w:color w:val="000000"/>
                <w:sz w:val="18"/>
                <w:szCs w:val="18"/>
                <w:lang w:eastAsia="lt-LT"/>
              </w:rPr>
              <w:t> </w:t>
            </w:r>
          </w:p>
        </w:tc>
        <w:tc>
          <w:tcPr>
            <w:tcW w:w="874" w:type="dxa"/>
            <w:tcBorders>
              <w:top w:val="nil"/>
              <w:left w:val="nil"/>
              <w:bottom w:val="single" w:sz="4" w:space="0" w:color="auto"/>
              <w:right w:val="single" w:sz="4" w:space="0" w:color="auto"/>
            </w:tcBorders>
            <w:vAlign w:val="center"/>
            <w:hideMark/>
          </w:tcPr>
          <w:p w14:paraId="212736E1" w14:textId="77777777" w:rsidR="00483220" w:rsidRPr="00483220" w:rsidRDefault="00483220" w:rsidP="00483220">
            <w:pPr>
              <w:jc w:val="right"/>
              <w:rPr>
                <w:color w:val="000000"/>
                <w:sz w:val="18"/>
                <w:szCs w:val="18"/>
                <w:lang w:eastAsia="lt-LT"/>
              </w:rPr>
            </w:pPr>
            <w:r w:rsidRPr="00483220">
              <w:rPr>
                <w:color w:val="000000"/>
                <w:sz w:val="18"/>
                <w:szCs w:val="18"/>
                <w:lang w:eastAsia="lt-LT"/>
              </w:rPr>
              <w:t> </w:t>
            </w:r>
          </w:p>
        </w:tc>
        <w:tc>
          <w:tcPr>
            <w:tcW w:w="831" w:type="dxa"/>
            <w:tcBorders>
              <w:top w:val="nil"/>
              <w:left w:val="nil"/>
              <w:bottom w:val="single" w:sz="4" w:space="0" w:color="auto"/>
              <w:right w:val="single" w:sz="4" w:space="0" w:color="auto"/>
            </w:tcBorders>
            <w:vAlign w:val="center"/>
            <w:hideMark/>
          </w:tcPr>
          <w:p w14:paraId="78712250" w14:textId="77777777" w:rsidR="00483220" w:rsidRPr="00483220" w:rsidRDefault="00483220" w:rsidP="00483220">
            <w:pPr>
              <w:jc w:val="right"/>
              <w:rPr>
                <w:color w:val="000000"/>
                <w:sz w:val="18"/>
                <w:szCs w:val="18"/>
                <w:lang w:eastAsia="lt-LT"/>
              </w:rPr>
            </w:pPr>
            <w:r w:rsidRPr="00483220">
              <w:rPr>
                <w:color w:val="000000"/>
                <w:sz w:val="18"/>
                <w:szCs w:val="18"/>
                <w:lang w:eastAsia="lt-LT"/>
              </w:rPr>
              <w:t> </w:t>
            </w:r>
          </w:p>
        </w:tc>
        <w:tc>
          <w:tcPr>
            <w:tcW w:w="1413" w:type="dxa"/>
            <w:tcBorders>
              <w:top w:val="nil"/>
              <w:left w:val="nil"/>
              <w:bottom w:val="single" w:sz="4" w:space="0" w:color="auto"/>
              <w:right w:val="single" w:sz="4" w:space="0" w:color="auto"/>
            </w:tcBorders>
            <w:vAlign w:val="center"/>
            <w:hideMark/>
          </w:tcPr>
          <w:p w14:paraId="273E4954" w14:textId="77777777" w:rsidR="00483220" w:rsidRPr="00483220" w:rsidRDefault="00483220" w:rsidP="00483220">
            <w:pPr>
              <w:jc w:val="right"/>
              <w:rPr>
                <w:color w:val="000000"/>
                <w:sz w:val="18"/>
                <w:szCs w:val="18"/>
                <w:lang w:eastAsia="lt-LT"/>
              </w:rPr>
            </w:pPr>
            <w:r w:rsidRPr="00483220">
              <w:rPr>
                <w:color w:val="000000"/>
                <w:sz w:val="18"/>
                <w:szCs w:val="18"/>
                <w:lang w:eastAsia="lt-LT"/>
              </w:rPr>
              <w:t> </w:t>
            </w:r>
          </w:p>
        </w:tc>
      </w:tr>
      <w:tr w:rsidR="00483220" w:rsidRPr="00483220" w14:paraId="6F51D06A" w14:textId="77777777" w:rsidTr="002A2453">
        <w:trPr>
          <w:trHeight w:val="480"/>
        </w:trPr>
        <w:tc>
          <w:tcPr>
            <w:tcW w:w="576" w:type="dxa"/>
            <w:tcBorders>
              <w:top w:val="nil"/>
              <w:left w:val="single" w:sz="4" w:space="0" w:color="auto"/>
              <w:bottom w:val="single" w:sz="4" w:space="0" w:color="auto"/>
              <w:right w:val="single" w:sz="4" w:space="0" w:color="auto"/>
            </w:tcBorders>
            <w:vAlign w:val="center"/>
            <w:hideMark/>
          </w:tcPr>
          <w:p w14:paraId="7CCA3578" w14:textId="77777777" w:rsidR="00483220" w:rsidRPr="00483220" w:rsidRDefault="00483220" w:rsidP="00483220">
            <w:pPr>
              <w:jc w:val="both"/>
              <w:rPr>
                <w:color w:val="000000"/>
                <w:sz w:val="18"/>
                <w:szCs w:val="18"/>
                <w:lang w:eastAsia="lt-LT"/>
              </w:rPr>
            </w:pPr>
            <w:r w:rsidRPr="00483220">
              <w:rPr>
                <w:color w:val="000000"/>
                <w:sz w:val="18"/>
                <w:szCs w:val="18"/>
                <w:lang w:eastAsia="lt-LT"/>
              </w:rPr>
              <w:t>1.3.3</w:t>
            </w:r>
          </w:p>
        </w:tc>
        <w:tc>
          <w:tcPr>
            <w:tcW w:w="2963" w:type="dxa"/>
            <w:tcBorders>
              <w:top w:val="nil"/>
              <w:left w:val="nil"/>
              <w:bottom w:val="single" w:sz="4" w:space="0" w:color="auto"/>
              <w:right w:val="single" w:sz="4" w:space="0" w:color="auto"/>
            </w:tcBorders>
            <w:vAlign w:val="center"/>
            <w:hideMark/>
          </w:tcPr>
          <w:p w14:paraId="7472341A" w14:textId="77777777" w:rsidR="00483220" w:rsidRPr="00483220" w:rsidRDefault="00483220" w:rsidP="00483220">
            <w:pPr>
              <w:jc w:val="both"/>
              <w:rPr>
                <w:color w:val="000000"/>
                <w:sz w:val="18"/>
                <w:szCs w:val="18"/>
                <w:lang w:eastAsia="lt-LT"/>
              </w:rPr>
            </w:pPr>
            <w:r w:rsidRPr="00483220">
              <w:rPr>
                <w:color w:val="000000"/>
                <w:sz w:val="18"/>
                <w:szCs w:val="18"/>
                <w:lang w:eastAsia="lt-LT"/>
              </w:rPr>
              <w:t>Gautinos sumos už suteiktas paslaugas</w:t>
            </w:r>
          </w:p>
        </w:tc>
        <w:tc>
          <w:tcPr>
            <w:tcW w:w="851" w:type="dxa"/>
            <w:tcBorders>
              <w:top w:val="nil"/>
              <w:left w:val="nil"/>
              <w:bottom w:val="single" w:sz="4" w:space="0" w:color="auto"/>
              <w:right w:val="single" w:sz="4" w:space="0" w:color="auto"/>
            </w:tcBorders>
            <w:vAlign w:val="center"/>
            <w:hideMark/>
          </w:tcPr>
          <w:p w14:paraId="5C45BEDB" w14:textId="77777777" w:rsidR="00483220" w:rsidRPr="00483220" w:rsidRDefault="00483220" w:rsidP="00483220">
            <w:pPr>
              <w:jc w:val="right"/>
              <w:rPr>
                <w:color w:val="000000"/>
                <w:sz w:val="18"/>
                <w:szCs w:val="18"/>
                <w:lang w:eastAsia="lt-LT"/>
              </w:rPr>
            </w:pPr>
            <w:r w:rsidRPr="00483220">
              <w:rPr>
                <w:color w:val="000000"/>
                <w:sz w:val="18"/>
                <w:szCs w:val="18"/>
                <w:lang w:eastAsia="lt-LT"/>
              </w:rPr>
              <w:t> </w:t>
            </w:r>
          </w:p>
        </w:tc>
        <w:tc>
          <w:tcPr>
            <w:tcW w:w="836" w:type="dxa"/>
            <w:tcBorders>
              <w:top w:val="nil"/>
              <w:left w:val="nil"/>
              <w:bottom w:val="single" w:sz="4" w:space="0" w:color="auto"/>
              <w:right w:val="single" w:sz="4" w:space="0" w:color="auto"/>
            </w:tcBorders>
            <w:vAlign w:val="center"/>
            <w:hideMark/>
          </w:tcPr>
          <w:p w14:paraId="7AB7C9AC" w14:textId="77777777" w:rsidR="00483220" w:rsidRPr="00483220" w:rsidRDefault="00483220" w:rsidP="00483220">
            <w:pPr>
              <w:jc w:val="right"/>
              <w:rPr>
                <w:color w:val="000000"/>
                <w:sz w:val="18"/>
                <w:szCs w:val="18"/>
                <w:lang w:eastAsia="lt-LT"/>
              </w:rPr>
            </w:pPr>
            <w:r w:rsidRPr="00483220">
              <w:rPr>
                <w:color w:val="000000"/>
                <w:sz w:val="18"/>
                <w:szCs w:val="18"/>
                <w:lang w:eastAsia="lt-LT"/>
              </w:rPr>
              <w:t> </w:t>
            </w:r>
          </w:p>
        </w:tc>
        <w:tc>
          <w:tcPr>
            <w:tcW w:w="1290" w:type="dxa"/>
            <w:tcBorders>
              <w:top w:val="nil"/>
              <w:left w:val="nil"/>
              <w:bottom w:val="single" w:sz="4" w:space="0" w:color="auto"/>
              <w:right w:val="single" w:sz="4" w:space="0" w:color="auto"/>
            </w:tcBorders>
            <w:vAlign w:val="center"/>
            <w:hideMark/>
          </w:tcPr>
          <w:p w14:paraId="77C0BDD2" w14:textId="77777777" w:rsidR="00483220" w:rsidRPr="00483220" w:rsidRDefault="00483220" w:rsidP="00483220">
            <w:pPr>
              <w:jc w:val="right"/>
              <w:rPr>
                <w:color w:val="000000"/>
                <w:sz w:val="18"/>
                <w:szCs w:val="18"/>
                <w:lang w:eastAsia="lt-LT"/>
              </w:rPr>
            </w:pPr>
            <w:r w:rsidRPr="00483220">
              <w:rPr>
                <w:color w:val="000000"/>
                <w:sz w:val="18"/>
                <w:szCs w:val="18"/>
                <w:lang w:eastAsia="lt-LT"/>
              </w:rPr>
              <w:t> </w:t>
            </w:r>
          </w:p>
        </w:tc>
        <w:tc>
          <w:tcPr>
            <w:tcW w:w="874" w:type="dxa"/>
            <w:tcBorders>
              <w:top w:val="nil"/>
              <w:left w:val="nil"/>
              <w:bottom w:val="single" w:sz="4" w:space="0" w:color="auto"/>
              <w:right w:val="single" w:sz="4" w:space="0" w:color="auto"/>
            </w:tcBorders>
            <w:vAlign w:val="center"/>
            <w:hideMark/>
          </w:tcPr>
          <w:p w14:paraId="383F28AF" w14:textId="77777777" w:rsidR="00483220" w:rsidRPr="00483220" w:rsidRDefault="00483220" w:rsidP="00483220">
            <w:pPr>
              <w:jc w:val="right"/>
              <w:rPr>
                <w:color w:val="000000"/>
                <w:sz w:val="18"/>
                <w:szCs w:val="18"/>
                <w:lang w:eastAsia="lt-LT"/>
              </w:rPr>
            </w:pPr>
            <w:r w:rsidRPr="00483220">
              <w:rPr>
                <w:color w:val="000000"/>
                <w:sz w:val="18"/>
                <w:szCs w:val="18"/>
                <w:lang w:eastAsia="lt-LT"/>
              </w:rPr>
              <w:t> </w:t>
            </w:r>
          </w:p>
        </w:tc>
        <w:tc>
          <w:tcPr>
            <w:tcW w:w="831" w:type="dxa"/>
            <w:tcBorders>
              <w:top w:val="nil"/>
              <w:left w:val="nil"/>
              <w:bottom w:val="single" w:sz="4" w:space="0" w:color="auto"/>
              <w:right w:val="single" w:sz="4" w:space="0" w:color="auto"/>
            </w:tcBorders>
            <w:vAlign w:val="center"/>
            <w:hideMark/>
          </w:tcPr>
          <w:p w14:paraId="6A08A41A" w14:textId="77777777" w:rsidR="00483220" w:rsidRPr="00483220" w:rsidRDefault="00483220" w:rsidP="00483220">
            <w:pPr>
              <w:jc w:val="right"/>
              <w:rPr>
                <w:color w:val="000000"/>
                <w:sz w:val="18"/>
                <w:szCs w:val="18"/>
                <w:lang w:eastAsia="lt-LT"/>
              </w:rPr>
            </w:pPr>
            <w:r w:rsidRPr="00483220">
              <w:rPr>
                <w:color w:val="000000"/>
                <w:sz w:val="18"/>
                <w:szCs w:val="18"/>
                <w:lang w:eastAsia="lt-LT"/>
              </w:rPr>
              <w:t> </w:t>
            </w:r>
          </w:p>
        </w:tc>
        <w:tc>
          <w:tcPr>
            <w:tcW w:w="1413" w:type="dxa"/>
            <w:tcBorders>
              <w:top w:val="nil"/>
              <w:left w:val="nil"/>
              <w:bottom w:val="single" w:sz="4" w:space="0" w:color="auto"/>
              <w:right w:val="single" w:sz="4" w:space="0" w:color="auto"/>
            </w:tcBorders>
            <w:vAlign w:val="center"/>
            <w:hideMark/>
          </w:tcPr>
          <w:p w14:paraId="688C742D" w14:textId="77777777" w:rsidR="00483220" w:rsidRPr="00483220" w:rsidRDefault="00483220" w:rsidP="00483220">
            <w:pPr>
              <w:jc w:val="right"/>
              <w:rPr>
                <w:color w:val="000000"/>
                <w:sz w:val="18"/>
                <w:szCs w:val="18"/>
                <w:lang w:eastAsia="lt-LT"/>
              </w:rPr>
            </w:pPr>
            <w:r w:rsidRPr="00483220">
              <w:rPr>
                <w:color w:val="000000"/>
                <w:sz w:val="18"/>
                <w:szCs w:val="18"/>
                <w:lang w:eastAsia="lt-LT"/>
              </w:rPr>
              <w:t> </w:t>
            </w:r>
          </w:p>
        </w:tc>
      </w:tr>
      <w:tr w:rsidR="00483220" w:rsidRPr="00483220" w14:paraId="0174CB7C" w14:textId="77777777" w:rsidTr="002A2453">
        <w:trPr>
          <w:trHeight w:val="370"/>
        </w:trPr>
        <w:tc>
          <w:tcPr>
            <w:tcW w:w="576" w:type="dxa"/>
            <w:tcBorders>
              <w:top w:val="nil"/>
              <w:left w:val="single" w:sz="4" w:space="0" w:color="auto"/>
              <w:bottom w:val="single" w:sz="4" w:space="0" w:color="auto"/>
              <w:right w:val="single" w:sz="4" w:space="0" w:color="auto"/>
            </w:tcBorders>
            <w:vAlign w:val="center"/>
            <w:hideMark/>
          </w:tcPr>
          <w:p w14:paraId="30B56C31" w14:textId="77777777" w:rsidR="00483220" w:rsidRPr="00483220" w:rsidRDefault="00483220" w:rsidP="00483220">
            <w:pPr>
              <w:jc w:val="both"/>
              <w:rPr>
                <w:color w:val="000000"/>
                <w:sz w:val="18"/>
                <w:szCs w:val="18"/>
                <w:lang w:eastAsia="lt-LT"/>
              </w:rPr>
            </w:pPr>
            <w:r w:rsidRPr="00483220">
              <w:rPr>
                <w:color w:val="000000"/>
                <w:sz w:val="18"/>
                <w:szCs w:val="18"/>
                <w:lang w:eastAsia="lt-LT"/>
              </w:rPr>
              <w:t>1.3.4</w:t>
            </w:r>
          </w:p>
        </w:tc>
        <w:tc>
          <w:tcPr>
            <w:tcW w:w="2963" w:type="dxa"/>
            <w:tcBorders>
              <w:top w:val="nil"/>
              <w:left w:val="nil"/>
              <w:bottom w:val="single" w:sz="4" w:space="0" w:color="auto"/>
              <w:right w:val="single" w:sz="4" w:space="0" w:color="auto"/>
            </w:tcBorders>
            <w:vAlign w:val="center"/>
            <w:hideMark/>
          </w:tcPr>
          <w:p w14:paraId="3B046D0A" w14:textId="77777777" w:rsidR="00483220" w:rsidRPr="00483220" w:rsidRDefault="00483220" w:rsidP="00483220">
            <w:pPr>
              <w:jc w:val="both"/>
              <w:rPr>
                <w:color w:val="000000"/>
                <w:sz w:val="18"/>
                <w:szCs w:val="18"/>
                <w:lang w:eastAsia="lt-LT"/>
              </w:rPr>
            </w:pPr>
            <w:r w:rsidRPr="00483220">
              <w:rPr>
                <w:color w:val="000000"/>
                <w:sz w:val="18"/>
                <w:szCs w:val="18"/>
                <w:lang w:eastAsia="lt-LT"/>
              </w:rPr>
              <w:t>Gautinos sumos už parduotą ilgalaikį turtą</w:t>
            </w:r>
          </w:p>
        </w:tc>
        <w:tc>
          <w:tcPr>
            <w:tcW w:w="851" w:type="dxa"/>
            <w:tcBorders>
              <w:top w:val="nil"/>
              <w:left w:val="nil"/>
              <w:bottom w:val="single" w:sz="4" w:space="0" w:color="auto"/>
              <w:right w:val="single" w:sz="4" w:space="0" w:color="auto"/>
            </w:tcBorders>
            <w:vAlign w:val="center"/>
            <w:hideMark/>
          </w:tcPr>
          <w:p w14:paraId="33D7FF49" w14:textId="77777777" w:rsidR="00483220" w:rsidRPr="00483220" w:rsidRDefault="00483220" w:rsidP="00483220">
            <w:pPr>
              <w:jc w:val="right"/>
              <w:rPr>
                <w:color w:val="000000"/>
                <w:sz w:val="18"/>
                <w:szCs w:val="18"/>
                <w:lang w:eastAsia="lt-LT"/>
              </w:rPr>
            </w:pPr>
            <w:r w:rsidRPr="00483220">
              <w:rPr>
                <w:color w:val="000000"/>
                <w:sz w:val="18"/>
                <w:szCs w:val="18"/>
                <w:lang w:eastAsia="lt-LT"/>
              </w:rPr>
              <w:t> </w:t>
            </w:r>
          </w:p>
        </w:tc>
        <w:tc>
          <w:tcPr>
            <w:tcW w:w="836" w:type="dxa"/>
            <w:tcBorders>
              <w:top w:val="nil"/>
              <w:left w:val="nil"/>
              <w:bottom w:val="single" w:sz="4" w:space="0" w:color="auto"/>
              <w:right w:val="single" w:sz="4" w:space="0" w:color="auto"/>
            </w:tcBorders>
            <w:vAlign w:val="center"/>
            <w:hideMark/>
          </w:tcPr>
          <w:p w14:paraId="00696785" w14:textId="77777777" w:rsidR="00483220" w:rsidRPr="00483220" w:rsidRDefault="00483220" w:rsidP="00483220">
            <w:pPr>
              <w:jc w:val="right"/>
              <w:rPr>
                <w:color w:val="000000"/>
                <w:sz w:val="18"/>
                <w:szCs w:val="18"/>
                <w:lang w:eastAsia="lt-LT"/>
              </w:rPr>
            </w:pPr>
            <w:r w:rsidRPr="00483220">
              <w:rPr>
                <w:color w:val="000000"/>
                <w:sz w:val="18"/>
                <w:szCs w:val="18"/>
                <w:lang w:eastAsia="lt-LT"/>
              </w:rPr>
              <w:t> </w:t>
            </w:r>
          </w:p>
        </w:tc>
        <w:tc>
          <w:tcPr>
            <w:tcW w:w="1290" w:type="dxa"/>
            <w:tcBorders>
              <w:top w:val="nil"/>
              <w:left w:val="nil"/>
              <w:bottom w:val="single" w:sz="4" w:space="0" w:color="auto"/>
              <w:right w:val="single" w:sz="4" w:space="0" w:color="auto"/>
            </w:tcBorders>
            <w:vAlign w:val="center"/>
            <w:hideMark/>
          </w:tcPr>
          <w:p w14:paraId="66B4FE2E" w14:textId="77777777" w:rsidR="00483220" w:rsidRPr="00483220" w:rsidRDefault="00483220" w:rsidP="00483220">
            <w:pPr>
              <w:jc w:val="right"/>
              <w:rPr>
                <w:color w:val="000000"/>
                <w:sz w:val="18"/>
                <w:szCs w:val="18"/>
                <w:lang w:eastAsia="lt-LT"/>
              </w:rPr>
            </w:pPr>
            <w:r w:rsidRPr="00483220">
              <w:rPr>
                <w:color w:val="000000"/>
                <w:sz w:val="18"/>
                <w:szCs w:val="18"/>
                <w:lang w:eastAsia="lt-LT"/>
              </w:rPr>
              <w:t> </w:t>
            </w:r>
          </w:p>
        </w:tc>
        <w:tc>
          <w:tcPr>
            <w:tcW w:w="874" w:type="dxa"/>
            <w:tcBorders>
              <w:top w:val="nil"/>
              <w:left w:val="nil"/>
              <w:bottom w:val="single" w:sz="4" w:space="0" w:color="auto"/>
              <w:right w:val="single" w:sz="4" w:space="0" w:color="auto"/>
            </w:tcBorders>
            <w:vAlign w:val="center"/>
            <w:hideMark/>
          </w:tcPr>
          <w:p w14:paraId="488812A3" w14:textId="77777777" w:rsidR="00483220" w:rsidRPr="00483220" w:rsidRDefault="00483220" w:rsidP="00483220">
            <w:pPr>
              <w:jc w:val="right"/>
              <w:rPr>
                <w:color w:val="000000"/>
                <w:sz w:val="18"/>
                <w:szCs w:val="18"/>
                <w:lang w:eastAsia="lt-LT"/>
              </w:rPr>
            </w:pPr>
            <w:r w:rsidRPr="00483220">
              <w:rPr>
                <w:color w:val="000000"/>
                <w:sz w:val="18"/>
                <w:szCs w:val="18"/>
                <w:lang w:eastAsia="lt-LT"/>
              </w:rPr>
              <w:t> </w:t>
            </w:r>
          </w:p>
        </w:tc>
        <w:tc>
          <w:tcPr>
            <w:tcW w:w="831" w:type="dxa"/>
            <w:tcBorders>
              <w:top w:val="nil"/>
              <w:left w:val="nil"/>
              <w:bottom w:val="single" w:sz="4" w:space="0" w:color="auto"/>
              <w:right w:val="single" w:sz="4" w:space="0" w:color="auto"/>
            </w:tcBorders>
            <w:vAlign w:val="center"/>
            <w:hideMark/>
          </w:tcPr>
          <w:p w14:paraId="273FDCF8" w14:textId="77777777" w:rsidR="00483220" w:rsidRPr="00483220" w:rsidRDefault="00483220" w:rsidP="00483220">
            <w:pPr>
              <w:jc w:val="right"/>
              <w:rPr>
                <w:color w:val="000000"/>
                <w:sz w:val="18"/>
                <w:szCs w:val="18"/>
                <w:lang w:eastAsia="lt-LT"/>
              </w:rPr>
            </w:pPr>
            <w:r w:rsidRPr="00483220">
              <w:rPr>
                <w:color w:val="000000"/>
                <w:sz w:val="18"/>
                <w:szCs w:val="18"/>
                <w:lang w:eastAsia="lt-LT"/>
              </w:rPr>
              <w:t> </w:t>
            </w:r>
          </w:p>
        </w:tc>
        <w:tc>
          <w:tcPr>
            <w:tcW w:w="1413" w:type="dxa"/>
            <w:tcBorders>
              <w:top w:val="nil"/>
              <w:left w:val="nil"/>
              <w:bottom w:val="single" w:sz="4" w:space="0" w:color="auto"/>
              <w:right w:val="single" w:sz="4" w:space="0" w:color="auto"/>
            </w:tcBorders>
            <w:vAlign w:val="center"/>
            <w:hideMark/>
          </w:tcPr>
          <w:p w14:paraId="580CE332" w14:textId="77777777" w:rsidR="00483220" w:rsidRPr="00483220" w:rsidRDefault="00483220" w:rsidP="00483220">
            <w:pPr>
              <w:jc w:val="right"/>
              <w:rPr>
                <w:color w:val="000000"/>
                <w:sz w:val="18"/>
                <w:szCs w:val="18"/>
                <w:lang w:eastAsia="lt-LT"/>
              </w:rPr>
            </w:pPr>
            <w:r w:rsidRPr="00483220">
              <w:rPr>
                <w:color w:val="000000"/>
                <w:sz w:val="18"/>
                <w:szCs w:val="18"/>
                <w:lang w:eastAsia="lt-LT"/>
              </w:rPr>
              <w:t> </w:t>
            </w:r>
          </w:p>
        </w:tc>
      </w:tr>
      <w:tr w:rsidR="00483220" w:rsidRPr="00483220" w14:paraId="49A8BA67" w14:textId="77777777" w:rsidTr="002A2453">
        <w:trPr>
          <w:trHeight w:val="300"/>
        </w:trPr>
        <w:tc>
          <w:tcPr>
            <w:tcW w:w="576" w:type="dxa"/>
            <w:tcBorders>
              <w:top w:val="nil"/>
              <w:left w:val="single" w:sz="4" w:space="0" w:color="auto"/>
              <w:bottom w:val="single" w:sz="4" w:space="0" w:color="auto"/>
              <w:right w:val="single" w:sz="4" w:space="0" w:color="auto"/>
            </w:tcBorders>
            <w:vAlign w:val="center"/>
            <w:hideMark/>
          </w:tcPr>
          <w:p w14:paraId="78AF111C" w14:textId="77777777" w:rsidR="00483220" w:rsidRPr="00483220" w:rsidRDefault="00483220" w:rsidP="00483220">
            <w:pPr>
              <w:jc w:val="both"/>
              <w:rPr>
                <w:color w:val="000000"/>
                <w:sz w:val="18"/>
                <w:szCs w:val="18"/>
                <w:lang w:eastAsia="lt-LT"/>
              </w:rPr>
            </w:pPr>
            <w:r w:rsidRPr="00483220">
              <w:rPr>
                <w:color w:val="000000"/>
                <w:sz w:val="18"/>
                <w:szCs w:val="18"/>
                <w:lang w:eastAsia="lt-LT"/>
              </w:rPr>
              <w:t>1.3.5</w:t>
            </w:r>
          </w:p>
        </w:tc>
        <w:tc>
          <w:tcPr>
            <w:tcW w:w="2963" w:type="dxa"/>
            <w:tcBorders>
              <w:top w:val="nil"/>
              <w:left w:val="nil"/>
              <w:bottom w:val="single" w:sz="4" w:space="0" w:color="auto"/>
              <w:right w:val="single" w:sz="4" w:space="0" w:color="auto"/>
            </w:tcBorders>
            <w:vAlign w:val="center"/>
            <w:hideMark/>
          </w:tcPr>
          <w:p w14:paraId="6F3060CC" w14:textId="77777777" w:rsidR="00483220" w:rsidRPr="00483220" w:rsidRDefault="00483220" w:rsidP="00483220">
            <w:pPr>
              <w:jc w:val="both"/>
              <w:rPr>
                <w:color w:val="000000"/>
                <w:sz w:val="18"/>
                <w:szCs w:val="18"/>
                <w:lang w:eastAsia="lt-LT"/>
              </w:rPr>
            </w:pPr>
            <w:r w:rsidRPr="00483220">
              <w:rPr>
                <w:color w:val="000000"/>
                <w:sz w:val="18"/>
                <w:szCs w:val="18"/>
                <w:lang w:eastAsia="lt-LT"/>
              </w:rPr>
              <w:t>Kitos</w:t>
            </w:r>
          </w:p>
        </w:tc>
        <w:tc>
          <w:tcPr>
            <w:tcW w:w="851" w:type="dxa"/>
            <w:tcBorders>
              <w:top w:val="nil"/>
              <w:left w:val="nil"/>
              <w:bottom w:val="single" w:sz="4" w:space="0" w:color="auto"/>
              <w:right w:val="single" w:sz="4" w:space="0" w:color="auto"/>
            </w:tcBorders>
            <w:vAlign w:val="center"/>
            <w:hideMark/>
          </w:tcPr>
          <w:p w14:paraId="2DFE60A1" w14:textId="77777777" w:rsidR="00483220" w:rsidRPr="00483220" w:rsidRDefault="00483220" w:rsidP="00483220">
            <w:pPr>
              <w:jc w:val="right"/>
              <w:rPr>
                <w:color w:val="000000"/>
                <w:sz w:val="18"/>
                <w:szCs w:val="18"/>
                <w:lang w:eastAsia="lt-LT"/>
              </w:rPr>
            </w:pPr>
            <w:r w:rsidRPr="00483220">
              <w:rPr>
                <w:color w:val="000000"/>
                <w:sz w:val="18"/>
                <w:szCs w:val="18"/>
                <w:lang w:eastAsia="lt-LT"/>
              </w:rPr>
              <w:t> </w:t>
            </w:r>
          </w:p>
        </w:tc>
        <w:tc>
          <w:tcPr>
            <w:tcW w:w="836" w:type="dxa"/>
            <w:tcBorders>
              <w:top w:val="nil"/>
              <w:left w:val="nil"/>
              <w:bottom w:val="single" w:sz="4" w:space="0" w:color="auto"/>
              <w:right w:val="single" w:sz="4" w:space="0" w:color="auto"/>
            </w:tcBorders>
            <w:vAlign w:val="center"/>
            <w:hideMark/>
          </w:tcPr>
          <w:p w14:paraId="12CDD755" w14:textId="77777777" w:rsidR="00483220" w:rsidRPr="00483220" w:rsidRDefault="00483220" w:rsidP="00483220">
            <w:pPr>
              <w:jc w:val="right"/>
              <w:rPr>
                <w:color w:val="000000"/>
                <w:sz w:val="18"/>
                <w:szCs w:val="18"/>
                <w:lang w:eastAsia="lt-LT"/>
              </w:rPr>
            </w:pPr>
            <w:r w:rsidRPr="00483220">
              <w:rPr>
                <w:color w:val="000000"/>
                <w:sz w:val="18"/>
                <w:szCs w:val="18"/>
                <w:lang w:eastAsia="lt-LT"/>
              </w:rPr>
              <w:t> </w:t>
            </w:r>
          </w:p>
        </w:tc>
        <w:tc>
          <w:tcPr>
            <w:tcW w:w="1290" w:type="dxa"/>
            <w:tcBorders>
              <w:top w:val="nil"/>
              <w:left w:val="nil"/>
              <w:bottom w:val="single" w:sz="4" w:space="0" w:color="auto"/>
              <w:right w:val="single" w:sz="4" w:space="0" w:color="auto"/>
            </w:tcBorders>
            <w:vAlign w:val="center"/>
            <w:hideMark/>
          </w:tcPr>
          <w:p w14:paraId="7DCA9F5B" w14:textId="77777777" w:rsidR="00483220" w:rsidRPr="00483220" w:rsidRDefault="00483220" w:rsidP="00483220">
            <w:pPr>
              <w:jc w:val="right"/>
              <w:rPr>
                <w:color w:val="000000"/>
                <w:sz w:val="18"/>
                <w:szCs w:val="18"/>
                <w:lang w:eastAsia="lt-LT"/>
              </w:rPr>
            </w:pPr>
            <w:r w:rsidRPr="00483220">
              <w:rPr>
                <w:color w:val="000000"/>
                <w:sz w:val="18"/>
                <w:szCs w:val="18"/>
                <w:lang w:eastAsia="lt-LT"/>
              </w:rPr>
              <w:t> </w:t>
            </w:r>
          </w:p>
        </w:tc>
        <w:tc>
          <w:tcPr>
            <w:tcW w:w="874" w:type="dxa"/>
            <w:tcBorders>
              <w:top w:val="nil"/>
              <w:left w:val="nil"/>
              <w:bottom w:val="single" w:sz="4" w:space="0" w:color="auto"/>
              <w:right w:val="single" w:sz="4" w:space="0" w:color="auto"/>
            </w:tcBorders>
            <w:vAlign w:val="center"/>
            <w:hideMark/>
          </w:tcPr>
          <w:p w14:paraId="61507133" w14:textId="77777777" w:rsidR="00483220" w:rsidRPr="00483220" w:rsidRDefault="00483220" w:rsidP="00483220">
            <w:pPr>
              <w:jc w:val="right"/>
              <w:rPr>
                <w:color w:val="000000"/>
                <w:sz w:val="18"/>
                <w:szCs w:val="18"/>
                <w:lang w:eastAsia="lt-LT"/>
              </w:rPr>
            </w:pPr>
            <w:r w:rsidRPr="00483220">
              <w:rPr>
                <w:color w:val="000000"/>
                <w:sz w:val="18"/>
                <w:szCs w:val="18"/>
                <w:lang w:eastAsia="lt-LT"/>
              </w:rPr>
              <w:t> </w:t>
            </w:r>
          </w:p>
        </w:tc>
        <w:tc>
          <w:tcPr>
            <w:tcW w:w="831" w:type="dxa"/>
            <w:tcBorders>
              <w:top w:val="nil"/>
              <w:left w:val="nil"/>
              <w:bottom w:val="single" w:sz="4" w:space="0" w:color="auto"/>
              <w:right w:val="single" w:sz="4" w:space="0" w:color="auto"/>
            </w:tcBorders>
            <w:vAlign w:val="center"/>
            <w:hideMark/>
          </w:tcPr>
          <w:p w14:paraId="66139734" w14:textId="77777777" w:rsidR="00483220" w:rsidRPr="00483220" w:rsidRDefault="00483220" w:rsidP="00483220">
            <w:pPr>
              <w:jc w:val="right"/>
              <w:rPr>
                <w:color w:val="000000"/>
                <w:sz w:val="18"/>
                <w:szCs w:val="18"/>
                <w:lang w:eastAsia="lt-LT"/>
              </w:rPr>
            </w:pPr>
            <w:r w:rsidRPr="00483220">
              <w:rPr>
                <w:color w:val="000000"/>
                <w:sz w:val="18"/>
                <w:szCs w:val="18"/>
                <w:lang w:eastAsia="lt-LT"/>
              </w:rPr>
              <w:t> </w:t>
            </w:r>
          </w:p>
        </w:tc>
        <w:tc>
          <w:tcPr>
            <w:tcW w:w="1413" w:type="dxa"/>
            <w:tcBorders>
              <w:top w:val="nil"/>
              <w:left w:val="nil"/>
              <w:bottom w:val="single" w:sz="4" w:space="0" w:color="auto"/>
              <w:right w:val="single" w:sz="4" w:space="0" w:color="auto"/>
            </w:tcBorders>
            <w:vAlign w:val="center"/>
            <w:hideMark/>
          </w:tcPr>
          <w:p w14:paraId="189C9264" w14:textId="77777777" w:rsidR="00483220" w:rsidRPr="00483220" w:rsidRDefault="00483220" w:rsidP="00483220">
            <w:pPr>
              <w:jc w:val="right"/>
              <w:rPr>
                <w:color w:val="000000"/>
                <w:sz w:val="18"/>
                <w:szCs w:val="18"/>
                <w:lang w:eastAsia="lt-LT"/>
              </w:rPr>
            </w:pPr>
            <w:r w:rsidRPr="00483220">
              <w:rPr>
                <w:color w:val="000000"/>
                <w:sz w:val="18"/>
                <w:szCs w:val="18"/>
                <w:lang w:eastAsia="lt-LT"/>
              </w:rPr>
              <w:t> </w:t>
            </w:r>
          </w:p>
        </w:tc>
      </w:tr>
      <w:tr w:rsidR="00483220" w:rsidRPr="00483220" w14:paraId="2DAF794E" w14:textId="77777777" w:rsidTr="002A2453">
        <w:trPr>
          <w:trHeight w:val="480"/>
        </w:trPr>
        <w:tc>
          <w:tcPr>
            <w:tcW w:w="576" w:type="dxa"/>
            <w:tcBorders>
              <w:top w:val="nil"/>
              <w:left w:val="single" w:sz="4" w:space="0" w:color="auto"/>
              <w:bottom w:val="single" w:sz="4" w:space="0" w:color="auto"/>
              <w:right w:val="single" w:sz="4" w:space="0" w:color="auto"/>
            </w:tcBorders>
            <w:vAlign w:val="center"/>
            <w:hideMark/>
          </w:tcPr>
          <w:p w14:paraId="6903E479" w14:textId="77777777" w:rsidR="00483220" w:rsidRPr="00483220" w:rsidRDefault="00483220" w:rsidP="00483220">
            <w:pPr>
              <w:jc w:val="both"/>
              <w:rPr>
                <w:color w:val="000000"/>
                <w:sz w:val="18"/>
                <w:szCs w:val="18"/>
                <w:lang w:eastAsia="lt-LT"/>
              </w:rPr>
            </w:pPr>
            <w:r w:rsidRPr="00483220">
              <w:rPr>
                <w:color w:val="000000"/>
                <w:sz w:val="18"/>
                <w:szCs w:val="18"/>
                <w:lang w:eastAsia="lt-LT"/>
              </w:rPr>
              <w:t>1.4.</w:t>
            </w:r>
          </w:p>
        </w:tc>
        <w:tc>
          <w:tcPr>
            <w:tcW w:w="2963" w:type="dxa"/>
            <w:tcBorders>
              <w:top w:val="nil"/>
              <w:left w:val="nil"/>
              <w:bottom w:val="single" w:sz="4" w:space="0" w:color="auto"/>
              <w:right w:val="single" w:sz="4" w:space="0" w:color="auto"/>
            </w:tcBorders>
            <w:vAlign w:val="center"/>
            <w:hideMark/>
          </w:tcPr>
          <w:p w14:paraId="5560D4BE" w14:textId="77777777" w:rsidR="00483220" w:rsidRPr="00483220" w:rsidRDefault="00483220" w:rsidP="00483220">
            <w:pPr>
              <w:jc w:val="both"/>
              <w:rPr>
                <w:color w:val="000000"/>
                <w:sz w:val="18"/>
                <w:szCs w:val="18"/>
                <w:lang w:eastAsia="lt-LT"/>
              </w:rPr>
            </w:pPr>
            <w:r w:rsidRPr="00483220">
              <w:rPr>
                <w:color w:val="000000"/>
                <w:sz w:val="18"/>
                <w:szCs w:val="18"/>
                <w:lang w:eastAsia="lt-LT"/>
              </w:rPr>
              <w:t>Gautinos sumos už konfiskuotą turtą, baudos ir kitos netesybos</w:t>
            </w:r>
          </w:p>
        </w:tc>
        <w:tc>
          <w:tcPr>
            <w:tcW w:w="851" w:type="dxa"/>
            <w:tcBorders>
              <w:top w:val="nil"/>
              <w:left w:val="nil"/>
              <w:bottom w:val="single" w:sz="4" w:space="0" w:color="auto"/>
              <w:right w:val="single" w:sz="4" w:space="0" w:color="auto"/>
            </w:tcBorders>
            <w:vAlign w:val="center"/>
            <w:hideMark/>
          </w:tcPr>
          <w:p w14:paraId="7ECE4E3E" w14:textId="77777777" w:rsidR="00483220" w:rsidRPr="00483220" w:rsidRDefault="00483220" w:rsidP="00483220">
            <w:pPr>
              <w:jc w:val="right"/>
              <w:rPr>
                <w:i/>
                <w:iCs/>
                <w:color w:val="000000"/>
                <w:sz w:val="18"/>
                <w:szCs w:val="18"/>
                <w:lang w:eastAsia="lt-LT"/>
              </w:rPr>
            </w:pPr>
            <w:r w:rsidRPr="00483220">
              <w:rPr>
                <w:i/>
                <w:iCs/>
                <w:color w:val="000000"/>
                <w:sz w:val="18"/>
                <w:szCs w:val="18"/>
                <w:lang w:eastAsia="lt-LT"/>
              </w:rPr>
              <w:t> </w:t>
            </w:r>
          </w:p>
        </w:tc>
        <w:tc>
          <w:tcPr>
            <w:tcW w:w="836" w:type="dxa"/>
            <w:tcBorders>
              <w:top w:val="nil"/>
              <w:left w:val="nil"/>
              <w:bottom w:val="single" w:sz="4" w:space="0" w:color="auto"/>
              <w:right w:val="single" w:sz="4" w:space="0" w:color="auto"/>
            </w:tcBorders>
            <w:vAlign w:val="center"/>
            <w:hideMark/>
          </w:tcPr>
          <w:p w14:paraId="4B9C9CD4" w14:textId="77777777" w:rsidR="00483220" w:rsidRPr="00483220" w:rsidRDefault="00483220" w:rsidP="00483220">
            <w:pPr>
              <w:jc w:val="right"/>
              <w:rPr>
                <w:i/>
                <w:iCs/>
                <w:color w:val="000000"/>
                <w:sz w:val="18"/>
                <w:szCs w:val="18"/>
                <w:lang w:eastAsia="lt-LT"/>
              </w:rPr>
            </w:pPr>
            <w:r w:rsidRPr="00483220">
              <w:rPr>
                <w:i/>
                <w:iCs/>
                <w:color w:val="000000"/>
                <w:sz w:val="18"/>
                <w:szCs w:val="18"/>
                <w:lang w:eastAsia="lt-LT"/>
              </w:rPr>
              <w:t> </w:t>
            </w:r>
          </w:p>
        </w:tc>
        <w:tc>
          <w:tcPr>
            <w:tcW w:w="1290" w:type="dxa"/>
            <w:tcBorders>
              <w:top w:val="nil"/>
              <w:left w:val="nil"/>
              <w:bottom w:val="single" w:sz="4" w:space="0" w:color="auto"/>
              <w:right w:val="single" w:sz="4" w:space="0" w:color="auto"/>
            </w:tcBorders>
            <w:vAlign w:val="center"/>
            <w:hideMark/>
          </w:tcPr>
          <w:p w14:paraId="5239580B" w14:textId="77777777" w:rsidR="00483220" w:rsidRPr="00483220" w:rsidRDefault="00483220" w:rsidP="00483220">
            <w:pPr>
              <w:jc w:val="right"/>
              <w:rPr>
                <w:i/>
                <w:iCs/>
                <w:color w:val="000000"/>
                <w:sz w:val="18"/>
                <w:szCs w:val="18"/>
                <w:lang w:eastAsia="lt-LT"/>
              </w:rPr>
            </w:pPr>
            <w:r w:rsidRPr="00483220">
              <w:rPr>
                <w:i/>
                <w:iCs/>
                <w:color w:val="000000"/>
                <w:sz w:val="18"/>
                <w:szCs w:val="18"/>
                <w:lang w:eastAsia="lt-LT"/>
              </w:rPr>
              <w:t> </w:t>
            </w:r>
          </w:p>
        </w:tc>
        <w:tc>
          <w:tcPr>
            <w:tcW w:w="874" w:type="dxa"/>
            <w:tcBorders>
              <w:top w:val="nil"/>
              <w:left w:val="nil"/>
              <w:bottom w:val="single" w:sz="4" w:space="0" w:color="auto"/>
              <w:right w:val="single" w:sz="4" w:space="0" w:color="auto"/>
            </w:tcBorders>
            <w:vAlign w:val="center"/>
            <w:hideMark/>
          </w:tcPr>
          <w:p w14:paraId="7CF36E77" w14:textId="77777777" w:rsidR="00483220" w:rsidRPr="00483220" w:rsidRDefault="00483220" w:rsidP="00483220">
            <w:pPr>
              <w:jc w:val="right"/>
              <w:rPr>
                <w:i/>
                <w:iCs/>
                <w:color w:val="000000"/>
                <w:sz w:val="18"/>
                <w:szCs w:val="18"/>
                <w:lang w:eastAsia="lt-LT"/>
              </w:rPr>
            </w:pPr>
            <w:r w:rsidRPr="00483220">
              <w:rPr>
                <w:i/>
                <w:iCs/>
                <w:color w:val="000000"/>
                <w:sz w:val="18"/>
                <w:szCs w:val="18"/>
                <w:lang w:eastAsia="lt-LT"/>
              </w:rPr>
              <w:t> </w:t>
            </w:r>
          </w:p>
        </w:tc>
        <w:tc>
          <w:tcPr>
            <w:tcW w:w="831" w:type="dxa"/>
            <w:tcBorders>
              <w:top w:val="nil"/>
              <w:left w:val="nil"/>
              <w:bottom w:val="single" w:sz="4" w:space="0" w:color="auto"/>
              <w:right w:val="single" w:sz="4" w:space="0" w:color="auto"/>
            </w:tcBorders>
            <w:vAlign w:val="center"/>
            <w:hideMark/>
          </w:tcPr>
          <w:p w14:paraId="21E1CE95" w14:textId="77777777" w:rsidR="00483220" w:rsidRPr="00483220" w:rsidRDefault="00483220" w:rsidP="00483220">
            <w:pPr>
              <w:jc w:val="right"/>
              <w:rPr>
                <w:i/>
                <w:iCs/>
                <w:color w:val="000000"/>
                <w:sz w:val="18"/>
                <w:szCs w:val="18"/>
                <w:lang w:eastAsia="lt-LT"/>
              </w:rPr>
            </w:pPr>
            <w:r w:rsidRPr="00483220">
              <w:rPr>
                <w:i/>
                <w:iCs/>
                <w:color w:val="000000"/>
                <w:sz w:val="18"/>
                <w:szCs w:val="18"/>
                <w:lang w:eastAsia="lt-LT"/>
              </w:rPr>
              <w:t> </w:t>
            </w:r>
          </w:p>
        </w:tc>
        <w:tc>
          <w:tcPr>
            <w:tcW w:w="1413" w:type="dxa"/>
            <w:tcBorders>
              <w:top w:val="nil"/>
              <w:left w:val="nil"/>
              <w:bottom w:val="single" w:sz="4" w:space="0" w:color="auto"/>
              <w:right w:val="single" w:sz="4" w:space="0" w:color="auto"/>
            </w:tcBorders>
            <w:vAlign w:val="center"/>
            <w:hideMark/>
          </w:tcPr>
          <w:p w14:paraId="6EBEEDA3" w14:textId="77777777" w:rsidR="00483220" w:rsidRPr="00483220" w:rsidRDefault="00483220" w:rsidP="00483220">
            <w:pPr>
              <w:jc w:val="right"/>
              <w:rPr>
                <w:i/>
                <w:iCs/>
                <w:color w:val="000000"/>
                <w:sz w:val="18"/>
                <w:szCs w:val="18"/>
                <w:lang w:eastAsia="lt-LT"/>
              </w:rPr>
            </w:pPr>
            <w:r w:rsidRPr="00483220">
              <w:rPr>
                <w:i/>
                <w:iCs/>
                <w:color w:val="000000"/>
                <w:sz w:val="18"/>
                <w:szCs w:val="18"/>
                <w:lang w:eastAsia="lt-LT"/>
              </w:rPr>
              <w:t> </w:t>
            </w:r>
          </w:p>
        </w:tc>
      </w:tr>
      <w:tr w:rsidR="00483220" w:rsidRPr="00483220" w14:paraId="1B3AB7BA" w14:textId="77777777" w:rsidTr="002A2453">
        <w:trPr>
          <w:trHeight w:val="300"/>
        </w:trPr>
        <w:tc>
          <w:tcPr>
            <w:tcW w:w="576" w:type="dxa"/>
            <w:tcBorders>
              <w:top w:val="nil"/>
              <w:left w:val="single" w:sz="4" w:space="0" w:color="auto"/>
              <w:bottom w:val="single" w:sz="4" w:space="0" w:color="auto"/>
              <w:right w:val="single" w:sz="4" w:space="0" w:color="auto"/>
            </w:tcBorders>
            <w:vAlign w:val="center"/>
            <w:hideMark/>
          </w:tcPr>
          <w:p w14:paraId="3FCD7F2D" w14:textId="77777777" w:rsidR="00483220" w:rsidRPr="00483220" w:rsidRDefault="00483220" w:rsidP="00483220">
            <w:pPr>
              <w:jc w:val="both"/>
              <w:rPr>
                <w:b/>
                <w:bCs/>
                <w:color w:val="000000"/>
                <w:sz w:val="18"/>
                <w:szCs w:val="18"/>
                <w:lang w:eastAsia="lt-LT"/>
              </w:rPr>
            </w:pPr>
            <w:r w:rsidRPr="00483220">
              <w:rPr>
                <w:b/>
                <w:bCs/>
                <w:color w:val="000000"/>
                <w:sz w:val="18"/>
                <w:szCs w:val="18"/>
                <w:lang w:eastAsia="lt-LT"/>
              </w:rPr>
              <w:t>1.5.</w:t>
            </w:r>
          </w:p>
        </w:tc>
        <w:tc>
          <w:tcPr>
            <w:tcW w:w="2963" w:type="dxa"/>
            <w:tcBorders>
              <w:top w:val="nil"/>
              <w:left w:val="nil"/>
              <w:bottom w:val="single" w:sz="4" w:space="0" w:color="auto"/>
              <w:right w:val="single" w:sz="4" w:space="0" w:color="auto"/>
            </w:tcBorders>
            <w:vAlign w:val="center"/>
            <w:hideMark/>
          </w:tcPr>
          <w:p w14:paraId="4994B305" w14:textId="77777777" w:rsidR="00483220" w:rsidRPr="00483220" w:rsidRDefault="00483220" w:rsidP="00483220">
            <w:pPr>
              <w:jc w:val="both"/>
              <w:rPr>
                <w:b/>
                <w:bCs/>
                <w:color w:val="000000"/>
                <w:sz w:val="18"/>
                <w:szCs w:val="18"/>
                <w:lang w:eastAsia="lt-LT"/>
              </w:rPr>
            </w:pPr>
            <w:r w:rsidRPr="00483220">
              <w:rPr>
                <w:b/>
                <w:bCs/>
                <w:color w:val="000000"/>
                <w:sz w:val="18"/>
                <w:szCs w:val="18"/>
                <w:lang w:eastAsia="lt-LT"/>
              </w:rPr>
              <w:t>Sukauptos gautinos sumos</w:t>
            </w:r>
          </w:p>
        </w:tc>
        <w:tc>
          <w:tcPr>
            <w:tcW w:w="851" w:type="dxa"/>
            <w:tcBorders>
              <w:top w:val="nil"/>
              <w:left w:val="nil"/>
              <w:bottom w:val="single" w:sz="4" w:space="0" w:color="auto"/>
              <w:right w:val="single" w:sz="4" w:space="0" w:color="auto"/>
            </w:tcBorders>
            <w:vAlign w:val="center"/>
            <w:hideMark/>
          </w:tcPr>
          <w:p w14:paraId="68A4A034" w14:textId="59BEAEC6" w:rsidR="00483220" w:rsidRPr="00483220" w:rsidRDefault="00483220" w:rsidP="00483220">
            <w:pPr>
              <w:jc w:val="right"/>
              <w:rPr>
                <w:b/>
                <w:bCs/>
                <w:color w:val="000000"/>
                <w:sz w:val="18"/>
                <w:szCs w:val="18"/>
                <w:lang w:eastAsia="lt-LT"/>
              </w:rPr>
            </w:pPr>
          </w:p>
        </w:tc>
        <w:tc>
          <w:tcPr>
            <w:tcW w:w="836" w:type="dxa"/>
            <w:tcBorders>
              <w:top w:val="nil"/>
              <w:left w:val="nil"/>
              <w:bottom w:val="single" w:sz="4" w:space="0" w:color="auto"/>
              <w:right w:val="single" w:sz="4" w:space="0" w:color="auto"/>
            </w:tcBorders>
            <w:vAlign w:val="center"/>
            <w:hideMark/>
          </w:tcPr>
          <w:p w14:paraId="0EA2DF7B" w14:textId="77777777" w:rsidR="00483220" w:rsidRPr="00483220" w:rsidRDefault="00483220" w:rsidP="00483220">
            <w:pPr>
              <w:jc w:val="right"/>
              <w:rPr>
                <w:b/>
                <w:bCs/>
                <w:color w:val="000000"/>
                <w:sz w:val="18"/>
                <w:szCs w:val="18"/>
                <w:lang w:eastAsia="lt-LT"/>
              </w:rPr>
            </w:pPr>
            <w:r w:rsidRPr="00483220">
              <w:rPr>
                <w:b/>
                <w:bCs/>
                <w:color w:val="000000"/>
                <w:sz w:val="18"/>
                <w:szCs w:val="18"/>
                <w:lang w:eastAsia="lt-LT"/>
              </w:rPr>
              <w:t> </w:t>
            </w:r>
          </w:p>
        </w:tc>
        <w:tc>
          <w:tcPr>
            <w:tcW w:w="1290" w:type="dxa"/>
            <w:tcBorders>
              <w:top w:val="nil"/>
              <w:left w:val="nil"/>
              <w:bottom w:val="single" w:sz="4" w:space="0" w:color="auto"/>
              <w:right w:val="single" w:sz="4" w:space="0" w:color="auto"/>
            </w:tcBorders>
            <w:vAlign w:val="center"/>
            <w:hideMark/>
          </w:tcPr>
          <w:p w14:paraId="19643D70" w14:textId="77777777" w:rsidR="00483220" w:rsidRPr="00483220" w:rsidRDefault="00483220" w:rsidP="00483220">
            <w:pPr>
              <w:jc w:val="right"/>
              <w:rPr>
                <w:color w:val="000000"/>
                <w:sz w:val="18"/>
                <w:szCs w:val="18"/>
                <w:lang w:eastAsia="lt-LT"/>
              </w:rPr>
            </w:pPr>
            <w:r w:rsidRPr="00483220">
              <w:rPr>
                <w:color w:val="000000"/>
                <w:sz w:val="18"/>
                <w:szCs w:val="18"/>
                <w:lang w:eastAsia="lt-LT"/>
              </w:rPr>
              <w:t> </w:t>
            </w:r>
          </w:p>
        </w:tc>
        <w:tc>
          <w:tcPr>
            <w:tcW w:w="874" w:type="dxa"/>
            <w:tcBorders>
              <w:top w:val="nil"/>
              <w:left w:val="nil"/>
              <w:bottom w:val="single" w:sz="4" w:space="0" w:color="auto"/>
              <w:right w:val="single" w:sz="4" w:space="0" w:color="auto"/>
            </w:tcBorders>
            <w:vAlign w:val="center"/>
            <w:hideMark/>
          </w:tcPr>
          <w:p w14:paraId="3595BDAA" w14:textId="77777777" w:rsidR="00483220" w:rsidRPr="00483220" w:rsidRDefault="00483220" w:rsidP="00483220">
            <w:pPr>
              <w:jc w:val="right"/>
              <w:rPr>
                <w:b/>
                <w:bCs/>
                <w:color w:val="000000"/>
                <w:sz w:val="18"/>
                <w:szCs w:val="18"/>
                <w:lang w:eastAsia="lt-LT"/>
              </w:rPr>
            </w:pPr>
            <w:r w:rsidRPr="00483220">
              <w:rPr>
                <w:b/>
                <w:bCs/>
                <w:color w:val="000000"/>
                <w:sz w:val="18"/>
                <w:szCs w:val="18"/>
                <w:lang w:eastAsia="lt-LT"/>
              </w:rPr>
              <w:t> </w:t>
            </w:r>
          </w:p>
        </w:tc>
        <w:tc>
          <w:tcPr>
            <w:tcW w:w="831" w:type="dxa"/>
            <w:tcBorders>
              <w:top w:val="nil"/>
              <w:left w:val="nil"/>
              <w:bottom w:val="single" w:sz="4" w:space="0" w:color="auto"/>
              <w:right w:val="single" w:sz="4" w:space="0" w:color="auto"/>
            </w:tcBorders>
            <w:vAlign w:val="center"/>
            <w:hideMark/>
          </w:tcPr>
          <w:p w14:paraId="4C9A03A4" w14:textId="77777777" w:rsidR="00483220" w:rsidRPr="00483220" w:rsidRDefault="00483220" w:rsidP="00483220">
            <w:pPr>
              <w:jc w:val="right"/>
              <w:rPr>
                <w:b/>
                <w:bCs/>
                <w:color w:val="000000"/>
                <w:sz w:val="18"/>
                <w:szCs w:val="18"/>
                <w:lang w:eastAsia="lt-LT"/>
              </w:rPr>
            </w:pPr>
            <w:r w:rsidRPr="00483220">
              <w:rPr>
                <w:b/>
                <w:bCs/>
                <w:color w:val="000000"/>
                <w:sz w:val="18"/>
                <w:szCs w:val="18"/>
                <w:lang w:eastAsia="lt-LT"/>
              </w:rPr>
              <w:t> </w:t>
            </w:r>
          </w:p>
        </w:tc>
        <w:tc>
          <w:tcPr>
            <w:tcW w:w="1413" w:type="dxa"/>
            <w:tcBorders>
              <w:top w:val="nil"/>
              <w:left w:val="nil"/>
              <w:bottom w:val="single" w:sz="4" w:space="0" w:color="auto"/>
              <w:right w:val="single" w:sz="4" w:space="0" w:color="auto"/>
            </w:tcBorders>
            <w:vAlign w:val="center"/>
            <w:hideMark/>
          </w:tcPr>
          <w:p w14:paraId="4B8A7F19" w14:textId="77777777" w:rsidR="00483220" w:rsidRPr="00483220" w:rsidRDefault="00483220" w:rsidP="00483220">
            <w:pPr>
              <w:jc w:val="right"/>
              <w:rPr>
                <w:color w:val="000000"/>
                <w:sz w:val="18"/>
                <w:szCs w:val="18"/>
                <w:lang w:eastAsia="lt-LT"/>
              </w:rPr>
            </w:pPr>
            <w:r w:rsidRPr="00483220">
              <w:rPr>
                <w:color w:val="000000"/>
                <w:sz w:val="18"/>
                <w:szCs w:val="18"/>
                <w:lang w:eastAsia="lt-LT"/>
              </w:rPr>
              <w:t> </w:t>
            </w:r>
          </w:p>
        </w:tc>
      </w:tr>
      <w:tr w:rsidR="00483220" w:rsidRPr="00483220" w14:paraId="181053A9" w14:textId="77777777" w:rsidTr="002A2453">
        <w:trPr>
          <w:trHeight w:val="300"/>
        </w:trPr>
        <w:tc>
          <w:tcPr>
            <w:tcW w:w="576" w:type="dxa"/>
            <w:tcBorders>
              <w:top w:val="nil"/>
              <w:left w:val="single" w:sz="4" w:space="0" w:color="auto"/>
              <w:bottom w:val="single" w:sz="4" w:space="0" w:color="auto"/>
              <w:right w:val="single" w:sz="4" w:space="0" w:color="auto"/>
            </w:tcBorders>
            <w:vAlign w:val="center"/>
            <w:hideMark/>
          </w:tcPr>
          <w:p w14:paraId="36A725A6" w14:textId="77777777" w:rsidR="00483220" w:rsidRPr="00483220" w:rsidRDefault="00483220" w:rsidP="00483220">
            <w:pPr>
              <w:jc w:val="both"/>
              <w:rPr>
                <w:color w:val="000000"/>
                <w:sz w:val="18"/>
                <w:szCs w:val="18"/>
                <w:lang w:eastAsia="lt-LT"/>
              </w:rPr>
            </w:pPr>
            <w:r w:rsidRPr="00483220">
              <w:rPr>
                <w:color w:val="000000"/>
                <w:sz w:val="18"/>
                <w:szCs w:val="18"/>
                <w:lang w:eastAsia="lt-LT"/>
              </w:rPr>
              <w:t>1.5.1</w:t>
            </w:r>
          </w:p>
        </w:tc>
        <w:tc>
          <w:tcPr>
            <w:tcW w:w="2963" w:type="dxa"/>
            <w:tcBorders>
              <w:top w:val="nil"/>
              <w:left w:val="nil"/>
              <w:bottom w:val="single" w:sz="4" w:space="0" w:color="auto"/>
              <w:right w:val="single" w:sz="4" w:space="0" w:color="auto"/>
            </w:tcBorders>
            <w:vAlign w:val="center"/>
            <w:hideMark/>
          </w:tcPr>
          <w:p w14:paraId="455C2B4B" w14:textId="77777777" w:rsidR="00483220" w:rsidRPr="00483220" w:rsidRDefault="00483220" w:rsidP="00483220">
            <w:pPr>
              <w:jc w:val="both"/>
              <w:rPr>
                <w:color w:val="000000"/>
                <w:sz w:val="18"/>
                <w:szCs w:val="18"/>
                <w:lang w:eastAsia="lt-LT"/>
              </w:rPr>
            </w:pPr>
            <w:r w:rsidRPr="00483220">
              <w:rPr>
                <w:color w:val="000000"/>
                <w:sz w:val="18"/>
                <w:szCs w:val="18"/>
                <w:lang w:eastAsia="lt-LT"/>
              </w:rPr>
              <w:t>Iš biudžeto</w:t>
            </w:r>
          </w:p>
        </w:tc>
        <w:tc>
          <w:tcPr>
            <w:tcW w:w="851" w:type="dxa"/>
            <w:tcBorders>
              <w:top w:val="nil"/>
              <w:left w:val="nil"/>
              <w:bottom w:val="single" w:sz="4" w:space="0" w:color="auto"/>
              <w:right w:val="single" w:sz="4" w:space="0" w:color="auto"/>
            </w:tcBorders>
            <w:vAlign w:val="center"/>
            <w:hideMark/>
          </w:tcPr>
          <w:p w14:paraId="7BF5BBDA" w14:textId="77777777" w:rsidR="00483220" w:rsidRPr="00483220" w:rsidRDefault="00483220" w:rsidP="00483220">
            <w:pPr>
              <w:jc w:val="right"/>
              <w:rPr>
                <w:i/>
                <w:iCs/>
                <w:color w:val="000000"/>
                <w:sz w:val="18"/>
                <w:szCs w:val="18"/>
                <w:lang w:eastAsia="lt-LT"/>
              </w:rPr>
            </w:pPr>
            <w:r w:rsidRPr="00483220">
              <w:rPr>
                <w:i/>
                <w:iCs/>
                <w:color w:val="000000"/>
                <w:sz w:val="18"/>
                <w:szCs w:val="18"/>
                <w:lang w:eastAsia="lt-LT"/>
              </w:rPr>
              <w:t> </w:t>
            </w:r>
          </w:p>
        </w:tc>
        <w:tc>
          <w:tcPr>
            <w:tcW w:w="836" w:type="dxa"/>
            <w:tcBorders>
              <w:top w:val="nil"/>
              <w:left w:val="nil"/>
              <w:bottom w:val="single" w:sz="4" w:space="0" w:color="auto"/>
              <w:right w:val="single" w:sz="4" w:space="0" w:color="auto"/>
            </w:tcBorders>
            <w:vAlign w:val="center"/>
            <w:hideMark/>
          </w:tcPr>
          <w:p w14:paraId="1D3491B5" w14:textId="77777777" w:rsidR="00483220" w:rsidRPr="00483220" w:rsidRDefault="00483220" w:rsidP="00483220">
            <w:pPr>
              <w:jc w:val="right"/>
              <w:rPr>
                <w:color w:val="000000"/>
                <w:sz w:val="18"/>
                <w:szCs w:val="18"/>
                <w:lang w:eastAsia="lt-LT"/>
              </w:rPr>
            </w:pPr>
            <w:r w:rsidRPr="00483220">
              <w:rPr>
                <w:color w:val="000000"/>
                <w:sz w:val="18"/>
                <w:szCs w:val="18"/>
                <w:lang w:eastAsia="lt-LT"/>
              </w:rPr>
              <w:t> </w:t>
            </w:r>
          </w:p>
        </w:tc>
        <w:tc>
          <w:tcPr>
            <w:tcW w:w="1290" w:type="dxa"/>
            <w:tcBorders>
              <w:top w:val="nil"/>
              <w:left w:val="nil"/>
              <w:bottom w:val="single" w:sz="4" w:space="0" w:color="auto"/>
              <w:right w:val="single" w:sz="4" w:space="0" w:color="auto"/>
            </w:tcBorders>
            <w:vAlign w:val="center"/>
            <w:hideMark/>
          </w:tcPr>
          <w:p w14:paraId="04C69BCF" w14:textId="77777777" w:rsidR="00483220" w:rsidRPr="00483220" w:rsidRDefault="00483220" w:rsidP="00483220">
            <w:pPr>
              <w:jc w:val="right"/>
              <w:rPr>
                <w:color w:val="000000"/>
                <w:sz w:val="18"/>
                <w:szCs w:val="18"/>
                <w:lang w:eastAsia="lt-LT"/>
              </w:rPr>
            </w:pPr>
            <w:r w:rsidRPr="00483220">
              <w:rPr>
                <w:color w:val="000000"/>
                <w:sz w:val="18"/>
                <w:szCs w:val="18"/>
                <w:lang w:eastAsia="lt-LT"/>
              </w:rPr>
              <w:t> </w:t>
            </w:r>
          </w:p>
        </w:tc>
        <w:tc>
          <w:tcPr>
            <w:tcW w:w="874" w:type="dxa"/>
            <w:tcBorders>
              <w:top w:val="nil"/>
              <w:left w:val="nil"/>
              <w:bottom w:val="single" w:sz="4" w:space="0" w:color="auto"/>
              <w:right w:val="single" w:sz="4" w:space="0" w:color="auto"/>
            </w:tcBorders>
            <w:vAlign w:val="center"/>
            <w:hideMark/>
          </w:tcPr>
          <w:p w14:paraId="5253F983" w14:textId="77777777" w:rsidR="00483220" w:rsidRPr="00483220" w:rsidRDefault="00483220" w:rsidP="00483220">
            <w:pPr>
              <w:jc w:val="right"/>
              <w:rPr>
                <w:i/>
                <w:iCs/>
                <w:color w:val="000000"/>
                <w:sz w:val="18"/>
                <w:szCs w:val="18"/>
                <w:lang w:eastAsia="lt-LT"/>
              </w:rPr>
            </w:pPr>
            <w:r w:rsidRPr="00483220">
              <w:rPr>
                <w:i/>
                <w:iCs/>
                <w:color w:val="000000"/>
                <w:sz w:val="18"/>
                <w:szCs w:val="18"/>
                <w:lang w:eastAsia="lt-LT"/>
              </w:rPr>
              <w:t> </w:t>
            </w:r>
          </w:p>
        </w:tc>
        <w:tc>
          <w:tcPr>
            <w:tcW w:w="831" w:type="dxa"/>
            <w:tcBorders>
              <w:top w:val="nil"/>
              <w:left w:val="nil"/>
              <w:bottom w:val="single" w:sz="4" w:space="0" w:color="auto"/>
              <w:right w:val="single" w:sz="4" w:space="0" w:color="auto"/>
            </w:tcBorders>
            <w:vAlign w:val="center"/>
            <w:hideMark/>
          </w:tcPr>
          <w:p w14:paraId="7A9801F5" w14:textId="77777777" w:rsidR="00483220" w:rsidRPr="00483220" w:rsidRDefault="00483220" w:rsidP="00483220">
            <w:pPr>
              <w:jc w:val="right"/>
              <w:rPr>
                <w:color w:val="000000"/>
                <w:sz w:val="18"/>
                <w:szCs w:val="18"/>
                <w:lang w:eastAsia="lt-LT"/>
              </w:rPr>
            </w:pPr>
            <w:r w:rsidRPr="00483220">
              <w:rPr>
                <w:color w:val="000000"/>
                <w:sz w:val="18"/>
                <w:szCs w:val="18"/>
                <w:lang w:eastAsia="lt-LT"/>
              </w:rPr>
              <w:t> </w:t>
            </w:r>
          </w:p>
        </w:tc>
        <w:tc>
          <w:tcPr>
            <w:tcW w:w="1413" w:type="dxa"/>
            <w:tcBorders>
              <w:top w:val="nil"/>
              <w:left w:val="nil"/>
              <w:bottom w:val="single" w:sz="4" w:space="0" w:color="auto"/>
              <w:right w:val="single" w:sz="4" w:space="0" w:color="auto"/>
            </w:tcBorders>
            <w:vAlign w:val="center"/>
            <w:hideMark/>
          </w:tcPr>
          <w:p w14:paraId="34901F5F" w14:textId="77777777" w:rsidR="00483220" w:rsidRPr="00483220" w:rsidRDefault="00483220" w:rsidP="00483220">
            <w:pPr>
              <w:jc w:val="right"/>
              <w:rPr>
                <w:color w:val="000000"/>
                <w:sz w:val="18"/>
                <w:szCs w:val="18"/>
                <w:lang w:eastAsia="lt-LT"/>
              </w:rPr>
            </w:pPr>
            <w:r w:rsidRPr="00483220">
              <w:rPr>
                <w:color w:val="000000"/>
                <w:sz w:val="18"/>
                <w:szCs w:val="18"/>
                <w:lang w:eastAsia="lt-LT"/>
              </w:rPr>
              <w:t> </w:t>
            </w:r>
          </w:p>
        </w:tc>
      </w:tr>
      <w:tr w:rsidR="00483220" w:rsidRPr="00483220" w14:paraId="68E588DB" w14:textId="77777777" w:rsidTr="002A2453">
        <w:trPr>
          <w:trHeight w:val="253"/>
        </w:trPr>
        <w:tc>
          <w:tcPr>
            <w:tcW w:w="576" w:type="dxa"/>
            <w:vMerge w:val="restart"/>
            <w:tcBorders>
              <w:top w:val="nil"/>
              <w:left w:val="single" w:sz="4" w:space="0" w:color="auto"/>
              <w:bottom w:val="single" w:sz="4" w:space="0" w:color="auto"/>
              <w:right w:val="single" w:sz="4" w:space="0" w:color="auto"/>
            </w:tcBorders>
            <w:vAlign w:val="center"/>
            <w:hideMark/>
          </w:tcPr>
          <w:p w14:paraId="45662D32" w14:textId="77777777" w:rsidR="00483220" w:rsidRPr="00483220" w:rsidRDefault="00483220" w:rsidP="00483220">
            <w:pPr>
              <w:rPr>
                <w:color w:val="000000"/>
                <w:sz w:val="18"/>
                <w:szCs w:val="18"/>
                <w:lang w:eastAsia="lt-LT"/>
              </w:rPr>
            </w:pPr>
            <w:r w:rsidRPr="00483220">
              <w:rPr>
                <w:color w:val="000000"/>
                <w:sz w:val="18"/>
                <w:szCs w:val="18"/>
                <w:lang w:eastAsia="lt-LT"/>
              </w:rPr>
              <w:t>1.5.2</w:t>
            </w:r>
          </w:p>
        </w:tc>
        <w:tc>
          <w:tcPr>
            <w:tcW w:w="2963" w:type="dxa"/>
            <w:vMerge w:val="restart"/>
            <w:tcBorders>
              <w:top w:val="nil"/>
              <w:left w:val="single" w:sz="4" w:space="0" w:color="auto"/>
              <w:bottom w:val="single" w:sz="4" w:space="0" w:color="auto"/>
              <w:right w:val="single" w:sz="4" w:space="0" w:color="auto"/>
            </w:tcBorders>
            <w:vAlign w:val="center"/>
            <w:hideMark/>
          </w:tcPr>
          <w:p w14:paraId="7BE0B6D8" w14:textId="77777777" w:rsidR="00483220" w:rsidRPr="00483220" w:rsidRDefault="00483220" w:rsidP="00483220">
            <w:pPr>
              <w:rPr>
                <w:color w:val="000000"/>
                <w:sz w:val="18"/>
                <w:szCs w:val="18"/>
                <w:lang w:eastAsia="lt-LT"/>
              </w:rPr>
            </w:pPr>
            <w:r w:rsidRPr="00483220">
              <w:rPr>
                <w:color w:val="000000"/>
                <w:sz w:val="18"/>
                <w:szCs w:val="18"/>
                <w:lang w:eastAsia="lt-LT"/>
              </w:rPr>
              <w:t>Kitos</w:t>
            </w:r>
          </w:p>
        </w:tc>
        <w:tc>
          <w:tcPr>
            <w:tcW w:w="851" w:type="dxa"/>
            <w:vMerge w:val="restart"/>
            <w:tcBorders>
              <w:top w:val="nil"/>
              <w:left w:val="single" w:sz="4" w:space="0" w:color="auto"/>
              <w:bottom w:val="single" w:sz="4" w:space="0" w:color="auto"/>
              <w:right w:val="single" w:sz="4" w:space="0" w:color="auto"/>
            </w:tcBorders>
            <w:vAlign w:val="center"/>
          </w:tcPr>
          <w:p w14:paraId="76D37AF2" w14:textId="2B616C6C" w:rsidR="00483220" w:rsidRPr="00483220" w:rsidRDefault="00483220" w:rsidP="00483220">
            <w:pPr>
              <w:rPr>
                <w:color w:val="000000"/>
                <w:sz w:val="18"/>
                <w:szCs w:val="18"/>
                <w:lang w:eastAsia="lt-LT"/>
              </w:rPr>
            </w:pPr>
          </w:p>
        </w:tc>
        <w:tc>
          <w:tcPr>
            <w:tcW w:w="836" w:type="dxa"/>
            <w:vMerge w:val="restart"/>
            <w:tcBorders>
              <w:top w:val="nil"/>
              <w:left w:val="single" w:sz="4" w:space="0" w:color="auto"/>
              <w:bottom w:val="single" w:sz="4" w:space="0" w:color="auto"/>
              <w:right w:val="single" w:sz="4" w:space="0" w:color="auto"/>
            </w:tcBorders>
            <w:vAlign w:val="center"/>
          </w:tcPr>
          <w:p w14:paraId="2A208722" w14:textId="06B6BC46" w:rsidR="00483220" w:rsidRPr="00483220" w:rsidRDefault="00483220" w:rsidP="00483220">
            <w:pPr>
              <w:rPr>
                <w:color w:val="000000"/>
                <w:sz w:val="18"/>
                <w:szCs w:val="18"/>
                <w:lang w:eastAsia="lt-LT"/>
              </w:rPr>
            </w:pPr>
          </w:p>
        </w:tc>
        <w:tc>
          <w:tcPr>
            <w:tcW w:w="1290" w:type="dxa"/>
            <w:vMerge w:val="restart"/>
            <w:tcBorders>
              <w:top w:val="nil"/>
              <w:left w:val="single" w:sz="4" w:space="0" w:color="auto"/>
              <w:bottom w:val="single" w:sz="4" w:space="0" w:color="auto"/>
              <w:right w:val="single" w:sz="4" w:space="0" w:color="auto"/>
            </w:tcBorders>
            <w:vAlign w:val="center"/>
          </w:tcPr>
          <w:p w14:paraId="3CECE883" w14:textId="1F8D31A8" w:rsidR="00483220" w:rsidRPr="00483220" w:rsidRDefault="00483220" w:rsidP="00483220">
            <w:pPr>
              <w:rPr>
                <w:color w:val="000000"/>
                <w:sz w:val="18"/>
                <w:szCs w:val="18"/>
                <w:lang w:eastAsia="lt-LT"/>
              </w:rPr>
            </w:pPr>
          </w:p>
        </w:tc>
        <w:tc>
          <w:tcPr>
            <w:tcW w:w="874" w:type="dxa"/>
            <w:vMerge w:val="restart"/>
            <w:tcBorders>
              <w:top w:val="nil"/>
              <w:left w:val="single" w:sz="4" w:space="0" w:color="auto"/>
              <w:bottom w:val="single" w:sz="4" w:space="0" w:color="auto"/>
              <w:right w:val="single" w:sz="4" w:space="0" w:color="auto"/>
            </w:tcBorders>
            <w:vAlign w:val="center"/>
          </w:tcPr>
          <w:p w14:paraId="67A0B62A" w14:textId="409497B8" w:rsidR="00483220" w:rsidRPr="00483220" w:rsidRDefault="00483220" w:rsidP="00483220">
            <w:pPr>
              <w:rPr>
                <w:color w:val="000000"/>
                <w:sz w:val="18"/>
                <w:szCs w:val="18"/>
                <w:lang w:eastAsia="lt-LT"/>
              </w:rPr>
            </w:pPr>
          </w:p>
        </w:tc>
        <w:tc>
          <w:tcPr>
            <w:tcW w:w="831" w:type="dxa"/>
            <w:vMerge w:val="restart"/>
            <w:tcBorders>
              <w:top w:val="nil"/>
              <w:left w:val="single" w:sz="4" w:space="0" w:color="auto"/>
              <w:bottom w:val="single" w:sz="4" w:space="0" w:color="auto"/>
              <w:right w:val="single" w:sz="4" w:space="0" w:color="auto"/>
            </w:tcBorders>
            <w:vAlign w:val="center"/>
          </w:tcPr>
          <w:p w14:paraId="1B795B87" w14:textId="5AF9EA0B" w:rsidR="00483220" w:rsidRPr="00483220" w:rsidRDefault="00483220" w:rsidP="00483220">
            <w:pPr>
              <w:rPr>
                <w:color w:val="000000"/>
                <w:sz w:val="18"/>
                <w:szCs w:val="18"/>
                <w:lang w:eastAsia="lt-LT"/>
              </w:rPr>
            </w:pPr>
          </w:p>
        </w:tc>
        <w:tc>
          <w:tcPr>
            <w:tcW w:w="1413" w:type="dxa"/>
            <w:vMerge w:val="restart"/>
            <w:tcBorders>
              <w:top w:val="nil"/>
              <w:left w:val="single" w:sz="4" w:space="0" w:color="auto"/>
              <w:bottom w:val="single" w:sz="4" w:space="0" w:color="auto"/>
              <w:right w:val="single" w:sz="4" w:space="0" w:color="auto"/>
            </w:tcBorders>
            <w:vAlign w:val="center"/>
          </w:tcPr>
          <w:p w14:paraId="19B8FD99" w14:textId="0343CC1B" w:rsidR="00483220" w:rsidRPr="00483220" w:rsidRDefault="00483220" w:rsidP="00483220">
            <w:pPr>
              <w:rPr>
                <w:color w:val="000000"/>
                <w:sz w:val="18"/>
                <w:szCs w:val="18"/>
                <w:lang w:eastAsia="lt-LT"/>
              </w:rPr>
            </w:pPr>
          </w:p>
        </w:tc>
      </w:tr>
      <w:tr w:rsidR="00483220" w:rsidRPr="00483220" w14:paraId="7C291EBC" w14:textId="77777777" w:rsidTr="002A2453">
        <w:trPr>
          <w:trHeight w:val="253"/>
        </w:trPr>
        <w:tc>
          <w:tcPr>
            <w:tcW w:w="576" w:type="dxa"/>
            <w:vMerge/>
            <w:tcBorders>
              <w:top w:val="nil"/>
              <w:left w:val="single" w:sz="4" w:space="0" w:color="auto"/>
              <w:bottom w:val="single" w:sz="4" w:space="0" w:color="auto"/>
              <w:right w:val="single" w:sz="4" w:space="0" w:color="auto"/>
            </w:tcBorders>
            <w:vAlign w:val="center"/>
            <w:hideMark/>
          </w:tcPr>
          <w:p w14:paraId="48C03531" w14:textId="77777777" w:rsidR="00483220" w:rsidRPr="00483220" w:rsidRDefault="00483220" w:rsidP="00483220">
            <w:pPr>
              <w:rPr>
                <w:color w:val="000000"/>
                <w:sz w:val="18"/>
                <w:szCs w:val="18"/>
                <w:lang w:eastAsia="lt-LT"/>
              </w:rPr>
            </w:pPr>
          </w:p>
        </w:tc>
        <w:tc>
          <w:tcPr>
            <w:tcW w:w="2963" w:type="dxa"/>
            <w:vMerge/>
            <w:tcBorders>
              <w:top w:val="nil"/>
              <w:left w:val="single" w:sz="4" w:space="0" w:color="auto"/>
              <w:bottom w:val="single" w:sz="4" w:space="0" w:color="auto"/>
              <w:right w:val="single" w:sz="4" w:space="0" w:color="auto"/>
            </w:tcBorders>
            <w:vAlign w:val="center"/>
            <w:hideMark/>
          </w:tcPr>
          <w:p w14:paraId="10C56767" w14:textId="77777777" w:rsidR="00483220" w:rsidRPr="00483220" w:rsidRDefault="00483220" w:rsidP="00483220">
            <w:pPr>
              <w:rPr>
                <w:color w:val="000000"/>
                <w:sz w:val="18"/>
                <w:szCs w:val="18"/>
                <w:lang w:eastAsia="lt-LT"/>
              </w:rPr>
            </w:pPr>
          </w:p>
        </w:tc>
        <w:tc>
          <w:tcPr>
            <w:tcW w:w="851" w:type="dxa"/>
            <w:vMerge/>
            <w:tcBorders>
              <w:top w:val="nil"/>
              <w:left w:val="single" w:sz="4" w:space="0" w:color="auto"/>
              <w:bottom w:val="single" w:sz="4" w:space="0" w:color="auto"/>
              <w:right w:val="single" w:sz="4" w:space="0" w:color="auto"/>
            </w:tcBorders>
            <w:vAlign w:val="center"/>
          </w:tcPr>
          <w:p w14:paraId="001CA2A7" w14:textId="77777777" w:rsidR="00483220" w:rsidRPr="00483220" w:rsidRDefault="00483220" w:rsidP="00483220">
            <w:pPr>
              <w:rPr>
                <w:color w:val="000000"/>
                <w:sz w:val="18"/>
                <w:szCs w:val="18"/>
                <w:lang w:eastAsia="lt-LT"/>
              </w:rPr>
            </w:pPr>
          </w:p>
        </w:tc>
        <w:tc>
          <w:tcPr>
            <w:tcW w:w="836" w:type="dxa"/>
            <w:vMerge/>
            <w:tcBorders>
              <w:top w:val="nil"/>
              <w:left w:val="single" w:sz="4" w:space="0" w:color="auto"/>
              <w:bottom w:val="single" w:sz="4" w:space="0" w:color="auto"/>
              <w:right w:val="single" w:sz="4" w:space="0" w:color="auto"/>
            </w:tcBorders>
            <w:vAlign w:val="center"/>
          </w:tcPr>
          <w:p w14:paraId="6598980A" w14:textId="77777777" w:rsidR="00483220" w:rsidRPr="00483220" w:rsidRDefault="00483220" w:rsidP="00483220">
            <w:pPr>
              <w:rPr>
                <w:color w:val="000000"/>
                <w:sz w:val="18"/>
                <w:szCs w:val="18"/>
                <w:lang w:eastAsia="lt-LT"/>
              </w:rPr>
            </w:pPr>
          </w:p>
        </w:tc>
        <w:tc>
          <w:tcPr>
            <w:tcW w:w="1290" w:type="dxa"/>
            <w:vMerge/>
            <w:tcBorders>
              <w:top w:val="nil"/>
              <w:left w:val="single" w:sz="4" w:space="0" w:color="auto"/>
              <w:bottom w:val="single" w:sz="4" w:space="0" w:color="auto"/>
              <w:right w:val="single" w:sz="4" w:space="0" w:color="auto"/>
            </w:tcBorders>
            <w:vAlign w:val="center"/>
          </w:tcPr>
          <w:p w14:paraId="2A0D9A64" w14:textId="77777777" w:rsidR="00483220" w:rsidRPr="00483220" w:rsidRDefault="00483220" w:rsidP="00483220">
            <w:pPr>
              <w:rPr>
                <w:color w:val="000000"/>
                <w:sz w:val="18"/>
                <w:szCs w:val="18"/>
                <w:lang w:eastAsia="lt-LT"/>
              </w:rPr>
            </w:pPr>
          </w:p>
        </w:tc>
        <w:tc>
          <w:tcPr>
            <w:tcW w:w="874" w:type="dxa"/>
            <w:vMerge/>
            <w:tcBorders>
              <w:top w:val="nil"/>
              <w:left w:val="single" w:sz="4" w:space="0" w:color="auto"/>
              <w:bottom w:val="single" w:sz="4" w:space="0" w:color="auto"/>
              <w:right w:val="single" w:sz="4" w:space="0" w:color="auto"/>
            </w:tcBorders>
            <w:vAlign w:val="center"/>
          </w:tcPr>
          <w:p w14:paraId="66E8BFA0" w14:textId="77777777" w:rsidR="00483220" w:rsidRPr="00483220" w:rsidRDefault="00483220" w:rsidP="00483220">
            <w:pPr>
              <w:rPr>
                <w:color w:val="000000"/>
                <w:sz w:val="18"/>
                <w:szCs w:val="18"/>
                <w:lang w:eastAsia="lt-LT"/>
              </w:rPr>
            </w:pPr>
          </w:p>
        </w:tc>
        <w:tc>
          <w:tcPr>
            <w:tcW w:w="831" w:type="dxa"/>
            <w:vMerge/>
            <w:tcBorders>
              <w:top w:val="nil"/>
              <w:left w:val="single" w:sz="4" w:space="0" w:color="auto"/>
              <w:bottom w:val="single" w:sz="4" w:space="0" w:color="auto"/>
              <w:right w:val="single" w:sz="4" w:space="0" w:color="auto"/>
            </w:tcBorders>
            <w:vAlign w:val="center"/>
          </w:tcPr>
          <w:p w14:paraId="0A0C3A0A" w14:textId="77777777" w:rsidR="00483220" w:rsidRPr="00483220" w:rsidRDefault="00483220" w:rsidP="00483220">
            <w:pPr>
              <w:rPr>
                <w:color w:val="000000"/>
                <w:sz w:val="18"/>
                <w:szCs w:val="18"/>
                <w:lang w:eastAsia="lt-LT"/>
              </w:rPr>
            </w:pPr>
          </w:p>
        </w:tc>
        <w:tc>
          <w:tcPr>
            <w:tcW w:w="1413" w:type="dxa"/>
            <w:vMerge/>
            <w:tcBorders>
              <w:top w:val="nil"/>
              <w:left w:val="single" w:sz="4" w:space="0" w:color="auto"/>
              <w:bottom w:val="single" w:sz="4" w:space="0" w:color="auto"/>
              <w:right w:val="single" w:sz="4" w:space="0" w:color="auto"/>
            </w:tcBorders>
            <w:vAlign w:val="center"/>
          </w:tcPr>
          <w:p w14:paraId="121B4E1A" w14:textId="77777777" w:rsidR="00483220" w:rsidRPr="00483220" w:rsidRDefault="00483220" w:rsidP="00483220">
            <w:pPr>
              <w:rPr>
                <w:color w:val="000000"/>
                <w:sz w:val="18"/>
                <w:szCs w:val="18"/>
                <w:lang w:eastAsia="lt-LT"/>
              </w:rPr>
            </w:pPr>
          </w:p>
        </w:tc>
      </w:tr>
      <w:tr w:rsidR="00483220" w:rsidRPr="00483220" w14:paraId="037A0794" w14:textId="77777777" w:rsidTr="002A2453">
        <w:trPr>
          <w:trHeight w:val="227"/>
        </w:trPr>
        <w:tc>
          <w:tcPr>
            <w:tcW w:w="576" w:type="dxa"/>
            <w:tcBorders>
              <w:top w:val="nil"/>
              <w:left w:val="single" w:sz="4" w:space="0" w:color="auto"/>
              <w:bottom w:val="single" w:sz="4" w:space="0" w:color="auto"/>
              <w:right w:val="single" w:sz="4" w:space="0" w:color="auto"/>
            </w:tcBorders>
            <w:vAlign w:val="center"/>
            <w:hideMark/>
          </w:tcPr>
          <w:p w14:paraId="508D0D7A" w14:textId="77777777" w:rsidR="00483220" w:rsidRPr="00483220" w:rsidRDefault="00483220" w:rsidP="00483220">
            <w:pPr>
              <w:jc w:val="both"/>
              <w:rPr>
                <w:b/>
                <w:bCs/>
                <w:color w:val="000000"/>
                <w:sz w:val="18"/>
                <w:szCs w:val="18"/>
                <w:lang w:eastAsia="lt-LT"/>
              </w:rPr>
            </w:pPr>
            <w:r w:rsidRPr="00483220">
              <w:rPr>
                <w:b/>
                <w:bCs/>
                <w:color w:val="000000"/>
                <w:sz w:val="18"/>
                <w:szCs w:val="18"/>
                <w:lang w:eastAsia="lt-LT"/>
              </w:rPr>
              <w:t>1.6.</w:t>
            </w:r>
          </w:p>
        </w:tc>
        <w:tc>
          <w:tcPr>
            <w:tcW w:w="2963" w:type="dxa"/>
            <w:tcBorders>
              <w:top w:val="nil"/>
              <w:left w:val="nil"/>
              <w:bottom w:val="single" w:sz="4" w:space="0" w:color="auto"/>
              <w:right w:val="single" w:sz="4" w:space="0" w:color="auto"/>
            </w:tcBorders>
            <w:vAlign w:val="center"/>
            <w:hideMark/>
          </w:tcPr>
          <w:p w14:paraId="4E4AF2D6" w14:textId="77777777" w:rsidR="00483220" w:rsidRPr="00483220" w:rsidRDefault="00483220" w:rsidP="00483220">
            <w:pPr>
              <w:jc w:val="both"/>
              <w:rPr>
                <w:b/>
                <w:bCs/>
                <w:color w:val="000000"/>
                <w:sz w:val="18"/>
                <w:szCs w:val="18"/>
                <w:lang w:eastAsia="lt-LT"/>
              </w:rPr>
            </w:pPr>
            <w:r w:rsidRPr="00483220">
              <w:rPr>
                <w:b/>
                <w:bCs/>
                <w:color w:val="000000"/>
                <w:sz w:val="18"/>
                <w:szCs w:val="18"/>
                <w:lang w:eastAsia="lt-LT"/>
              </w:rPr>
              <w:t>Kitos gautinos sumos</w:t>
            </w:r>
          </w:p>
        </w:tc>
        <w:tc>
          <w:tcPr>
            <w:tcW w:w="851" w:type="dxa"/>
            <w:tcBorders>
              <w:top w:val="nil"/>
              <w:left w:val="nil"/>
              <w:bottom w:val="single" w:sz="4" w:space="0" w:color="auto"/>
              <w:right w:val="single" w:sz="4" w:space="0" w:color="auto"/>
            </w:tcBorders>
            <w:vAlign w:val="center"/>
            <w:hideMark/>
          </w:tcPr>
          <w:p w14:paraId="2C52DCB3" w14:textId="30346F90" w:rsidR="00483220" w:rsidRPr="00483220" w:rsidRDefault="001879EF" w:rsidP="00483220">
            <w:pPr>
              <w:jc w:val="right"/>
              <w:rPr>
                <w:b/>
                <w:bCs/>
                <w:color w:val="000000"/>
                <w:sz w:val="18"/>
                <w:szCs w:val="18"/>
                <w:lang w:eastAsia="lt-LT"/>
              </w:rPr>
            </w:pPr>
            <w:r>
              <w:rPr>
                <w:b/>
                <w:bCs/>
                <w:color w:val="000000"/>
                <w:sz w:val="18"/>
                <w:szCs w:val="18"/>
                <w:lang w:eastAsia="lt-LT"/>
              </w:rPr>
              <w:t>1 602</w:t>
            </w:r>
          </w:p>
        </w:tc>
        <w:tc>
          <w:tcPr>
            <w:tcW w:w="836" w:type="dxa"/>
            <w:tcBorders>
              <w:top w:val="nil"/>
              <w:left w:val="nil"/>
              <w:bottom w:val="single" w:sz="4" w:space="0" w:color="auto"/>
              <w:right w:val="single" w:sz="4" w:space="0" w:color="auto"/>
            </w:tcBorders>
            <w:vAlign w:val="center"/>
            <w:hideMark/>
          </w:tcPr>
          <w:p w14:paraId="01E99A85" w14:textId="77777777" w:rsidR="00483220" w:rsidRPr="00483220" w:rsidRDefault="00483220" w:rsidP="00483220">
            <w:pPr>
              <w:jc w:val="right"/>
              <w:rPr>
                <w:b/>
                <w:bCs/>
                <w:color w:val="000000"/>
                <w:sz w:val="18"/>
                <w:szCs w:val="18"/>
                <w:lang w:eastAsia="lt-LT"/>
              </w:rPr>
            </w:pPr>
            <w:r w:rsidRPr="00483220">
              <w:rPr>
                <w:b/>
                <w:bCs/>
                <w:color w:val="000000"/>
                <w:sz w:val="18"/>
                <w:szCs w:val="18"/>
                <w:lang w:eastAsia="lt-LT"/>
              </w:rPr>
              <w:t> </w:t>
            </w:r>
          </w:p>
        </w:tc>
        <w:tc>
          <w:tcPr>
            <w:tcW w:w="1290" w:type="dxa"/>
            <w:tcBorders>
              <w:top w:val="nil"/>
              <w:left w:val="nil"/>
              <w:bottom w:val="single" w:sz="4" w:space="0" w:color="auto"/>
              <w:right w:val="single" w:sz="4" w:space="0" w:color="auto"/>
            </w:tcBorders>
            <w:vAlign w:val="center"/>
            <w:hideMark/>
          </w:tcPr>
          <w:p w14:paraId="79D98B79" w14:textId="77777777" w:rsidR="00483220" w:rsidRPr="00483220" w:rsidRDefault="00483220" w:rsidP="00483220">
            <w:pPr>
              <w:jc w:val="right"/>
              <w:rPr>
                <w:color w:val="000000"/>
                <w:sz w:val="18"/>
                <w:szCs w:val="18"/>
                <w:lang w:eastAsia="lt-LT"/>
              </w:rPr>
            </w:pPr>
            <w:r w:rsidRPr="00483220">
              <w:rPr>
                <w:color w:val="000000"/>
                <w:sz w:val="18"/>
                <w:szCs w:val="18"/>
                <w:lang w:eastAsia="lt-LT"/>
              </w:rPr>
              <w:t> </w:t>
            </w:r>
          </w:p>
        </w:tc>
        <w:tc>
          <w:tcPr>
            <w:tcW w:w="874" w:type="dxa"/>
            <w:tcBorders>
              <w:top w:val="nil"/>
              <w:left w:val="nil"/>
              <w:bottom w:val="single" w:sz="4" w:space="0" w:color="auto"/>
              <w:right w:val="single" w:sz="4" w:space="0" w:color="auto"/>
            </w:tcBorders>
            <w:vAlign w:val="center"/>
            <w:hideMark/>
          </w:tcPr>
          <w:p w14:paraId="29C892C7" w14:textId="77777777" w:rsidR="00483220" w:rsidRPr="00483220" w:rsidRDefault="00483220" w:rsidP="00483220">
            <w:pPr>
              <w:jc w:val="right"/>
              <w:rPr>
                <w:b/>
                <w:bCs/>
                <w:color w:val="000000"/>
                <w:sz w:val="18"/>
                <w:szCs w:val="18"/>
                <w:lang w:eastAsia="lt-LT"/>
              </w:rPr>
            </w:pPr>
            <w:r w:rsidRPr="00483220">
              <w:rPr>
                <w:b/>
                <w:bCs/>
                <w:color w:val="000000"/>
                <w:sz w:val="18"/>
                <w:szCs w:val="18"/>
                <w:lang w:eastAsia="lt-LT"/>
              </w:rPr>
              <w:t>1 537</w:t>
            </w:r>
          </w:p>
        </w:tc>
        <w:tc>
          <w:tcPr>
            <w:tcW w:w="831" w:type="dxa"/>
            <w:tcBorders>
              <w:top w:val="nil"/>
              <w:left w:val="nil"/>
              <w:bottom w:val="single" w:sz="4" w:space="0" w:color="auto"/>
              <w:right w:val="single" w:sz="4" w:space="0" w:color="auto"/>
            </w:tcBorders>
            <w:vAlign w:val="center"/>
            <w:hideMark/>
          </w:tcPr>
          <w:p w14:paraId="0EB3A367" w14:textId="77777777" w:rsidR="00483220" w:rsidRPr="00483220" w:rsidRDefault="00483220" w:rsidP="00483220">
            <w:pPr>
              <w:jc w:val="right"/>
              <w:rPr>
                <w:b/>
                <w:bCs/>
                <w:color w:val="000000"/>
                <w:sz w:val="18"/>
                <w:szCs w:val="18"/>
                <w:lang w:eastAsia="lt-LT"/>
              </w:rPr>
            </w:pPr>
            <w:r w:rsidRPr="00483220">
              <w:rPr>
                <w:b/>
                <w:bCs/>
                <w:color w:val="000000"/>
                <w:sz w:val="18"/>
                <w:szCs w:val="18"/>
                <w:lang w:eastAsia="lt-LT"/>
              </w:rPr>
              <w:t> </w:t>
            </w:r>
          </w:p>
        </w:tc>
        <w:tc>
          <w:tcPr>
            <w:tcW w:w="1413" w:type="dxa"/>
            <w:tcBorders>
              <w:top w:val="nil"/>
              <w:left w:val="nil"/>
              <w:bottom w:val="single" w:sz="4" w:space="0" w:color="auto"/>
              <w:right w:val="single" w:sz="4" w:space="0" w:color="auto"/>
            </w:tcBorders>
            <w:vAlign w:val="center"/>
            <w:hideMark/>
          </w:tcPr>
          <w:p w14:paraId="1C90685B" w14:textId="77777777" w:rsidR="00483220" w:rsidRPr="00483220" w:rsidRDefault="00483220" w:rsidP="00483220">
            <w:pPr>
              <w:jc w:val="right"/>
              <w:rPr>
                <w:color w:val="000000"/>
                <w:sz w:val="18"/>
                <w:szCs w:val="18"/>
                <w:lang w:eastAsia="lt-LT"/>
              </w:rPr>
            </w:pPr>
            <w:r w:rsidRPr="00483220">
              <w:rPr>
                <w:color w:val="000000"/>
                <w:sz w:val="18"/>
                <w:szCs w:val="18"/>
                <w:lang w:eastAsia="lt-LT"/>
              </w:rPr>
              <w:t> </w:t>
            </w:r>
          </w:p>
        </w:tc>
      </w:tr>
      <w:tr w:rsidR="00483220" w:rsidRPr="00483220" w14:paraId="51F9BB77" w14:textId="77777777" w:rsidTr="002A2453">
        <w:trPr>
          <w:trHeight w:val="555"/>
        </w:trPr>
        <w:tc>
          <w:tcPr>
            <w:tcW w:w="576" w:type="dxa"/>
            <w:tcBorders>
              <w:top w:val="nil"/>
              <w:left w:val="single" w:sz="4" w:space="0" w:color="auto"/>
              <w:bottom w:val="single" w:sz="4" w:space="0" w:color="auto"/>
              <w:right w:val="single" w:sz="4" w:space="0" w:color="auto"/>
            </w:tcBorders>
            <w:vAlign w:val="center"/>
            <w:hideMark/>
          </w:tcPr>
          <w:p w14:paraId="7B815C5A" w14:textId="77777777" w:rsidR="00483220" w:rsidRPr="00483220" w:rsidRDefault="00483220" w:rsidP="00483220">
            <w:pPr>
              <w:jc w:val="both"/>
              <w:rPr>
                <w:b/>
                <w:bCs/>
                <w:color w:val="000000"/>
                <w:sz w:val="18"/>
                <w:szCs w:val="18"/>
                <w:lang w:eastAsia="lt-LT"/>
              </w:rPr>
            </w:pPr>
            <w:r w:rsidRPr="00483220">
              <w:rPr>
                <w:b/>
                <w:bCs/>
                <w:color w:val="000000"/>
                <w:sz w:val="18"/>
                <w:szCs w:val="18"/>
                <w:lang w:eastAsia="lt-LT"/>
              </w:rPr>
              <w:t>2.</w:t>
            </w:r>
          </w:p>
        </w:tc>
        <w:tc>
          <w:tcPr>
            <w:tcW w:w="2963" w:type="dxa"/>
            <w:tcBorders>
              <w:top w:val="nil"/>
              <w:left w:val="nil"/>
              <w:bottom w:val="single" w:sz="4" w:space="0" w:color="auto"/>
              <w:right w:val="single" w:sz="4" w:space="0" w:color="auto"/>
            </w:tcBorders>
            <w:vAlign w:val="center"/>
            <w:hideMark/>
          </w:tcPr>
          <w:p w14:paraId="2CC0F39D" w14:textId="77777777" w:rsidR="00483220" w:rsidRPr="00483220" w:rsidRDefault="00483220" w:rsidP="00483220">
            <w:pPr>
              <w:jc w:val="both"/>
              <w:rPr>
                <w:b/>
                <w:bCs/>
                <w:color w:val="000000"/>
                <w:sz w:val="18"/>
                <w:szCs w:val="18"/>
                <w:lang w:eastAsia="lt-LT"/>
              </w:rPr>
            </w:pPr>
            <w:r w:rsidRPr="00483220">
              <w:rPr>
                <w:b/>
                <w:bCs/>
                <w:color w:val="000000"/>
                <w:sz w:val="18"/>
                <w:szCs w:val="18"/>
                <w:lang w:eastAsia="lt-LT"/>
              </w:rPr>
              <w:t>Per vienus metus gautinų sumų nuvertėjimas ataskaitinio laikotarpio pabaigoje</w:t>
            </w:r>
          </w:p>
        </w:tc>
        <w:tc>
          <w:tcPr>
            <w:tcW w:w="851" w:type="dxa"/>
            <w:tcBorders>
              <w:top w:val="nil"/>
              <w:left w:val="nil"/>
              <w:bottom w:val="single" w:sz="4" w:space="0" w:color="auto"/>
              <w:right w:val="single" w:sz="4" w:space="0" w:color="auto"/>
            </w:tcBorders>
            <w:vAlign w:val="center"/>
            <w:hideMark/>
          </w:tcPr>
          <w:p w14:paraId="014E9EE3" w14:textId="77777777" w:rsidR="00483220" w:rsidRPr="00483220" w:rsidRDefault="00483220" w:rsidP="00483220">
            <w:pPr>
              <w:jc w:val="right"/>
              <w:rPr>
                <w:b/>
                <w:bCs/>
                <w:color w:val="000000"/>
                <w:sz w:val="18"/>
                <w:szCs w:val="18"/>
                <w:lang w:eastAsia="lt-LT"/>
              </w:rPr>
            </w:pPr>
            <w:r w:rsidRPr="00483220">
              <w:rPr>
                <w:b/>
                <w:bCs/>
                <w:color w:val="000000"/>
                <w:sz w:val="18"/>
                <w:szCs w:val="18"/>
                <w:lang w:eastAsia="lt-LT"/>
              </w:rPr>
              <w:t> </w:t>
            </w:r>
          </w:p>
        </w:tc>
        <w:tc>
          <w:tcPr>
            <w:tcW w:w="836" w:type="dxa"/>
            <w:tcBorders>
              <w:top w:val="nil"/>
              <w:left w:val="nil"/>
              <w:bottom w:val="single" w:sz="4" w:space="0" w:color="auto"/>
              <w:right w:val="single" w:sz="4" w:space="0" w:color="auto"/>
            </w:tcBorders>
            <w:vAlign w:val="center"/>
            <w:hideMark/>
          </w:tcPr>
          <w:p w14:paraId="40321D91" w14:textId="77777777" w:rsidR="00483220" w:rsidRPr="00483220" w:rsidRDefault="00483220" w:rsidP="00483220">
            <w:pPr>
              <w:jc w:val="right"/>
              <w:rPr>
                <w:b/>
                <w:bCs/>
                <w:color w:val="000000"/>
                <w:sz w:val="18"/>
                <w:szCs w:val="18"/>
                <w:lang w:eastAsia="lt-LT"/>
              </w:rPr>
            </w:pPr>
            <w:r w:rsidRPr="00483220">
              <w:rPr>
                <w:b/>
                <w:bCs/>
                <w:color w:val="000000"/>
                <w:sz w:val="18"/>
                <w:szCs w:val="18"/>
                <w:lang w:eastAsia="lt-LT"/>
              </w:rPr>
              <w:t> </w:t>
            </w:r>
          </w:p>
        </w:tc>
        <w:tc>
          <w:tcPr>
            <w:tcW w:w="1290" w:type="dxa"/>
            <w:tcBorders>
              <w:top w:val="nil"/>
              <w:left w:val="nil"/>
              <w:bottom w:val="single" w:sz="4" w:space="0" w:color="auto"/>
              <w:right w:val="single" w:sz="4" w:space="0" w:color="auto"/>
            </w:tcBorders>
            <w:vAlign w:val="center"/>
            <w:hideMark/>
          </w:tcPr>
          <w:p w14:paraId="5DA518DE" w14:textId="77777777" w:rsidR="00483220" w:rsidRPr="00483220" w:rsidRDefault="00483220" w:rsidP="00483220">
            <w:pPr>
              <w:jc w:val="right"/>
              <w:rPr>
                <w:b/>
                <w:bCs/>
                <w:color w:val="000000"/>
                <w:sz w:val="18"/>
                <w:szCs w:val="18"/>
                <w:lang w:eastAsia="lt-LT"/>
              </w:rPr>
            </w:pPr>
            <w:r w:rsidRPr="00483220">
              <w:rPr>
                <w:b/>
                <w:bCs/>
                <w:color w:val="000000"/>
                <w:sz w:val="18"/>
                <w:szCs w:val="18"/>
                <w:lang w:eastAsia="lt-LT"/>
              </w:rPr>
              <w:t> </w:t>
            </w:r>
          </w:p>
        </w:tc>
        <w:tc>
          <w:tcPr>
            <w:tcW w:w="874" w:type="dxa"/>
            <w:tcBorders>
              <w:top w:val="nil"/>
              <w:left w:val="nil"/>
              <w:bottom w:val="single" w:sz="4" w:space="0" w:color="auto"/>
              <w:right w:val="single" w:sz="4" w:space="0" w:color="auto"/>
            </w:tcBorders>
            <w:vAlign w:val="center"/>
            <w:hideMark/>
          </w:tcPr>
          <w:p w14:paraId="21B7F61C" w14:textId="77777777" w:rsidR="00483220" w:rsidRPr="00483220" w:rsidRDefault="00483220" w:rsidP="00483220">
            <w:pPr>
              <w:jc w:val="right"/>
              <w:rPr>
                <w:b/>
                <w:bCs/>
                <w:color w:val="000000"/>
                <w:sz w:val="18"/>
                <w:szCs w:val="18"/>
                <w:lang w:eastAsia="lt-LT"/>
              </w:rPr>
            </w:pPr>
            <w:r w:rsidRPr="00483220">
              <w:rPr>
                <w:b/>
                <w:bCs/>
                <w:color w:val="000000"/>
                <w:sz w:val="18"/>
                <w:szCs w:val="18"/>
                <w:lang w:eastAsia="lt-LT"/>
              </w:rPr>
              <w:t> </w:t>
            </w:r>
          </w:p>
        </w:tc>
        <w:tc>
          <w:tcPr>
            <w:tcW w:w="831" w:type="dxa"/>
            <w:tcBorders>
              <w:top w:val="nil"/>
              <w:left w:val="nil"/>
              <w:bottom w:val="single" w:sz="4" w:space="0" w:color="auto"/>
              <w:right w:val="single" w:sz="4" w:space="0" w:color="auto"/>
            </w:tcBorders>
            <w:vAlign w:val="center"/>
            <w:hideMark/>
          </w:tcPr>
          <w:p w14:paraId="29695482" w14:textId="77777777" w:rsidR="00483220" w:rsidRPr="00483220" w:rsidRDefault="00483220" w:rsidP="00483220">
            <w:pPr>
              <w:jc w:val="right"/>
              <w:rPr>
                <w:b/>
                <w:bCs/>
                <w:color w:val="000000"/>
                <w:sz w:val="18"/>
                <w:szCs w:val="18"/>
                <w:lang w:eastAsia="lt-LT"/>
              </w:rPr>
            </w:pPr>
            <w:r w:rsidRPr="00483220">
              <w:rPr>
                <w:b/>
                <w:bCs/>
                <w:color w:val="000000"/>
                <w:sz w:val="18"/>
                <w:szCs w:val="18"/>
                <w:lang w:eastAsia="lt-LT"/>
              </w:rPr>
              <w:t> </w:t>
            </w:r>
          </w:p>
        </w:tc>
        <w:tc>
          <w:tcPr>
            <w:tcW w:w="1413" w:type="dxa"/>
            <w:tcBorders>
              <w:top w:val="nil"/>
              <w:left w:val="nil"/>
              <w:bottom w:val="single" w:sz="4" w:space="0" w:color="auto"/>
              <w:right w:val="single" w:sz="4" w:space="0" w:color="auto"/>
            </w:tcBorders>
            <w:vAlign w:val="center"/>
            <w:hideMark/>
          </w:tcPr>
          <w:p w14:paraId="48DBCBE1" w14:textId="77777777" w:rsidR="00483220" w:rsidRPr="00483220" w:rsidRDefault="00483220" w:rsidP="00483220">
            <w:pPr>
              <w:jc w:val="right"/>
              <w:rPr>
                <w:b/>
                <w:bCs/>
                <w:color w:val="000000"/>
                <w:sz w:val="18"/>
                <w:szCs w:val="18"/>
                <w:lang w:eastAsia="lt-LT"/>
              </w:rPr>
            </w:pPr>
            <w:r w:rsidRPr="00483220">
              <w:rPr>
                <w:b/>
                <w:bCs/>
                <w:color w:val="000000"/>
                <w:sz w:val="18"/>
                <w:szCs w:val="18"/>
                <w:lang w:eastAsia="lt-LT"/>
              </w:rPr>
              <w:t> </w:t>
            </w:r>
          </w:p>
        </w:tc>
      </w:tr>
      <w:tr w:rsidR="00483220" w:rsidRPr="00483220" w14:paraId="6DDF1728" w14:textId="77777777" w:rsidTr="002A2453">
        <w:trPr>
          <w:trHeight w:val="480"/>
        </w:trPr>
        <w:tc>
          <w:tcPr>
            <w:tcW w:w="576" w:type="dxa"/>
            <w:tcBorders>
              <w:top w:val="nil"/>
              <w:left w:val="single" w:sz="4" w:space="0" w:color="auto"/>
              <w:bottom w:val="single" w:sz="4" w:space="0" w:color="auto"/>
              <w:right w:val="single" w:sz="4" w:space="0" w:color="auto"/>
            </w:tcBorders>
            <w:vAlign w:val="center"/>
            <w:hideMark/>
          </w:tcPr>
          <w:p w14:paraId="74999D3E" w14:textId="77777777" w:rsidR="00483220" w:rsidRPr="00483220" w:rsidRDefault="00483220" w:rsidP="00483220">
            <w:pPr>
              <w:jc w:val="both"/>
              <w:rPr>
                <w:b/>
                <w:bCs/>
                <w:color w:val="000000"/>
                <w:sz w:val="18"/>
                <w:szCs w:val="18"/>
                <w:lang w:eastAsia="lt-LT"/>
              </w:rPr>
            </w:pPr>
            <w:r w:rsidRPr="00483220">
              <w:rPr>
                <w:b/>
                <w:bCs/>
                <w:color w:val="000000"/>
                <w:sz w:val="18"/>
                <w:szCs w:val="18"/>
                <w:lang w:eastAsia="lt-LT"/>
              </w:rPr>
              <w:t>3.</w:t>
            </w:r>
          </w:p>
        </w:tc>
        <w:tc>
          <w:tcPr>
            <w:tcW w:w="2963" w:type="dxa"/>
            <w:tcBorders>
              <w:top w:val="nil"/>
              <w:left w:val="nil"/>
              <w:bottom w:val="single" w:sz="4" w:space="0" w:color="auto"/>
              <w:right w:val="single" w:sz="4" w:space="0" w:color="auto"/>
            </w:tcBorders>
            <w:vAlign w:val="center"/>
            <w:hideMark/>
          </w:tcPr>
          <w:p w14:paraId="44324BA2" w14:textId="77777777" w:rsidR="00483220" w:rsidRPr="00483220" w:rsidRDefault="00483220" w:rsidP="00483220">
            <w:pPr>
              <w:jc w:val="both"/>
              <w:rPr>
                <w:b/>
                <w:bCs/>
                <w:color w:val="000000"/>
                <w:sz w:val="18"/>
                <w:szCs w:val="18"/>
                <w:lang w:eastAsia="lt-LT"/>
              </w:rPr>
            </w:pPr>
            <w:r w:rsidRPr="00483220">
              <w:rPr>
                <w:b/>
                <w:bCs/>
                <w:color w:val="000000"/>
                <w:sz w:val="18"/>
                <w:szCs w:val="18"/>
                <w:lang w:eastAsia="lt-LT"/>
              </w:rPr>
              <w:t>Per vienus metus gautinų sumų balansinė vertė (1-2)</w:t>
            </w:r>
          </w:p>
        </w:tc>
        <w:tc>
          <w:tcPr>
            <w:tcW w:w="851" w:type="dxa"/>
            <w:tcBorders>
              <w:top w:val="nil"/>
              <w:left w:val="nil"/>
              <w:bottom w:val="single" w:sz="4" w:space="0" w:color="auto"/>
              <w:right w:val="single" w:sz="4" w:space="0" w:color="auto"/>
            </w:tcBorders>
            <w:vAlign w:val="center"/>
            <w:hideMark/>
          </w:tcPr>
          <w:p w14:paraId="588C6648" w14:textId="5FCB35CF" w:rsidR="00483220" w:rsidRPr="00483220" w:rsidRDefault="001879EF" w:rsidP="00483220">
            <w:pPr>
              <w:jc w:val="right"/>
              <w:rPr>
                <w:b/>
                <w:bCs/>
                <w:color w:val="000000"/>
                <w:sz w:val="18"/>
                <w:szCs w:val="18"/>
                <w:lang w:eastAsia="lt-LT"/>
              </w:rPr>
            </w:pPr>
            <w:r>
              <w:rPr>
                <w:b/>
                <w:bCs/>
                <w:color w:val="000000"/>
                <w:sz w:val="18"/>
                <w:szCs w:val="18"/>
                <w:lang w:eastAsia="lt-LT"/>
              </w:rPr>
              <w:t>1 602</w:t>
            </w:r>
          </w:p>
        </w:tc>
        <w:tc>
          <w:tcPr>
            <w:tcW w:w="836" w:type="dxa"/>
            <w:tcBorders>
              <w:top w:val="nil"/>
              <w:left w:val="nil"/>
              <w:bottom w:val="single" w:sz="4" w:space="0" w:color="auto"/>
              <w:right w:val="single" w:sz="4" w:space="0" w:color="auto"/>
            </w:tcBorders>
            <w:vAlign w:val="center"/>
            <w:hideMark/>
          </w:tcPr>
          <w:p w14:paraId="1D3CCF98" w14:textId="77777777" w:rsidR="00483220" w:rsidRPr="00483220" w:rsidRDefault="00483220" w:rsidP="00483220">
            <w:pPr>
              <w:jc w:val="right"/>
              <w:rPr>
                <w:b/>
                <w:bCs/>
                <w:color w:val="000000"/>
                <w:sz w:val="18"/>
                <w:szCs w:val="18"/>
                <w:lang w:eastAsia="lt-LT"/>
              </w:rPr>
            </w:pPr>
            <w:r w:rsidRPr="00483220">
              <w:rPr>
                <w:b/>
                <w:bCs/>
                <w:color w:val="000000"/>
                <w:sz w:val="18"/>
                <w:szCs w:val="18"/>
                <w:lang w:eastAsia="lt-LT"/>
              </w:rPr>
              <w:t> </w:t>
            </w:r>
          </w:p>
        </w:tc>
        <w:tc>
          <w:tcPr>
            <w:tcW w:w="1290" w:type="dxa"/>
            <w:tcBorders>
              <w:top w:val="nil"/>
              <w:left w:val="nil"/>
              <w:bottom w:val="single" w:sz="4" w:space="0" w:color="auto"/>
              <w:right w:val="single" w:sz="4" w:space="0" w:color="auto"/>
            </w:tcBorders>
            <w:vAlign w:val="center"/>
            <w:hideMark/>
          </w:tcPr>
          <w:p w14:paraId="40F4C23A" w14:textId="77777777" w:rsidR="00483220" w:rsidRPr="00483220" w:rsidRDefault="00483220" w:rsidP="00483220">
            <w:pPr>
              <w:jc w:val="right"/>
              <w:rPr>
                <w:color w:val="000000"/>
                <w:sz w:val="18"/>
                <w:szCs w:val="18"/>
                <w:lang w:eastAsia="lt-LT"/>
              </w:rPr>
            </w:pPr>
            <w:r w:rsidRPr="00483220">
              <w:rPr>
                <w:color w:val="000000"/>
                <w:sz w:val="18"/>
                <w:szCs w:val="18"/>
                <w:lang w:eastAsia="lt-LT"/>
              </w:rPr>
              <w:t> </w:t>
            </w:r>
          </w:p>
        </w:tc>
        <w:tc>
          <w:tcPr>
            <w:tcW w:w="874" w:type="dxa"/>
            <w:tcBorders>
              <w:top w:val="nil"/>
              <w:left w:val="nil"/>
              <w:bottom w:val="single" w:sz="4" w:space="0" w:color="auto"/>
              <w:right w:val="single" w:sz="4" w:space="0" w:color="auto"/>
            </w:tcBorders>
            <w:vAlign w:val="center"/>
            <w:hideMark/>
          </w:tcPr>
          <w:p w14:paraId="08CBF3E8" w14:textId="77777777" w:rsidR="00483220" w:rsidRPr="00483220" w:rsidRDefault="00483220" w:rsidP="00483220">
            <w:pPr>
              <w:jc w:val="right"/>
              <w:rPr>
                <w:b/>
                <w:bCs/>
                <w:color w:val="000000"/>
                <w:sz w:val="18"/>
                <w:szCs w:val="18"/>
                <w:lang w:eastAsia="lt-LT"/>
              </w:rPr>
            </w:pPr>
            <w:r w:rsidRPr="00483220">
              <w:rPr>
                <w:b/>
                <w:bCs/>
                <w:color w:val="000000"/>
                <w:sz w:val="18"/>
                <w:szCs w:val="18"/>
                <w:lang w:eastAsia="lt-LT"/>
              </w:rPr>
              <w:t>1 537</w:t>
            </w:r>
          </w:p>
        </w:tc>
        <w:tc>
          <w:tcPr>
            <w:tcW w:w="831" w:type="dxa"/>
            <w:tcBorders>
              <w:top w:val="nil"/>
              <w:left w:val="nil"/>
              <w:bottom w:val="single" w:sz="4" w:space="0" w:color="auto"/>
              <w:right w:val="single" w:sz="4" w:space="0" w:color="auto"/>
            </w:tcBorders>
            <w:vAlign w:val="center"/>
            <w:hideMark/>
          </w:tcPr>
          <w:p w14:paraId="1358ADAD" w14:textId="77777777" w:rsidR="00483220" w:rsidRPr="00483220" w:rsidRDefault="00483220" w:rsidP="00483220">
            <w:pPr>
              <w:jc w:val="right"/>
              <w:rPr>
                <w:b/>
                <w:bCs/>
                <w:color w:val="000000"/>
                <w:sz w:val="18"/>
                <w:szCs w:val="18"/>
                <w:lang w:eastAsia="lt-LT"/>
              </w:rPr>
            </w:pPr>
            <w:r w:rsidRPr="00483220">
              <w:rPr>
                <w:b/>
                <w:bCs/>
                <w:color w:val="000000"/>
                <w:sz w:val="18"/>
                <w:szCs w:val="18"/>
                <w:lang w:eastAsia="lt-LT"/>
              </w:rPr>
              <w:t> </w:t>
            </w:r>
          </w:p>
        </w:tc>
        <w:tc>
          <w:tcPr>
            <w:tcW w:w="1413" w:type="dxa"/>
            <w:tcBorders>
              <w:top w:val="nil"/>
              <w:left w:val="nil"/>
              <w:bottom w:val="single" w:sz="4" w:space="0" w:color="auto"/>
              <w:right w:val="single" w:sz="4" w:space="0" w:color="auto"/>
            </w:tcBorders>
            <w:vAlign w:val="center"/>
            <w:hideMark/>
          </w:tcPr>
          <w:p w14:paraId="4C0B87A2" w14:textId="77777777" w:rsidR="00483220" w:rsidRPr="00483220" w:rsidRDefault="00483220" w:rsidP="00483220">
            <w:pPr>
              <w:jc w:val="right"/>
              <w:rPr>
                <w:color w:val="000000"/>
                <w:sz w:val="18"/>
                <w:szCs w:val="18"/>
                <w:lang w:eastAsia="lt-LT"/>
              </w:rPr>
            </w:pPr>
            <w:r w:rsidRPr="00483220">
              <w:rPr>
                <w:color w:val="000000"/>
                <w:sz w:val="18"/>
                <w:szCs w:val="18"/>
                <w:lang w:eastAsia="lt-LT"/>
              </w:rPr>
              <w:t> </w:t>
            </w:r>
          </w:p>
        </w:tc>
      </w:tr>
    </w:tbl>
    <w:bookmarkEnd w:id="17"/>
    <w:p w14:paraId="0AAAD200" w14:textId="22988B4C" w:rsidR="003C166F" w:rsidRDefault="00AE5739" w:rsidP="00E05ED3">
      <w:pPr>
        <w:pStyle w:val="Heading3"/>
        <w:numPr>
          <w:ilvl w:val="0"/>
          <w:numId w:val="38"/>
        </w:numPr>
        <w:spacing w:before="240" w:after="240" w:line="240" w:lineRule="auto"/>
        <w:ind w:left="0" w:firstLine="567"/>
        <w:jc w:val="both"/>
        <w:rPr>
          <w:b w:val="0"/>
          <w:bCs/>
          <w:sz w:val="22"/>
          <w:szCs w:val="22"/>
        </w:rPr>
      </w:pPr>
      <w:r w:rsidRPr="006E4EAC">
        <w:rPr>
          <w:iCs/>
          <w:sz w:val="22"/>
          <w:szCs w:val="22"/>
        </w:rPr>
        <w:t>Pinigai ir pinigų ekvivalentai</w:t>
      </w:r>
      <w:bookmarkEnd w:id="20"/>
      <w:bookmarkEnd w:id="21"/>
      <w:bookmarkEnd w:id="22"/>
      <w:r w:rsidR="007855F8" w:rsidRPr="007855F8">
        <w:rPr>
          <w:iCs/>
          <w:sz w:val="22"/>
          <w:szCs w:val="22"/>
        </w:rPr>
        <w:t xml:space="preserve">. </w:t>
      </w:r>
      <w:r w:rsidR="00920F38">
        <w:rPr>
          <w:iCs/>
          <w:sz w:val="22"/>
          <w:szCs w:val="22"/>
        </w:rPr>
        <w:t>2</w:t>
      </w:r>
      <w:r w:rsidR="00920F38" w:rsidRPr="00AB4FA1">
        <w:rPr>
          <w:b w:val="0"/>
          <w:bCs/>
          <w:szCs w:val="22"/>
        </w:rPr>
        <w:t>026 m. birželio 30 d. Fondo pinigų ir pinigų ekvivalentų likutis sudarė 1 071 898 Eur</w:t>
      </w:r>
      <w:r w:rsidR="00920F38">
        <w:rPr>
          <w:b w:val="0"/>
          <w:bCs/>
          <w:szCs w:val="22"/>
        </w:rPr>
        <w:t>.</w:t>
      </w:r>
      <w:r w:rsidR="00920F38" w:rsidRPr="00AB4FA1">
        <w:rPr>
          <w:b w:val="0"/>
          <w:bCs/>
          <w:szCs w:val="22"/>
        </w:rPr>
        <w:t xml:space="preserve"> </w:t>
      </w:r>
      <w:r w:rsidRPr="007855F8">
        <w:rPr>
          <w:b w:val="0"/>
          <w:bCs/>
          <w:color w:val="000000"/>
          <w:sz w:val="22"/>
          <w:szCs w:val="22"/>
        </w:rPr>
        <w:t xml:space="preserve">Fondo lėšos </w:t>
      </w:r>
      <w:r w:rsidR="00920F38">
        <w:rPr>
          <w:b w:val="0"/>
          <w:bCs/>
          <w:color w:val="000000"/>
          <w:sz w:val="22"/>
          <w:szCs w:val="22"/>
        </w:rPr>
        <w:t xml:space="preserve">buvo </w:t>
      </w:r>
      <w:r w:rsidRPr="00AB4FA1">
        <w:rPr>
          <w:b w:val="0"/>
          <w:bCs/>
          <w:sz w:val="22"/>
          <w:szCs w:val="22"/>
        </w:rPr>
        <w:t>laikomos atskirose bank</w:t>
      </w:r>
      <w:r w:rsidR="00920F38" w:rsidRPr="00AB4FA1">
        <w:rPr>
          <w:b w:val="0"/>
          <w:bCs/>
          <w:sz w:val="22"/>
          <w:szCs w:val="22"/>
        </w:rPr>
        <w:t>ų</w:t>
      </w:r>
      <w:r w:rsidRPr="00AB4FA1">
        <w:rPr>
          <w:b w:val="0"/>
          <w:bCs/>
          <w:sz w:val="22"/>
          <w:szCs w:val="22"/>
        </w:rPr>
        <w:t xml:space="preserve"> sąskaitose</w:t>
      </w:r>
      <w:r w:rsidR="00920F38" w:rsidRPr="00AB4FA1">
        <w:rPr>
          <w:b w:val="0"/>
          <w:bCs/>
          <w:sz w:val="22"/>
          <w:szCs w:val="22"/>
        </w:rPr>
        <w:t>, įskaitant Lietuvos banke laikomas lėšas. Ataskaitinio laikotarpio pabaigoje Fondas pinigų kasoje neturėjo</w:t>
      </w:r>
      <w:r w:rsidRPr="00AB4FA1">
        <w:rPr>
          <w:b w:val="0"/>
          <w:bCs/>
          <w:sz w:val="22"/>
          <w:szCs w:val="22"/>
        </w:rPr>
        <w:t xml:space="preserve">. </w:t>
      </w:r>
      <w:r w:rsidR="00920F38" w:rsidRPr="00AB4FA1">
        <w:rPr>
          <w:b w:val="0"/>
          <w:bCs/>
          <w:sz w:val="22"/>
          <w:szCs w:val="22"/>
        </w:rPr>
        <w:t>Informacija apie pinigų ir pinigų ekvivalentų likutį pateikta 3 lentelėje</w:t>
      </w:r>
      <w:r w:rsidR="00920F38">
        <w:rPr>
          <w:b w:val="0"/>
          <w:bCs/>
          <w:sz w:val="22"/>
          <w:szCs w:val="22"/>
        </w:rPr>
        <w:t>.</w:t>
      </w:r>
      <w:r w:rsidR="00A00AAB" w:rsidRPr="007855F8">
        <w:rPr>
          <w:b w:val="0"/>
          <w:bCs/>
          <w:sz w:val="22"/>
          <w:szCs w:val="22"/>
        </w:rPr>
        <w:t xml:space="preserve"> </w:t>
      </w:r>
      <w:bookmarkStart w:id="23" w:name="_Toc434332057"/>
      <w:bookmarkStart w:id="24" w:name="_Toc440639113"/>
    </w:p>
    <w:p w14:paraId="66A92F0E" w14:textId="0D9AE75F" w:rsidR="00AE5739" w:rsidRDefault="00174B7C" w:rsidP="00E05ED3">
      <w:pPr>
        <w:pStyle w:val="Heading3"/>
        <w:spacing w:before="240" w:after="240" w:line="240" w:lineRule="auto"/>
        <w:ind w:firstLine="567"/>
        <w:jc w:val="both"/>
        <w:rPr>
          <w:b w:val="0"/>
          <w:bCs/>
          <w:i/>
          <w:iCs/>
          <w:sz w:val="20"/>
        </w:rPr>
      </w:pPr>
      <w:r w:rsidRPr="003C166F">
        <w:rPr>
          <w:b w:val="0"/>
          <w:bCs/>
          <w:i/>
          <w:sz w:val="20"/>
        </w:rPr>
        <w:t>3</w:t>
      </w:r>
      <w:r w:rsidR="00AE5739" w:rsidRPr="003C166F">
        <w:rPr>
          <w:b w:val="0"/>
          <w:bCs/>
          <w:i/>
          <w:sz w:val="20"/>
        </w:rPr>
        <w:t xml:space="preserve"> lentelė</w:t>
      </w:r>
      <w:r w:rsidR="00AE5739" w:rsidRPr="003C166F">
        <w:rPr>
          <w:b w:val="0"/>
          <w:bCs/>
          <w:sz w:val="20"/>
        </w:rPr>
        <w:t xml:space="preserve">. </w:t>
      </w:r>
      <w:bookmarkEnd w:id="23"/>
      <w:bookmarkEnd w:id="24"/>
      <w:r w:rsidR="00AE5739" w:rsidRPr="003C166F">
        <w:rPr>
          <w:b w:val="0"/>
          <w:bCs/>
          <w:i/>
          <w:iCs/>
          <w:sz w:val="20"/>
        </w:rPr>
        <w:t>Pinigai ir pinigų ekvivalentai</w:t>
      </w:r>
    </w:p>
    <w:tbl>
      <w:tblPr>
        <w:tblW w:w="9493" w:type="dxa"/>
        <w:tblLook w:val="04A0" w:firstRow="1" w:lastRow="0" w:firstColumn="1" w:lastColumn="0" w:noHBand="0" w:noVBand="1"/>
      </w:tblPr>
      <w:tblGrid>
        <w:gridCol w:w="637"/>
        <w:gridCol w:w="4017"/>
        <w:gridCol w:w="1283"/>
        <w:gridCol w:w="990"/>
        <w:gridCol w:w="1283"/>
        <w:gridCol w:w="1283"/>
      </w:tblGrid>
      <w:tr w:rsidR="00FC75AC" w:rsidRPr="00FC75AC" w14:paraId="0B712319" w14:textId="77777777" w:rsidTr="00BA1A53">
        <w:trPr>
          <w:trHeight w:val="720"/>
        </w:trPr>
        <w:tc>
          <w:tcPr>
            <w:tcW w:w="63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D0B106F" w14:textId="77777777" w:rsidR="00FC75AC" w:rsidRPr="00FC75AC" w:rsidRDefault="00FC75AC" w:rsidP="00FC75AC">
            <w:pPr>
              <w:jc w:val="both"/>
              <w:rPr>
                <w:b/>
                <w:bCs/>
                <w:color w:val="000000"/>
                <w:sz w:val="20"/>
                <w:lang w:eastAsia="lt-LT"/>
              </w:rPr>
            </w:pPr>
            <w:r w:rsidRPr="00FC75AC">
              <w:rPr>
                <w:b/>
                <w:bCs/>
                <w:color w:val="000000"/>
                <w:sz w:val="20"/>
                <w:lang w:eastAsia="lt-LT"/>
              </w:rPr>
              <w:t>Eil. Nr.</w:t>
            </w:r>
          </w:p>
        </w:tc>
        <w:tc>
          <w:tcPr>
            <w:tcW w:w="401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C823876" w14:textId="77777777" w:rsidR="00FC75AC" w:rsidRPr="00FC75AC" w:rsidRDefault="00FC75AC" w:rsidP="00FC75AC">
            <w:pPr>
              <w:jc w:val="both"/>
              <w:rPr>
                <w:b/>
                <w:bCs/>
                <w:color w:val="000000"/>
                <w:sz w:val="20"/>
                <w:lang w:eastAsia="lt-LT"/>
              </w:rPr>
            </w:pPr>
            <w:r w:rsidRPr="00FC75AC">
              <w:rPr>
                <w:b/>
                <w:bCs/>
                <w:color w:val="000000"/>
                <w:sz w:val="20"/>
                <w:lang w:eastAsia="lt-LT"/>
              </w:rPr>
              <w:t>Straipsnio pavadinimas</w:t>
            </w:r>
          </w:p>
        </w:tc>
        <w:tc>
          <w:tcPr>
            <w:tcW w:w="2273" w:type="dxa"/>
            <w:gridSpan w:val="2"/>
            <w:tcBorders>
              <w:top w:val="single" w:sz="4" w:space="0" w:color="auto"/>
              <w:left w:val="nil"/>
              <w:bottom w:val="single" w:sz="4" w:space="0" w:color="auto"/>
              <w:right w:val="single" w:sz="4" w:space="0" w:color="auto"/>
            </w:tcBorders>
            <w:shd w:val="clear" w:color="000000" w:fill="FFFFFF"/>
            <w:vAlign w:val="center"/>
            <w:hideMark/>
          </w:tcPr>
          <w:p w14:paraId="4ABCBAF1" w14:textId="3B791EDB" w:rsidR="00FC75AC" w:rsidRPr="00FC75AC" w:rsidRDefault="00FC75AC" w:rsidP="00FC75AC">
            <w:pPr>
              <w:jc w:val="center"/>
              <w:rPr>
                <w:b/>
                <w:bCs/>
                <w:color w:val="000000"/>
                <w:sz w:val="18"/>
                <w:szCs w:val="18"/>
                <w:lang w:eastAsia="lt-LT"/>
              </w:rPr>
            </w:pPr>
            <w:r w:rsidRPr="00FC75AC">
              <w:rPr>
                <w:b/>
                <w:bCs/>
                <w:color w:val="000000"/>
                <w:sz w:val="18"/>
                <w:szCs w:val="18"/>
                <w:lang w:eastAsia="lt-LT"/>
              </w:rPr>
              <w:t>2026-0</w:t>
            </w:r>
            <w:r w:rsidR="000E48E3">
              <w:rPr>
                <w:b/>
                <w:bCs/>
                <w:color w:val="000000"/>
                <w:sz w:val="18"/>
                <w:szCs w:val="18"/>
                <w:lang w:eastAsia="lt-LT"/>
              </w:rPr>
              <w:t>6-30</w:t>
            </w:r>
          </w:p>
        </w:tc>
        <w:tc>
          <w:tcPr>
            <w:tcW w:w="2566" w:type="dxa"/>
            <w:gridSpan w:val="2"/>
            <w:tcBorders>
              <w:top w:val="single" w:sz="4" w:space="0" w:color="auto"/>
              <w:left w:val="nil"/>
              <w:bottom w:val="single" w:sz="4" w:space="0" w:color="auto"/>
              <w:right w:val="single" w:sz="4" w:space="0" w:color="auto"/>
            </w:tcBorders>
            <w:shd w:val="clear" w:color="000000" w:fill="FFFFFF"/>
            <w:vAlign w:val="center"/>
            <w:hideMark/>
          </w:tcPr>
          <w:p w14:paraId="455C929B" w14:textId="77777777" w:rsidR="00FC75AC" w:rsidRPr="00FC75AC" w:rsidRDefault="00FC75AC" w:rsidP="00FC75AC">
            <w:pPr>
              <w:jc w:val="center"/>
              <w:rPr>
                <w:b/>
                <w:bCs/>
                <w:color w:val="000000"/>
                <w:sz w:val="18"/>
                <w:szCs w:val="18"/>
                <w:lang w:eastAsia="lt-LT"/>
              </w:rPr>
            </w:pPr>
            <w:r w:rsidRPr="00FC75AC">
              <w:rPr>
                <w:b/>
                <w:bCs/>
                <w:color w:val="000000"/>
                <w:sz w:val="18"/>
                <w:szCs w:val="18"/>
                <w:lang w:eastAsia="lt-LT"/>
              </w:rPr>
              <w:t>2025-12-31</w:t>
            </w:r>
          </w:p>
        </w:tc>
      </w:tr>
      <w:tr w:rsidR="00FC75AC" w:rsidRPr="00FC75AC" w14:paraId="3C2895DB" w14:textId="77777777" w:rsidTr="00BA1A53">
        <w:trPr>
          <w:trHeight w:val="430"/>
        </w:trPr>
        <w:tc>
          <w:tcPr>
            <w:tcW w:w="637" w:type="dxa"/>
            <w:vMerge/>
            <w:tcBorders>
              <w:top w:val="single" w:sz="4" w:space="0" w:color="auto"/>
              <w:left w:val="single" w:sz="4" w:space="0" w:color="auto"/>
              <w:bottom w:val="single" w:sz="4" w:space="0" w:color="auto"/>
              <w:right w:val="single" w:sz="4" w:space="0" w:color="auto"/>
            </w:tcBorders>
            <w:vAlign w:val="center"/>
            <w:hideMark/>
          </w:tcPr>
          <w:p w14:paraId="0E5C20F2" w14:textId="77777777" w:rsidR="00FC75AC" w:rsidRPr="00FC75AC" w:rsidRDefault="00FC75AC" w:rsidP="00FC75AC">
            <w:pPr>
              <w:rPr>
                <w:b/>
                <w:bCs/>
                <w:color w:val="000000"/>
                <w:sz w:val="20"/>
                <w:lang w:eastAsia="lt-LT"/>
              </w:rPr>
            </w:pPr>
          </w:p>
        </w:tc>
        <w:tc>
          <w:tcPr>
            <w:tcW w:w="4017" w:type="dxa"/>
            <w:vMerge/>
            <w:tcBorders>
              <w:top w:val="single" w:sz="4" w:space="0" w:color="auto"/>
              <w:left w:val="single" w:sz="4" w:space="0" w:color="auto"/>
              <w:bottom w:val="single" w:sz="4" w:space="0" w:color="auto"/>
              <w:right w:val="single" w:sz="4" w:space="0" w:color="auto"/>
            </w:tcBorders>
            <w:vAlign w:val="center"/>
            <w:hideMark/>
          </w:tcPr>
          <w:p w14:paraId="7F68937D" w14:textId="77777777" w:rsidR="00FC75AC" w:rsidRPr="00FC75AC" w:rsidRDefault="00FC75AC" w:rsidP="00FC75AC">
            <w:pPr>
              <w:rPr>
                <w:b/>
                <w:bCs/>
                <w:color w:val="000000"/>
                <w:sz w:val="20"/>
                <w:lang w:eastAsia="lt-LT"/>
              </w:rPr>
            </w:pPr>
          </w:p>
        </w:tc>
        <w:tc>
          <w:tcPr>
            <w:tcW w:w="1283" w:type="dxa"/>
            <w:tcBorders>
              <w:top w:val="nil"/>
              <w:left w:val="nil"/>
              <w:bottom w:val="single" w:sz="4" w:space="0" w:color="auto"/>
              <w:right w:val="single" w:sz="4" w:space="0" w:color="auto"/>
            </w:tcBorders>
            <w:shd w:val="clear" w:color="000000" w:fill="FFFFFF"/>
            <w:vAlign w:val="center"/>
            <w:hideMark/>
          </w:tcPr>
          <w:p w14:paraId="69EF2FB9" w14:textId="77777777" w:rsidR="00FC75AC" w:rsidRPr="00FC75AC" w:rsidRDefault="00FC75AC" w:rsidP="00FC75AC">
            <w:pPr>
              <w:jc w:val="center"/>
              <w:rPr>
                <w:b/>
                <w:bCs/>
                <w:color w:val="000000"/>
                <w:sz w:val="20"/>
                <w:lang w:eastAsia="lt-LT"/>
              </w:rPr>
            </w:pPr>
            <w:r w:rsidRPr="00FC75AC">
              <w:rPr>
                <w:b/>
                <w:bCs/>
                <w:color w:val="000000"/>
                <w:sz w:val="20"/>
                <w:lang w:eastAsia="lt-LT"/>
              </w:rPr>
              <w:t>Iš viso</w:t>
            </w:r>
          </w:p>
        </w:tc>
        <w:tc>
          <w:tcPr>
            <w:tcW w:w="990" w:type="dxa"/>
            <w:tcBorders>
              <w:top w:val="nil"/>
              <w:left w:val="nil"/>
              <w:bottom w:val="single" w:sz="4" w:space="0" w:color="auto"/>
              <w:right w:val="single" w:sz="4" w:space="0" w:color="auto"/>
            </w:tcBorders>
            <w:shd w:val="clear" w:color="000000" w:fill="FFFFFF"/>
            <w:vAlign w:val="center"/>
            <w:hideMark/>
          </w:tcPr>
          <w:p w14:paraId="1806BC3A" w14:textId="77777777" w:rsidR="00FC75AC" w:rsidRPr="00FC75AC" w:rsidRDefault="00FC75AC" w:rsidP="00FC75AC">
            <w:pPr>
              <w:jc w:val="both"/>
              <w:rPr>
                <w:color w:val="000000"/>
                <w:sz w:val="16"/>
                <w:szCs w:val="16"/>
                <w:lang w:eastAsia="lt-LT"/>
              </w:rPr>
            </w:pPr>
            <w:r w:rsidRPr="00FC75AC">
              <w:rPr>
                <w:color w:val="000000"/>
                <w:sz w:val="16"/>
                <w:szCs w:val="16"/>
                <w:lang w:eastAsia="lt-LT"/>
              </w:rPr>
              <w:t>Biudžeto asignavimai</w:t>
            </w:r>
          </w:p>
        </w:tc>
        <w:tc>
          <w:tcPr>
            <w:tcW w:w="1283" w:type="dxa"/>
            <w:tcBorders>
              <w:top w:val="nil"/>
              <w:left w:val="nil"/>
              <w:bottom w:val="single" w:sz="4" w:space="0" w:color="auto"/>
              <w:right w:val="single" w:sz="4" w:space="0" w:color="auto"/>
            </w:tcBorders>
            <w:shd w:val="clear" w:color="000000" w:fill="FFFFFF"/>
            <w:vAlign w:val="center"/>
            <w:hideMark/>
          </w:tcPr>
          <w:p w14:paraId="556FC5C0" w14:textId="77777777" w:rsidR="00FC75AC" w:rsidRPr="00FC75AC" w:rsidRDefault="00FC75AC" w:rsidP="00FC75AC">
            <w:pPr>
              <w:jc w:val="both"/>
              <w:rPr>
                <w:b/>
                <w:bCs/>
                <w:color w:val="000000"/>
                <w:sz w:val="20"/>
                <w:lang w:eastAsia="lt-LT"/>
              </w:rPr>
            </w:pPr>
            <w:r w:rsidRPr="00FC75AC">
              <w:rPr>
                <w:b/>
                <w:bCs/>
                <w:color w:val="000000"/>
                <w:sz w:val="20"/>
                <w:lang w:eastAsia="lt-LT"/>
              </w:rPr>
              <w:t>Iš viso</w:t>
            </w:r>
          </w:p>
        </w:tc>
        <w:tc>
          <w:tcPr>
            <w:tcW w:w="1283" w:type="dxa"/>
            <w:tcBorders>
              <w:top w:val="nil"/>
              <w:left w:val="nil"/>
              <w:bottom w:val="single" w:sz="4" w:space="0" w:color="auto"/>
              <w:right w:val="single" w:sz="4" w:space="0" w:color="auto"/>
            </w:tcBorders>
            <w:shd w:val="clear" w:color="000000" w:fill="FFFFFF"/>
            <w:vAlign w:val="center"/>
            <w:hideMark/>
          </w:tcPr>
          <w:p w14:paraId="3C0237EF" w14:textId="77777777" w:rsidR="00FC75AC" w:rsidRPr="00FC75AC" w:rsidRDefault="00FC75AC" w:rsidP="00FC75AC">
            <w:pPr>
              <w:jc w:val="both"/>
              <w:rPr>
                <w:color w:val="000000"/>
                <w:sz w:val="16"/>
                <w:szCs w:val="16"/>
                <w:lang w:eastAsia="lt-LT"/>
              </w:rPr>
            </w:pPr>
            <w:r w:rsidRPr="00FC75AC">
              <w:rPr>
                <w:color w:val="000000"/>
                <w:sz w:val="16"/>
                <w:szCs w:val="16"/>
                <w:lang w:eastAsia="lt-LT"/>
              </w:rPr>
              <w:t>Biudžeto asignavimai</w:t>
            </w:r>
          </w:p>
        </w:tc>
      </w:tr>
      <w:tr w:rsidR="00FC75AC" w:rsidRPr="00FC75AC" w14:paraId="12BB6251" w14:textId="77777777" w:rsidTr="00BA1A53">
        <w:trPr>
          <w:trHeight w:val="300"/>
        </w:trPr>
        <w:tc>
          <w:tcPr>
            <w:tcW w:w="637" w:type="dxa"/>
            <w:tcBorders>
              <w:top w:val="nil"/>
              <w:left w:val="single" w:sz="4" w:space="0" w:color="auto"/>
              <w:bottom w:val="single" w:sz="4" w:space="0" w:color="auto"/>
              <w:right w:val="single" w:sz="4" w:space="0" w:color="auto"/>
            </w:tcBorders>
            <w:shd w:val="clear" w:color="000000" w:fill="FFFFFF"/>
            <w:vAlign w:val="center"/>
            <w:hideMark/>
          </w:tcPr>
          <w:p w14:paraId="7C09B7B7" w14:textId="1571BC0F" w:rsidR="00FC75AC" w:rsidRPr="00FC75AC" w:rsidRDefault="00FC75AC" w:rsidP="00556428">
            <w:pPr>
              <w:rPr>
                <w:color w:val="000000"/>
                <w:sz w:val="20"/>
                <w:lang w:eastAsia="lt-LT"/>
              </w:rPr>
            </w:pPr>
            <w:r w:rsidRPr="00FC75AC">
              <w:rPr>
                <w:color w:val="000000"/>
                <w:sz w:val="20"/>
                <w:lang w:eastAsia="lt-LT"/>
              </w:rPr>
              <w:t>1</w:t>
            </w:r>
            <w:r w:rsidR="00556428">
              <w:rPr>
                <w:color w:val="000000"/>
                <w:sz w:val="20"/>
                <w:lang w:eastAsia="lt-LT"/>
              </w:rPr>
              <w:t>.</w:t>
            </w:r>
          </w:p>
        </w:tc>
        <w:tc>
          <w:tcPr>
            <w:tcW w:w="4017" w:type="dxa"/>
            <w:tcBorders>
              <w:top w:val="nil"/>
              <w:left w:val="nil"/>
              <w:bottom w:val="single" w:sz="4" w:space="0" w:color="auto"/>
              <w:right w:val="single" w:sz="4" w:space="0" w:color="auto"/>
            </w:tcBorders>
            <w:shd w:val="clear" w:color="000000" w:fill="FFFFFF"/>
            <w:vAlign w:val="center"/>
            <w:hideMark/>
          </w:tcPr>
          <w:p w14:paraId="1BD9DA6C" w14:textId="77777777" w:rsidR="00FC75AC" w:rsidRPr="00FC75AC" w:rsidRDefault="00FC75AC" w:rsidP="00FC75AC">
            <w:pPr>
              <w:jc w:val="center"/>
              <w:rPr>
                <w:color w:val="000000"/>
                <w:sz w:val="20"/>
                <w:lang w:eastAsia="lt-LT"/>
              </w:rPr>
            </w:pPr>
            <w:r w:rsidRPr="00FC75AC">
              <w:rPr>
                <w:color w:val="000000"/>
                <w:sz w:val="20"/>
                <w:lang w:eastAsia="lt-LT"/>
              </w:rPr>
              <w:t>2</w:t>
            </w:r>
          </w:p>
        </w:tc>
        <w:tc>
          <w:tcPr>
            <w:tcW w:w="1283" w:type="dxa"/>
            <w:tcBorders>
              <w:top w:val="nil"/>
              <w:left w:val="nil"/>
              <w:bottom w:val="single" w:sz="4" w:space="0" w:color="auto"/>
              <w:right w:val="single" w:sz="4" w:space="0" w:color="auto"/>
            </w:tcBorders>
            <w:shd w:val="clear" w:color="000000" w:fill="FFFFFF"/>
            <w:vAlign w:val="center"/>
            <w:hideMark/>
          </w:tcPr>
          <w:p w14:paraId="0F9D2D4A" w14:textId="77777777" w:rsidR="00FC75AC" w:rsidRPr="00FC75AC" w:rsidRDefault="00FC75AC" w:rsidP="00FC75AC">
            <w:pPr>
              <w:jc w:val="center"/>
              <w:rPr>
                <w:color w:val="000000"/>
                <w:sz w:val="20"/>
                <w:lang w:eastAsia="lt-LT"/>
              </w:rPr>
            </w:pPr>
            <w:r w:rsidRPr="00FC75AC">
              <w:rPr>
                <w:color w:val="000000"/>
                <w:sz w:val="20"/>
                <w:lang w:eastAsia="lt-LT"/>
              </w:rPr>
              <w:t>3</w:t>
            </w:r>
          </w:p>
        </w:tc>
        <w:tc>
          <w:tcPr>
            <w:tcW w:w="990" w:type="dxa"/>
            <w:tcBorders>
              <w:top w:val="nil"/>
              <w:left w:val="nil"/>
              <w:bottom w:val="single" w:sz="4" w:space="0" w:color="auto"/>
              <w:right w:val="single" w:sz="4" w:space="0" w:color="auto"/>
            </w:tcBorders>
            <w:shd w:val="clear" w:color="000000" w:fill="FFFFFF"/>
            <w:vAlign w:val="center"/>
            <w:hideMark/>
          </w:tcPr>
          <w:p w14:paraId="1BDF315F" w14:textId="77777777" w:rsidR="00FC75AC" w:rsidRPr="00FC75AC" w:rsidRDefault="00FC75AC" w:rsidP="00FC75AC">
            <w:pPr>
              <w:jc w:val="center"/>
              <w:rPr>
                <w:color w:val="000000"/>
                <w:sz w:val="20"/>
                <w:lang w:eastAsia="lt-LT"/>
              </w:rPr>
            </w:pPr>
            <w:r w:rsidRPr="00FC75AC">
              <w:rPr>
                <w:color w:val="000000"/>
                <w:sz w:val="20"/>
                <w:lang w:eastAsia="lt-LT"/>
              </w:rPr>
              <w:t>4</w:t>
            </w:r>
          </w:p>
        </w:tc>
        <w:tc>
          <w:tcPr>
            <w:tcW w:w="1283" w:type="dxa"/>
            <w:tcBorders>
              <w:top w:val="nil"/>
              <w:left w:val="nil"/>
              <w:bottom w:val="single" w:sz="4" w:space="0" w:color="auto"/>
              <w:right w:val="single" w:sz="4" w:space="0" w:color="auto"/>
            </w:tcBorders>
            <w:shd w:val="clear" w:color="000000" w:fill="FFFFFF"/>
            <w:vAlign w:val="center"/>
            <w:hideMark/>
          </w:tcPr>
          <w:p w14:paraId="5C75D9E9" w14:textId="77777777" w:rsidR="00FC75AC" w:rsidRPr="00FC75AC" w:rsidRDefault="00FC75AC" w:rsidP="00FC75AC">
            <w:pPr>
              <w:jc w:val="center"/>
              <w:rPr>
                <w:color w:val="000000"/>
                <w:sz w:val="20"/>
                <w:lang w:eastAsia="lt-LT"/>
              </w:rPr>
            </w:pPr>
            <w:r w:rsidRPr="00FC75AC">
              <w:rPr>
                <w:color w:val="000000"/>
                <w:sz w:val="20"/>
                <w:lang w:eastAsia="lt-LT"/>
              </w:rPr>
              <w:t>4</w:t>
            </w:r>
          </w:p>
        </w:tc>
        <w:tc>
          <w:tcPr>
            <w:tcW w:w="1283" w:type="dxa"/>
            <w:tcBorders>
              <w:top w:val="nil"/>
              <w:left w:val="nil"/>
              <w:bottom w:val="single" w:sz="4" w:space="0" w:color="auto"/>
              <w:right w:val="single" w:sz="4" w:space="0" w:color="auto"/>
            </w:tcBorders>
            <w:shd w:val="clear" w:color="000000" w:fill="FFFFFF"/>
            <w:vAlign w:val="center"/>
            <w:hideMark/>
          </w:tcPr>
          <w:p w14:paraId="303595AA" w14:textId="77777777" w:rsidR="00FC75AC" w:rsidRPr="00FC75AC" w:rsidRDefault="00FC75AC" w:rsidP="00FC75AC">
            <w:pPr>
              <w:jc w:val="center"/>
              <w:rPr>
                <w:color w:val="000000"/>
                <w:sz w:val="20"/>
                <w:lang w:eastAsia="lt-LT"/>
              </w:rPr>
            </w:pPr>
            <w:r w:rsidRPr="00FC75AC">
              <w:rPr>
                <w:color w:val="000000"/>
                <w:sz w:val="20"/>
                <w:lang w:eastAsia="lt-LT"/>
              </w:rPr>
              <w:t>5</w:t>
            </w:r>
          </w:p>
        </w:tc>
      </w:tr>
      <w:tr w:rsidR="00FC75AC" w:rsidRPr="00FC75AC" w14:paraId="7EDB23CA" w14:textId="77777777" w:rsidTr="00BA1A53">
        <w:trPr>
          <w:trHeight w:val="300"/>
        </w:trPr>
        <w:tc>
          <w:tcPr>
            <w:tcW w:w="637" w:type="dxa"/>
            <w:tcBorders>
              <w:top w:val="nil"/>
              <w:left w:val="single" w:sz="4" w:space="0" w:color="auto"/>
              <w:bottom w:val="single" w:sz="4" w:space="0" w:color="auto"/>
              <w:right w:val="single" w:sz="4" w:space="0" w:color="auto"/>
            </w:tcBorders>
            <w:shd w:val="clear" w:color="000000" w:fill="FFFFFF"/>
            <w:vAlign w:val="center"/>
            <w:hideMark/>
          </w:tcPr>
          <w:p w14:paraId="39B782CF" w14:textId="77777777" w:rsidR="00FC75AC" w:rsidRPr="00FC75AC" w:rsidRDefault="00FC75AC" w:rsidP="00556428">
            <w:pPr>
              <w:rPr>
                <w:color w:val="000000"/>
                <w:sz w:val="20"/>
                <w:lang w:eastAsia="lt-LT"/>
              </w:rPr>
            </w:pPr>
            <w:r w:rsidRPr="00FC75AC">
              <w:rPr>
                <w:color w:val="000000"/>
                <w:sz w:val="20"/>
                <w:lang w:eastAsia="lt-LT"/>
              </w:rPr>
              <w:t>1.</w:t>
            </w:r>
          </w:p>
        </w:tc>
        <w:tc>
          <w:tcPr>
            <w:tcW w:w="4017" w:type="dxa"/>
            <w:tcBorders>
              <w:top w:val="nil"/>
              <w:left w:val="nil"/>
              <w:bottom w:val="single" w:sz="4" w:space="0" w:color="auto"/>
              <w:right w:val="single" w:sz="4" w:space="0" w:color="auto"/>
            </w:tcBorders>
            <w:shd w:val="clear" w:color="000000" w:fill="FFFFFF"/>
            <w:vAlign w:val="center"/>
            <w:hideMark/>
          </w:tcPr>
          <w:p w14:paraId="502220AE" w14:textId="77777777" w:rsidR="00FC75AC" w:rsidRPr="00FC75AC" w:rsidRDefault="00FC75AC" w:rsidP="00FC75AC">
            <w:pPr>
              <w:jc w:val="both"/>
              <w:rPr>
                <w:b/>
                <w:bCs/>
                <w:color w:val="000000"/>
                <w:sz w:val="20"/>
                <w:lang w:eastAsia="lt-LT"/>
              </w:rPr>
            </w:pPr>
            <w:r w:rsidRPr="00FC75AC">
              <w:rPr>
                <w:b/>
                <w:bCs/>
                <w:color w:val="000000"/>
                <w:sz w:val="20"/>
                <w:lang w:eastAsia="lt-LT"/>
              </w:rPr>
              <w:t>Kiti pinigai ir pinigų ekvivalentai</w:t>
            </w:r>
          </w:p>
        </w:tc>
        <w:tc>
          <w:tcPr>
            <w:tcW w:w="1283" w:type="dxa"/>
            <w:tcBorders>
              <w:top w:val="nil"/>
              <w:left w:val="nil"/>
              <w:bottom w:val="single" w:sz="4" w:space="0" w:color="auto"/>
              <w:right w:val="single" w:sz="4" w:space="0" w:color="auto"/>
            </w:tcBorders>
            <w:shd w:val="clear" w:color="000000" w:fill="FFFFFF"/>
            <w:vAlign w:val="center"/>
            <w:hideMark/>
          </w:tcPr>
          <w:p w14:paraId="484C991D" w14:textId="5C65DC1F" w:rsidR="00FC75AC" w:rsidRPr="00FC75AC" w:rsidRDefault="000E48E3" w:rsidP="00FC75AC">
            <w:pPr>
              <w:jc w:val="right"/>
              <w:rPr>
                <w:b/>
                <w:bCs/>
                <w:color w:val="000000"/>
                <w:sz w:val="20"/>
                <w:lang w:eastAsia="lt-LT"/>
              </w:rPr>
            </w:pPr>
            <w:r>
              <w:rPr>
                <w:b/>
                <w:bCs/>
                <w:color w:val="000000"/>
                <w:sz w:val="20"/>
                <w:lang w:eastAsia="lt-LT"/>
              </w:rPr>
              <w:t>1 071 898</w:t>
            </w:r>
          </w:p>
        </w:tc>
        <w:tc>
          <w:tcPr>
            <w:tcW w:w="990" w:type="dxa"/>
            <w:tcBorders>
              <w:top w:val="nil"/>
              <w:left w:val="nil"/>
              <w:bottom w:val="single" w:sz="4" w:space="0" w:color="auto"/>
              <w:right w:val="single" w:sz="4" w:space="0" w:color="auto"/>
            </w:tcBorders>
            <w:shd w:val="clear" w:color="000000" w:fill="FFFFFF"/>
            <w:vAlign w:val="center"/>
            <w:hideMark/>
          </w:tcPr>
          <w:p w14:paraId="3D9AC893" w14:textId="77777777" w:rsidR="00FC75AC" w:rsidRPr="00FC75AC" w:rsidRDefault="00FC75AC" w:rsidP="00FC75AC">
            <w:pPr>
              <w:jc w:val="right"/>
              <w:rPr>
                <w:b/>
                <w:bCs/>
                <w:color w:val="000000"/>
                <w:sz w:val="20"/>
                <w:lang w:eastAsia="lt-LT"/>
              </w:rPr>
            </w:pPr>
            <w:r w:rsidRPr="00FC75AC">
              <w:rPr>
                <w:b/>
                <w:bCs/>
                <w:color w:val="000000"/>
                <w:sz w:val="20"/>
                <w:lang w:eastAsia="lt-LT"/>
              </w:rPr>
              <w:t> </w:t>
            </w:r>
          </w:p>
        </w:tc>
        <w:tc>
          <w:tcPr>
            <w:tcW w:w="1283" w:type="dxa"/>
            <w:tcBorders>
              <w:top w:val="nil"/>
              <w:left w:val="nil"/>
              <w:bottom w:val="single" w:sz="4" w:space="0" w:color="auto"/>
              <w:right w:val="single" w:sz="4" w:space="0" w:color="auto"/>
            </w:tcBorders>
            <w:shd w:val="clear" w:color="000000" w:fill="FFFFFF"/>
            <w:vAlign w:val="center"/>
            <w:hideMark/>
          </w:tcPr>
          <w:p w14:paraId="760D7D7A" w14:textId="77777777" w:rsidR="00FC75AC" w:rsidRPr="00FC75AC" w:rsidRDefault="00FC75AC" w:rsidP="00FC75AC">
            <w:pPr>
              <w:jc w:val="right"/>
              <w:rPr>
                <w:b/>
                <w:bCs/>
                <w:color w:val="000000"/>
                <w:sz w:val="20"/>
                <w:lang w:eastAsia="lt-LT"/>
              </w:rPr>
            </w:pPr>
            <w:r w:rsidRPr="00FC75AC">
              <w:rPr>
                <w:b/>
                <w:bCs/>
                <w:color w:val="000000"/>
                <w:sz w:val="20"/>
                <w:lang w:eastAsia="lt-LT"/>
              </w:rPr>
              <w:t>1 060 948</w:t>
            </w:r>
          </w:p>
        </w:tc>
        <w:tc>
          <w:tcPr>
            <w:tcW w:w="1283" w:type="dxa"/>
            <w:tcBorders>
              <w:top w:val="nil"/>
              <w:left w:val="nil"/>
              <w:bottom w:val="single" w:sz="4" w:space="0" w:color="auto"/>
              <w:right w:val="single" w:sz="4" w:space="0" w:color="auto"/>
            </w:tcBorders>
            <w:shd w:val="clear" w:color="000000" w:fill="FFFFFF"/>
            <w:vAlign w:val="center"/>
            <w:hideMark/>
          </w:tcPr>
          <w:p w14:paraId="7E93957F" w14:textId="77777777" w:rsidR="00FC75AC" w:rsidRPr="00FC75AC" w:rsidRDefault="00FC75AC" w:rsidP="00FC75AC">
            <w:pPr>
              <w:jc w:val="center"/>
              <w:rPr>
                <w:b/>
                <w:bCs/>
                <w:color w:val="000000"/>
                <w:sz w:val="20"/>
                <w:lang w:eastAsia="lt-LT"/>
              </w:rPr>
            </w:pPr>
            <w:r w:rsidRPr="00FC75AC">
              <w:rPr>
                <w:b/>
                <w:bCs/>
                <w:color w:val="000000"/>
                <w:sz w:val="20"/>
                <w:lang w:eastAsia="lt-LT"/>
              </w:rPr>
              <w:t> </w:t>
            </w:r>
          </w:p>
        </w:tc>
      </w:tr>
      <w:tr w:rsidR="00FC75AC" w:rsidRPr="00FC75AC" w14:paraId="0F1F714C" w14:textId="77777777" w:rsidTr="00BA1A53">
        <w:trPr>
          <w:trHeight w:val="300"/>
        </w:trPr>
        <w:tc>
          <w:tcPr>
            <w:tcW w:w="637" w:type="dxa"/>
            <w:tcBorders>
              <w:top w:val="nil"/>
              <w:left w:val="single" w:sz="4" w:space="0" w:color="auto"/>
              <w:bottom w:val="single" w:sz="4" w:space="0" w:color="auto"/>
              <w:right w:val="single" w:sz="4" w:space="0" w:color="auto"/>
            </w:tcBorders>
            <w:shd w:val="clear" w:color="000000" w:fill="FFFFFF"/>
            <w:vAlign w:val="center"/>
            <w:hideMark/>
          </w:tcPr>
          <w:p w14:paraId="37F909EC" w14:textId="77777777" w:rsidR="00FC75AC" w:rsidRPr="00FC75AC" w:rsidRDefault="00FC75AC" w:rsidP="00556428">
            <w:pPr>
              <w:rPr>
                <w:color w:val="000000"/>
                <w:sz w:val="20"/>
                <w:lang w:eastAsia="lt-LT"/>
              </w:rPr>
            </w:pPr>
            <w:r w:rsidRPr="00FC75AC">
              <w:rPr>
                <w:color w:val="000000"/>
                <w:sz w:val="20"/>
                <w:lang w:eastAsia="lt-LT"/>
              </w:rPr>
              <w:t>1.1.</w:t>
            </w:r>
          </w:p>
        </w:tc>
        <w:tc>
          <w:tcPr>
            <w:tcW w:w="4017" w:type="dxa"/>
            <w:tcBorders>
              <w:top w:val="nil"/>
              <w:left w:val="nil"/>
              <w:bottom w:val="single" w:sz="4" w:space="0" w:color="auto"/>
              <w:right w:val="single" w:sz="4" w:space="0" w:color="auto"/>
            </w:tcBorders>
            <w:shd w:val="clear" w:color="000000" w:fill="FFFFFF"/>
            <w:vAlign w:val="center"/>
            <w:hideMark/>
          </w:tcPr>
          <w:p w14:paraId="67FE8138" w14:textId="77777777" w:rsidR="00FC75AC" w:rsidRPr="00FC75AC" w:rsidRDefault="00FC75AC" w:rsidP="00FC75AC">
            <w:pPr>
              <w:jc w:val="both"/>
              <w:rPr>
                <w:color w:val="000000"/>
                <w:sz w:val="20"/>
                <w:lang w:eastAsia="lt-LT"/>
              </w:rPr>
            </w:pPr>
            <w:r w:rsidRPr="00FC75AC">
              <w:rPr>
                <w:color w:val="000000"/>
                <w:sz w:val="20"/>
                <w:lang w:eastAsia="lt-LT"/>
              </w:rPr>
              <w:t>Pinigai bankų  sąskaitose</w:t>
            </w:r>
          </w:p>
        </w:tc>
        <w:tc>
          <w:tcPr>
            <w:tcW w:w="1283" w:type="dxa"/>
            <w:tcBorders>
              <w:top w:val="nil"/>
              <w:left w:val="nil"/>
              <w:bottom w:val="single" w:sz="4" w:space="0" w:color="auto"/>
              <w:right w:val="single" w:sz="4" w:space="0" w:color="auto"/>
            </w:tcBorders>
            <w:shd w:val="clear" w:color="000000" w:fill="FFFFFF"/>
            <w:vAlign w:val="center"/>
            <w:hideMark/>
          </w:tcPr>
          <w:p w14:paraId="29B01D0F" w14:textId="293F5805" w:rsidR="00FC75AC" w:rsidRPr="00FC75AC" w:rsidRDefault="00057096" w:rsidP="00FC75AC">
            <w:pPr>
              <w:jc w:val="right"/>
              <w:rPr>
                <w:color w:val="000000"/>
                <w:sz w:val="20"/>
                <w:lang w:eastAsia="lt-LT"/>
              </w:rPr>
            </w:pPr>
            <w:r>
              <w:rPr>
                <w:color w:val="000000"/>
                <w:sz w:val="20"/>
                <w:lang w:eastAsia="lt-LT"/>
              </w:rPr>
              <w:t>1</w:t>
            </w:r>
            <w:r w:rsidR="000E48E3">
              <w:rPr>
                <w:color w:val="000000"/>
                <w:sz w:val="20"/>
                <w:lang w:eastAsia="lt-LT"/>
              </w:rPr>
              <w:t> </w:t>
            </w:r>
            <w:r>
              <w:rPr>
                <w:color w:val="000000"/>
                <w:sz w:val="20"/>
                <w:lang w:eastAsia="lt-LT"/>
              </w:rPr>
              <w:t>071</w:t>
            </w:r>
            <w:r w:rsidR="000E48E3">
              <w:rPr>
                <w:color w:val="000000"/>
                <w:sz w:val="20"/>
                <w:lang w:eastAsia="lt-LT"/>
              </w:rPr>
              <w:t xml:space="preserve"> 898</w:t>
            </w:r>
          </w:p>
        </w:tc>
        <w:tc>
          <w:tcPr>
            <w:tcW w:w="990" w:type="dxa"/>
            <w:tcBorders>
              <w:top w:val="nil"/>
              <w:left w:val="nil"/>
              <w:bottom w:val="single" w:sz="4" w:space="0" w:color="auto"/>
              <w:right w:val="single" w:sz="4" w:space="0" w:color="auto"/>
            </w:tcBorders>
            <w:shd w:val="clear" w:color="000000" w:fill="FFFFFF"/>
            <w:vAlign w:val="center"/>
            <w:hideMark/>
          </w:tcPr>
          <w:p w14:paraId="64578883" w14:textId="77777777" w:rsidR="00FC75AC" w:rsidRPr="00FC75AC" w:rsidRDefault="00FC75AC" w:rsidP="00FC75AC">
            <w:pPr>
              <w:jc w:val="right"/>
              <w:rPr>
                <w:color w:val="000000"/>
                <w:sz w:val="20"/>
                <w:lang w:eastAsia="lt-LT"/>
              </w:rPr>
            </w:pPr>
            <w:r w:rsidRPr="00FC75AC">
              <w:rPr>
                <w:color w:val="000000"/>
                <w:sz w:val="20"/>
                <w:lang w:eastAsia="lt-LT"/>
              </w:rPr>
              <w:t> </w:t>
            </w:r>
          </w:p>
        </w:tc>
        <w:tc>
          <w:tcPr>
            <w:tcW w:w="1283" w:type="dxa"/>
            <w:tcBorders>
              <w:top w:val="nil"/>
              <w:left w:val="nil"/>
              <w:bottom w:val="single" w:sz="4" w:space="0" w:color="auto"/>
              <w:right w:val="single" w:sz="4" w:space="0" w:color="auto"/>
            </w:tcBorders>
            <w:shd w:val="clear" w:color="000000" w:fill="FFFFFF"/>
            <w:vAlign w:val="center"/>
            <w:hideMark/>
          </w:tcPr>
          <w:p w14:paraId="0D1CEF0C" w14:textId="77777777" w:rsidR="00FC75AC" w:rsidRPr="00FC75AC" w:rsidRDefault="00FC75AC" w:rsidP="00FC75AC">
            <w:pPr>
              <w:jc w:val="right"/>
              <w:rPr>
                <w:color w:val="000000"/>
                <w:sz w:val="20"/>
                <w:lang w:eastAsia="lt-LT"/>
              </w:rPr>
            </w:pPr>
            <w:r w:rsidRPr="00FC75AC">
              <w:rPr>
                <w:color w:val="000000"/>
                <w:sz w:val="20"/>
                <w:lang w:eastAsia="lt-LT"/>
              </w:rPr>
              <w:t>1 060 948</w:t>
            </w:r>
          </w:p>
        </w:tc>
        <w:tc>
          <w:tcPr>
            <w:tcW w:w="1283" w:type="dxa"/>
            <w:tcBorders>
              <w:top w:val="nil"/>
              <w:left w:val="nil"/>
              <w:bottom w:val="single" w:sz="4" w:space="0" w:color="auto"/>
              <w:right w:val="single" w:sz="4" w:space="0" w:color="auto"/>
            </w:tcBorders>
            <w:shd w:val="clear" w:color="000000" w:fill="FFFFFF"/>
            <w:vAlign w:val="center"/>
            <w:hideMark/>
          </w:tcPr>
          <w:p w14:paraId="2A0B5097" w14:textId="77777777" w:rsidR="00FC75AC" w:rsidRPr="00FC75AC" w:rsidRDefault="00FC75AC" w:rsidP="00FC75AC">
            <w:pPr>
              <w:jc w:val="center"/>
              <w:rPr>
                <w:color w:val="000000"/>
                <w:sz w:val="20"/>
                <w:lang w:eastAsia="lt-LT"/>
              </w:rPr>
            </w:pPr>
            <w:r w:rsidRPr="00FC75AC">
              <w:rPr>
                <w:color w:val="000000"/>
                <w:sz w:val="20"/>
                <w:lang w:eastAsia="lt-LT"/>
              </w:rPr>
              <w:t> </w:t>
            </w:r>
          </w:p>
        </w:tc>
      </w:tr>
      <w:tr w:rsidR="00FC75AC" w:rsidRPr="00FC75AC" w14:paraId="4BDDCF47" w14:textId="77777777" w:rsidTr="00BA1A53">
        <w:trPr>
          <w:trHeight w:val="300"/>
        </w:trPr>
        <w:tc>
          <w:tcPr>
            <w:tcW w:w="637" w:type="dxa"/>
            <w:tcBorders>
              <w:top w:val="nil"/>
              <w:left w:val="single" w:sz="4" w:space="0" w:color="auto"/>
              <w:bottom w:val="single" w:sz="4" w:space="0" w:color="auto"/>
              <w:right w:val="single" w:sz="4" w:space="0" w:color="auto"/>
            </w:tcBorders>
            <w:shd w:val="clear" w:color="000000" w:fill="FFFFFF"/>
            <w:vAlign w:val="center"/>
            <w:hideMark/>
          </w:tcPr>
          <w:p w14:paraId="444A2C2D" w14:textId="77777777" w:rsidR="00FC75AC" w:rsidRPr="00FC75AC" w:rsidRDefault="00FC75AC" w:rsidP="00556428">
            <w:pPr>
              <w:rPr>
                <w:color w:val="000000"/>
                <w:sz w:val="20"/>
                <w:lang w:eastAsia="lt-LT"/>
              </w:rPr>
            </w:pPr>
            <w:r w:rsidRPr="00FC75AC">
              <w:rPr>
                <w:color w:val="000000"/>
                <w:sz w:val="20"/>
                <w:lang w:eastAsia="lt-LT"/>
              </w:rPr>
              <w:t>1.2.</w:t>
            </w:r>
          </w:p>
        </w:tc>
        <w:tc>
          <w:tcPr>
            <w:tcW w:w="4017" w:type="dxa"/>
            <w:tcBorders>
              <w:top w:val="nil"/>
              <w:left w:val="nil"/>
              <w:bottom w:val="single" w:sz="4" w:space="0" w:color="auto"/>
              <w:right w:val="single" w:sz="4" w:space="0" w:color="auto"/>
            </w:tcBorders>
            <w:shd w:val="clear" w:color="000000" w:fill="FFFFFF"/>
            <w:vAlign w:val="center"/>
            <w:hideMark/>
          </w:tcPr>
          <w:p w14:paraId="6C8DA3B2" w14:textId="77777777" w:rsidR="00FC75AC" w:rsidRPr="00FC75AC" w:rsidRDefault="00FC75AC" w:rsidP="00FC75AC">
            <w:pPr>
              <w:jc w:val="both"/>
              <w:rPr>
                <w:color w:val="000000"/>
                <w:sz w:val="20"/>
                <w:lang w:eastAsia="lt-LT"/>
              </w:rPr>
            </w:pPr>
            <w:r w:rsidRPr="00FC75AC">
              <w:rPr>
                <w:color w:val="000000"/>
                <w:sz w:val="20"/>
                <w:lang w:eastAsia="lt-LT"/>
              </w:rPr>
              <w:t>Pinigai kasoje</w:t>
            </w:r>
          </w:p>
        </w:tc>
        <w:tc>
          <w:tcPr>
            <w:tcW w:w="1283" w:type="dxa"/>
            <w:tcBorders>
              <w:top w:val="nil"/>
              <w:left w:val="nil"/>
              <w:bottom w:val="single" w:sz="4" w:space="0" w:color="auto"/>
              <w:right w:val="single" w:sz="4" w:space="0" w:color="auto"/>
            </w:tcBorders>
            <w:shd w:val="clear" w:color="000000" w:fill="FFFFFF"/>
            <w:vAlign w:val="center"/>
            <w:hideMark/>
          </w:tcPr>
          <w:p w14:paraId="10CDCC58" w14:textId="77777777" w:rsidR="00FC75AC" w:rsidRPr="00FC75AC" w:rsidRDefault="00FC75AC" w:rsidP="00FC75AC">
            <w:pPr>
              <w:jc w:val="right"/>
              <w:rPr>
                <w:color w:val="000000"/>
                <w:sz w:val="20"/>
                <w:lang w:eastAsia="lt-LT"/>
              </w:rPr>
            </w:pPr>
            <w:r w:rsidRPr="00FC75AC">
              <w:rPr>
                <w:color w:val="000000"/>
                <w:sz w:val="20"/>
                <w:lang w:eastAsia="lt-LT"/>
              </w:rPr>
              <w:t> </w:t>
            </w:r>
          </w:p>
        </w:tc>
        <w:tc>
          <w:tcPr>
            <w:tcW w:w="990" w:type="dxa"/>
            <w:tcBorders>
              <w:top w:val="nil"/>
              <w:left w:val="nil"/>
              <w:bottom w:val="single" w:sz="4" w:space="0" w:color="auto"/>
              <w:right w:val="single" w:sz="4" w:space="0" w:color="auto"/>
            </w:tcBorders>
            <w:shd w:val="clear" w:color="000000" w:fill="FFFFFF"/>
            <w:vAlign w:val="center"/>
            <w:hideMark/>
          </w:tcPr>
          <w:p w14:paraId="4224F601" w14:textId="77777777" w:rsidR="00FC75AC" w:rsidRPr="00FC75AC" w:rsidRDefault="00FC75AC" w:rsidP="00FC75AC">
            <w:pPr>
              <w:jc w:val="right"/>
              <w:rPr>
                <w:color w:val="000000"/>
                <w:sz w:val="20"/>
                <w:lang w:eastAsia="lt-LT"/>
              </w:rPr>
            </w:pPr>
            <w:r w:rsidRPr="00FC75AC">
              <w:rPr>
                <w:color w:val="000000"/>
                <w:sz w:val="20"/>
                <w:lang w:eastAsia="lt-LT"/>
              </w:rPr>
              <w:t> </w:t>
            </w:r>
          </w:p>
        </w:tc>
        <w:tc>
          <w:tcPr>
            <w:tcW w:w="1283" w:type="dxa"/>
            <w:tcBorders>
              <w:top w:val="nil"/>
              <w:left w:val="nil"/>
              <w:bottom w:val="single" w:sz="4" w:space="0" w:color="auto"/>
              <w:right w:val="single" w:sz="4" w:space="0" w:color="auto"/>
            </w:tcBorders>
            <w:shd w:val="clear" w:color="000000" w:fill="FFFFFF"/>
            <w:vAlign w:val="center"/>
            <w:hideMark/>
          </w:tcPr>
          <w:p w14:paraId="1EFE5A62" w14:textId="77777777" w:rsidR="00FC75AC" w:rsidRPr="00FC75AC" w:rsidRDefault="00FC75AC" w:rsidP="00FC75AC">
            <w:pPr>
              <w:jc w:val="right"/>
              <w:rPr>
                <w:color w:val="000000"/>
                <w:sz w:val="20"/>
                <w:lang w:eastAsia="lt-LT"/>
              </w:rPr>
            </w:pPr>
            <w:r w:rsidRPr="00FC75AC">
              <w:rPr>
                <w:color w:val="000000"/>
                <w:sz w:val="20"/>
                <w:lang w:eastAsia="lt-LT"/>
              </w:rPr>
              <w:t> </w:t>
            </w:r>
          </w:p>
        </w:tc>
        <w:tc>
          <w:tcPr>
            <w:tcW w:w="1283" w:type="dxa"/>
            <w:tcBorders>
              <w:top w:val="nil"/>
              <w:left w:val="nil"/>
              <w:bottom w:val="single" w:sz="4" w:space="0" w:color="auto"/>
              <w:right w:val="single" w:sz="4" w:space="0" w:color="auto"/>
            </w:tcBorders>
            <w:shd w:val="clear" w:color="000000" w:fill="FFFFFF"/>
            <w:vAlign w:val="center"/>
            <w:hideMark/>
          </w:tcPr>
          <w:p w14:paraId="1EDE2929" w14:textId="77777777" w:rsidR="00FC75AC" w:rsidRPr="00FC75AC" w:rsidRDefault="00FC75AC" w:rsidP="00FC75AC">
            <w:pPr>
              <w:jc w:val="center"/>
              <w:rPr>
                <w:color w:val="000000"/>
                <w:sz w:val="20"/>
                <w:lang w:eastAsia="lt-LT"/>
              </w:rPr>
            </w:pPr>
            <w:r w:rsidRPr="00FC75AC">
              <w:rPr>
                <w:color w:val="000000"/>
                <w:sz w:val="20"/>
                <w:lang w:eastAsia="lt-LT"/>
              </w:rPr>
              <w:t> </w:t>
            </w:r>
          </w:p>
        </w:tc>
      </w:tr>
      <w:tr w:rsidR="00FC75AC" w:rsidRPr="00FC75AC" w14:paraId="7AB377D1" w14:textId="77777777" w:rsidTr="00BA1A53">
        <w:trPr>
          <w:trHeight w:val="300"/>
        </w:trPr>
        <w:tc>
          <w:tcPr>
            <w:tcW w:w="637" w:type="dxa"/>
            <w:tcBorders>
              <w:top w:val="nil"/>
              <w:left w:val="single" w:sz="4" w:space="0" w:color="auto"/>
              <w:bottom w:val="single" w:sz="4" w:space="0" w:color="auto"/>
              <w:right w:val="single" w:sz="4" w:space="0" w:color="auto"/>
            </w:tcBorders>
            <w:shd w:val="clear" w:color="000000" w:fill="FFFFFF"/>
            <w:vAlign w:val="center"/>
            <w:hideMark/>
          </w:tcPr>
          <w:p w14:paraId="1765B847" w14:textId="77777777" w:rsidR="00FC75AC" w:rsidRPr="00FC75AC" w:rsidRDefault="00FC75AC" w:rsidP="00556428">
            <w:pPr>
              <w:rPr>
                <w:color w:val="000000"/>
                <w:sz w:val="20"/>
                <w:lang w:eastAsia="lt-LT"/>
              </w:rPr>
            </w:pPr>
            <w:r w:rsidRPr="00FC75AC">
              <w:rPr>
                <w:color w:val="000000"/>
                <w:sz w:val="20"/>
                <w:lang w:eastAsia="lt-LT"/>
              </w:rPr>
              <w:t>2.</w:t>
            </w:r>
          </w:p>
        </w:tc>
        <w:tc>
          <w:tcPr>
            <w:tcW w:w="4017" w:type="dxa"/>
            <w:tcBorders>
              <w:top w:val="nil"/>
              <w:left w:val="nil"/>
              <w:bottom w:val="single" w:sz="4" w:space="0" w:color="auto"/>
              <w:right w:val="single" w:sz="4" w:space="0" w:color="auto"/>
            </w:tcBorders>
            <w:shd w:val="clear" w:color="000000" w:fill="FFFFFF"/>
            <w:vAlign w:val="center"/>
            <w:hideMark/>
          </w:tcPr>
          <w:p w14:paraId="345B3B55" w14:textId="77777777" w:rsidR="00FC75AC" w:rsidRPr="00FC75AC" w:rsidRDefault="00FC75AC" w:rsidP="00FC75AC">
            <w:pPr>
              <w:jc w:val="both"/>
              <w:rPr>
                <w:b/>
                <w:bCs/>
                <w:color w:val="000000"/>
                <w:sz w:val="20"/>
                <w:lang w:eastAsia="lt-LT"/>
              </w:rPr>
            </w:pPr>
            <w:r w:rsidRPr="00FC75AC">
              <w:rPr>
                <w:b/>
                <w:bCs/>
                <w:color w:val="000000"/>
                <w:sz w:val="20"/>
                <w:lang w:eastAsia="lt-LT"/>
              </w:rPr>
              <w:t>Iš viso pinigų ir pinigų ekvivalentų</w:t>
            </w:r>
          </w:p>
        </w:tc>
        <w:tc>
          <w:tcPr>
            <w:tcW w:w="1283" w:type="dxa"/>
            <w:tcBorders>
              <w:top w:val="nil"/>
              <w:left w:val="nil"/>
              <w:bottom w:val="single" w:sz="4" w:space="0" w:color="auto"/>
              <w:right w:val="single" w:sz="4" w:space="0" w:color="auto"/>
            </w:tcBorders>
            <w:shd w:val="clear" w:color="000000" w:fill="FFFFFF"/>
            <w:vAlign w:val="center"/>
            <w:hideMark/>
          </w:tcPr>
          <w:p w14:paraId="2B0006EB" w14:textId="371C07D0" w:rsidR="00FC75AC" w:rsidRPr="00FC75AC" w:rsidRDefault="000E48E3" w:rsidP="00FC75AC">
            <w:pPr>
              <w:jc w:val="right"/>
              <w:rPr>
                <w:b/>
                <w:bCs/>
                <w:color w:val="000000"/>
                <w:sz w:val="20"/>
                <w:lang w:eastAsia="lt-LT"/>
              </w:rPr>
            </w:pPr>
            <w:r>
              <w:rPr>
                <w:b/>
                <w:bCs/>
                <w:color w:val="000000"/>
                <w:sz w:val="20"/>
                <w:lang w:eastAsia="lt-LT"/>
              </w:rPr>
              <w:t>1 071 898</w:t>
            </w:r>
          </w:p>
        </w:tc>
        <w:tc>
          <w:tcPr>
            <w:tcW w:w="990" w:type="dxa"/>
            <w:tcBorders>
              <w:top w:val="nil"/>
              <w:left w:val="nil"/>
              <w:bottom w:val="single" w:sz="4" w:space="0" w:color="auto"/>
              <w:right w:val="single" w:sz="4" w:space="0" w:color="auto"/>
            </w:tcBorders>
            <w:shd w:val="clear" w:color="000000" w:fill="FFFFFF"/>
            <w:vAlign w:val="center"/>
            <w:hideMark/>
          </w:tcPr>
          <w:p w14:paraId="3B163372" w14:textId="77777777" w:rsidR="00FC75AC" w:rsidRPr="00FC75AC" w:rsidRDefault="00FC75AC" w:rsidP="00FC75AC">
            <w:pPr>
              <w:jc w:val="right"/>
              <w:rPr>
                <w:b/>
                <w:bCs/>
                <w:color w:val="000000"/>
                <w:sz w:val="20"/>
                <w:lang w:eastAsia="lt-LT"/>
              </w:rPr>
            </w:pPr>
            <w:r w:rsidRPr="00FC75AC">
              <w:rPr>
                <w:b/>
                <w:bCs/>
                <w:color w:val="000000"/>
                <w:sz w:val="20"/>
                <w:lang w:eastAsia="lt-LT"/>
              </w:rPr>
              <w:t> </w:t>
            </w:r>
          </w:p>
        </w:tc>
        <w:tc>
          <w:tcPr>
            <w:tcW w:w="1283" w:type="dxa"/>
            <w:tcBorders>
              <w:top w:val="nil"/>
              <w:left w:val="nil"/>
              <w:bottom w:val="single" w:sz="4" w:space="0" w:color="auto"/>
              <w:right w:val="single" w:sz="4" w:space="0" w:color="auto"/>
            </w:tcBorders>
            <w:shd w:val="clear" w:color="000000" w:fill="FFFFFF"/>
            <w:vAlign w:val="center"/>
            <w:hideMark/>
          </w:tcPr>
          <w:p w14:paraId="5DC08097" w14:textId="77777777" w:rsidR="00FC75AC" w:rsidRPr="00FC75AC" w:rsidRDefault="00FC75AC" w:rsidP="00FC75AC">
            <w:pPr>
              <w:jc w:val="right"/>
              <w:rPr>
                <w:b/>
                <w:bCs/>
                <w:color w:val="000000"/>
                <w:sz w:val="20"/>
                <w:lang w:eastAsia="lt-LT"/>
              </w:rPr>
            </w:pPr>
            <w:r w:rsidRPr="00FC75AC">
              <w:rPr>
                <w:b/>
                <w:bCs/>
                <w:color w:val="000000"/>
                <w:sz w:val="20"/>
                <w:lang w:eastAsia="lt-LT"/>
              </w:rPr>
              <w:t>1 060 948</w:t>
            </w:r>
          </w:p>
        </w:tc>
        <w:tc>
          <w:tcPr>
            <w:tcW w:w="1283" w:type="dxa"/>
            <w:tcBorders>
              <w:top w:val="nil"/>
              <w:left w:val="nil"/>
              <w:bottom w:val="single" w:sz="4" w:space="0" w:color="auto"/>
              <w:right w:val="single" w:sz="4" w:space="0" w:color="auto"/>
            </w:tcBorders>
            <w:shd w:val="clear" w:color="000000" w:fill="FFFFFF"/>
            <w:vAlign w:val="center"/>
            <w:hideMark/>
          </w:tcPr>
          <w:p w14:paraId="3D121B70" w14:textId="77777777" w:rsidR="00FC75AC" w:rsidRPr="00FC75AC" w:rsidRDefault="00FC75AC" w:rsidP="00FC75AC">
            <w:pPr>
              <w:jc w:val="center"/>
              <w:rPr>
                <w:b/>
                <w:bCs/>
                <w:color w:val="000000"/>
                <w:sz w:val="20"/>
                <w:lang w:eastAsia="lt-LT"/>
              </w:rPr>
            </w:pPr>
            <w:r w:rsidRPr="00FC75AC">
              <w:rPr>
                <w:b/>
                <w:bCs/>
                <w:color w:val="000000"/>
                <w:sz w:val="20"/>
                <w:lang w:eastAsia="lt-LT"/>
              </w:rPr>
              <w:t> </w:t>
            </w:r>
          </w:p>
        </w:tc>
      </w:tr>
      <w:tr w:rsidR="00FC75AC" w:rsidRPr="00FC75AC" w14:paraId="5F2269E8" w14:textId="77777777" w:rsidTr="00BA1A53">
        <w:trPr>
          <w:trHeight w:val="300"/>
        </w:trPr>
        <w:tc>
          <w:tcPr>
            <w:tcW w:w="637" w:type="dxa"/>
            <w:tcBorders>
              <w:top w:val="nil"/>
              <w:left w:val="single" w:sz="4" w:space="0" w:color="auto"/>
              <w:bottom w:val="single" w:sz="4" w:space="0" w:color="auto"/>
              <w:right w:val="single" w:sz="4" w:space="0" w:color="auto"/>
            </w:tcBorders>
            <w:shd w:val="clear" w:color="000000" w:fill="FFFFFF"/>
            <w:vAlign w:val="center"/>
            <w:hideMark/>
          </w:tcPr>
          <w:p w14:paraId="52088EDA" w14:textId="77777777" w:rsidR="00FC75AC" w:rsidRPr="00FC75AC" w:rsidRDefault="00FC75AC" w:rsidP="00556428">
            <w:pPr>
              <w:rPr>
                <w:color w:val="000000"/>
                <w:sz w:val="20"/>
                <w:lang w:eastAsia="lt-LT"/>
              </w:rPr>
            </w:pPr>
            <w:r w:rsidRPr="00FC75AC">
              <w:rPr>
                <w:color w:val="000000"/>
                <w:sz w:val="20"/>
                <w:lang w:eastAsia="lt-LT"/>
              </w:rPr>
              <w:t>3.</w:t>
            </w:r>
          </w:p>
        </w:tc>
        <w:tc>
          <w:tcPr>
            <w:tcW w:w="4017" w:type="dxa"/>
            <w:tcBorders>
              <w:top w:val="nil"/>
              <w:left w:val="nil"/>
              <w:bottom w:val="single" w:sz="4" w:space="0" w:color="auto"/>
              <w:right w:val="single" w:sz="4" w:space="0" w:color="auto"/>
            </w:tcBorders>
            <w:shd w:val="clear" w:color="000000" w:fill="FFFFFF"/>
            <w:vAlign w:val="center"/>
            <w:hideMark/>
          </w:tcPr>
          <w:p w14:paraId="2D5D19D6" w14:textId="77777777" w:rsidR="00FC75AC" w:rsidRPr="00FC75AC" w:rsidRDefault="00FC75AC" w:rsidP="00FC75AC">
            <w:pPr>
              <w:jc w:val="both"/>
              <w:rPr>
                <w:b/>
                <w:bCs/>
                <w:color w:val="000000"/>
                <w:sz w:val="20"/>
                <w:lang w:eastAsia="lt-LT"/>
              </w:rPr>
            </w:pPr>
            <w:r w:rsidRPr="00FC75AC">
              <w:rPr>
                <w:b/>
                <w:bCs/>
                <w:color w:val="000000"/>
                <w:sz w:val="20"/>
                <w:lang w:eastAsia="lt-LT"/>
              </w:rPr>
              <w:t>Iš jų išteklių fondų lėšos</w:t>
            </w:r>
          </w:p>
        </w:tc>
        <w:tc>
          <w:tcPr>
            <w:tcW w:w="1283" w:type="dxa"/>
            <w:tcBorders>
              <w:top w:val="nil"/>
              <w:left w:val="nil"/>
              <w:bottom w:val="single" w:sz="4" w:space="0" w:color="auto"/>
              <w:right w:val="single" w:sz="4" w:space="0" w:color="auto"/>
            </w:tcBorders>
            <w:shd w:val="clear" w:color="000000" w:fill="FFFFFF"/>
            <w:vAlign w:val="center"/>
            <w:hideMark/>
          </w:tcPr>
          <w:p w14:paraId="67B4FC02" w14:textId="77777777" w:rsidR="00FC75AC" w:rsidRPr="00FC75AC" w:rsidRDefault="00FC75AC" w:rsidP="00FC75AC">
            <w:pPr>
              <w:jc w:val="right"/>
              <w:rPr>
                <w:b/>
                <w:bCs/>
                <w:color w:val="000000"/>
                <w:sz w:val="20"/>
                <w:lang w:eastAsia="lt-LT"/>
              </w:rPr>
            </w:pPr>
            <w:r w:rsidRPr="00FC75AC">
              <w:rPr>
                <w:b/>
                <w:bCs/>
                <w:color w:val="000000"/>
                <w:sz w:val="20"/>
                <w:lang w:eastAsia="lt-LT"/>
              </w:rPr>
              <w:t> </w:t>
            </w:r>
          </w:p>
        </w:tc>
        <w:tc>
          <w:tcPr>
            <w:tcW w:w="990" w:type="dxa"/>
            <w:tcBorders>
              <w:top w:val="nil"/>
              <w:left w:val="nil"/>
              <w:bottom w:val="single" w:sz="4" w:space="0" w:color="auto"/>
              <w:right w:val="single" w:sz="4" w:space="0" w:color="auto"/>
            </w:tcBorders>
            <w:shd w:val="clear" w:color="000000" w:fill="FFFFFF"/>
            <w:vAlign w:val="center"/>
            <w:hideMark/>
          </w:tcPr>
          <w:p w14:paraId="2534CDB1" w14:textId="77777777" w:rsidR="00FC75AC" w:rsidRPr="00FC75AC" w:rsidRDefault="00FC75AC" w:rsidP="00FC75AC">
            <w:pPr>
              <w:jc w:val="right"/>
              <w:rPr>
                <w:b/>
                <w:bCs/>
                <w:color w:val="000000"/>
                <w:sz w:val="20"/>
                <w:lang w:eastAsia="lt-LT"/>
              </w:rPr>
            </w:pPr>
            <w:r w:rsidRPr="00FC75AC">
              <w:rPr>
                <w:b/>
                <w:bCs/>
                <w:color w:val="000000"/>
                <w:sz w:val="20"/>
                <w:lang w:eastAsia="lt-LT"/>
              </w:rPr>
              <w:t> </w:t>
            </w:r>
          </w:p>
        </w:tc>
        <w:tc>
          <w:tcPr>
            <w:tcW w:w="1283" w:type="dxa"/>
            <w:tcBorders>
              <w:top w:val="nil"/>
              <w:left w:val="nil"/>
              <w:bottom w:val="single" w:sz="4" w:space="0" w:color="auto"/>
              <w:right w:val="single" w:sz="4" w:space="0" w:color="auto"/>
            </w:tcBorders>
            <w:shd w:val="clear" w:color="000000" w:fill="FFFFFF"/>
            <w:vAlign w:val="center"/>
            <w:hideMark/>
          </w:tcPr>
          <w:p w14:paraId="75C3C787" w14:textId="77777777" w:rsidR="00FC75AC" w:rsidRPr="00FC75AC" w:rsidRDefault="00FC75AC" w:rsidP="00FC75AC">
            <w:pPr>
              <w:jc w:val="right"/>
              <w:rPr>
                <w:b/>
                <w:bCs/>
                <w:color w:val="000000"/>
                <w:sz w:val="20"/>
                <w:lang w:eastAsia="lt-LT"/>
              </w:rPr>
            </w:pPr>
            <w:r w:rsidRPr="00FC75AC">
              <w:rPr>
                <w:b/>
                <w:bCs/>
                <w:color w:val="000000"/>
                <w:sz w:val="20"/>
                <w:lang w:eastAsia="lt-LT"/>
              </w:rPr>
              <w:t> </w:t>
            </w:r>
          </w:p>
        </w:tc>
        <w:tc>
          <w:tcPr>
            <w:tcW w:w="1283" w:type="dxa"/>
            <w:tcBorders>
              <w:top w:val="nil"/>
              <w:left w:val="nil"/>
              <w:bottom w:val="single" w:sz="4" w:space="0" w:color="auto"/>
              <w:right w:val="single" w:sz="4" w:space="0" w:color="auto"/>
            </w:tcBorders>
            <w:shd w:val="clear" w:color="000000" w:fill="FFFFFF"/>
            <w:vAlign w:val="center"/>
            <w:hideMark/>
          </w:tcPr>
          <w:p w14:paraId="72CA8A24" w14:textId="77777777" w:rsidR="00FC75AC" w:rsidRPr="00FC75AC" w:rsidRDefault="00FC75AC" w:rsidP="00FC75AC">
            <w:pPr>
              <w:jc w:val="center"/>
              <w:rPr>
                <w:b/>
                <w:bCs/>
                <w:color w:val="000000"/>
                <w:sz w:val="20"/>
                <w:lang w:eastAsia="lt-LT"/>
              </w:rPr>
            </w:pPr>
            <w:r w:rsidRPr="00FC75AC">
              <w:rPr>
                <w:b/>
                <w:bCs/>
                <w:color w:val="000000"/>
                <w:sz w:val="20"/>
                <w:lang w:eastAsia="lt-LT"/>
              </w:rPr>
              <w:t> </w:t>
            </w:r>
          </w:p>
        </w:tc>
      </w:tr>
    </w:tbl>
    <w:p w14:paraId="557E1324" w14:textId="583D9272" w:rsidR="00AE5739" w:rsidRPr="00E05ED3" w:rsidRDefault="00AE5739" w:rsidP="00E05ED3">
      <w:pPr>
        <w:pStyle w:val="ListParagraph"/>
        <w:numPr>
          <w:ilvl w:val="0"/>
          <w:numId w:val="38"/>
        </w:numPr>
        <w:spacing w:before="240" w:after="240"/>
        <w:ind w:left="0" w:firstLine="567"/>
        <w:jc w:val="both"/>
        <w:rPr>
          <w:i/>
          <w:iCs/>
          <w:szCs w:val="22"/>
        </w:rPr>
      </w:pPr>
      <w:r w:rsidRPr="00E05ED3">
        <w:rPr>
          <w:b/>
          <w:iCs/>
          <w:szCs w:val="22"/>
        </w:rPr>
        <w:t>Trumpalaikiai įsipareigojimai</w:t>
      </w:r>
      <w:r w:rsidR="003C166F" w:rsidRPr="00E05ED3">
        <w:rPr>
          <w:b/>
          <w:iCs/>
          <w:szCs w:val="22"/>
        </w:rPr>
        <w:t xml:space="preserve">. </w:t>
      </w:r>
      <w:r w:rsidR="00920F38" w:rsidRPr="00AB4FA1">
        <w:rPr>
          <w:bCs/>
          <w:iCs/>
          <w:szCs w:val="22"/>
        </w:rPr>
        <w:t>2026 m. birželio 30 d. Fondo trumpalaikiai įsipareigojimai sudarė 42 570 Eur</w:t>
      </w:r>
      <w:r w:rsidR="00920F38" w:rsidRPr="00920F38">
        <w:rPr>
          <w:bCs/>
          <w:szCs w:val="22"/>
        </w:rPr>
        <w:t xml:space="preserve">. </w:t>
      </w:r>
      <w:r w:rsidR="00920F38" w:rsidRPr="00AB4FA1">
        <w:rPr>
          <w:bCs/>
          <w:iCs/>
          <w:szCs w:val="22"/>
        </w:rPr>
        <w:t xml:space="preserve">Didžiąją trumpalaikių įsipareigojimų dalį sudarė 42 422 Eur ateinančių laikotarpių pajamos, </w:t>
      </w:r>
      <w:r w:rsidR="00920F38" w:rsidRPr="00AB4FA1">
        <w:rPr>
          <w:bCs/>
          <w:iCs/>
          <w:szCs w:val="22"/>
        </w:rPr>
        <w:lastRenderedPageBreak/>
        <w:t>susidariusios dėl iš anksto sumokėtų įmokų į Įsipareigojimų investuotojams draudimo fondą. Šios sumos pajamomis pripažįstamos proporcingai per laikotarpį, kuriam apskaičiuotos draudimo įmokos, atitinkamai mažinant ateinančių laikotarpių pajamų likutį. Ataskaitinio laikotarpio pabaigoje taip pat buvo apskaitytas 148 Eur įsipareigojimas Įstaigai už Fondo administravimą. Informacija apie kai kurias trumpalaikes mokėtinas sumas pateikta 4 lentelėje</w:t>
      </w:r>
      <w:r w:rsidRPr="00E05ED3">
        <w:rPr>
          <w:i/>
          <w:iCs/>
          <w:szCs w:val="22"/>
        </w:rPr>
        <w:t>)</w:t>
      </w:r>
      <w:r w:rsidR="0055328E" w:rsidRPr="00E05ED3">
        <w:rPr>
          <w:i/>
          <w:iCs/>
          <w:szCs w:val="22"/>
        </w:rPr>
        <w:t>.</w:t>
      </w:r>
    </w:p>
    <w:p w14:paraId="60B13401" w14:textId="4C02DE30" w:rsidR="00AE5739" w:rsidRDefault="00AE5739" w:rsidP="008A72AF">
      <w:pPr>
        <w:pStyle w:val="Heading6"/>
        <w:spacing w:before="240" w:after="240"/>
        <w:ind w:firstLine="567"/>
        <w:jc w:val="both"/>
        <w:rPr>
          <w:i/>
          <w:sz w:val="20"/>
        </w:rPr>
      </w:pPr>
      <w:r w:rsidRPr="005942F4">
        <w:rPr>
          <w:i/>
          <w:sz w:val="20"/>
        </w:rPr>
        <w:t>4 lentelė. Informacija apie kai kurias trumpalaikes mokėtinas sumas</w:t>
      </w:r>
      <w:r w:rsidR="00641344">
        <w:rPr>
          <w:i/>
          <w:sz w:val="20"/>
        </w:rPr>
        <w:t>.</w:t>
      </w:r>
    </w:p>
    <w:tbl>
      <w:tblPr>
        <w:tblW w:w="9776" w:type="dxa"/>
        <w:tblLook w:val="04A0" w:firstRow="1" w:lastRow="0" w:firstColumn="1" w:lastColumn="0" w:noHBand="0" w:noVBand="1"/>
      </w:tblPr>
      <w:tblGrid>
        <w:gridCol w:w="577"/>
        <w:gridCol w:w="2621"/>
        <w:gridCol w:w="884"/>
        <w:gridCol w:w="556"/>
        <w:gridCol w:w="1747"/>
        <w:gridCol w:w="706"/>
        <w:gridCol w:w="707"/>
        <w:gridCol w:w="1978"/>
      </w:tblGrid>
      <w:tr w:rsidR="000F3155" w:rsidRPr="000F3155" w14:paraId="1C176382" w14:textId="77777777" w:rsidTr="00920F38">
        <w:trPr>
          <w:trHeight w:val="480"/>
        </w:trPr>
        <w:tc>
          <w:tcPr>
            <w:tcW w:w="577" w:type="dxa"/>
            <w:vMerge w:val="restart"/>
            <w:tcBorders>
              <w:top w:val="single" w:sz="4" w:space="0" w:color="auto"/>
              <w:left w:val="single" w:sz="4" w:space="0" w:color="auto"/>
              <w:bottom w:val="single" w:sz="4" w:space="0" w:color="auto"/>
              <w:right w:val="single" w:sz="4" w:space="0" w:color="auto"/>
            </w:tcBorders>
            <w:vAlign w:val="center"/>
            <w:hideMark/>
          </w:tcPr>
          <w:p w14:paraId="566163E1" w14:textId="77777777" w:rsidR="000F3155" w:rsidRPr="000F3155" w:rsidRDefault="000F3155" w:rsidP="000F3155">
            <w:pPr>
              <w:jc w:val="both"/>
              <w:rPr>
                <w:b/>
                <w:bCs/>
                <w:color w:val="000000"/>
                <w:sz w:val="18"/>
                <w:szCs w:val="18"/>
                <w:lang w:eastAsia="lt-LT"/>
              </w:rPr>
            </w:pPr>
            <w:r w:rsidRPr="000F3155">
              <w:rPr>
                <w:b/>
                <w:bCs/>
                <w:color w:val="000000"/>
                <w:sz w:val="18"/>
                <w:szCs w:val="18"/>
                <w:lang w:eastAsia="lt-LT"/>
              </w:rPr>
              <w:t>Eil. Nr.</w:t>
            </w:r>
          </w:p>
        </w:tc>
        <w:tc>
          <w:tcPr>
            <w:tcW w:w="2621" w:type="dxa"/>
            <w:vMerge w:val="restart"/>
            <w:tcBorders>
              <w:top w:val="single" w:sz="4" w:space="0" w:color="auto"/>
              <w:left w:val="single" w:sz="4" w:space="0" w:color="auto"/>
              <w:bottom w:val="single" w:sz="4" w:space="0" w:color="auto"/>
              <w:right w:val="single" w:sz="4" w:space="0" w:color="auto"/>
            </w:tcBorders>
            <w:vAlign w:val="center"/>
            <w:hideMark/>
          </w:tcPr>
          <w:p w14:paraId="7141935D" w14:textId="77777777" w:rsidR="000F3155" w:rsidRPr="000F3155" w:rsidRDefault="000F3155" w:rsidP="000F3155">
            <w:pPr>
              <w:jc w:val="both"/>
              <w:rPr>
                <w:b/>
                <w:bCs/>
                <w:color w:val="000000"/>
                <w:sz w:val="18"/>
                <w:szCs w:val="18"/>
                <w:lang w:eastAsia="lt-LT"/>
              </w:rPr>
            </w:pPr>
            <w:r w:rsidRPr="000F3155">
              <w:rPr>
                <w:b/>
                <w:bCs/>
                <w:color w:val="000000"/>
                <w:sz w:val="18"/>
                <w:szCs w:val="18"/>
                <w:lang w:eastAsia="lt-LT"/>
              </w:rPr>
              <w:t>Straipsnio pavadinimas</w:t>
            </w:r>
          </w:p>
        </w:tc>
        <w:tc>
          <w:tcPr>
            <w:tcW w:w="3187" w:type="dxa"/>
            <w:gridSpan w:val="3"/>
            <w:tcBorders>
              <w:top w:val="single" w:sz="4" w:space="0" w:color="auto"/>
              <w:left w:val="nil"/>
              <w:bottom w:val="single" w:sz="4" w:space="0" w:color="auto"/>
              <w:right w:val="single" w:sz="4" w:space="0" w:color="auto"/>
            </w:tcBorders>
            <w:vAlign w:val="center"/>
            <w:hideMark/>
          </w:tcPr>
          <w:p w14:paraId="7BBF54D0" w14:textId="7436AACB" w:rsidR="000F3155" w:rsidRPr="000F3155" w:rsidRDefault="000F3155" w:rsidP="000F3155">
            <w:pPr>
              <w:jc w:val="center"/>
              <w:rPr>
                <w:b/>
                <w:bCs/>
                <w:color w:val="000000"/>
                <w:sz w:val="18"/>
                <w:szCs w:val="18"/>
                <w:lang w:eastAsia="lt-LT"/>
              </w:rPr>
            </w:pPr>
            <w:r w:rsidRPr="000F3155">
              <w:rPr>
                <w:b/>
                <w:bCs/>
                <w:color w:val="000000"/>
                <w:sz w:val="18"/>
                <w:szCs w:val="18"/>
                <w:lang w:eastAsia="lt-LT"/>
              </w:rPr>
              <w:t>2026-0</w:t>
            </w:r>
            <w:r w:rsidR="00F312F4">
              <w:rPr>
                <w:b/>
                <w:bCs/>
                <w:color w:val="000000"/>
                <w:sz w:val="18"/>
                <w:szCs w:val="18"/>
                <w:lang w:eastAsia="lt-LT"/>
              </w:rPr>
              <w:t>6-30</w:t>
            </w:r>
          </w:p>
        </w:tc>
        <w:tc>
          <w:tcPr>
            <w:tcW w:w="3391" w:type="dxa"/>
            <w:gridSpan w:val="3"/>
            <w:tcBorders>
              <w:top w:val="single" w:sz="4" w:space="0" w:color="auto"/>
              <w:left w:val="nil"/>
              <w:bottom w:val="single" w:sz="4" w:space="0" w:color="auto"/>
              <w:right w:val="single" w:sz="4" w:space="0" w:color="auto"/>
            </w:tcBorders>
            <w:vAlign w:val="center"/>
            <w:hideMark/>
          </w:tcPr>
          <w:p w14:paraId="76259D7B" w14:textId="77777777" w:rsidR="000F3155" w:rsidRPr="000F3155" w:rsidRDefault="000F3155" w:rsidP="000F3155">
            <w:pPr>
              <w:jc w:val="center"/>
              <w:rPr>
                <w:b/>
                <w:bCs/>
                <w:color w:val="000000"/>
                <w:sz w:val="18"/>
                <w:szCs w:val="18"/>
                <w:lang w:eastAsia="lt-LT"/>
              </w:rPr>
            </w:pPr>
            <w:r w:rsidRPr="000F3155">
              <w:rPr>
                <w:b/>
                <w:bCs/>
                <w:color w:val="000000"/>
                <w:sz w:val="18"/>
                <w:szCs w:val="18"/>
                <w:lang w:eastAsia="lt-LT"/>
              </w:rPr>
              <w:t>2025-12-31</w:t>
            </w:r>
          </w:p>
        </w:tc>
      </w:tr>
      <w:tr w:rsidR="000F3155" w:rsidRPr="000F3155" w14:paraId="37FD8DFC" w14:textId="77777777" w:rsidTr="00920F38">
        <w:trPr>
          <w:trHeight w:val="541"/>
        </w:trPr>
        <w:tc>
          <w:tcPr>
            <w:tcW w:w="577" w:type="dxa"/>
            <w:vMerge/>
            <w:tcBorders>
              <w:top w:val="single" w:sz="4" w:space="0" w:color="auto"/>
              <w:left w:val="single" w:sz="4" w:space="0" w:color="auto"/>
              <w:bottom w:val="single" w:sz="4" w:space="0" w:color="auto"/>
              <w:right w:val="single" w:sz="4" w:space="0" w:color="auto"/>
            </w:tcBorders>
            <w:vAlign w:val="center"/>
            <w:hideMark/>
          </w:tcPr>
          <w:p w14:paraId="48513463" w14:textId="77777777" w:rsidR="000F3155" w:rsidRPr="000F3155" w:rsidRDefault="000F3155" w:rsidP="000F3155">
            <w:pPr>
              <w:rPr>
                <w:b/>
                <w:bCs/>
                <w:color w:val="000000"/>
                <w:sz w:val="18"/>
                <w:szCs w:val="18"/>
                <w:lang w:eastAsia="lt-LT"/>
              </w:rPr>
            </w:pPr>
          </w:p>
        </w:tc>
        <w:tc>
          <w:tcPr>
            <w:tcW w:w="2621" w:type="dxa"/>
            <w:vMerge/>
            <w:tcBorders>
              <w:top w:val="single" w:sz="4" w:space="0" w:color="auto"/>
              <w:left w:val="single" w:sz="4" w:space="0" w:color="auto"/>
              <w:bottom w:val="single" w:sz="4" w:space="0" w:color="auto"/>
              <w:right w:val="single" w:sz="4" w:space="0" w:color="auto"/>
            </w:tcBorders>
            <w:vAlign w:val="center"/>
            <w:hideMark/>
          </w:tcPr>
          <w:p w14:paraId="6E53A2B6" w14:textId="77777777" w:rsidR="000F3155" w:rsidRPr="000F3155" w:rsidRDefault="000F3155" w:rsidP="000F3155">
            <w:pPr>
              <w:rPr>
                <w:b/>
                <w:bCs/>
                <w:color w:val="000000"/>
                <w:sz w:val="18"/>
                <w:szCs w:val="18"/>
                <w:lang w:eastAsia="lt-LT"/>
              </w:rPr>
            </w:pPr>
          </w:p>
        </w:tc>
        <w:tc>
          <w:tcPr>
            <w:tcW w:w="884" w:type="dxa"/>
            <w:tcBorders>
              <w:top w:val="single" w:sz="4" w:space="0" w:color="000000"/>
              <w:left w:val="nil"/>
              <w:bottom w:val="single" w:sz="4" w:space="0" w:color="auto"/>
              <w:right w:val="single" w:sz="4" w:space="0" w:color="auto"/>
            </w:tcBorders>
            <w:vAlign w:val="center"/>
            <w:hideMark/>
          </w:tcPr>
          <w:p w14:paraId="19961DC6" w14:textId="77777777" w:rsidR="000F3155" w:rsidRPr="000F3155" w:rsidRDefault="000F3155" w:rsidP="000F3155">
            <w:pPr>
              <w:jc w:val="center"/>
              <w:rPr>
                <w:color w:val="000000"/>
                <w:sz w:val="18"/>
                <w:szCs w:val="18"/>
                <w:lang w:eastAsia="lt-LT"/>
              </w:rPr>
            </w:pPr>
            <w:r w:rsidRPr="000F3155">
              <w:rPr>
                <w:color w:val="000000"/>
                <w:sz w:val="18"/>
                <w:szCs w:val="18"/>
                <w:lang w:eastAsia="lt-LT"/>
              </w:rPr>
              <w:t>Iš viso</w:t>
            </w:r>
          </w:p>
        </w:tc>
        <w:tc>
          <w:tcPr>
            <w:tcW w:w="556" w:type="dxa"/>
            <w:tcBorders>
              <w:top w:val="single" w:sz="4" w:space="0" w:color="000000"/>
              <w:left w:val="nil"/>
              <w:bottom w:val="single" w:sz="4" w:space="0" w:color="auto"/>
              <w:right w:val="single" w:sz="4" w:space="0" w:color="auto"/>
            </w:tcBorders>
            <w:vAlign w:val="center"/>
            <w:hideMark/>
          </w:tcPr>
          <w:p w14:paraId="2F00FFEF" w14:textId="77777777" w:rsidR="000F3155" w:rsidRPr="000F3155" w:rsidRDefault="000F3155" w:rsidP="000F3155">
            <w:pPr>
              <w:jc w:val="center"/>
              <w:rPr>
                <w:color w:val="000000"/>
                <w:sz w:val="18"/>
                <w:szCs w:val="18"/>
                <w:lang w:eastAsia="lt-LT"/>
              </w:rPr>
            </w:pPr>
            <w:r w:rsidRPr="000F3155">
              <w:rPr>
                <w:color w:val="000000"/>
                <w:sz w:val="18"/>
                <w:szCs w:val="18"/>
                <w:lang w:eastAsia="lt-LT"/>
              </w:rPr>
              <w:t>Tarp jų VSS</w:t>
            </w:r>
          </w:p>
        </w:tc>
        <w:tc>
          <w:tcPr>
            <w:tcW w:w="1747" w:type="dxa"/>
            <w:tcBorders>
              <w:top w:val="single" w:sz="4" w:space="0" w:color="000000"/>
              <w:left w:val="nil"/>
              <w:bottom w:val="single" w:sz="4" w:space="0" w:color="auto"/>
              <w:right w:val="single" w:sz="4" w:space="0" w:color="auto"/>
            </w:tcBorders>
            <w:vAlign w:val="center"/>
            <w:hideMark/>
          </w:tcPr>
          <w:p w14:paraId="546746D8" w14:textId="77777777" w:rsidR="000F3155" w:rsidRPr="000F3155" w:rsidRDefault="000F3155" w:rsidP="000F3155">
            <w:pPr>
              <w:jc w:val="center"/>
              <w:rPr>
                <w:color w:val="000000"/>
                <w:sz w:val="18"/>
                <w:szCs w:val="18"/>
                <w:lang w:eastAsia="lt-LT"/>
              </w:rPr>
            </w:pPr>
            <w:r w:rsidRPr="000F3155">
              <w:rPr>
                <w:color w:val="000000"/>
                <w:sz w:val="18"/>
                <w:szCs w:val="18"/>
                <w:lang w:eastAsia="lt-LT"/>
              </w:rPr>
              <w:t>Tarp jų kontroliuojamiems ir asocijuotiesiems ne VSS</w:t>
            </w:r>
          </w:p>
        </w:tc>
        <w:tc>
          <w:tcPr>
            <w:tcW w:w="706" w:type="dxa"/>
            <w:tcBorders>
              <w:top w:val="single" w:sz="4" w:space="0" w:color="000000"/>
              <w:left w:val="nil"/>
              <w:bottom w:val="single" w:sz="4" w:space="0" w:color="auto"/>
              <w:right w:val="single" w:sz="4" w:space="0" w:color="auto"/>
            </w:tcBorders>
            <w:vAlign w:val="center"/>
            <w:hideMark/>
          </w:tcPr>
          <w:p w14:paraId="1915B033" w14:textId="77777777" w:rsidR="000F3155" w:rsidRPr="000F3155" w:rsidRDefault="000F3155" w:rsidP="000F3155">
            <w:pPr>
              <w:jc w:val="center"/>
              <w:rPr>
                <w:color w:val="000000"/>
                <w:sz w:val="18"/>
                <w:szCs w:val="18"/>
                <w:lang w:eastAsia="lt-LT"/>
              </w:rPr>
            </w:pPr>
            <w:r w:rsidRPr="000F3155">
              <w:rPr>
                <w:color w:val="000000"/>
                <w:sz w:val="18"/>
                <w:szCs w:val="18"/>
                <w:lang w:eastAsia="lt-LT"/>
              </w:rPr>
              <w:t>Iš viso</w:t>
            </w:r>
          </w:p>
        </w:tc>
        <w:tc>
          <w:tcPr>
            <w:tcW w:w="707" w:type="dxa"/>
            <w:tcBorders>
              <w:top w:val="single" w:sz="4" w:space="0" w:color="000000"/>
              <w:left w:val="nil"/>
              <w:bottom w:val="single" w:sz="4" w:space="0" w:color="auto"/>
              <w:right w:val="single" w:sz="4" w:space="0" w:color="auto"/>
            </w:tcBorders>
            <w:vAlign w:val="center"/>
            <w:hideMark/>
          </w:tcPr>
          <w:p w14:paraId="7015654C" w14:textId="77777777" w:rsidR="000F3155" w:rsidRPr="000F3155" w:rsidRDefault="000F3155" w:rsidP="000F3155">
            <w:pPr>
              <w:jc w:val="center"/>
              <w:rPr>
                <w:color w:val="000000"/>
                <w:sz w:val="18"/>
                <w:szCs w:val="18"/>
                <w:lang w:eastAsia="lt-LT"/>
              </w:rPr>
            </w:pPr>
            <w:r w:rsidRPr="000F3155">
              <w:rPr>
                <w:color w:val="000000"/>
                <w:sz w:val="18"/>
                <w:szCs w:val="18"/>
                <w:lang w:eastAsia="lt-LT"/>
              </w:rPr>
              <w:t>Tarp jų VSS</w:t>
            </w:r>
          </w:p>
        </w:tc>
        <w:tc>
          <w:tcPr>
            <w:tcW w:w="1978" w:type="dxa"/>
            <w:tcBorders>
              <w:top w:val="single" w:sz="4" w:space="0" w:color="000000"/>
              <w:left w:val="nil"/>
              <w:bottom w:val="single" w:sz="4" w:space="0" w:color="auto"/>
              <w:right w:val="single" w:sz="4" w:space="0" w:color="auto"/>
            </w:tcBorders>
            <w:vAlign w:val="center"/>
            <w:hideMark/>
          </w:tcPr>
          <w:p w14:paraId="7FDC0D77" w14:textId="77777777" w:rsidR="000F3155" w:rsidRPr="000F3155" w:rsidRDefault="000F3155" w:rsidP="000F3155">
            <w:pPr>
              <w:jc w:val="center"/>
              <w:rPr>
                <w:color w:val="000000"/>
                <w:sz w:val="18"/>
                <w:szCs w:val="18"/>
                <w:lang w:eastAsia="lt-LT"/>
              </w:rPr>
            </w:pPr>
            <w:r w:rsidRPr="000F3155">
              <w:rPr>
                <w:color w:val="000000"/>
                <w:sz w:val="18"/>
                <w:szCs w:val="18"/>
                <w:lang w:eastAsia="lt-LT"/>
              </w:rPr>
              <w:t>Tarp jų kontroliuojamiems ir asocijuotiesiems ne VSS</w:t>
            </w:r>
          </w:p>
        </w:tc>
      </w:tr>
      <w:tr w:rsidR="000F3155" w:rsidRPr="000F3155" w14:paraId="08FB9E07" w14:textId="77777777" w:rsidTr="00920F38">
        <w:trPr>
          <w:trHeight w:val="300"/>
        </w:trPr>
        <w:tc>
          <w:tcPr>
            <w:tcW w:w="577" w:type="dxa"/>
            <w:tcBorders>
              <w:top w:val="nil"/>
              <w:left w:val="single" w:sz="4" w:space="0" w:color="auto"/>
              <w:bottom w:val="single" w:sz="4" w:space="0" w:color="auto"/>
              <w:right w:val="single" w:sz="4" w:space="0" w:color="auto"/>
            </w:tcBorders>
            <w:vAlign w:val="center"/>
            <w:hideMark/>
          </w:tcPr>
          <w:p w14:paraId="153CCADA" w14:textId="77777777" w:rsidR="000F3155" w:rsidRPr="000F3155" w:rsidRDefault="000F3155" w:rsidP="000F3155">
            <w:pPr>
              <w:jc w:val="right"/>
              <w:rPr>
                <w:color w:val="000000"/>
                <w:sz w:val="18"/>
                <w:szCs w:val="18"/>
                <w:lang w:eastAsia="lt-LT"/>
              </w:rPr>
            </w:pPr>
            <w:r w:rsidRPr="000F3155">
              <w:rPr>
                <w:color w:val="000000"/>
                <w:sz w:val="18"/>
                <w:szCs w:val="18"/>
                <w:lang w:eastAsia="lt-LT"/>
              </w:rPr>
              <w:t>1</w:t>
            </w:r>
          </w:p>
        </w:tc>
        <w:tc>
          <w:tcPr>
            <w:tcW w:w="2621" w:type="dxa"/>
            <w:tcBorders>
              <w:top w:val="nil"/>
              <w:left w:val="nil"/>
              <w:bottom w:val="single" w:sz="4" w:space="0" w:color="auto"/>
              <w:right w:val="single" w:sz="4" w:space="0" w:color="auto"/>
            </w:tcBorders>
            <w:vAlign w:val="center"/>
            <w:hideMark/>
          </w:tcPr>
          <w:p w14:paraId="583EB98D" w14:textId="77777777" w:rsidR="000F3155" w:rsidRPr="000F3155" w:rsidRDefault="000F3155" w:rsidP="000F3155">
            <w:pPr>
              <w:jc w:val="center"/>
              <w:rPr>
                <w:color w:val="000000"/>
                <w:sz w:val="18"/>
                <w:szCs w:val="18"/>
                <w:lang w:eastAsia="lt-LT"/>
              </w:rPr>
            </w:pPr>
            <w:r w:rsidRPr="000F3155">
              <w:rPr>
                <w:color w:val="000000"/>
                <w:sz w:val="18"/>
                <w:szCs w:val="18"/>
                <w:lang w:eastAsia="lt-LT"/>
              </w:rPr>
              <w:t>2</w:t>
            </w:r>
          </w:p>
        </w:tc>
        <w:tc>
          <w:tcPr>
            <w:tcW w:w="884" w:type="dxa"/>
            <w:tcBorders>
              <w:top w:val="nil"/>
              <w:left w:val="nil"/>
              <w:bottom w:val="single" w:sz="4" w:space="0" w:color="auto"/>
              <w:right w:val="single" w:sz="4" w:space="0" w:color="auto"/>
            </w:tcBorders>
            <w:vAlign w:val="center"/>
            <w:hideMark/>
          </w:tcPr>
          <w:p w14:paraId="79614470" w14:textId="77777777" w:rsidR="000F3155" w:rsidRPr="000F3155" w:rsidRDefault="000F3155" w:rsidP="000F3155">
            <w:pPr>
              <w:jc w:val="center"/>
              <w:rPr>
                <w:color w:val="000000"/>
                <w:sz w:val="18"/>
                <w:szCs w:val="18"/>
                <w:lang w:eastAsia="lt-LT"/>
              </w:rPr>
            </w:pPr>
            <w:r w:rsidRPr="000F3155">
              <w:rPr>
                <w:color w:val="000000"/>
                <w:sz w:val="18"/>
                <w:szCs w:val="18"/>
                <w:lang w:eastAsia="lt-LT"/>
              </w:rPr>
              <w:t>3</w:t>
            </w:r>
          </w:p>
        </w:tc>
        <w:tc>
          <w:tcPr>
            <w:tcW w:w="556" w:type="dxa"/>
            <w:tcBorders>
              <w:top w:val="nil"/>
              <w:left w:val="nil"/>
              <w:bottom w:val="single" w:sz="4" w:space="0" w:color="auto"/>
              <w:right w:val="single" w:sz="4" w:space="0" w:color="auto"/>
            </w:tcBorders>
            <w:vAlign w:val="center"/>
            <w:hideMark/>
          </w:tcPr>
          <w:p w14:paraId="238B844F" w14:textId="77777777" w:rsidR="000F3155" w:rsidRPr="000F3155" w:rsidRDefault="000F3155" w:rsidP="000F3155">
            <w:pPr>
              <w:jc w:val="center"/>
              <w:rPr>
                <w:color w:val="000000"/>
                <w:sz w:val="18"/>
                <w:szCs w:val="18"/>
                <w:lang w:eastAsia="lt-LT"/>
              </w:rPr>
            </w:pPr>
            <w:r w:rsidRPr="000F3155">
              <w:rPr>
                <w:color w:val="000000"/>
                <w:sz w:val="18"/>
                <w:szCs w:val="18"/>
                <w:lang w:eastAsia="lt-LT"/>
              </w:rPr>
              <w:t>4</w:t>
            </w:r>
          </w:p>
        </w:tc>
        <w:tc>
          <w:tcPr>
            <w:tcW w:w="1747" w:type="dxa"/>
            <w:tcBorders>
              <w:top w:val="nil"/>
              <w:left w:val="nil"/>
              <w:bottom w:val="single" w:sz="4" w:space="0" w:color="auto"/>
              <w:right w:val="single" w:sz="4" w:space="0" w:color="auto"/>
            </w:tcBorders>
            <w:vAlign w:val="center"/>
            <w:hideMark/>
          </w:tcPr>
          <w:p w14:paraId="3A5F9BD9" w14:textId="77777777" w:rsidR="000F3155" w:rsidRPr="000F3155" w:rsidRDefault="000F3155" w:rsidP="000F3155">
            <w:pPr>
              <w:jc w:val="center"/>
              <w:rPr>
                <w:color w:val="000000"/>
                <w:sz w:val="18"/>
                <w:szCs w:val="18"/>
                <w:lang w:eastAsia="lt-LT"/>
              </w:rPr>
            </w:pPr>
            <w:r w:rsidRPr="000F3155">
              <w:rPr>
                <w:color w:val="000000"/>
                <w:sz w:val="18"/>
                <w:szCs w:val="18"/>
                <w:lang w:eastAsia="lt-LT"/>
              </w:rPr>
              <w:t>5</w:t>
            </w:r>
          </w:p>
        </w:tc>
        <w:tc>
          <w:tcPr>
            <w:tcW w:w="706" w:type="dxa"/>
            <w:tcBorders>
              <w:top w:val="nil"/>
              <w:left w:val="nil"/>
              <w:bottom w:val="single" w:sz="4" w:space="0" w:color="auto"/>
              <w:right w:val="single" w:sz="4" w:space="0" w:color="auto"/>
            </w:tcBorders>
            <w:vAlign w:val="center"/>
            <w:hideMark/>
          </w:tcPr>
          <w:p w14:paraId="00EAA2D0" w14:textId="77777777" w:rsidR="000F3155" w:rsidRPr="000F3155" w:rsidRDefault="000F3155" w:rsidP="000F3155">
            <w:pPr>
              <w:jc w:val="center"/>
              <w:rPr>
                <w:color w:val="000000"/>
                <w:sz w:val="18"/>
                <w:szCs w:val="18"/>
                <w:lang w:eastAsia="lt-LT"/>
              </w:rPr>
            </w:pPr>
            <w:r w:rsidRPr="000F3155">
              <w:rPr>
                <w:color w:val="000000"/>
                <w:sz w:val="18"/>
                <w:szCs w:val="18"/>
                <w:lang w:eastAsia="lt-LT"/>
              </w:rPr>
              <w:t>6</w:t>
            </w:r>
          </w:p>
        </w:tc>
        <w:tc>
          <w:tcPr>
            <w:tcW w:w="707" w:type="dxa"/>
            <w:tcBorders>
              <w:top w:val="nil"/>
              <w:left w:val="nil"/>
              <w:bottom w:val="single" w:sz="4" w:space="0" w:color="auto"/>
              <w:right w:val="single" w:sz="4" w:space="0" w:color="auto"/>
            </w:tcBorders>
            <w:vAlign w:val="center"/>
            <w:hideMark/>
          </w:tcPr>
          <w:p w14:paraId="4474A3E9" w14:textId="77777777" w:rsidR="000F3155" w:rsidRPr="000F3155" w:rsidRDefault="000F3155" w:rsidP="000F3155">
            <w:pPr>
              <w:jc w:val="center"/>
              <w:rPr>
                <w:color w:val="000000"/>
                <w:sz w:val="18"/>
                <w:szCs w:val="18"/>
                <w:lang w:eastAsia="lt-LT"/>
              </w:rPr>
            </w:pPr>
            <w:r w:rsidRPr="000F3155">
              <w:rPr>
                <w:color w:val="000000"/>
                <w:sz w:val="18"/>
                <w:szCs w:val="18"/>
                <w:lang w:eastAsia="lt-LT"/>
              </w:rPr>
              <w:t>7</w:t>
            </w:r>
          </w:p>
        </w:tc>
        <w:tc>
          <w:tcPr>
            <w:tcW w:w="1978" w:type="dxa"/>
            <w:tcBorders>
              <w:top w:val="nil"/>
              <w:left w:val="nil"/>
              <w:bottom w:val="single" w:sz="4" w:space="0" w:color="auto"/>
              <w:right w:val="single" w:sz="4" w:space="0" w:color="auto"/>
            </w:tcBorders>
            <w:vAlign w:val="center"/>
            <w:hideMark/>
          </w:tcPr>
          <w:p w14:paraId="49C0EAC7" w14:textId="77777777" w:rsidR="000F3155" w:rsidRPr="000F3155" w:rsidRDefault="000F3155" w:rsidP="000F3155">
            <w:pPr>
              <w:jc w:val="center"/>
              <w:rPr>
                <w:color w:val="000000"/>
                <w:sz w:val="18"/>
                <w:szCs w:val="18"/>
                <w:lang w:eastAsia="lt-LT"/>
              </w:rPr>
            </w:pPr>
            <w:r w:rsidRPr="000F3155">
              <w:rPr>
                <w:color w:val="000000"/>
                <w:sz w:val="18"/>
                <w:szCs w:val="18"/>
                <w:lang w:eastAsia="lt-LT"/>
              </w:rPr>
              <w:t>8</w:t>
            </w:r>
          </w:p>
        </w:tc>
      </w:tr>
      <w:tr w:rsidR="000F3155" w:rsidRPr="000F3155" w14:paraId="09C3D111" w14:textId="77777777" w:rsidTr="00920F38">
        <w:trPr>
          <w:trHeight w:val="480"/>
        </w:trPr>
        <w:tc>
          <w:tcPr>
            <w:tcW w:w="577" w:type="dxa"/>
            <w:tcBorders>
              <w:top w:val="nil"/>
              <w:left w:val="single" w:sz="4" w:space="0" w:color="auto"/>
              <w:bottom w:val="single" w:sz="4" w:space="0" w:color="auto"/>
              <w:right w:val="single" w:sz="4" w:space="0" w:color="auto"/>
            </w:tcBorders>
            <w:vAlign w:val="center"/>
            <w:hideMark/>
          </w:tcPr>
          <w:p w14:paraId="37EA1BD4" w14:textId="77777777" w:rsidR="000F3155" w:rsidRPr="000F3155" w:rsidRDefault="000F3155" w:rsidP="000F3155">
            <w:pPr>
              <w:rPr>
                <w:b/>
                <w:bCs/>
                <w:color w:val="000000"/>
                <w:sz w:val="18"/>
                <w:szCs w:val="18"/>
                <w:lang w:eastAsia="lt-LT"/>
              </w:rPr>
            </w:pPr>
            <w:r w:rsidRPr="000F3155">
              <w:rPr>
                <w:b/>
                <w:bCs/>
                <w:color w:val="000000"/>
                <w:sz w:val="18"/>
                <w:szCs w:val="18"/>
                <w:lang w:eastAsia="lt-LT"/>
              </w:rPr>
              <w:t>1.</w:t>
            </w:r>
          </w:p>
        </w:tc>
        <w:tc>
          <w:tcPr>
            <w:tcW w:w="2621" w:type="dxa"/>
            <w:tcBorders>
              <w:top w:val="nil"/>
              <w:left w:val="nil"/>
              <w:bottom w:val="single" w:sz="4" w:space="0" w:color="auto"/>
              <w:right w:val="single" w:sz="4" w:space="0" w:color="auto"/>
            </w:tcBorders>
            <w:vAlign w:val="center"/>
            <w:hideMark/>
          </w:tcPr>
          <w:p w14:paraId="2B3A7114" w14:textId="77777777" w:rsidR="000F3155" w:rsidRPr="000F3155" w:rsidRDefault="000F3155" w:rsidP="000F3155">
            <w:pPr>
              <w:rPr>
                <w:b/>
                <w:bCs/>
                <w:color w:val="000000"/>
                <w:sz w:val="18"/>
                <w:szCs w:val="18"/>
                <w:lang w:eastAsia="lt-LT"/>
              </w:rPr>
            </w:pPr>
            <w:r w:rsidRPr="000F3155">
              <w:rPr>
                <w:b/>
                <w:bCs/>
                <w:color w:val="000000"/>
                <w:sz w:val="18"/>
                <w:szCs w:val="18"/>
                <w:lang w:eastAsia="lt-LT"/>
              </w:rPr>
              <w:t>Mokėtinos subsidijos, dotacijos ir finansavimo sumos</w:t>
            </w:r>
          </w:p>
        </w:tc>
        <w:tc>
          <w:tcPr>
            <w:tcW w:w="884" w:type="dxa"/>
            <w:tcBorders>
              <w:top w:val="nil"/>
              <w:left w:val="nil"/>
              <w:bottom w:val="single" w:sz="4" w:space="0" w:color="auto"/>
              <w:right w:val="single" w:sz="4" w:space="0" w:color="auto"/>
            </w:tcBorders>
            <w:vAlign w:val="center"/>
            <w:hideMark/>
          </w:tcPr>
          <w:p w14:paraId="7C10D6AB" w14:textId="77777777" w:rsidR="000F3155" w:rsidRPr="000F3155" w:rsidRDefault="000F3155" w:rsidP="000F3155">
            <w:pPr>
              <w:jc w:val="center"/>
              <w:rPr>
                <w:b/>
                <w:bCs/>
                <w:color w:val="000000"/>
                <w:sz w:val="18"/>
                <w:szCs w:val="18"/>
                <w:lang w:eastAsia="lt-LT"/>
              </w:rPr>
            </w:pPr>
            <w:r w:rsidRPr="000F3155">
              <w:rPr>
                <w:b/>
                <w:bCs/>
                <w:color w:val="000000"/>
                <w:sz w:val="18"/>
                <w:szCs w:val="18"/>
                <w:lang w:eastAsia="lt-LT"/>
              </w:rPr>
              <w:t> </w:t>
            </w:r>
          </w:p>
        </w:tc>
        <w:tc>
          <w:tcPr>
            <w:tcW w:w="556" w:type="dxa"/>
            <w:tcBorders>
              <w:top w:val="nil"/>
              <w:left w:val="nil"/>
              <w:bottom w:val="single" w:sz="4" w:space="0" w:color="auto"/>
              <w:right w:val="single" w:sz="4" w:space="0" w:color="auto"/>
            </w:tcBorders>
            <w:vAlign w:val="center"/>
            <w:hideMark/>
          </w:tcPr>
          <w:p w14:paraId="2D08461F" w14:textId="77777777" w:rsidR="000F3155" w:rsidRPr="000F3155" w:rsidRDefault="000F3155" w:rsidP="000F3155">
            <w:pPr>
              <w:jc w:val="center"/>
              <w:rPr>
                <w:b/>
                <w:bCs/>
                <w:color w:val="000000"/>
                <w:sz w:val="18"/>
                <w:szCs w:val="18"/>
                <w:lang w:eastAsia="lt-LT"/>
              </w:rPr>
            </w:pPr>
            <w:r w:rsidRPr="000F3155">
              <w:rPr>
                <w:b/>
                <w:bCs/>
                <w:color w:val="000000"/>
                <w:sz w:val="18"/>
                <w:szCs w:val="18"/>
                <w:lang w:eastAsia="lt-LT"/>
              </w:rPr>
              <w:t> </w:t>
            </w:r>
          </w:p>
        </w:tc>
        <w:tc>
          <w:tcPr>
            <w:tcW w:w="1747" w:type="dxa"/>
            <w:tcBorders>
              <w:top w:val="nil"/>
              <w:left w:val="nil"/>
              <w:bottom w:val="single" w:sz="4" w:space="0" w:color="auto"/>
              <w:right w:val="single" w:sz="4" w:space="0" w:color="auto"/>
            </w:tcBorders>
            <w:vAlign w:val="center"/>
            <w:hideMark/>
          </w:tcPr>
          <w:p w14:paraId="3176F199" w14:textId="77777777" w:rsidR="000F3155" w:rsidRPr="000F3155" w:rsidRDefault="000F3155" w:rsidP="000F3155">
            <w:pPr>
              <w:jc w:val="center"/>
              <w:rPr>
                <w:b/>
                <w:bCs/>
                <w:color w:val="000000"/>
                <w:sz w:val="18"/>
                <w:szCs w:val="18"/>
                <w:lang w:eastAsia="lt-LT"/>
              </w:rPr>
            </w:pPr>
            <w:r w:rsidRPr="000F3155">
              <w:rPr>
                <w:b/>
                <w:bCs/>
                <w:color w:val="000000"/>
                <w:sz w:val="18"/>
                <w:szCs w:val="18"/>
                <w:lang w:eastAsia="lt-LT"/>
              </w:rPr>
              <w:t> </w:t>
            </w:r>
          </w:p>
        </w:tc>
        <w:tc>
          <w:tcPr>
            <w:tcW w:w="706" w:type="dxa"/>
            <w:tcBorders>
              <w:top w:val="nil"/>
              <w:left w:val="nil"/>
              <w:bottom w:val="single" w:sz="4" w:space="0" w:color="auto"/>
              <w:right w:val="single" w:sz="4" w:space="0" w:color="auto"/>
            </w:tcBorders>
            <w:vAlign w:val="center"/>
            <w:hideMark/>
          </w:tcPr>
          <w:p w14:paraId="3B1F485C" w14:textId="77777777" w:rsidR="000F3155" w:rsidRPr="000F3155" w:rsidRDefault="000F3155" w:rsidP="000F3155">
            <w:pPr>
              <w:jc w:val="center"/>
              <w:rPr>
                <w:b/>
                <w:bCs/>
                <w:color w:val="000000"/>
                <w:sz w:val="18"/>
                <w:szCs w:val="18"/>
                <w:lang w:eastAsia="lt-LT"/>
              </w:rPr>
            </w:pPr>
            <w:r w:rsidRPr="000F3155">
              <w:rPr>
                <w:b/>
                <w:bCs/>
                <w:color w:val="000000"/>
                <w:sz w:val="18"/>
                <w:szCs w:val="18"/>
                <w:lang w:eastAsia="lt-LT"/>
              </w:rPr>
              <w:t> </w:t>
            </w:r>
          </w:p>
        </w:tc>
        <w:tc>
          <w:tcPr>
            <w:tcW w:w="707" w:type="dxa"/>
            <w:tcBorders>
              <w:top w:val="nil"/>
              <w:left w:val="nil"/>
              <w:bottom w:val="single" w:sz="4" w:space="0" w:color="auto"/>
              <w:right w:val="single" w:sz="4" w:space="0" w:color="auto"/>
            </w:tcBorders>
            <w:vAlign w:val="center"/>
            <w:hideMark/>
          </w:tcPr>
          <w:p w14:paraId="3A27B9BA" w14:textId="77777777" w:rsidR="000F3155" w:rsidRPr="000F3155" w:rsidRDefault="000F3155" w:rsidP="000F3155">
            <w:pPr>
              <w:jc w:val="center"/>
              <w:rPr>
                <w:b/>
                <w:bCs/>
                <w:color w:val="000000"/>
                <w:sz w:val="18"/>
                <w:szCs w:val="18"/>
                <w:lang w:eastAsia="lt-LT"/>
              </w:rPr>
            </w:pPr>
            <w:r w:rsidRPr="000F3155">
              <w:rPr>
                <w:b/>
                <w:bCs/>
                <w:color w:val="000000"/>
                <w:sz w:val="18"/>
                <w:szCs w:val="18"/>
                <w:lang w:eastAsia="lt-LT"/>
              </w:rPr>
              <w:t> </w:t>
            </w:r>
          </w:p>
        </w:tc>
        <w:tc>
          <w:tcPr>
            <w:tcW w:w="1978" w:type="dxa"/>
            <w:tcBorders>
              <w:top w:val="nil"/>
              <w:left w:val="nil"/>
              <w:bottom w:val="single" w:sz="4" w:space="0" w:color="auto"/>
              <w:right w:val="single" w:sz="4" w:space="0" w:color="auto"/>
            </w:tcBorders>
            <w:vAlign w:val="center"/>
            <w:hideMark/>
          </w:tcPr>
          <w:p w14:paraId="210CF947" w14:textId="77777777" w:rsidR="000F3155" w:rsidRPr="000F3155" w:rsidRDefault="000F3155" w:rsidP="000F3155">
            <w:pPr>
              <w:jc w:val="center"/>
              <w:rPr>
                <w:b/>
                <w:bCs/>
                <w:color w:val="000000"/>
                <w:sz w:val="18"/>
                <w:szCs w:val="18"/>
                <w:lang w:eastAsia="lt-LT"/>
              </w:rPr>
            </w:pPr>
            <w:r w:rsidRPr="000F3155">
              <w:rPr>
                <w:b/>
                <w:bCs/>
                <w:color w:val="000000"/>
                <w:sz w:val="18"/>
                <w:szCs w:val="18"/>
                <w:lang w:eastAsia="lt-LT"/>
              </w:rPr>
              <w:t> </w:t>
            </w:r>
          </w:p>
        </w:tc>
      </w:tr>
      <w:tr w:rsidR="000F3155" w:rsidRPr="000F3155" w14:paraId="02AC28CC" w14:textId="77777777" w:rsidTr="00920F38">
        <w:trPr>
          <w:trHeight w:val="300"/>
        </w:trPr>
        <w:tc>
          <w:tcPr>
            <w:tcW w:w="577" w:type="dxa"/>
            <w:tcBorders>
              <w:top w:val="nil"/>
              <w:left w:val="single" w:sz="4" w:space="0" w:color="auto"/>
              <w:bottom w:val="single" w:sz="4" w:space="0" w:color="auto"/>
              <w:right w:val="single" w:sz="4" w:space="0" w:color="auto"/>
            </w:tcBorders>
            <w:vAlign w:val="center"/>
            <w:hideMark/>
          </w:tcPr>
          <w:p w14:paraId="38383C76" w14:textId="77777777" w:rsidR="000F3155" w:rsidRPr="000F3155" w:rsidRDefault="000F3155" w:rsidP="000F3155">
            <w:pPr>
              <w:rPr>
                <w:b/>
                <w:bCs/>
                <w:color w:val="000000"/>
                <w:sz w:val="18"/>
                <w:szCs w:val="18"/>
                <w:lang w:eastAsia="lt-LT"/>
              </w:rPr>
            </w:pPr>
            <w:r w:rsidRPr="000F3155">
              <w:rPr>
                <w:b/>
                <w:bCs/>
                <w:color w:val="000000"/>
                <w:sz w:val="18"/>
                <w:szCs w:val="18"/>
                <w:lang w:eastAsia="lt-LT"/>
              </w:rPr>
              <w:t>2.</w:t>
            </w:r>
          </w:p>
        </w:tc>
        <w:tc>
          <w:tcPr>
            <w:tcW w:w="2621" w:type="dxa"/>
            <w:tcBorders>
              <w:top w:val="nil"/>
              <w:left w:val="nil"/>
              <w:bottom w:val="single" w:sz="4" w:space="0" w:color="auto"/>
              <w:right w:val="single" w:sz="4" w:space="0" w:color="auto"/>
            </w:tcBorders>
            <w:vAlign w:val="center"/>
            <w:hideMark/>
          </w:tcPr>
          <w:p w14:paraId="6074590D" w14:textId="77777777" w:rsidR="000F3155" w:rsidRPr="000F3155" w:rsidRDefault="000F3155" w:rsidP="000F3155">
            <w:pPr>
              <w:rPr>
                <w:b/>
                <w:bCs/>
                <w:color w:val="000000"/>
                <w:sz w:val="18"/>
                <w:szCs w:val="18"/>
                <w:lang w:eastAsia="lt-LT"/>
              </w:rPr>
            </w:pPr>
            <w:r w:rsidRPr="000F3155">
              <w:rPr>
                <w:b/>
                <w:bCs/>
                <w:color w:val="000000"/>
                <w:sz w:val="18"/>
                <w:szCs w:val="18"/>
                <w:lang w:eastAsia="lt-LT"/>
              </w:rPr>
              <w:t>Su darbo santykiais susiję įsipareigojimai</w:t>
            </w:r>
          </w:p>
        </w:tc>
        <w:tc>
          <w:tcPr>
            <w:tcW w:w="884" w:type="dxa"/>
            <w:tcBorders>
              <w:top w:val="nil"/>
              <w:left w:val="nil"/>
              <w:bottom w:val="single" w:sz="4" w:space="0" w:color="auto"/>
              <w:right w:val="single" w:sz="4" w:space="0" w:color="auto"/>
            </w:tcBorders>
            <w:vAlign w:val="center"/>
            <w:hideMark/>
          </w:tcPr>
          <w:p w14:paraId="6A892DEC" w14:textId="77777777" w:rsidR="000F3155" w:rsidRPr="000F3155" w:rsidRDefault="000F3155" w:rsidP="000F3155">
            <w:pPr>
              <w:jc w:val="center"/>
              <w:rPr>
                <w:color w:val="000000"/>
                <w:sz w:val="18"/>
                <w:szCs w:val="18"/>
                <w:lang w:eastAsia="lt-LT"/>
              </w:rPr>
            </w:pPr>
            <w:r w:rsidRPr="000F3155">
              <w:rPr>
                <w:color w:val="000000"/>
                <w:sz w:val="18"/>
                <w:szCs w:val="18"/>
                <w:lang w:eastAsia="lt-LT"/>
              </w:rPr>
              <w:t> </w:t>
            </w:r>
          </w:p>
        </w:tc>
        <w:tc>
          <w:tcPr>
            <w:tcW w:w="556" w:type="dxa"/>
            <w:tcBorders>
              <w:top w:val="nil"/>
              <w:left w:val="nil"/>
              <w:bottom w:val="single" w:sz="4" w:space="0" w:color="auto"/>
              <w:right w:val="single" w:sz="4" w:space="0" w:color="auto"/>
            </w:tcBorders>
            <w:vAlign w:val="center"/>
            <w:hideMark/>
          </w:tcPr>
          <w:p w14:paraId="2BB3ADA6" w14:textId="77777777" w:rsidR="000F3155" w:rsidRPr="000F3155" w:rsidRDefault="000F3155" w:rsidP="000F3155">
            <w:pPr>
              <w:jc w:val="center"/>
              <w:rPr>
                <w:color w:val="000000"/>
                <w:sz w:val="18"/>
                <w:szCs w:val="18"/>
                <w:lang w:eastAsia="lt-LT"/>
              </w:rPr>
            </w:pPr>
            <w:r w:rsidRPr="000F3155">
              <w:rPr>
                <w:color w:val="000000"/>
                <w:sz w:val="18"/>
                <w:szCs w:val="18"/>
                <w:lang w:eastAsia="lt-LT"/>
              </w:rPr>
              <w:t> </w:t>
            </w:r>
          </w:p>
        </w:tc>
        <w:tc>
          <w:tcPr>
            <w:tcW w:w="1747" w:type="dxa"/>
            <w:tcBorders>
              <w:top w:val="nil"/>
              <w:left w:val="nil"/>
              <w:bottom w:val="single" w:sz="4" w:space="0" w:color="auto"/>
              <w:right w:val="single" w:sz="4" w:space="0" w:color="auto"/>
            </w:tcBorders>
            <w:vAlign w:val="center"/>
            <w:hideMark/>
          </w:tcPr>
          <w:p w14:paraId="271976E6" w14:textId="77777777" w:rsidR="000F3155" w:rsidRPr="000F3155" w:rsidRDefault="000F3155" w:rsidP="000F3155">
            <w:pPr>
              <w:jc w:val="center"/>
              <w:rPr>
                <w:color w:val="000000"/>
                <w:sz w:val="18"/>
                <w:szCs w:val="18"/>
                <w:lang w:eastAsia="lt-LT"/>
              </w:rPr>
            </w:pPr>
            <w:r w:rsidRPr="000F3155">
              <w:rPr>
                <w:color w:val="000000"/>
                <w:sz w:val="18"/>
                <w:szCs w:val="18"/>
                <w:lang w:eastAsia="lt-LT"/>
              </w:rPr>
              <w:t> </w:t>
            </w:r>
          </w:p>
        </w:tc>
        <w:tc>
          <w:tcPr>
            <w:tcW w:w="706" w:type="dxa"/>
            <w:tcBorders>
              <w:top w:val="nil"/>
              <w:left w:val="nil"/>
              <w:bottom w:val="single" w:sz="4" w:space="0" w:color="auto"/>
              <w:right w:val="single" w:sz="4" w:space="0" w:color="auto"/>
            </w:tcBorders>
            <w:vAlign w:val="center"/>
            <w:hideMark/>
          </w:tcPr>
          <w:p w14:paraId="16F314DF" w14:textId="77777777" w:rsidR="000F3155" w:rsidRPr="000F3155" w:rsidRDefault="000F3155" w:rsidP="000F3155">
            <w:pPr>
              <w:jc w:val="center"/>
              <w:rPr>
                <w:color w:val="000000"/>
                <w:sz w:val="18"/>
                <w:szCs w:val="18"/>
                <w:lang w:eastAsia="lt-LT"/>
              </w:rPr>
            </w:pPr>
            <w:r w:rsidRPr="000F3155">
              <w:rPr>
                <w:color w:val="000000"/>
                <w:sz w:val="18"/>
                <w:szCs w:val="18"/>
                <w:lang w:eastAsia="lt-LT"/>
              </w:rPr>
              <w:t> </w:t>
            </w:r>
          </w:p>
        </w:tc>
        <w:tc>
          <w:tcPr>
            <w:tcW w:w="707" w:type="dxa"/>
            <w:tcBorders>
              <w:top w:val="nil"/>
              <w:left w:val="nil"/>
              <w:bottom w:val="single" w:sz="4" w:space="0" w:color="auto"/>
              <w:right w:val="single" w:sz="4" w:space="0" w:color="auto"/>
            </w:tcBorders>
            <w:vAlign w:val="center"/>
            <w:hideMark/>
          </w:tcPr>
          <w:p w14:paraId="06747526" w14:textId="77777777" w:rsidR="000F3155" w:rsidRPr="000F3155" w:rsidRDefault="000F3155" w:rsidP="000F3155">
            <w:pPr>
              <w:jc w:val="center"/>
              <w:rPr>
                <w:color w:val="000000"/>
                <w:sz w:val="18"/>
                <w:szCs w:val="18"/>
                <w:lang w:eastAsia="lt-LT"/>
              </w:rPr>
            </w:pPr>
            <w:r w:rsidRPr="000F3155">
              <w:rPr>
                <w:color w:val="000000"/>
                <w:sz w:val="18"/>
                <w:szCs w:val="18"/>
                <w:lang w:eastAsia="lt-LT"/>
              </w:rPr>
              <w:t> </w:t>
            </w:r>
          </w:p>
        </w:tc>
        <w:tc>
          <w:tcPr>
            <w:tcW w:w="1978" w:type="dxa"/>
            <w:tcBorders>
              <w:top w:val="nil"/>
              <w:left w:val="nil"/>
              <w:bottom w:val="single" w:sz="4" w:space="0" w:color="auto"/>
              <w:right w:val="single" w:sz="4" w:space="0" w:color="auto"/>
            </w:tcBorders>
            <w:vAlign w:val="center"/>
            <w:hideMark/>
          </w:tcPr>
          <w:p w14:paraId="3CBEE6E1" w14:textId="77777777" w:rsidR="000F3155" w:rsidRPr="000F3155" w:rsidRDefault="000F3155" w:rsidP="000F3155">
            <w:pPr>
              <w:jc w:val="center"/>
              <w:rPr>
                <w:color w:val="000000"/>
                <w:sz w:val="18"/>
                <w:szCs w:val="18"/>
                <w:lang w:eastAsia="lt-LT"/>
              </w:rPr>
            </w:pPr>
            <w:r w:rsidRPr="000F3155">
              <w:rPr>
                <w:color w:val="000000"/>
                <w:sz w:val="18"/>
                <w:szCs w:val="18"/>
                <w:lang w:eastAsia="lt-LT"/>
              </w:rPr>
              <w:t> </w:t>
            </w:r>
          </w:p>
        </w:tc>
      </w:tr>
      <w:tr w:rsidR="000F3155" w:rsidRPr="000F3155" w14:paraId="128FD3A7" w14:textId="77777777" w:rsidTr="00920F38">
        <w:trPr>
          <w:trHeight w:val="300"/>
        </w:trPr>
        <w:tc>
          <w:tcPr>
            <w:tcW w:w="577" w:type="dxa"/>
            <w:tcBorders>
              <w:top w:val="nil"/>
              <w:left w:val="single" w:sz="4" w:space="0" w:color="auto"/>
              <w:bottom w:val="single" w:sz="4" w:space="0" w:color="auto"/>
              <w:right w:val="single" w:sz="4" w:space="0" w:color="auto"/>
            </w:tcBorders>
            <w:vAlign w:val="center"/>
            <w:hideMark/>
          </w:tcPr>
          <w:p w14:paraId="21A5D288" w14:textId="77777777" w:rsidR="000F3155" w:rsidRPr="000F3155" w:rsidRDefault="000F3155" w:rsidP="000F3155">
            <w:pPr>
              <w:jc w:val="both"/>
              <w:rPr>
                <w:b/>
                <w:bCs/>
                <w:color w:val="000000"/>
                <w:sz w:val="18"/>
                <w:szCs w:val="18"/>
                <w:lang w:eastAsia="lt-LT"/>
              </w:rPr>
            </w:pPr>
            <w:r w:rsidRPr="000F3155">
              <w:rPr>
                <w:b/>
                <w:bCs/>
                <w:color w:val="000000"/>
                <w:sz w:val="18"/>
                <w:szCs w:val="18"/>
                <w:lang w:eastAsia="lt-LT"/>
              </w:rPr>
              <w:t>3</w:t>
            </w:r>
          </w:p>
        </w:tc>
        <w:tc>
          <w:tcPr>
            <w:tcW w:w="2621" w:type="dxa"/>
            <w:tcBorders>
              <w:top w:val="nil"/>
              <w:left w:val="nil"/>
              <w:bottom w:val="single" w:sz="4" w:space="0" w:color="auto"/>
              <w:right w:val="single" w:sz="4" w:space="0" w:color="auto"/>
            </w:tcBorders>
            <w:vAlign w:val="center"/>
            <w:hideMark/>
          </w:tcPr>
          <w:p w14:paraId="718A7CA1" w14:textId="77777777" w:rsidR="000F3155" w:rsidRPr="000F3155" w:rsidRDefault="000F3155" w:rsidP="000F3155">
            <w:pPr>
              <w:jc w:val="both"/>
              <w:rPr>
                <w:b/>
                <w:bCs/>
                <w:color w:val="000000"/>
                <w:sz w:val="18"/>
                <w:szCs w:val="18"/>
                <w:lang w:eastAsia="lt-LT"/>
              </w:rPr>
            </w:pPr>
            <w:r w:rsidRPr="000F3155">
              <w:rPr>
                <w:b/>
                <w:bCs/>
                <w:color w:val="000000"/>
                <w:sz w:val="18"/>
                <w:szCs w:val="18"/>
                <w:lang w:eastAsia="lt-LT"/>
              </w:rPr>
              <w:t>Tiekėjams mokėtinos sumos</w:t>
            </w:r>
          </w:p>
        </w:tc>
        <w:tc>
          <w:tcPr>
            <w:tcW w:w="884" w:type="dxa"/>
            <w:tcBorders>
              <w:top w:val="nil"/>
              <w:left w:val="nil"/>
              <w:bottom w:val="single" w:sz="4" w:space="0" w:color="auto"/>
              <w:right w:val="single" w:sz="4" w:space="0" w:color="auto"/>
            </w:tcBorders>
            <w:vAlign w:val="center"/>
            <w:hideMark/>
          </w:tcPr>
          <w:p w14:paraId="68DC196F" w14:textId="6AFC498E" w:rsidR="000F3155" w:rsidRPr="000F3155" w:rsidRDefault="000F3155" w:rsidP="000F3155">
            <w:pPr>
              <w:jc w:val="right"/>
              <w:rPr>
                <w:b/>
                <w:bCs/>
                <w:color w:val="000000"/>
                <w:sz w:val="18"/>
                <w:szCs w:val="18"/>
                <w:lang w:eastAsia="lt-LT"/>
              </w:rPr>
            </w:pPr>
          </w:p>
        </w:tc>
        <w:tc>
          <w:tcPr>
            <w:tcW w:w="556" w:type="dxa"/>
            <w:tcBorders>
              <w:top w:val="nil"/>
              <w:left w:val="nil"/>
              <w:bottom w:val="single" w:sz="4" w:space="0" w:color="auto"/>
              <w:right w:val="single" w:sz="4" w:space="0" w:color="auto"/>
            </w:tcBorders>
            <w:vAlign w:val="center"/>
            <w:hideMark/>
          </w:tcPr>
          <w:p w14:paraId="5EC8955C" w14:textId="77777777" w:rsidR="000F3155" w:rsidRPr="000F3155" w:rsidRDefault="000F3155" w:rsidP="000F3155">
            <w:pPr>
              <w:jc w:val="right"/>
              <w:rPr>
                <w:b/>
                <w:bCs/>
                <w:color w:val="000000"/>
                <w:sz w:val="18"/>
                <w:szCs w:val="18"/>
                <w:lang w:eastAsia="lt-LT"/>
              </w:rPr>
            </w:pPr>
            <w:r w:rsidRPr="000F3155">
              <w:rPr>
                <w:b/>
                <w:bCs/>
                <w:color w:val="000000"/>
                <w:sz w:val="18"/>
                <w:szCs w:val="18"/>
                <w:lang w:eastAsia="lt-LT"/>
              </w:rPr>
              <w:t> </w:t>
            </w:r>
          </w:p>
        </w:tc>
        <w:tc>
          <w:tcPr>
            <w:tcW w:w="1747" w:type="dxa"/>
            <w:tcBorders>
              <w:top w:val="nil"/>
              <w:left w:val="nil"/>
              <w:bottom w:val="single" w:sz="4" w:space="0" w:color="auto"/>
              <w:right w:val="single" w:sz="4" w:space="0" w:color="auto"/>
            </w:tcBorders>
            <w:vAlign w:val="center"/>
            <w:hideMark/>
          </w:tcPr>
          <w:p w14:paraId="5016C2B0" w14:textId="77777777" w:rsidR="000F3155" w:rsidRPr="000F3155" w:rsidRDefault="000F3155" w:rsidP="000F3155">
            <w:pPr>
              <w:jc w:val="right"/>
              <w:rPr>
                <w:b/>
                <w:bCs/>
                <w:color w:val="000000"/>
                <w:sz w:val="18"/>
                <w:szCs w:val="18"/>
                <w:lang w:eastAsia="lt-LT"/>
              </w:rPr>
            </w:pPr>
            <w:r w:rsidRPr="000F3155">
              <w:rPr>
                <w:b/>
                <w:bCs/>
                <w:color w:val="000000"/>
                <w:sz w:val="18"/>
                <w:szCs w:val="18"/>
                <w:lang w:eastAsia="lt-LT"/>
              </w:rPr>
              <w:t> </w:t>
            </w:r>
          </w:p>
        </w:tc>
        <w:tc>
          <w:tcPr>
            <w:tcW w:w="706" w:type="dxa"/>
            <w:tcBorders>
              <w:top w:val="nil"/>
              <w:left w:val="nil"/>
              <w:bottom w:val="single" w:sz="4" w:space="0" w:color="auto"/>
              <w:right w:val="single" w:sz="4" w:space="0" w:color="auto"/>
            </w:tcBorders>
            <w:vAlign w:val="center"/>
            <w:hideMark/>
          </w:tcPr>
          <w:p w14:paraId="1437B2BB" w14:textId="77777777" w:rsidR="000F3155" w:rsidRPr="000F3155" w:rsidRDefault="000F3155" w:rsidP="000F3155">
            <w:pPr>
              <w:jc w:val="right"/>
              <w:rPr>
                <w:b/>
                <w:bCs/>
                <w:color w:val="000000"/>
                <w:sz w:val="18"/>
                <w:szCs w:val="18"/>
                <w:lang w:eastAsia="lt-LT"/>
              </w:rPr>
            </w:pPr>
            <w:r w:rsidRPr="000F3155">
              <w:rPr>
                <w:b/>
                <w:bCs/>
                <w:color w:val="000000"/>
                <w:sz w:val="18"/>
                <w:szCs w:val="18"/>
                <w:lang w:eastAsia="lt-LT"/>
              </w:rPr>
              <w:t>45</w:t>
            </w:r>
          </w:p>
        </w:tc>
        <w:tc>
          <w:tcPr>
            <w:tcW w:w="707" w:type="dxa"/>
            <w:tcBorders>
              <w:top w:val="nil"/>
              <w:left w:val="nil"/>
              <w:bottom w:val="single" w:sz="4" w:space="0" w:color="auto"/>
              <w:right w:val="single" w:sz="4" w:space="0" w:color="auto"/>
            </w:tcBorders>
            <w:vAlign w:val="center"/>
            <w:hideMark/>
          </w:tcPr>
          <w:p w14:paraId="37D06CC7" w14:textId="77777777" w:rsidR="000F3155" w:rsidRPr="000F3155" w:rsidRDefault="000F3155" w:rsidP="000F3155">
            <w:pPr>
              <w:jc w:val="right"/>
              <w:rPr>
                <w:b/>
                <w:bCs/>
                <w:color w:val="000000"/>
                <w:sz w:val="18"/>
                <w:szCs w:val="18"/>
                <w:lang w:eastAsia="lt-LT"/>
              </w:rPr>
            </w:pPr>
            <w:r w:rsidRPr="000F3155">
              <w:rPr>
                <w:b/>
                <w:bCs/>
                <w:color w:val="000000"/>
                <w:sz w:val="18"/>
                <w:szCs w:val="18"/>
                <w:lang w:eastAsia="lt-LT"/>
              </w:rPr>
              <w:t> </w:t>
            </w:r>
          </w:p>
        </w:tc>
        <w:tc>
          <w:tcPr>
            <w:tcW w:w="1978" w:type="dxa"/>
            <w:tcBorders>
              <w:top w:val="nil"/>
              <w:left w:val="nil"/>
              <w:bottom w:val="single" w:sz="4" w:space="0" w:color="auto"/>
              <w:right w:val="single" w:sz="4" w:space="0" w:color="auto"/>
            </w:tcBorders>
            <w:vAlign w:val="center"/>
            <w:hideMark/>
          </w:tcPr>
          <w:p w14:paraId="51E9D4A6" w14:textId="77777777" w:rsidR="000F3155" w:rsidRPr="000F3155" w:rsidRDefault="000F3155" w:rsidP="000F3155">
            <w:pPr>
              <w:jc w:val="right"/>
              <w:rPr>
                <w:b/>
                <w:bCs/>
                <w:color w:val="000000"/>
                <w:sz w:val="18"/>
                <w:szCs w:val="18"/>
                <w:lang w:eastAsia="lt-LT"/>
              </w:rPr>
            </w:pPr>
            <w:r w:rsidRPr="000F3155">
              <w:rPr>
                <w:b/>
                <w:bCs/>
                <w:color w:val="000000"/>
                <w:sz w:val="18"/>
                <w:szCs w:val="18"/>
                <w:lang w:eastAsia="lt-LT"/>
              </w:rPr>
              <w:t> </w:t>
            </w:r>
          </w:p>
        </w:tc>
      </w:tr>
      <w:tr w:rsidR="000F3155" w:rsidRPr="000F3155" w14:paraId="4EF5612F" w14:textId="77777777" w:rsidTr="00920F38">
        <w:trPr>
          <w:trHeight w:val="300"/>
        </w:trPr>
        <w:tc>
          <w:tcPr>
            <w:tcW w:w="577" w:type="dxa"/>
            <w:tcBorders>
              <w:top w:val="nil"/>
              <w:left w:val="single" w:sz="4" w:space="0" w:color="auto"/>
              <w:bottom w:val="single" w:sz="4" w:space="0" w:color="auto"/>
              <w:right w:val="single" w:sz="4" w:space="0" w:color="auto"/>
            </w:tcBorders>
            <w:vAlign w:val="center"/>
            <w:hideMark/>
          </w:tcPr>
          <w:p w14:paraId="32B75DFF" w14:textId="77777777" w:rsidR="000F3155" w:rsidRPr="000F3155" w:rsidRDefault="000F3155" w:rsidP="000F3155">
            <w:pPr>
              <w:jc w:val="both"/>
              <w:rPr>
                <w:b/>
                <w:bCs/>
                <w:color w:val="000000"/>
                <w:sz w:val="18"/>
                <w:szCs w:val="18"/>
                <w:lang w:eastAsia="lt-LT"/>
              </w:rPr>
            </w:pPr>
            <w:r w:rsidRPr="000F3155">
              <w:rPr>
                <w:b/>
                <w:bCs/>
                <w:color w:val="000000"/>
                <w:sz w:val="18"/>
                <w:szCs w:val="18"/>
                <w:lang w:eastAsia="lt-LT"/>
              </w:rPr>
              <w:t>4.</w:t>
            </w:r>
          </w:p>
        </w:tc>
        <w:tc>
          <w:tcPr>
            <w:tcW w:w="2621" w:type="dxa"/>
            <w:tcBorders>
              <w:top w:val="nil"/>
              <w:left w:val="nil"/>
              <w:bottom w:val="single" w:sz="4" w:space="0" w:color="auto"/>
              <w:right w:val="single" w:sz="4" w:space="0" w:color="auto"/>
            </w:tcBorders>
            <w:vAlign w:val="center"/>
            <w:hideMark/>
          </w:tcPr>
          <w:p w14:paraId="3F9DDF8C" w14:textId="77777777" w:rsidR="000F3155" w:rsidRPr="000F3155" w:rsidRDefault="000F3155" w:rsidP="000F3155">
            <w:pPr>
              <w:jc w:val="both"/>
              <w:rPr>
                <w:b/>
                <w:bCs/>
                <w:color w:val="000000"/>
                <w:sz w:val="18"/>
                <w:szCs w:val="18"/>
                <w:lang w:eastAsia="lt-LT"/>
              </w:rPr>
            </w:pPr>
            <w:r w:rsidRPr="000F3155">
              <w:rPr>
                <w:b/>
                <w:bCs/>
                <w:color w:val="000000"/>
                <w:sz w:val="18"/>
                <w:szCs w:val="18"/>
                <w:lang w:eastAsia="lt-LT"/>
              </w:rPr>
              <w:t>Sukauptos mokėtinos sumos</w:t>
            </w:r>
          </w:p>
        </w:tc>
        <w:tc>
          <w:tcPr>
            <w:tcW w:w="884" w:type="dxa"/>
            <w:tcBorders>
              <w:top w:val="nil"/>
              <w:left w:val="nil"/>
              <w:bottom w:val="single" w:sz="4" w:space="0" w:color="auto"/>
              <w:right w:val="single" w:sz="4" w:space="0" w:color="auto"/>
            </w:tcBorders>
            <w:vAlign w:val="center"/>
            <w:hideMark/>
          </w:tcPr>
          <w:p w14:paraId="2695C485" w14:textId="77777777" w:rsidR="000F3155" w:rsidRPr="000F3155" w:rsidRDefault="000F3155" w:rsidP="000F3155">
            <w:pPr>
              <w:jc w:val="right"/>
              <w:rPr>
                <w:b/>
                <w:bCs/>
                <w:color w:val="000000"/>
                <w:sz w:val="18"/>
                <w:szCs w:val="18"/>
                <w:lang w:eastAsia="lt-LT"/>
              </w:rPr>
            </w:pPr>
            <w:r w:rsidRPr="000F3155">
              <w:rPr>
                <w:b/>
                <w:bCs/>
                <w:color w:val="000000"/>
                <w:sz w:val="18"/>
                <w:szCs w:val="18"/>
                <w:lang w:eastAsia="lt-LT"/>
              </w:rPr>
              <w:t> </w:t>
            </w:r>
          </w:p>
        </w:tc>
        <w:tc>
          <w:tcPr>
            <w:tcW w:w="556" w:type="dxa"/>
            <w:tcBorders>
              <w:top w:val="nil"/>
              <w:left w:val="nil"/>
              <w:bottom w:val="single" w:sz="4" w:space="0" w:color="auto"/>
              <w:right w:val="single" w:sz="4" w:space="0" w:color="auto"/>
            </w:tcBorders>
            <w:vAlign w:val="center"/>
            <w:hideMark/>
          </w:tcPr>
          <w:p w14:paraId="5AA0E0CE" w14:textId="77777777" w:rsidR="000F3155" w:rsidRPr="000F3155" w:rsidRDefault="000F3155" w:rsidP="000F3155">
            <w:pPr>
              <w:jc w:val="right"/>
              <w:rPr>
                <w:b/>
                <w:bCs/>
                <w:color w:val="000000"/>
                <w:sz w:val="18"/>
                <w:szCs w:val="18"/>
                <w:lang w:eastAsia="lt-LT"/>
              </w:rPr>
            </w:pPr>
            <w:r w:rsidRPr="000F3155">
              <w:rPr>
                <w:b/>
                <w:bCs/>
                <w:color w:val="000000"/>
                <w:sz w:val="18"/>
                <w:szCs w:val="18"/>
                <w:lang w:eastAsia="lt-LT"/>
              </w:rPr>
              <w:t> </w:t>
            </w:r>
          </w:p>
        </w:tc>
        <w:tc>
          <w:tcPr>
            <w:tcW w:w="1747" w:type="dxa"/>
            <w:tcBorders>
              <w:top w:val="nil"/>
              <w:left w:val="nil"/>
              <w:bottom w:val="single" w:sz="4" w:space="0" w:color="auto"/>
              <w:right w:val="single" w:sz="4" w:space="0" w:color="auto"/>
            </w:tcBorders>
            <w:vAlign w:val="center"/>
            <w:hideMark/>
          </w:tcPr>
          <w:p w14:paraId="68DD2B68" w14:textId="77777777" w:rsidR="000F3155" w:rsidRPr="000F3155" w:rsidRDefault="000F3155" w:rsidP="000F3155">
            <w:pPr>
              <w:jc w:val="right"/>
              <w:rPr>
                <w:b/>
                <w:bCs/>
                <w:color w:val="000000"/>
                <w:sz w:val="18"/>
                <w:szCs w:val="18"/>
                <w:lang w:eastAsia="lt-LT"/>
              </w:rPr>
            </w:pPr>
            <w:r w:rsidRPr="000F3155">
              <w:rPr>
                <w:b/>
                <w:bCs/>
                <w:color w:val="000000"/>
                <w:sz w:val="18"/>
                <w:szCs w:val="18"/>
                <w:lang w:eastAsia="lt-LT"/>
              </w:rPr>
              <w:t> </w:t>
            </w:r>
          </w:p>
        </w:tc>
        <w:tc>
          <w:tcPr>
            <w:tcW w:w="706" w:type="dxa"/>
            <w:tcBorders>
              <w:top w:val="nil"/>
              <w:left w:val="nil"/>
              <w:bottom w:val="single" w:sz="4" w:space="0" w:color="auto"/>
              <w:right w:val="single" w:sz="4" w:space="0" w:color="auto"/>
            </w:tcBorders>
            <w:vAlign w:val="center"/>
            <w:hideMark/>
          </w:tcPr>
          <w:p w14:paraId="07D71631" w14:textId="77777777" w:rsidR="000F3155" w:rsidRPr="000F3155" w:rsidRDefault="000F3155" w:rsidP="000F3155">
            <w:pPr>
              <w:jc w:val="right"/>
              <w:rPr>
                <w:b/>
                <w:bCs/>
                <w:color w:val="000000"/>
                <w:sz w:val="18"/>
                <w:szCs w:val="18"/>
                <w:lang w:eastAsia="lt-LT"/>
              </w:rPr>
            </w:pPr>
            <w:r w:rsidRPr="000F3155">
              <w:rPr>
                <w:b/>
                <w:bCs/>
                <w:color w:val="000000"/>
                <w:sz w:val="18"/>
                <w:szCs w:val="18"/>
                <w:lang w:eastAsia="lt-LT"/>
              </w:rPr>
              <w:t> </w:t>
            </w:r>
          </w:p>
        </w:tc>
        <w:tc>
          <w:tcPr>
            <w:tcW w:w="707" w:type="dxa"/>
            <w:tcBorders>
              <w:top w:val="nil"/>
              <w:left w:val="nil"/>
              <w:bottom w:val="single" w:sz="4" w:space="0" w:color="auto"/>
              <w:right w:val="single" w:sz="4" w:space="0" w:color="auto"/>
            </w:tcBorders>
            <w:vAlign w:val="center"/>
            <w:hideMark/>
          </w:tcPr>
          <w:p w14:paraId="617B0E5F" w14:textId="77777777" w:rsidR="000F3155" w:rsidRPr="000F3155" w:rsidRDefault="000F3155" w:rsidP="000F3155">
            <w:pPr>
              <w:jc w:val="right"/>
              <w:rPr>
                <w:b/>
                <w:bCs/>
                <w:color w:val="000000"/>
                <w:sz w:val="18"/>
                <w:szCs w:val="18"/>
                <w:lang w:eastAsia="lt-LT"/>
              </w:rPr>
            </w:pPr>
            <w:r w:rsidRPr="000F3155">
              <w:rPr>
                <w:b/>
                <w:bCs/>
                <w:color w:val="000000"/>
                <w:sz w:val="18"/>
                <w:szCs w:val="18"/>
                <w:lang w:eastAsia="lt-LT"/>
              </w:rPr>
              <w:t> </w:t>
            </w:r>
          </w:p>
        </w:tc>
        <w:tc>
          <w:tcPr>
            <w:tcW w:w="1978" w:type="dxa"/>
            <w:tcBorders>
              <w:top w:val="nil"/>
              <w:left w:val="nil"/>
              <w:bottom w:val="single" w:sz="4" w:space="0" w:color="auto"/>
              <w:right w:val="single" w:sz="4" w:space="0" w:color="auto"/>
            </w:tcBorders>
            <w:vAlign w:val="center"/>
            <w:hideMark/>
          </w:tcPr>
          <w:p w14:paraId="48E331AC" w14:textId="77777777" w:rsidR="000F3155" w:rsidRPr="000F3155" w:rsidRDefault="000F3155" w:rsidP="000F3155">
            <w:pPr>
              <w:jc w:val="right"/>
              <w:rPr>
                <w:b/>
                <w:bCs/>
                <w:color w:val="000000"/>
                <w:sz w:val="18"/>
                <w:szCs w:val="18"/>
                <w:lang w:eastAsia="lt-LT"/>
              </w:rPr>
            </w:pPr>
            <w:r w:rsidRPr="000F3155">
              <w:rPr>
                <w:b/>
                <w:bCs/>
                <w:color w:val="000000"/>
                <w:sz w:val="18"/>
                <w:szCs w:val="18"/>
                <w:lang w:eastAsia="lt-LT"/>
              </w:rPr>
              <w:t> </w:t>
            </w:r>
          </w:p>
        </w:tc>
      </w:tr>
      <w:tr w:rsidR="000F3155" w:rsidRPr="000F3155" w14:paraId="00641F01" w14:textId="77777777" w:rsidTr="00920F38">
        <w:trPr>
          <w:trHeight w:val="300"/>
        </w:trPr>
        <w:tc>
          <w:tcPr>
            <w:tcW w:w="577" w:type="dxa"/>
            <w:tcBorders>
              <w:top w:val="nil"/>
              <w:left w:val="single" w:sz="4" w:space="0" w:color="auto"/>
              <w:bottom w:val="single" w:sz="4" w:space="0" w:color="auto"/>
              <w:right w:val="single" w:sz="4" w:space="0" w:color="auto"/>
            </w:tcBorders>
            <w:vAlign w:val="center"/>
            <w:hideMark/>
          </w:tcPr>
          <w:p w14:paraId="369E2FC7" w14:textId="77777777" w:rsidR="000F3155" w:rsidRPr="000F3155" w:rsidRDefault="000F3155" w:rsidP="000F3155">
            <w:pPr>
              <w:jc w:val="both"/>
              <w:rPr>
                <w:color w:val="000000"/>
                <w:sz w:val="18"/>
                <w:szCs w:val="18"/>
                <w:lang w:eastAsia="lt-LT"/>
              </w:rPr>
            </w:pPr>
            <w:r w:rsidRPr="000F3155">
              <w:rPr>
                <w:color w:val="000000"/>
                <w:sz w:val="18"/>
                <w:szCs w:val="18"/>
                <w:lang w:eastAsia="lt-LT"/>
              </w:rPr>
              <w:t>4.1</w:t>
            </w:r>
          </w:p>
        </w:tc>
        <w:tc>
          <w:tcPr>
            <w:tcW w:w="2621" w:type="dxa"/>
            <w:tcBorders>
              <w:top w:val="nil"/>
              <w:left w:val="nil"/>
              <w:bottom w:val="single" w:sz="4" w:space="0" w:color="auto"/>
              <w:right w:val="single" w:sz="4" w:space="0" w:color="auto"/>
            </w:tcBorders>
            <w:vAlign w:val="center"/>
            <w:hideMark/>
          </w:tcPr>
          <w:p w14:paraId="6D9BA7C0" w14:textId="77777777" w:rsidR="000F3155" w:rsidRPr="000F3155" w:rsidRDefault="000F3155" w:rsidP="000F3155">
            <w:pPr>
              <w:jc w:val="both"/>
              <w:rPr>
                <w:color w:val="000000"/>
                <w:sz w:val="18"/>
                <w:szCs w:val="18"/>
                <w:lang w:eastAsia="lt-LT"/>
              </w:rPr>
            </w:pPr>
            <w:r w:rsidRPr="000F3155">
              <w:rPr>
                <w:color w:val="000000"/>
                <w:sz w:val="18"/>
                <w:szCs w:val="18"/>
                <w:lang w:eastAsia="lt-LT"/>
              </w:rPr>
              <w:t>Sukauptos finansavimo sąnaudos</w:t>
            </w:r>
          </w:p>
        </w:tc>
        <w:tc>
          <w:tcPr>
            <w:tcW w:w="884" w:type="dxa"/>
            <w:tcBorders>
              <w:top w:val="nil"/>
              <w:left w:val="nil"/>
              <w:bottom w:val="single" w:sz="4" w:space="0" w:color="auto"/>
              <w:right w:val="single" w:sz="4" w:space="0" w:color="auto"/>
            </w:tcBorders>
            <w:vAlign w:val="center"/>
            <w:hideMark/>
          </w:tcPr>
          <w:p w14:paraId="077F7560" w14:textId="77777777" w:rsidR="000F3155" w:rsidRPr="000F3155" w:rsidRDefault="000F3155" w:rsidP="000F3155">
            <w:pPr>
              <w:jc w:val="right"/>
              <w:rPr>
                <w:b/>
                <w:bCs/>
                <w:color w:val="000000"/>
                <w:sz w:val="18"/>
                <w:szCs w:val="18"/>
                <w:lang w:eastAsia="lt-LT"/>
              </w:rPr>
            </w:pPr>
            <w:r w:rsidRPr="000F3155">
              <w:rPr>
                <w:b/>
                <w:bCs/>
                <w:color w:val="000000"/>
                <w:sz w:val="18"/>
                <w:szCs w:val="18"/>
                <w:lang w:eastAsia="lt-LT"/>
              </w:rPr>
              <w:t> </w:t>
            </w:r>
          </w:p>
        </w:tc>
        <w:tc>
          <w:tcPr>
            <w:tcW w:w="556" w:type="dxa"/>
            <w:tcBorders>
              <w:top w:val="nil"/>
              <w:left w:val="nil"/>
              <w:bottom w:val="single" w:sz="4" w:space="0" w:color="auto"/>
              <w:right w:val="single" w:sz="4" w:space="0" w:color="auto"/>
            </w:tcBorders>
            <w:vAlign w:val="center"/>
            <w:hideMark/>
          </w:tcPr>
          <w:p w14:paraId="3FC6AAD5" w14:textId="77777777" w:rsidR="000F3155" w:rsidRPr="000F3155" w:rsidRDefault="000F3155" w:rsidP="000F3155">
            <w:pPr>
              <w:jc w:val="right"/>
              <w:rPr>
                <w:b/>
                <w:bCs/>
                <w:color w:val="000000"/>
                <w:sz w:val="18"/>
                <w:szCs w:val="18"/>
                <w:lang w:eastAsia="lt-LT"/>
              </w:rPr>
            </w:pPr>
            <w:r w:rsidRPr="000F3155">
              <w:rPr>
                <w:b/>
                <w:bCs/>
                <w:color w:val="000000"/>
                <w:sz w:val="18"/>
                <w:szCs w:val="18"/>
                <w:lang w:eastAsia="lt-LT"/>
              </w:rPr>
              <w:t> </w:t>
            </w:r>
          </w:p>
        </w:tc>
        <w:tc>
          <w:tcPr>
            <w:tcW w:w="1747" w:type="dxa"/>
            <w:tcBorders>
              <w:top w:val="nil"/>
              <w:left w:val="nil"/>
              <w:bottom w:val="single" w:sz="4" w:space="0" w:color="auto"/>
              <w:right w:val="single" w:sz="4" w:space="0" w:color="auto"/>
            </w:tcBorders>
            <w:vAlign w:val="center"/>
            <w:hideMark/>
          </w:tcPr>
          <w:p w14:paraId="439487BE" w14:textId="77777777" w:rsidR="000F3155" w:rsidRPr="000F3155" w:rsidRDefault="000F3155" w:rsidP="000F3155">
            <w:pPr>
              <w:jc w:val="right"/>
              <w:rPr>
                <w:b/>
                <w:bCs/>
                <w:color w:val="000000"/>
                <w:sz w:val="18"/>
                <w:szCs w:val="18"/>
                <w:lang w:eastAsia="lt-LT"/>
              </w:rPr>
            </w:pPr>
            <w:r w:rsidRPr="000F3155">
              <w:rPr>
                <w:b/>
                <w:bCs/>
                <w:color w:val="000000"/>
                <w:sz w:val="18"/>
                <w:szCs w:val="18"/>
                <w:lang w:eastAsia="lt-LT"/>
              </w:rPr>
              <w:t> </w:t>
            </w:r>
          </w:p>
        </w:tc>
        <w:tc>
          <w:tcPr>
            <w:tcW w:w="706" w:type="dxa"/>
            <w:tcBorders>
              <w:top w:val="nil"/>
              <w:left w:val="nil"/>
              <w:bottom w:val="single" w:sz="4" w:space="0" w:color="auto"/>
              <w:right w:val="single" w:sz="4" w:space="0" w:color="auto"/>
            </w:tcBorders>
            <w:vAlign w:val="center"/>
            <w:hideMark/>
          </w:tcPr>
          <w:p w14:paraId="3428601D" w14:textId="77777777" w:rsidR="000F3155" w:rsidRPr="000F3155" w:rsidRDefault="000F3155" w:rsidP="000F3155">
            <w:pPr>
              <w:jc w:val="right"/>
              <w:rPr>
                <w:b/>
                <w:bCs/>
                <w:color w:val="000000"/>
                <w:sz w:val="18"/>
                <w:szCs w:val="18"/>
                <w:lang w:eastAsia="lt-LT"/>
              </w:rPr>
            </w:pPr>
            <w:r w:rsidRPr="000F3155">
              <w:rPr>
                <w:b/>
                <w:bCs/>
                <w:color w:val="000000"/>
                <w:sz w:val="18"/>
                <w:szCs w:val="18"/>
                <w:lang w:eastAsia="lt-LT"/>
              </w:rPr>
              <w:t> </w:t>
            </w:r>
          </w:p>
        </w:tc>
        <w:tc>
          <w:tcPr>
            <w:tcW w:w="707" w:type="dxa"/>
            <w:tcBorders>
              <w:top w:val="nil"/>
              <w:left w:val="nil"/>
              <w:bottom w:val="single" w:sz="4" w:space="0" w:color="auto"/>
              <w:right w:val="single" w:sz="4" w:space="0" w:color="auto"/>
            </w:tcBorders>
            <w:vAlign w:val="center"/>
            <w:hideMark/>
          </w:tcPr>
          <w:p w14:paraId="0BFBF515" w14:textId="77777777" w:rsidR="000F3155" w:rsidRPr="000F3155" w:rsidRDefault="000F3155" w:rsidP="000F3155">
            <w:pPr>
              <w:jc w:val="right"/>
              <w:rPr>
                <w:b/>
                <w:bCs/>
                <w:color w:val="000000"/>
                <w:sz w:val="18"/>
                <w:szCs w:val="18"/>
                <w:lang w:eastAsia="lt-LT"/>
              </w:rPr>
            </w:pPr>
            <w:r w:rsidRPr="000F3155">
              <w:rPr>
                <w:b/>
                <w:bCs/>
                <w:color w:val="000000"/>
                <w:sz w:val="18"/>
                <w:szCs w:val="18"/>
                <w:lang w:eastAsia="lt-LT"/>
              </w:rPr>
              <w:t> </w:t>
            </w:r>
          </w:p>
        </w:tc>
        <w:tc>
          <w:tcPr>
            <w:tcW w:w="1978" w:type="dxa"/>
            <w:tcBorders>
              <w:top w:val="nil"/>
              <w:left w:val="nil"/>
              <w:bottom w:val="single" w:sz="4" w:space="0" w:color="auto"/>
              <w:right w:val="single" w:sz="4" w:space="0" w:color="auto"/>
            </w:tcBorders>
            <w:vAlign w:val="center"/>
            <w:hideMark/>
          </w:tcPr>
          <w:p w14:paraId="5BF5D11D" w14:textId="77777777" w:rsidR="000F3155" w:rsidRPr="000F3155" w:rsidRDefault="000F3155" w:rsidP="000F3155">
            <w:pPr>
              <w:jc w:val="right"/>
              <w:rPr>
                <w:b/>
                <w:bCs/>
                <w:color w:val="000000"/>
                <w:sz w:val="18"/>
                <w:szCs w:val="18"/>
                <w:lang w:eastAsia="lt-LT"/>
              </w:rPr>
            </w:pPr>
            <w:r w:rsidRPr="000F3155">
              <w:rPr>
                <w:b/>
                <w:bCs/>
                <w:color w:val="000000"/>
                <w:sz w:val="18"/>
                <w:szCs w:val="18"/>
                <w:lang w:eastAsia="lt-LT"/>
              </w:rPr>
              <w:t> </w:t>
            </w:r>
          </w:p>
        </w:tc>
      </w:tr>
      <w:tr w:rsidR="000F3155" w:rsidRPr="000F3155" w14:paraId="2F0AA5B4" w14:textId="77777777" w:rsidTr="00920F38">
        <w:trPr>
          <w:trHeight w:val="300"/>
        </w:trPr>
        <w:tc>
          <w:tcPr>
            <w:tcW w:w="577" w:type="dxa"/>
            <w:tcBorders>
              <w:top w:val="nil"/>
              <w:left w:val="single" w:sz="4" w:space="0" w:color="auto"/>
              <w:bottom w:val="single" w:sz="4" w:space="0" w:color="auto"/>
              <w:right w:val="single" w:sz="4" w:space="0" w:color="auto"/>
            </w:tcBorders>
            <w:vAlign w:val="center"/>
            <w:hideMark/>
          </w:tcPr>
          <w:p w14:paraId="1C061832" w14:textId="77777777" w:rsidR="000F3155" w:rsidRPr="000F3155" w:rsidRDefault="000F3155" w:rsidP="000F3155">
            <w:pPr>
              <w:jc w:val="both"/>
              <w:rPr>
                <w:color w:val="000000"/>
                <w:sz w:val="18"/>
                <w:szCs w:val="18"/>
                <w:lang w:eastAsia="lt-LT"/>
              </w:rPr>
            </w:pPr>
            <w:r w:rsidRPr="000F3155">
              <w:rPr>
                <w:color w:val="000000"/>
                <w:sz w:val="18"/>
                <w:szCs w:val="18"/>
                <w:lang w:eastAsia="lt-LT"/>
              </w:rPr>
              <w:t>4.2</w:t>
            </w:r>
          </w:p>
        </w:tc>
        <w:tc>
          <w:tcPr>
            <w:tcW w:w="2621" w:type="dxa"/>
            <w:tcBorders>
              <w:top w:val="nil"/>
              <w:left w:val="nil"/>
              <w:bottom w:val="single" w:sz="4" w:space="0" w:color="auto"/>
              <w:right w:val="single" w:sz="4" w:space="0" w:color="auto"/>
            </w:tcBorders>
            <w:vAlign w:val="center"/>
            <w:hideMark/>
          </w:tcPr>
          <w:p w14:paraId="30DAFDCC" w14:textId="77777777" w:rsidR="000F3155" w:rsidRPr="000F3155" w:rsidRDefault="000F3155" w:rsidP="000F3155">
            <w:pPr>
              <w:jc w:val="both"/>
              <w:rPr>
                <w:color w:val="000000"/>
                <w:sz w:val="18"/>
                <w:szCs w:val="18"/>
                <w:lang w:eastAsia="lt-LT"/>
              </w:rPr>
            </w:pPr>
            <w:r w:rsidRPr="000F3155">
              <w:rPr>
                <w:color w:val="000000"/>
                <w:sz w:val="18"/>
                <w:szCs w:val="18"/>
                <w:lang w:eastAsia="lt-LT"/>
              </w:rPr>
              <w:t>Sukauptos atostoginių sąnaudos</w:t>
            </w:r>
          </w:p>
        </w:tc>
        <w:tc>
          <w:tcPr>
            <w:tcW w:w="884" w:type="dxa"/>
            <w:tcBorders>
              <w:top w:val="nil"/>
              <w:left w:val="nil"/>
              <w:bottom w:val="single" w:sz="4" w:space="0" w:color="auto"/>
              <w:right w:val="single" w:sz="4" w:space="0" w:color="auto"/>
            </w:tcBorders>
            <w:vAlign w:val="center"/>
            <w:hideMark/>
          </w:tcPr>
          <w:p w14:paraId="5C4755D9" w14:textId="77777777" w:rsidR="000F3155" w:rsidRPr="000F3155" w:rsidRDefault="000F3155" w:rsidP="000F3155">
            <w:pPr>
              <w:jc w:val="right"/>
              <w:rPr>
                <w:b/>
                <w:bCs/>
                <w:color w:val="000000"/>
                <w:sz w:val="18"/>
                <w:szCs w:val="18"/>
                <w:lang w:eastAsia="lt-LT"/>
              </w:rPr>
            </w:pPr>
            <w:r w:rsidRPr="000F3155">
              <w:rPr>
                <w:b/>
                <w:bCs/>
                <w:color w:val="000000"/>
                <w:sz w:val="18"/>
                <w:szCs w:val="18"/>
                <w:lang w:eastAsia="lt-LT"/>
              </w:rPr>
              <w:t> </w:t>
            </w:r>
          </w:p>
        </w:tc>
        <w:tc>
          <w:tcPr>
            <w:tcW w:w="556" w:type="dxa"/>
            <w:tcBorders>
              <w:top w:val="nil"/>
              <w:left w:val="nil"/>
              <w:bottom w:val="single" w:sz="4" w:space="0" w:color="auto"/>
              <w:right w:val="single" w:sz="4" w:space="0" w:color="auto"/>
            </w:tcBorders>
            <w:vAlign w:val="center"/>
            <w:hideMark/>
          </w:tcPr>
          <w:p w14:paraId="37B53E66" w14:textId="77777777" w:rsidR="000F3155" w:rsidRPr="000F3155" w:rsidRDefault="000F3155" w:rsidP="000F3155">
            <w:pPr>
              <w:jc w:val="right"/>
              <w:rPr>
                <w:b/>
                <w:bCs/>
                <w:color w:val="000000"/>
                <w:sz w:val="18"/>
                <w:szCs w:val="18"/>
                <w:lang w:eastAsia="lt-LT"/>
              </w:rPr>
            </w:pPr>
            <w:r w:rsidRPr="000F3155">
              <w:rPr>
                <w:b/>
                <w:bCs/>
                <w:color w:val="000000"/>
                <w:sz w:val="18"/>
                <w:szCs w:val="18"/>
                <w:lang w:eastAsia="lt-LT"/>
              </w:rPr>
              <w:t> </w:t>
            </w:r>
          </w:p>
        </w:tc>
        <w:tc>
          <w:tcPr>
            <w:tcW w:w="1747" w:type="dxa"/>
            <w:tcBorders>
              <w:top w:val="nil"/>
              <w:left w:val="nil"/>
              <w:bottom w:val="single" w:sz="4" w:space="0" w:color="auto"/>
              <w:right w:val="single" w:sz="4" w:space="0" w:color="auto"/>
            </w:tcBorders>
            <w:vAlign w:val="center"/>
            <w:hideMark/>
          </w:tcPr>
          <w:p w14:paraId="3F279D5B" w14:textId="77777777" w:rsidR="000F3155" w:rsidRPr="000F3155" w:rsidRDefault="000F3155" w:rsidP="000F3155">
            <w:pPr>
              <w:jc w:val="right"/>
              <w:rPr>
                <w:b/>
                <w:bCs/>
                <w:color w:val="000000"/>
                <w:sz w:val="18"/>
                <w:szCs w:val="18"/>
                <w:lang w:eastAsia="lt-LT"/>
              </w:rPr>
            </w:pPr>
            <w:r w:rsidRPr="000F3155">
              <w:rPr>
                <w:b/>
                <w:bCs/>
                <w:color w:val="000000"/>
                <w:sz w:val="18"/>
                <w:szCs w:val="18"/>
                <w:lang w:eastAsia="lt-LT"/>
              </w:rPr>
              <w:t> </w:t>
            </w:r>
          </w:p>
        </w:tc>
        <w:tc>
          <w:tcPr>
            <w:tcW w:w="706" w:type="dxa"/>
            <w:tcBorders>
              <w:top w:val="nil"/>
              <w:left w:val="nil"/>
              <w:bottom w:val="single" w:sz="4" w:space="0" w:color="auto"/>
              <w:right w:val="single" w:sz="4" w:space="0" w:color="auto"/>
            </w:tcBorders>
            <w:vAlign w:val="center"/>
            <w:hideMark/>
          </w:tcPr>
          <w:p w14:paraId="6DCC7EC7" w14:textId="77777777" w:rsidR="000F3155" w:rsidRPr="000F3155" w:rsidRDefault="000F3155" w:rsidP="000F3155">
            <w:pPr>
              <w:jc w:val="right"/>
              <w:rPr>
                <w:b/>
                <w:bCs/>
                <w:color w:val="000000"/>
                <w:sz w:val="18"/>
                <w:szCs w:val="18"/>
                <w:lang w:eastAsia="lt-LT"/>
              </w:rPr>
            </w:pPr>
            <w:r w:rsidRPr="000F3155">
              <w:rPr>
                <w:b/>
                <w:bCs/>
                <w:color w:val="000000"/>
                <w:sz w:val="18"/>
                <w:szCs w:val="18"/>
                <w:lang w:eastAsia="lt-LT"/>
              </w:rPr>
              <w:t> </w:t>
            </w:r>
          </w:p>
        </w:tc>
        <w:tc>
          <w:tcPr>
            <w:tcW w:w="707" w:type="dxa"/>
            <w:tcBorders>
              <w:top w:val="nil"/>
              <w:left w:val="nil"/>
              <w:bottom w:val="single" w:sz="4" w:space="0" w:color="auto"/>
              <w:right w:val="single" w:sz="4" w:space="0" w:color="auto"/>
            </w:tcBorders>
            <w:vAlign w:val="center"/>
            <w:hideMark/>
          </w:tcPr>
          <w:p w14:paraId="59288683" w14:textId="77777777" w:rsidR="000F3155" w:rsidRPr="000F3155" w:rsidRDefault="000F3155" w:rsidP="000F3155">
            <w:pPr>
              <w:jc w:val="right"/>
              <w:rPr>
                <w:b/>
                <w:bCs/>
                <w:color w:val="000000"/>
                <w:sz w:val="18"/>
                <w:szCs w:val="18"/>
                <w:lang w:eastAsia="lt-LT"/>
              </w:rPr>
            </w:pPr>
            <w:r w:rsidRPr="000F3155">
              <w:rPr>
                <w:b/>
                <w:bCs/>
                <w:color w:val="000000"/>
                <w:sz w:val="18"/>
                <w:szCs w:val="18"/>
                <w:lang w:eastAsia="lt-LT"/>
              </w:rPr>
              <w:t> </w:t>
            </w:r>
          </w:p>
        </w:tc>
        <w:tc>
          <w:tcPr>
            <w:tcW w:w="1978" w:type="dxa"/>
            <w:tcBorders>
              <w:top w:val="nil"/>
              <w:left w:val="nil"/>
              <w:bottom w:val="single" w:sz="4" w:space="0" w:color="auto"/>
              <w:right w:val="single" w:sz="4" w:space="0" w:color="auto"/>
            </w:tcBorders>
            <w:vAlign w:val="center"/>
            <w:hideMark/>
          </w:tcPr>
          <w:p w14:paraId="02BD30ED" w14:textId="77777777" w:rsidR="000F3155" w:rsidRPr="000F3155" w:rsidRDefault="000F3155" w:rsidP="000F3155">
            <w:pPr>
              <w:jc w:val="right"/>
              <w:rPr>
                <w:b/>
                <w:bCs/>
                <w:color w:val="000000"/>
                <w:sz w:val="18"/>
                <w:szCs w:val="18"/>
                <w:lang w:eastAsia="lt-LT"/>
              </w:rPr>
            </w:pPr>
            <w:r w:rsidRPr="000F3155">
              <w:rPr>
                <w:b/>
                <w:bCs/>
                <w:color w:val="000000"/>
                <w:sz w:val="18"/>
                <w:szCs w:val="18"/>
                <w:lang w:eastAsia="lt-LT"/>
              </w:rPr>
              <w:t> </w:t>
            </w:r>
          </w:p>
        </w:tc>
      </w:tr>
      <w:tr w:rsidR="000F3155" w:rsidRPr="000F3155" w14:paraId="19B7D6F7" w14:textId="77777777" w:rsidTr="00920F38">
        <w:trPr>
          <w:trHeight w:val="300"/>
        </w:trPr>
        <w:tc>
          <w:tcPr>
            <w:tcW w:w="577" w:type="dxa"/>
            <w:tcBorders>
              <w:top w:val="nil"/>
              <w:left w:val="single" w:sz="4" w:space="0" w:color="auto"/>
              <w:bottom w:val="single" w:sz="4" w:space="0" w:color="auto"/>
              <w:right w:val="single" w:sz="4" w:space="0" w:color="auto"/>
            </w:tcBorders>
            <w:vAlign w:val="center"/>
            <w:hideMark/>
          </w:tcPr>
          <w:p w14:paraId="4683A74F" w14:textId="77777777" w:rsidR="000F3155" w:rsidRPr="000F3155" w:rsidRDefault="000F3155" w:rsidP="000F3155">
            <w:pPr>
              <w:jc w:val="both"/>
              <w:rPr>
                <w:color w:val="000000"/>
                <w:sz w:val="18"/>
                <w:szCs w:val="18"/>
                <w:lang w:eastAsia="lt-LT"/>
              </w:rPr>
            </w:pPr>
            <w:r w:rsidRPr="000F3155">
              <w:rPr>
                <w:color w:val="000000"/>
                <w:sz w:val="18"/>
                <w:szCs w:val="18"/>
                <w:lang w:eastAsia="lt-LT"/>
              </w:rPr>
              <w:t>4.3</w:t>
            </w:r>
          </w:p>
        </w:tc>
        <w:tc>
          <w:tcPr>
            <w:tcW w:w="2621" w:type="dxa"/>
            <w:tcBorders>
              <w:top w:val="nil"/>
              <w:left w:val="nil"/>
              <w:bottom w:val="single" w:sz="4" w:space="0" w:color="auto"/>
              <w:right w:val="single" w:sz="4" w:space="0" w:color="auto"/>
            </w:tcBorders>
            <w:vAlign w:val="center"/>
            <w:hideMark/>
          </w:tcPr>
          <w:p w14:paraId="43B66607" w14:textId="77777777" w:rsidR="000F3155" w:rsidRPr="000F3155" w:rsidRDefault="000F3155" w:rsidP="000F3155">
            <w:pPr>
              <w:jc w:val="both"/>
              <w:rPr>
                <w:color w:val="000000"/>
                <w:sz w:val="18"/>
                <w:szCs w:val="18"/>
                <w:lang w:eastAsia="lt-LT"/>
              </w:rPr>
            </w:pPr>
            <w:r w:rsidRPr="000F3155">
              <w:rPr>
                <w:color w:val="000000"/>
                <w:sz w:val="18"/>
                <w:szCs w:val="18"/>
                <w:lang w:eastAsia="lt-LT"/>
              </w:rPr>
              <w:t>Kitos sukauptos sąnaudos</w:t>
            </w:r>
          </w:p>
        </w:tc>
        <w:tc>
          <w:tcPr>
            <w:tcW w:w="884" w:type="dxa"/>
            <w:tcBorders>
              <w:top w:val="nil"/>
              <w:left w:val="nil"/>
              <w:bottom w:val="single" w:sz="4" w:space="0" w:color="auto"/>
              <w:right w:val="single" w:sz="4" w:space="0" w:color="auto"/>
            </w:tcBorders>
            <w:vAlign w:val="center"/>
            <w:hideMark/>
          </w:tcPr>
          <w:p w14:paraId="4774FCB3" w14:textId="77777777" w:rsidR="000F3155" w:rsidRPr="000F3155" w:rsidRDefault="000F3155" w:rsidP="000F3155">
            <w:pPr>
              <w:jc w:val="right"/>
              <w:rPr>
                <w:color w:val="000000"/>
                <w:sz w:val="18"/>
                <w:szCs w:val="18"/>
                <w:lang w:eastAsia="lt-LT"/>
              </w:rPr>
            </w:pPr>
            <w:r w:rsidRPr="000F3155">
              <w:rPr>
                <w:color w:val="000000"/>
                <w:sz w:val="18"/>
                <w:szCs w:val="18"/>
                <w:lang w:eastAsia="lt-LT"/>
              </w:rPr>
              <w:t> </w:t>
            </w:r>
          </w:p>
        </w:tc>
        <w:tc>
          <w:tcPr>
            <w:tcW w:w="556" w:type="dxa"/>
            <w:tcBorders>
              <w:top w:val="nil"/>
              <w:left w:val="nil"/>
              <w:bottom w:val="single" w:sz="4" w:space="0" w:color="auto"/>
              <w:right w:val="single" w:sz="4" w:space="0" w:color="auto"/>
            </w:tcBorders>
            <w:vAlign w:val="center"/>
            <w:hideMark/>
          </w:tcPr>
          <w:p w14:paraId="6E0F36EA" w14:textId="77777777" w:rsidR="000F3155" w:rsidRPr="000F3155" w:rsidRDefault="000F3155" w:rsidP="000F3155">
            <w:pPr>
              <w:jc w:val="right"/>
              <w:rPr>
                <w:color w:val="000000"/>
                <w:sz w:val="18"/>
                <w:szCs w:val="18"/>
                <w:lang w:eastAsia="lt-LT"/>
              </w:rPr>
            </w:pPr>
            <w:r w:rsidRPr="000F3155">
              <w:rPr>
                <w:color w:val="000000"/>
                <w:sz w:val="18"/>
                <w:szCs w:val="18"/>
                <w:lang w:eastAsia="lt-LT"/>
              </w:rPr>
              <w:t> </w:t>
            </w:r>
          </w:p>
        </w:tc>
        <w:tc>
          <w:tcPr>
            <w:tcW w:w="1747" w:type="dxa"/>
            <w:tcBorders>
              <w:top w:val="nil"/>
              <w:left w:val="nil"/>
              <w:bottom w:val="single" w:sz="4" w:space="0" w:color="auto"/>
              <w:right w:val="single" w:sz="4" w:space="0" w:color="auto"/>
            </w:tcBorders>
            <w:vAlign w:val="center"/>
            <w:hideMark/>
          </w:tcPr>
          <w:p w14:paraId="58BAB1AE" w14:textId="77777777" w:rsidR="000F3155" w:rsidRPr="000F3155" w:rsidRDefault="000F3155" w:rsidP="000F3155">
            <w:pPr>
              <w:jc w:val="right"/>
              <w:rPr>
                <w:color w:val="000000"/>
                <w:sz w:val="18"/>
                <w:szCs w:val="18"/>
                <w:lang w:eastAsia="lt-LT"/>
              </w:rPr>
            </w:pPr>
            <w:r w:rsidRPr="000F3155">
              <w:rPr>
                <w:color w:val="000000"/>
                <w:sz w:val="18"/>
                <w:szCs w:val="18"/>
                <w:lang w:eastAsia="lt-LT"/>
              </w:rPr>
              <w:t> </w:t>
            </w:r>
          </w:p>
        </w:tc>
        <w:tc>
          <w:tcPr>
            <w:tcW w:w="706" w:type="dxa"/>
            <w:tcBorders>
              <w:top w:val="nil"/>
              <w:left w:val="nil"/>
              <w:bottom w:val="single" w:sz="4" w:space="0" w:color="auto"/>
              <w:right w:val="single" w:sz="4" w:space="0" w:color="auto"/>
            </w:tcBorders>
            <w:vAlign w:val="center"/>
            <w:hideMark/>
          </w:tcPr>
          <w:p w14:paraId="0D3F5806" w14:textId="77777777" w:rsidR="000F3155" w:rsidRPr="000F3155" w:rsidRDefault="000F3155" w:rsidP="000F3155">
            <w:pPr>
              <w:jc w:val="right"/>
              <w:rPr>
                <w:color w:val="000000"/>
                <w:sz w:val="18"/>
                <w:szCs w:val="18"/>
                <w:lang w:eastAsia="lt-LT"/>
              </w:rPr>
            </w:pPr>
            <w:r w:rsidRPr="000F3155">
              <w:rPr>
                <w:color w:val="000000"/>
                <w:sz w:val="18"/>
                <w:szCs w:val="18"/>
                <w:lang w:eastAsia="lt-LT"/>
              </w:rPr>
              <w:t> </w:t>
            </w:r>
          </w:p>
        </w:tc>
        <w:tc>
          <w:tcPr>
            <w:tcW w:w="707" w:type="dxa"/>
            <w:tcBorders>
              <w:top w:val="nil"/>
              <w:left w:val="nil"/>
              <w:bottom w:val="single" w:sz="4" w:space="0" w:color="auto"/>
              <w:right w:val="single" w:sz="4" w:space="0" w:color="auto"/>
            </w:tcBorders>
            <w:vAlign w:val="center"/>
            <w:hideMark/>
          </w:tcPr>
          <w:p w14:paraId="5220A2AA" w14:textId="77777777" w:rsidR="000F3155" w:rsidRPr="000F3155" w:rsidRDefault="000F3155" w:rsidP="000F3155">
            <w:pPr>
              <w:jc w:val="right"/>
              <w:rPr>
                <w:color w:val="000000"/>
                <w:sz w:val="18"/>
                <w:szCs w:val="18"/>
                <w:lang w:eastAsia="lt-LT"/>
              </w:rPr>
            </w:pPr>
            <w:r w:rsidRPr="000F3155">
              <w:rPr>
                <w:color w:val="000000"/>
                <w:sz w:val="18"/>
                <w:szCs w:val="18"/>
                <w:lang w:eastAsia="lt-LT"/>
              </w:rPr>
              <w:t> </w:t>
            </w:r>
          </w:p>
        </w:tc>
        <w:tc>
          <w:tcPr>
            <w:tcW w:w="1978" w:type="dxa"/>
            <w:tcBorders>
              <w:top w:val="nil"/>
              <w:left w:val="nil"/>
              <w:bottom w:val="single" w:sz="4" w:space="0" w:color="auto"/>
              <w:right w:val="single" w:sz="4" w:space="0" w:color="auto"/>
            </w:tcBorders>
            <w:vAlign w:val="center"/>
            <w:hideMark/>
          </w:tcPr>
          <w:p w14:paraId="490D2E59" w14:textId="77777777" w:rsidR="000F3155" w:rsidRPr="000F3155" w:rsidRDefault="000F3155" w:rsidP="000F3155">
            <w:pPr>
              <w:jc w:val="right"/>
              <w:rPr>
                <w:color w:val="000000"/>
                <w:sz w:val="18"/>
                <w:szCs w:val="18"/>
                <w:lang w:eastAsia="lt-LT"/>
              </w:rPr>
            </w:pPr>
            <w:r w:rsidRPr="000F3155">
              <w:rPr>
                <w:color w:val="000000"/>
                <w:sz w:val="18"/>
                <w:szCs w:val="18"/>
                <w:lang w:eastAsia="lt-LT"/>
              </w:rPr>
              <w:t> </w:t>
            </w:r>
          </w:p>
        </w:tc>
      </w:tr>
      <w:tr w:rsidR="000F3155" w:rsidRPr="000F3155" w14:paraId="05D96074" w14:textId="77777777" w:rsidTr="00920F38">
        <w:trPr>
          <w:trHeight w:val="300"/>
        </w:trPr>
        <w:tc>
          <w:tcPr>
            <w:tcW w:w="577" w:type="dxa"/>
            <w:tcBorders>
              <w:top w:val="nil"/>
              <w:left w:val="single" w:sz="4" w:space="0" w:color="auto"/>
              <w:bottom w:val="single" w:sz="4" w:space="0" w:color="auto"/>
              <w:right w:val="single" w:sz="4" w:space="0" w:color="auto"/>
            </w:tcBorders>
            <w:vAlign w:val="center"/>
            <w:hideMark/>
          </w:tcPr>
          <w:p w14:paraId="3CBE71E9" w14:textId="77777777" w:rsidR="000F3155" w:rsidRPr="000F3155" w:rsidRDefault="000F3155" w:rsidP="000F3155">
            <w:pPr>
              <w:jc w:val="both"/>
              <w:rPr>
                <w:color w:val="000000"/>
                <w:sz w:val="18"/>
                <w:szCs w:val="18"/>
                <w:lang w:eastAsia="lt-LT"/>
              </w:rPr>
            </w:pPr>
            <w:r w:rsidRPr="000F3155">
              <w:rPr>
                <w:color w:val="000000"/>
                <w:sz w:val="18"/>
                <w:szCs w:val="18"/>
                <w:lang w:eastAsia="lt-LT"/>
              </w:rPr>
              <w:t>4.4</w:t>
            </w:r>
          </w:p>
        </w:tc>
        <w:tc>
          <w:tcPr>
            <w:tcW w:w="2621" w:type="dxa"/>
            <w:tcBorders>
              <w:top w:val="nil"/>
              <w:left w:val="nil"/>
              <w:bottom w:val="single" w:sz="4" w:space="0" w:color="auto"/>
              <w:right w:val="single" w:sz="4" w:space="0" w:color="auto"/>
            </w:tcBorders>
            <w:vAlign w:val="center"/>
            <w:hideMark/>
          </w:tcPr>
          <w:p w14:paraId="7124C99D" w14:textId="77777777" w:rsidR="000F3155" w:rsidRPr="000F3155" w:rsidRDefault="000F3155" w:rsidP="000F3155">
            <w:pPr>
              <w:jc w:val="both"/>
              <w:rPr>
                <w:color w:val="000000"/>
                <w:sz w:val="18"/>
                <w:szCs w:val="18"/>
                <w:lang w:eastAsia="lt-LT"/>
              </w:rPr>
            </w:pPr>
            <w:r w:rsidRPr="000F3155">
              <w:rPr>
                <w:color w:val="000000"/>
                <w:sz w:val="18"/>
                <w:szCs w:val="18"/>
                <w:lang w:eastAsia="lt-LT"/>
              </w:rPr>
              <w:t>Kitos sukauptos mokėtinos sumos</w:t>
            </w:r>
          </w:p>
        </w:tc>
        <w:tc>
          <w:tcPr>
            <w:tcW w:w="884" w:type="dxa"/>
            <w:tcBorders>
              <w:top w:val="nil"/>
              <w:left w:val="nil"/>
              <w:bottom w:val="single" w:sz="4" w:space="0" w:color="auto"/>
              <w:right w:val="single" w:sz="4" w:space="0" w:color="auto"/>
            </w:tcBorders>
            <w:vAlign w:val="center"/>
            <w:hideMark/>
          </w:tcPr>
          <w:p w14:paraId="2B57814D" w14:textId="77777777" w:rsidR="000F3155" w:rsidRPr="000F3155" w:rsidRDefault="000F3155" w:rsidP="000F3155">
            <w:pPr>
              <w:jc w:val="right"/>
              <w:rPr>
                <w:b/>
                <w:bCs/>
                <w:color w:val="000000"/>
                <w:sz w:val="18"/>
                <w:szCs w:val="18"/>
                <w:lang w:eastAsia="lt-LT"/>
              </w:rPr>
            </w:pPr>
            <w:r w:rsidRPr="000F3155">
              <w:rPr>
                <w:b/>
                <w:bCs/>
                <w:color w:val="000000"/>
                <w:sz w:val="18"/>
                <w:szCs w:val="18"/>
                <w:lang w:eastAsia="lt-LT"/>
              </w:rPr>
              <w:t> </w:t>
            </w:r>
          </w:p>
        </w:tc>
        <w:tc>
          <w:tcPr>
            <w:tcW w:w="556" w:type="dxa"/>
            <w:tcBorders>
              <w:top w:val="nil"/>
              <w:left w:val="nil"/>
              <w:bottom w:val="single" w:sz="4" w:space="0" w:color="auto"/>
              <w:right w:val="single" w:sz="4" w:space="0" w:color="auto"/>
            </w:tcBorders>
            <w:vAlign w:val="center"/>
            <w:hideMark/>
          </w:tcPr>
          <w:p w14:paraId="570824CA" w14:textId="77777777" w:rsidR="000F3155" w:rsidRPr="000F3155" w:rsidRDefault="000F3155" w:rsidP="000F3155">
            <w:pPr>
              <w:jc w:val="right"/>
              <w:rPr>
                <w:b/>
                <w:bCs/>
                <w:color w:val="000000"/>
                <w:sz w:val="18"/>
                <w:szCs w:val="18"/>
                <w:lang w:eastAsia="lt-LT"/>
              </w:rPr>
            </w:pPr>
            <w:r w:rsidRPr="000F3155">
              <w:rPr>
                <w:b/>
                <w:bCs/>
                <w:color w:val="000000"/>
                <w:sz w:val="18"/>
                <w:szCs w:val="18"/>
                <w:lang w:eastAsia="lt-LT"/>
              </w:rPr>
              <w:t> </w:t>
            </w:r>
          </w:p>
        </w:tc>
        <w:tc>
          <w:tcPr>
            <w:tcW w:w="1747" w:type="dxa"/>
            <w:tcBorders>
              <w:top w:val="nil"/>
              <w:left w:val="nil"/>
              <w:bottom w:val="single" w:sz="4" w:space="0" w:color="auto"/>
              <w:right w:val="single" w:sz="4" w:space="0" w:color="auto"/>
            </w:tcBorders>
            <w:vAlign w:val="center"/>
            <w:hideMark/>
          </w:tcPr>
          <w:p w14:paraId="6E782D9A" w14:textId="77777777" w:rsidR="000F3155" w:rsidRPr="000F3155" w:rsidRDefault="000F3155" w:rsidP="000F3155">
            <w:pPr>
              <w:jc w:val="right"/>
              <w:rPr>
                <w:b/>
                <w:bCs/>
                <w:color w:val="000000"/>
                <w:sz w:val="18"/>
                <w:szCs w:val="18"/>
                <w:lang w:eastAsia="lt-LT"/>
              </w:rPr>
            </w:pPr>
            <w:r w:rsidRPr="000F3155">
              <w:rPr>
                <w:b/>
                <w:bCs/>
                <w:color w:val="000000"/>
                <w:sz w:val="18"/>
                <w:szCs w:val="18"/>
                <w:lang w:eastAsia="lt-LT"/>
              </w:rPr>
              <w:t> </w:t>
            </w:r>
          </w:p>
        </w:tc>
        <w:tc>
          <w:tcPr>
            <w:tcW w:w="706" w:type="dxa"/>
            <w:tcBorders>
              <w:top w:val="nil"/>
              <w:left w:val="nil"/>
              <w:bottom w:val="single" w:sz="4" w:space="0" w:color="auto"/>
              <w:right w:val="single" w:sz="4" w:space="0" w:color="auto"/>
            </w:tcBorders>
            <w:vAlign w:val="center"/>
            <w:hideMark/>
          </w:tcPr>
          <w:p w14:paraId="137A4D15" w14:textId="77777777" w:rsidR="000F3155" w:rsidRPr="000F3155" w:rsidRDefault="000F3155" w:rsidP="000F3155">
            <w:pPr>
              <w:jc w:val="right"/>
              <w:rPr>
                <w:b/>
                <w:bCs/>
                <w:color w:val="000000"/>
                <w:sz w:val="18"/>
                <w:szCs w:val="18"/>
                <w:lang w:eastAsia="lt-LT"/>
              </w:rPr>
            </w:pPr>
            <w:r w:rsidRPr="000F3155">
              <w:rPr>
                <w:b/>
                <w:bCs/>
                <w:color w:val="000000"/>
                <w:sz w:val="18"/>
                <w:szCs w:val="18"/>
                <w:lang w:eastAsia="lt-LT"/>
              </w:rPr>
              <w:t> </w:t>
            </w:r>
          </w:p>
        </w:tc>
        <w:tc>
          <w:tcPr>
            <w:tcW w:w="707" w:type="dxa"/>
            <w:tcBorders>
              <w:top w:val="nil"/>
              <w:left w:val="nil"/>
              <w:bottom w:val="single" w:sz="4" w:space="0" w:color="auto"/>
              <w:right w:val="single" w:sz="4" w:space="0" w:color="auto"/>
            </w:tcBorders>
            <w:vAlign w:val="center"/>
            <w:hideMark/>
          </w:tcPr>
          <w:p w14:paraId="55EBD3E7" w14:textId="77777777" w:rsidR="000F3155" w:rsidRPr="000F3155" w:rsidRDefault="000F3155" w:rsidP="000F3155">
            <w:pPr>
              <w:jc w:val="right"/>
              <w:rPr>
                <w:b/>
                <w:bCs/>
                <w:color w:val="000000"/>
                <w:sz w:val="18"/>
                <w:szCs w:val="18"/>
                <w:lang w:eastAsia="lt-LT"/>
              </w:rPr>
            </w:pPr>
            <w:r w:rsidRPr="000F3155">
              <w:rPr>
                <w:b/>
                <w:bCs/>
                <w:color w:val="000000"/>
                <w:sz w:val="18"/>
                <w:szCs w:val="18"/>
                <w:lang w:eastAsia="lt-LT"/>
              </w:rPr>
              <w:t> </w:t>
            </w:r>
          </w:p>
        </w:tc>
        <w:tc>
          <w:tcPr>
            <w:tcW w:w="1978" w:type="dxa"/>
            <w:tcBorders>
              <w:top w:val="nil"/>
              <w:left w:val="nil"/>
              <w:bottom w:val="single" w:sz="4" w:space="0" w:color="auto"/>
              <w:right w:val="single" w:sz="4" w:space="0" w:color="auto"/>
            </w:tcBorders>
            <w:vAlign w:val="center"/>
            <w:hideMark/>
          </w:tcPr>
          <w:p w14:paraId="532D2460" w14:textId="77777777" w:rsidR="000F3155" w:rsidRPr="000F3155" w:rsidRDefault="000F3155" w:rsidP="000F3155">
            <w:pPr>
              <w:jc w:val="right"/>
              <w:rPr>
                <w:b/>
                <w:bCs/>
                <w:color w:val="000000"/>
                <w:sz w:val="18"/>
                <w:szCs w:val="18"/>
                <w:lang w:eastAsia="lt-LT"/>
              </w:rPr>
            </w:pPr>
            <w:r w:rsidRPr="000F3155">
              <w:rPr>
                <w:b/>
                <w:bCs/>
                <w:color w:val="000000"/>
                <w:sz w:val="18"/>
                <w:szCs w:val="18"/>
                <w:lang w:eastAsia="lt-LT"/>
              </w:rPr>
              <w:t> </w:t>
            </w:r>
          </w:p>
        </w:tc>
      </w:tr>
      <w:tr w:rsidR="000F3155" w:rsidRPr="000F3155" w14:paraId="36A6E206" w14:textId="77777777" w:rsidTr="00920F38">
        <w:trPr>
          <w:trHeight w:val="300"/>
        </w:trPr>
        <w:tc>
          <w:tcPr>
            <w:tcW w:w="577" w:type="dxa"/>
            <w:tcBorders>
              <w:top w:val="nil"/>
              <w:left w:val="single" w:sz="4" w:space="0" w:color="auto"/>
              <w:bottom w:val="single" w:sz="4" w:space="0" w:color="auto"/>
              <w:right w:val="single" w:sz="4" w:space="0" w:color="auto"/>
            </w:tcBorders>
            <w:vAlign w:val="center"/>
            <w:hideMark/>
          </w:tcPr>
          <w:p w14:paraId="7F55F2FE" w14:textId="77777777" w:rsidR="000F3155" w:rsidRPr="000F3155" w:rsidRDefault="000F3155" w:rsidP="000F3155">
            <w:pPr>
              <w:jc w:val="both"/>
              <w:rPr>
                <w:b/>
                <w:bCs/>
                <w:color w:val="000000"/>
                <w:sz w:val="18"/>
                <w:szCs w:val="18"/>
                <w:lang w:eastAsia="lt-LT"/>
              </w:rPr>
            </w:pPr>
            <w:r w:rsidRPr="000F3155">
              <w:rPr>
                <w:b/>
                <w:bCs/>
                <w:color w:val="000000"/>
                <w:sz w:val="18"/>
                <w:szCs w:val="18"/>
                <w:lang w:eastAsia="lt-LT"/>
              </w:rPr>
              <w:t>5.</w:t>
            </w:r>
          </w:p>
        </w:tc>
        <w:tc>
          <w:tcPr>
            <w:tcW w:w="2621" w:type="dxa"/>
            <w:tcBorders>
              <w:top w:val="nil"/>
              <w:left w:val="nil"/>
              <w:bottom w:val="single" w:sz="4" w:space="0" w:color="auto"/>
              <w:right w:val="single" w:sz="4" w:space="0" w:color="auto"/>
            </w:tcBorders>
            <w:vAlign w:val="center"/>
            <w:hideMark/>
          </w:tcPr>
          <w:p w14:paraId="1F57E499" w14:textId="77777777" w:rsidR="000F3155" w:rsidRPr="000F3155" w:rsidRDefault="000F3155" w:rsidP="000F3155">
            <w:pPr>
              <w:jc w:val="both"/>
              <w:rPr>
                <w:b/>
                <w:bCs/>
                <w:color w:val="000000"/>
                <w:sz w:val="18"/>
                <w:szCs w:val="18"/>
                <w:lang w:eastAsia="lt-LT"/>
              </w:rPr>
            </w:pPr>
            <w:r w:rsidRPr="000F3155">
              <w:rPr>
                <w:b/>
                <w:bCs/>
                <w:color w:val="000000"/>
                <w:sz w:val="18"/>
                <w:szCs w:val="18"/>
                <w:lang w:eastAsia="lt-LT"/>
              </w:rPr>
              <w:t>Kiti trumpalaikiai įsipareigojimai</w:t>
            </w:r>
          </w:p>
        </w:tc>
        <w:tc>
          <w:tcPr>
            <w:tcW w:w="884" w:type="dxa"/>
            <w:tcBorders>
              <w:top w:val="nil"/>
              <w:left w:val="nil"/>
              <w:bottom w:val="single" w:sz="4" w:space="0" w:color="auto"/>
              <w:right w:val="single" w:sz="4" w:space="0" w:color="auto"/>
            </w:tcBorders>
            <w:vAlign w:val="center"/>
            <w:hideMark/>
          </w:tcPr>
          <w:p w14:paraId="09E991D5" w14:textId="3EAB4856" w:rsidR="000F3155" w:rsidRPr="000F3155" w:rsidRDefault="00641344" w:rsidP="000F3155">
            <w:pPr>
              <w:jc w:val="right"/>
              <w:rPr>
                <w:b/>
                <w:bCs/>
                <w:color w:val="000000"/>
                <w:sz w:val="18"/>
                <w:szCs w:val="18"/>
                <w:lang w:eastAsia="lt-LT"/>
              </w:rPr>
            </w:pPr>
            <w:r>
              <w:rPr>
                <w:b/>
                <w:bCs/>
                <w:color w:val="000000"/>
                <w:sz w:val="18"/>
                <w:szCs w:val="18"/>
                <w:lang w:eastAsia="lt-LT"/>
              </w:rPr>
              <w:t>42 570</w:t>
            </w:r>
          </w:p>
        </w:tc>
        <w:tc>
          <w:tcPr>
            <w:tcW w:w="556" w:type="dxa"/>
            <w:tcBorders>
              <w:top w:val="nil"/>
              <w:left w:val="nil"/>
              <w:bottom w:val="single" w:sz="4" w:space="0" w:color="auto"/>
              <w:right w:val="single" w:sz="4" w:space="0" w:color="auto"/>
            </w:tcBorders>
            <w:vAlign w:val="center"/>
            <w:hideMark/>
          </w:tcPr>
          <w:p w14:paraId="608C6075" w14:textId="77777777" w:rsidR="000F3155" w:rsidRPr="000F3155" w:rsidRDefault="000F3155" w:rsidP="000F3155">
            <w:pPr>
              <w:jc w:val="right"/>
              <w:rPr>
                <w:b/>
                <w:bCs/>
                <w:color w:val="000000"/>
                <w:sz w:val="18"/>
                <w:szCs w:val="18"/>
                <w:lang w:eastAsia="lt-LT"/>
              </w:rPr>
            </w:pPr>
            <w:r w:rsidRPr="000F3155">
              <w:rPr>
                <w:b/>
                <w:bCs/>
                <w:color w:val="000000"/>
                <w:sz w:val="18"/>
                <w:szCs w:val="18"/>
                <w:lang w:eastAsia="lt-LT"/>
              </w:rPr>
              <w:t> </w:t>
            </w:r>
          </w:p>
        </w:tc>
        <w:tc>
          <w:tcPr>
            <w:tcW w:w="1747" w:type="dxa"/>
            <w:tcBorders>
              <w:top w:val="nil"/>
              <w:left w:val="nil"/>
              <w:bottom w:val="single" w:sz="4" w:space="0" w:color="auto"/>
              <w:right w:val="single" w:sz="4" w:space="0" w:color="auto"/>
            </w:tcBorders>
            <w:vAlign w:val="center"/>
            <w:hideMark/>
          </w:tcPr>
          <w:p w14:paraId="045D5EAB" w14:textId="77777777" w:rsidR="000F3155" w:rsidRPr="000F3155" w:rsidRDefault="000F3155" w:rsidP="000F3155">
            <w:pPr>
              <w:jc w:val="right"/>
              <w:rPr>
                <w:b/>
                <w:bCs/>
                <w:color w:val="000000"/>
                <w:sz w:val="18"/>
                <w:szCs w:val="18"/>
                <w:lang w:eastAsia="lt-LT"/>
              </w:rPr>
            </w:pPr>
            <w:r w:rsidRPr="000F3155">
              <w:rPr>
                <w:b/>
                <w:bCs/>
                <w:color w:val="000000"/>
                <w:sz w:val="18"/>
                <w:szCs w:val="18"/>
                <w:lang w:eastAsia="lt-LT"/>
              </w:rPr>
              <w:t> </w:t>
            </w:r>
          </w:p>
        </w:tc>
        <w:tc>
          <w:tcPr>
            <w:tcW w:w="706" w:type="dxa"/>
            <w:tcBorders>
              <w:top w:val="nil"/>
              <w:left w:val="nil"/>
              <w:bottom w:val="single" w:sz="4" w:space="0" w:color="auto"/>
              <w:right w:val="single" w:sz="4" w:space="0" w:color="auto"/>
            </w:tcBorders>
            <w:vAlign w:val="center"/>
            <w:hideMark/>
          </w:tcPr>
          <w:p w14:paraId="0D058AC2" w14:textId="77777777" w:rsidR="000F3155" w:rsidRPr="000F3155" w:rsidRDefault="000F3155" w:rsidP="000F3155">
            <w:pPr>
              <w:jc w:val="right"/>
              <w:rPr>
                <w:b/>
                <w:bCs/>
                <w:color w:val="000000"/>
                <w:sz w:val="18"/>
                <w:szCs w:val="18"/>
                <w:lang w:eastAsia="lt-LT"/>
              </w:rPr>
            </w:pPr>
            <w:r w:rsidRPr="000F3155">
              <w:rPr>
                <w:b/>
                <w:bCs/>
                <w:color w:val="000000"/>
                <w:sz w:val="18"/>
                <w:szCs w:val="18"/>
                <w:lang w:eastAsia="lt-LT"/>
              </w:rPr>
              <w:t>131</w:t>
            </w:r>
          </w:p>
        </w:tc>
        <w:tc>
          <w:tcPr>
            <w:tcW w:w="707" w:type="dxa"/>
            <w:tcBorders>
              <w:top w:val="nil"/>
              <w:left w:val="nil"/>
              <w:bottom w:val="single" w:sz="4" w:space="0" w:color="auto"/>
              <w:right w:val="single" w:sz="4" w:space="0" w:color="auto"/>
            </w:tcBorders>
            <w:vAlign w:val="center"/>
            <w:hideMark/>
          </w:tcPr>
          <w:p w14:paraId="28A8F6A4" w14:textId="77777777" w:rsidR="000F3155" w:rsidRPr="000F3155" w:rsidRDefault="000F3155" w:rsidP="000F3155">
            <w:pPr>
              <w:jc w:val="right"/>
              <w:rPr>
                <w:b/>
                <w:bCs/>
                <w:color w:val="000000"/>
                <w:sz w:val="18"/>
                <w:szCs w:val="18"/>
                <w:lang w:eastAsia="lt-LT"/>
              </w:rPr>
            </w:pPr>
            <w:r w:rsidRPr="000F3155">
              <w:rPr>
                <w:b/>
                <w:bCs/>
                <w:color w:val="000000"/>
                <w:sz w:val="18"/>
                <w:szCs w:val="18"/>
                <w:lang w:eastAsia="lt-LT"/>
              </w:rPr>
              <w:t> </w:t>
            </w:r>
          </w:p>
        </w:tc>
        <w:tc>
          <w:tcPr>
            <w:tcW w:w="1978" w:type="dxa"/>
            <w:tcBorders>
              <w:top w:val="nil"/>
              <w:left w:val="nil"/>
              <w:bottom w:val="single" w:sz="4" w:space="0" w:color="auto"/>
              <w:right w:val="single" w:sz="4" w:space="0" w:color="auto"/>
            </w:tcBorders>
            <w:vAlign w:val="center"/>
            <w:hideMark/>
          </w:tcPr>
          <w:p w14:paraId="750AB3F6" w14:textId="77777777" w:rsidR="000F3155" w:rsidRPr="000F3155" w:rsidRDefault="000F3155" w:rsidP="000F3155">
            <w:pPr>
              <w:jc w:val="right"/>
              <w:rPr>
                <w:b/>
                <w:bCs/>
                <w:color w:val="000000"/>
                <w:sz w:val="18"/>
                <w:szCs w:val="18"/>
                <w:lang w:eastAsia="lt-LT"/>
              </w:rPr>
            </w:pPr>
            <w:r w:rsidRPr="000F3155">
              <w:rPr>
                <w:b/>
                <w:bCs/>
                <w:color w:val="000000"/>
                <w:sz w:val="18"/>
                <w:szCs w:val="18"/>
                <w:lang w:eastAsia="lt-LT"/>
              </w:rPr>
              <w:t> </w:t>
            </w:r>
          </w:p>
        </w:tc>
      </w:tr>
      <w:tr w:rsidR="000F3155" w:rsidRPr="000F3155" w14:paraId="0C445D9A" w14:textId="77777777" w:rsidTr="00920F38">
        <w:trPr>
          <w:trHeight w:val="300"/>
        </w:trPr>
        <w:tc>
          <w:tcPr>
            <w:tcW w:w="577" w:type="dxa"/>
            <w:tcBorders>
              <w:top w:val="nil"/>
              <w:left w:val="single" w:sz="4" w:space="0" w:color="auto"/>
              <w:bottom w:val="single" w:sz="4" w:space="0" w:color="auto"/>
              <w:right w:val="single" w:sz="4" w:space="0" w:color="auto"/>
            </w:tcBorders>
            <w:vAlign w:val="center"/>
            <w:hideMark/>
          </w:tcPr>
          <w:p w14:paraId="3B39CB2F" w14:textId="77777777" w:rsidR="000F3155" w:rsidRPr="000F3155" w:rsidRDefault="000F3155" w:rsidP="000F3155">
            <w:pPr>
              <w:jc w:val="both"/>
              <w:rPr>
                <w:color w:val="000000"/>
                <w:sz w:val="18"/>
                <w:szCs w:val="18"/>
                <w:lang w:eastAsia="lt-LT"/>
              </w:rPr>
            </w:pPr>
            <w:r w:rsidRPr="000F3155">
              <w:rPr>
                <w:color w:val="000000"/>
                <w:sz w:val="18"/>
                <w:szCs w:val="18"/>
                <w:lang w:eastAsia="lt-LT"/>
              </w:rPr>
              <w:t>5.1.</w:t>
            </w:r>
          </w:p>
        </w:tc>
        <w:tc>
          <w:tcPr>
            <w:tcW w:w="2621" w:type="dxa"/>
            <w:tcBorders>
              <w:top w:val="nil"/>
              <w:left w:val="nil"/>
              <w:bottom w:val="single" w:sz="4" w:space="0" w:color="auto"/>
              <w:right w:val="single" w:sz="4" w:space="0" w:color="auto"/>
            </w:tcBorders>
            <w:vAlign w:val="center"/>
            <w:hideMark/>
          </w:tcPr>
          <w:p w14:paraId="33349D19" w14:textId="77777777" w:rsidR="000F3155" w:rsidRPr="000F3155" w:rsidRDefault="000F3155" w:rsidP="000F3155">
            <w:pPr>
              <w:jc w:val="both"/>
              <w:rPr>
                <w:color w:val="000000"/>
                <w:sz w:val="18"/>
                <w:szCs w:val="18"/>
                <w:lang w:eastAsia="lt-LT"/>
              </w:rPr>
            </w:pPr>
            <w:r w:rsidRPr="000F3155">
              <w:rPr>
                <w:color w:val="000000"/>
                <w:sz w:val="18"/>
                <w:szCs w:val="18"/>
                <w:lang w:eastAsia="lt-LT"/>
              </w:rPr>
              <w:t>Mokėtini veiklos mokesčiai</w:t>
            </w:r>
          </w:p>
        </w:tc>
        <w:tc>
          <w:tcPr>
            <w:tcW w:w="884" w:type="dxa"/>
            <w:tcBorders>
              <w:top w:val="nil"/>
              <w:left w:val="nil"/>
              <w:bottom w:val="single" w:sz="4" w:space="0" w:color="auto"/>
              <w:right w:val="single" w:sz="4" w:space="0" w:color="auto"/>
            </w:tcBorders>
            <w:vAlign w:val="center"/>
            <w:hideMark/>
          </w:tcPr>
          <w:p w14:paraId="047B8574" w14:textId="77777777" w:rsidR="000F3155" w:rsidRPr="000F3155" w:rsidRDefault="000F3155" w:rsidP="000F3155">
            <w:pPr>
              <w:jc w:val="right"/>
              <w:rPr>
                <w:color w:val="000000"/>
                <w:sz w:val="18"/>
                <w:szCs w:val="18"/>
                <w:lang w:eastAsia="lt-LT"/>
              </w:rPr>
            </w:pPr>
            <w:r w:rsidRPr="000F3155">
              <w:rPr>
                <w:color w:val="000000"/>
                <w:sz w:val="18"/>
                <w:szCs w:val="18"/>
                <w:lang w:eastAsia="lt-LT"/>
              </w:rPr>
              <w:t> </w:t>
            </w:r>
          </w:p>
        </w:tc>
        <w:tc>
          <w:tcPr>
            <w:tcW w:w="556" w:type="dxa"/>
            <w:tcBorders>
              <w:top w:val="nil"/>
              <w:left w:val="nil"/>
              <w:bottom w:val="single" w:sz="4" w:space="0" w:color="auto"/>
              <w:right w:val="single" w:sz="4" w:space="0" w:color="auto"/>
            </w:tcBorders>
            <w:vAlign w:val="center"/>
            <w:hideMark/>
          </w:tcPr>
          <w:p w14:paraId="11BB5D8E" w14:textId="77777777" w:rsidR="000F3155" w:rsidRPr="000F3155" w:rsidRDefault="000F3155" w:rsidP="000F3155">
            <w:pPr>
              <w:jc w:val="right"/>
              <w:rPr>
                <w:color w:val="000000"/>
                <w:sz w:val="18"/>
                <w:szCs w:val="18"/>
                <w:lang w:eastAsia="lt-LT"/>
              </w:rPr>
            </w:pPr>
            <w:r w:rsidRPr="000F3155">
              <w:rPr>
                <w:color w:val="000000"/>
                <w:sz w:val="18"/>
                <w:szCs w:val="18"/>
                <w:lang w:eastAsia="lt-LT"/>
              </w:rPr>
              <w:t> </w:t>
            </w:r>
          </w:p>
        </w:tc>
        <w:tc>
          <w:tcPr>
            <w:tcW w:w="1747" w:type="dxa"/>
            <w:tcBorders>
              <w:top w:val="nil"/>
              <w:left w:val="nil"/>
              <w:bottom w:val="single" w:sz="4" w:space="0" w:color="auto"/>
              <w:right w:val="single" w:sz="4" w:space="0" w:color="auto"/>
            </w:tcBorders>
            <w:vAlign w:val="center"/>
            <w:hideMark/>
          </w:tcPr>
          <w:p w14:paraId="5C00BCB8" w14:textId="77777777" w:rsidR="000F3155" w:rsidRPr="000F3155" w:rsidRDefault="000F3155" w:rsidP="000F3155">
            <w:pPr>
              <w:jc w:val="right"/>
              <w:rPr>
                <w:color w:val="000000"/>
                <w:sz w:val="18"/>
                <w:szCs w:val="18"/>
                <w:lang w:eastAsia="lt-LT"/>
              </w:rPr>
            </w:pPr>
            <w:r w:rsidRPr="000F3155">
              <w:rPr>
                <w:color w:val="000000"/>
                <w:sz w:val="18"/>
                <w:szCs w:val="18"/>
                <w:lang w:eastAsia="lt-LT"/>
              </w:rPr>
              <w:t> </w:t>
            </w:r>
          </w:p>
        </w:tc>
        <w:tc>
          <w:tcPr>
            <w:tcW w:w="706" w:type="dxa"/>
            <w:tcBorders>
              <w:top w:val="nil"/>
              <w:left w:val="nil"/>
              <w:bottom w:val="single" w:sz="4" w:space="0" w:color="auto"/>
              <w:right w:val="single" w:sz="4" w:space="0" w:color="auto"/>
            </w:tcBorders>
            <w:vAlign w:val="center"/>
            <w:hideMark/>
          </w:tcPr>
          <w:p w14:paraId="2354B829" w14:textId="77777777" w:rsidR="000F3155" w:rsidRPr="000F3155" w:rsidRDefault="000F3155" w:rsidP="000F3155">
            <w:pPr>
              <w:jc w:val="right"/>
              <w:rPr>
                <w:color w:val="000000"/>
                <w:sz w:val="18"/>
                <w:szCs w:val="18"/>
                <w:lang w:eastAsia="lt-LT"/>
              </w:rPr>
            </w:pPr>
            <w:r w:rsidRPr="000F3155">
              <w:rPr>
                <w:color w:val="000000"/>
                <w:sz w:val="18"/>
                <w:szCs w:val="18"/>
                <w:lang w:eastAsia="lt-LT"/>
              </w:rPr>
              <w:t> </w:t>
            </w:r>
          </w:p>
        </w:tc>
        <w:tc>
          <w:tcPr>
            <w:tcW w:w="707" w:type="dxa"/>
            <w:tcBorders>
              <w:top w:val="nil"/>
              <w:left w:val="nil"/>
              <w:bottom w:val="single" w:sz="4" w:space="0" w:color="auto"/>
              <w:right w:val="single" w:sz="4" w:space="0" w:color="auto"/>
            </w:tcBorders>
            <w:vAlign w:val="center"/>
            <w:hideMark/>
          </w:tcPr>
          <w:p w14:paraId="0429C428" w14:textId="77777777" w:rsidR="000F3155" w:rsidRPr="000F3155" w:rsidRDefault="000F3155" w:rsidP="000F3155">
            <w:pPr>
              <w:jc w:val="right"/>
              <w:rPr>
                <w:color w:val="000000"/>
                <w:sz w:val="18"/>
                <w:szCs w:val="18"/>
                <w:lang w:eastAsia="lt-LT"/>
              </w:rPr>
            </w:pPr>
            <w:r w:rsidRPr="000F3155">
              <w:rPr>
                <w:color w:val="000000"/>
                <w:sz w:val="18"/>
                <w:szCs w:val="18"/>
                <w:lang w:eastAsia="lt-LT"/>
              </w:rPr>
              <w:t> </w:t>
            </w:r>
          </w:p>
        </w:tc>
        <w:tc>
          <w:tcPr>
            <w:tcW w:w="1978" w:type="dxa"/>
            <w:tcBorders>
              <w:top w:val="nil"/>
              <w:left w:val="nil"/>
              <w:bottom w:val="single" w:sz="4" w:space="0" w:color="auto"/>
              <w:right w:val="single" w:sz="4" w:space="0" w:color="auto"/>
            </w:tcBorders>
            <w:vAlign w:val="center"/>
            <w:hideMark/>
          </w:tcPr>
          <w:p w14:paraId="5156DC0A" w14:textId="77777777" w:rsidR="000F3155" w:rsidRPr="000F3155" w:rsidRDefault="000F3155" w:rsidP="000F3155">
            <w:pPr>
              <w:jc w:val="right"/>
              <w:rPr>
                <w:color w:val="000000"/>
                <w:sz w:val="18"/>
                <w:szCs w:val="18"/>
                <w:lang w:eastAsia="lt-LT"/>
              </w:rPr>
            </w:pPr>
            <w:r w:rsidRPr="000F3155">
              <w:rPr>
                <w:color w:val="000000"/>
                <w:sz w:val="18"/>
                <w:szCs w:val="18"/>
                <w:lang w:eastAsia="lt-LT"/>
              </w:rPr>
              <w:t> </w:t>
            </w:r>
          </w:p>
        </w:tc>
      </w:tr>
      <w:tr w:rsidR="000F3155" w:rsidRPr="000F3155" w14:paraId="5DBF2135" w14:textId="77777777" w:rsidTr="00920F38">
        <w:trPr>
          <w:trHeight w:val="300"/>
        </w:trPr>
        <w:tc>
          <w:tcPr>
            <w:tcW w:w="577" w:type="dxa"/>
            <w:tcBorders>
              <w:top w:val="nil"/>
              <w:left w:val="single" w:sz="4" w:space="0" w:color="auto"/>
              <w:bottom w:val="single" w:sz="4" w:space="0" w:color="auto"/>
              <w:right w:val="single" w:sz="4" w:space="0" w:color="auto"/>
            </w:tcBorders>
            <w:vAlign w:val="center"/>
            <w:hideMark/>
          </w:tcPr>
          <w:p w14:paraId="35C79AFD" w14:textId="77777777" w:rsidR="000F3155" w:rsidRPr="000F3155" w:rsidRDefault="000F3155" w:rsidP="000F3155">
            <w:pPr>
              <w:jc w:val="both"/>
              <w:rPr>
                <w:color w:val="000000"/>
                <w:sz w:val="18"/>
                <w:szCs w:val="18"/>
                <w:lang w:eastAsia="lt-LT"/>
              </w:rPr>
            </w:pPr>
            <w:r w:rsidRPr="000F3155">
              <w:rPr>
                <w:color w:val="000000"/>
                <w:sz w:val="18"/>
                <w:szCs w:val="18"/>
                <w:lang w:eastAsia="lt-LT"/>
              </w:rPr>
              <w:t>5.2.</w:t>
            </w:r>
          </w:p>
        </w:tc>
        <w:tc>
          <w:tcPr>
            <w:tcW w:w="2621" w:type="dxa"/>
            <w:tcBorders>
              <w:top w:val="nil"/>
              <w:left w:val="nil"/>
              <w:bottom w:val="single" w:sz="4" w:space="0" w:color="auto"/>
              <w:right w:val="single" w:sz="4" w:space="0" w:color="auto"/>
            </w:tcBorders>
            <w:vAlign w:val="center"/>
            <w:hideMark/>
          </w:tcPr>
          <w:p w14:paraId="45919EAC" w14:textId="77777777" w:rsidR="000F3155" w:rsidRPr="000F3155" w:rsidRDefault="000F3155" w:rsidP="000F3155">
            <w:pPr>
              <w:jc w:val="both"/>
              <w:rPr>
                <w:color w:val="000000"/>
                <w:sz w:val="18"/>
                <w:szCs w:val="18"/>
                <w:lang w:eastAsia="lt-LT"/>
              </w:rPr>
            </w:pPr>
            <w:r w:rsidRPr="000F3155">
              <w:rPr>
                <w:color w:val="000000"/>
                <w:sz w:val="18"/>
                <w:szCs w:val="18"/>
                <w:lang w:eastAsia="lt-LT"/>
              </w:rPr>
              <w:t>Gauti išankstiniai apmokėjimai</w:t>
            </w:r>
          </w:p>
        </w:tc>
        <w:tc>
          <w:tcPr>
            <w:tcW w:w="884" w:type="dxa"/>
            <w:tcBorders>
              <w:top w:val="nil"/>
              <w:left w:val="nil"/>
              <w:bottom w:val="single" w:sz="4" w:space="0" w:color="auto"/>
              <w:right w:val="single" w:sz="4" w:space="0" w:color="auto"/>
            </w:tcBorders>
            <w:vAlign w:val="center"/>
            <w:hideMark/>
          </w:tcPr>
          <w:p w14:paraId="7E810040" w14:textId="77777777" w:rsidR="000F3155" w:rsidRPr="000F3155" w:rsidRDefault="000F3155" w:rsidP="000F3155">
            <w:pPr>
              <w:jc w:val="right"/>
              <w:rPr>
                <w:color w:val="000000"/>
                <w:sz w:val="18"/>
                <w:szCs w:val="18"/>
                <w:lang w:eastAsia="lt-LT"/>
              </w:rPr>
            </w:pPr>
            <w:r w:rsidRPr="000F3155">
              <w:rPr>
                <w:color w:val="000000"/>
                <w:sz w:val="18"/>
                <w:szCs w:val="18"/>
                <w:lang w:eastAsia="lt-LT"/>
              </w:rPr>
              <w:t> </w:t>
            </w:r>
          </w:p>
        </w:tc>
        <w:tc>
          <w:tcPr>
            <w:tcW w:w="556" w:type="dxa"/>
            <w:tcBorders>
              <w:top w:val="nil"/>
              <w:left w:val="nil"/>
              <w:bottom w:val="single" w:sz="4" w:space="0" w:color="auto"/>
              <w:right w:val="single" w:sz="4" w:space="0" w:color="auto"/>
            </w:tcBorders>
            <w:vAlign w:val="center"/>
            <w:hideMark/>
          </w:tcPr>
          <w:p w14:paraId="35F39A4D" w14:textId="77777777" w:rsidR="000F3155" w:rsidRPr="000F3155" w:rsidRDefault="000F3155" w:rsidP="000F3155">
            <w:pPr>
              <w:jc w:val="right"/>
              <w:rPr>
                <w:color w:val="000000"/>
                <w:sz w:val="18"/>
                <w:szCs w:val="18"/>
                <w:lang w:eastAsia="lt-LT"/>
              </w:rPr>
            </w:pPr>
            <w:r w:rsidRPr="000F3155">
              <w:rPr>
                <w:color w:val="000000"/>
                <w:sz w:val="18"/>
                <w:szCs w:val="18"/>
                <w:lang w:eastAsia="lt-LT"/>
              </w:rPr>
              <w:t> </w:t>
            </w:r>
          </w:p>
        </w:tc>
        <w:tc>
          <w:tcPr>
            <w:tcW w:w="1747" w:type="dxa"/>
            <w:tcBorders>
              <w:top w:val="nil"/>
              <w:left w:val="nil"/>
              <w:bottom w:val="single" w:sz="4" w:space="0" w:color="auto"/>
              <w:right w:val="single" w:sz="4" w:space="0" w:color="auto"/>
            </w:tcBorders>
            <w:vAlign w:val="center"/>
            <w:hideMark/>
          </w:tcPr>
          <w:p w14:paraId="5D7349F9" w14:textId="77777777" w:rsidR="000F3155" w:rsidRPr="000F3155" w:rsidRDefault="000F3155" w:rsidP="000F3155">
            <w:pPr>
              <w:jc w:val="right"/>
              <w:rPr>
                <w:color w:val="000000"/>
                <w:sz w:val="18"/>
                <w:szCs w:val="18"/>
                <w:lang w:eastAsia="lt-LT"/>
              </w:rPr>
            </w:pPr>
            <w:r w:rsidRPr="000F3155">
              <w:rPr>
                <w:color w:val="000000"/>
                <w:sz w:val="18"/>
                <w:szCs w:val="18"/>
                <w:lang w:eastAsia="lt-LT"/>
              </w:rPr>
              <w:t> </w:t>
            </w:r>
          </w:p>
        </w:tc>
        <w:tc>
          <w:tcPr>
            <w:tcW w:w="706" w:type="dxa"/>
            <w:tcBorders>
              <w:top w:val="nil"/>
              <w:left w:val="nil"/>
              <w:bottom w:val="single" w:sz="4" w:space="0" w:color="auto"/>
              <w:right w:val="single" w:sz="4" w:space="0" w:color="auto"/>
            </w:tcBorders>
            <w:vAlign w:val="center"/>
            <w:hideMark/>
          </w:tcPr>
          <w:p w14:paraId="2AE9B2AB" w14:textId="77777777" w:rsidR="000F3155" w:rsidRPr="000F3155" w:rsidRDefault="000F3155" w:rsidP="000F3155">
            <w:pPr>
              <w:jc w:val="right"/>
              <w:rPr>
                <w:color w:val="000000"/>
                <w:sz w:val="18"/>
                <w:szCs w:val="18"/>
                <w:lang w:eastAsia="lt-LT"/>
              </w:rPr>
            </w:pPr>
            <w:r w:rsidRPr="000F3155">
              <w:rPr>
                <w:color w:val="000000"/>
                <w:sz w:val="18"/>
                <w:szCs w:val="18"/>
                <w:lang w:eastAsia="lt-LT"/>
              </w:rPr>
              <w:t> </w:t>
            </w:r>
          </w:p>
        </w:tc>
        <w:tc>
          <w:tcPr>
            <w:tcW w:w="707" w:type="dxa"/>
            <w:tcBorders>
              <w:top w:val="nil"/>
              <w:left w:val="nil"/>
              <w:bottom w:val="single" w:sz="4" w:space="0" w:color="auto"/>
              <w:right w:val="single" w:sz="4" w:space="0" w:color="auto"/>
            </w:tcBorders>
            <w:vAlign w:val="center"/>
            <w:hideMark/>
          </w:tcPr>
          <w:p w14:paraId="62782276" w14:textId="77777777" w:rsidR="000F3155" w:rsidRPr="000F3155" w:rsidRDefault="000F3155" w:rsidP="000F3155">
            <w:pPr>
              <w:jc w:val="right"/>
              <w:rPr>
                <w:color w:val="000000"/>
                <w:sz w:val="18"/>
                <w:szCs w:val="18"/>
                <w:lang w:eastAsia="lt-LT"/>
              </w:rPr>
            </w:pPr>
            <w:r w:rsidRPr="000F3155">
              <w:rPr>
                <w:color w:val="000000"/>
                <w:sz w:val="18"/>
                <w:szCs w:val="18"/>
                <w:lang w:eastAsia="lt-LT"/>
              </w:rPr>
              <w:t> </w:t>
            </w:r>
          </w:p>
        </w:tc>
        <w:tc>
          <w:tcPr>
            <w:tcW w:w="1978" w:type="dxa"/>
            <w:tcBorders>
              <w:top w:val="nil"/>
              <w:left w:val="nil"/>
              <w:bottom w:val="single" w:sz="4" w:space="0" w:color="auto"/>
              <w:right w:val="single" w:sz="4" w:space="0" w:color="auto"/>
            </w:tcBorders>
            <w:vAlign w:val="center"/>
            <w:hideMark/>
          </w:tcPr>
          <w:p w14:paraId="35CEE8A0" w14:textId="77777777" w:rsidR="000F3155" w:rsidRPr="000F3155" w:rsidRDefault="000F3155" w:rsidP="000F3155">
            <w:pPr>
              <w:jc w:val="right"/>
              <w:rPr>
                <w:color w:val="000000"/>
                <w:sz w:val="18"/>
                <w:szCs w:val="18"/>
                <w:lang w:eastAsia="lt-LT"/>
              </w:rPr>
            </w:pPr>
            <w:r w:rsidRPr="000F3155">
              <w:rPr>
                <w:color w:val="000000"/>
                <w:sz w:val="18"/>
                <w:szCs w:val="18"/>
                <w:lang w:eastAsia="lt-LT"/>
              </w:rPr>
              <w:t> </w:t>
            </w:r>
          </w:p>
        </w:tc>
      </w:tr>
      <w:tr w:rsidR="000F3155" w:rsidRPr="000F3155" w14:paraId="603CB47D" w14:textId="77777777" w:rsidTr="00920F38">
        <w:trPr>
          <w:trHeight w:val="300"/>
        </w:trPr>
        <w:tc>
          <w:tcPr>
            <w:tcW w:w="577" w:type="dxa"/>
            <w:tcBorders>
              <w:top w:val="nil"/>
              <w:left w:val="single" w:sz="4" w:space="0" w:color="auto"/>
              <w:bottom w:val="single" w:sz="4" w:space="0" w:color="auto"/>
              <w:right w:val="single" w:sz="4" w:space="0" w:color="auto"/>
            </w:tcBorders>
            <w:vAlign w:val="center"/>
            <w:hideMark/>
          </w:tcPr>
          <w:p w14:paraId="0869DB5A" w14:textId="77777777" w:rsidR="000F3155" w:rsidRPr="000F3155" w:rsidRDefault="000F3155" w:rsidP="000F3155">
            <w:pPr>
              <w:jc w:val="both"/>
              <w:rPr>
                <w:color w:val="000000"/>
                <w:sz w:val="18"/>
                <w:szCs w:val="18"/>
                <w:lang w:eastAsia="lt-LT"/>
              </w:rPr>
            </w:pPr>
            <w:r w:rsidRPr="000F3155">
              <w:rPr>
                <w:color w:val="000000"/>
                <w:sz w:val="18"/>
                <w:szCs w:val="18"/>
                <w:lang w:eastAsia="lt-LT"/>
              </w:rPr>
              <w:t>5.2.1</w:t>
            </w:r>
          </w:p>
        </w:tc>
        <w:tc>
          <w:tcPr>
            <w:tcW w:w="2621" w:type="dxa"/>
            <w:tcBorders>
              <w:top w:val="nil"/>
              <w:left w:val="nil"/>
              <w:bottom w:val="single" w:sz="4" w:space="0" w:color="auto"/>
              <w:right w:val="single" w:sz="4" w:space="0" w:color="auto"/>
            </w:tcBorders>
            <w:vAlign w:val="center"/>
            <w:hideMark/>
          </w:tcPr>
          <w:p w14:paraId="6010D127" w14:textId="77777777" w:rsidR="000F3155" w:rsidRPr="000F3155" w:rsidRDefault="000F3155" w:rsidP="000F3155">
            <w:pPr>
              <w:jc w:val="both"/>
              <w:rPr>
                <w:color w:val="000000"/>
                <w:sz w:val="18"/>
                <w:szCs w:val="18"/>
                <w:lang w:eastAsia="lt-LT"/>
              </w:rPr>
            </w:pPr>
            <w:r w:rsidRPr="000F3155">
              <w:rPr>
                <w:color w:val="000000"/>
                <w:sz w:val="18"/>
                <w:szCs w:val="18"/>
                <w:lang w:eastAsia="lt-LT"/>
              </w:rPr>
              <w:t>Mokesčių, gautų avansu sumos</w:t>
            </w:r>
          </w:p>
        </w:tc>
        <w:tc>
          <w:tcPr>
            <w:tcW w:w="884" w:type="dxa"/>
            <w:tcBorders>
              <w:top w:val="nil"/>
              <w:left w:val="nil"/>
              <w:bottom w:val="single" w:sz="4" w:space="0" w:color="auto"/>
              <w:right w:val="single" w:sz="4" w:space="0" w:color="auto"/>
            </w:tcBorders>
            <w:vAlign w:val="center"/>
            <w:hideMark/>
          </w:tcPr>
          <w:p w14:paraId="0034AD9F" w14:textId="77777777" w:rsidR="000F3155" w:rsidRPr="000F3155" w:rsidRDefault="000F3155" w:rsidP="000F3155">
            <w:pPr>
              <w:jc w:val="right"/>
              <w:rPr>
                <w:color w:val="000000"/>
                <w:sz w:val="18"/>
                <w:szCs w:val="18"/>
                <w:lang w:eastAsia="lt-LT"/>
              </w:rPr>
            </w:pPr>
            <w:r w:rsidRPr="000F3155">
              <w:rPr>
                <w:color w:val="000000"/>
                <w:sz w:val="18"/>
                <w:szCs w:val="18"/>
                <w:lang w:eastAsia="lt-LT"/>
              </w:rPr>
              <w:t> </w:t>
            </w:r>
          </w:p>
        </w:tc>
        <w:tc>
          <w:tcPr>
            <w:tcW w:w="556" w:type="dxa"/>
            <w:tcBorders>
              <w:top w:val="nil"/>
              <w:left w:val="nil"/>
              <w:bottom w:val="single" w:sz="4" w:space="0" w:color="auto"/>
              <w:right w:val="single" w:sz="4" w:space="0" w:color="auto"/>
            </w:tcBorders>
            <w:vAlign w:val="center"/>
            <w:hideMark/>
          </w:tcPr>
          <w:p w14:paraId="7FF5682D" w14:textId="77777777" w:rsidR="000F3155" w:rsidRPr="000F3155" w:rsidRDefault="000F3155" w:rsidP="000F3155">
            <w:pPr>
              <w:jc w:val="right"/>
              <w:rPr>
                <w:color w:val="000000"/>
                <w:sz w:val="18"/>
                <w:szCs w:val="18"/>
                <w:lang w:eastAsia="lt-LT"/>
              </w:rPr>
            </w:pPr>
            <w:r w:rsidRPr="000F3155">
              <w:rPr>
                <w:color w:val="000000"/>
                <w:sz w:val="18"/>
                <w:szCs w:val="18"/>
                <w:lang w:eastAsia="lt-LT"/>
              </w:rPr>
              <w:t> </w:t>
            </w:r>
          </w:p>
        </w:tc>
        <w:tc>
          <w:tcPr>
            <w:tcW w:w="1747" w:type="dxa"/>
            <w:tcBorders>
              <w:top w:val="nil"/>
              <w:left w:val="nil"/>
              <w:bottom w:val="single" w:sz="4" w:space="0" w:color="auto"/>
              <w:right w:val="single" w:sz="4" w:space="0" w:color="auto"/>
            </w:tcBorders>
            <w:vAlign w:val="center"/>
            <w:hideMark/>
          </w:tcPr>
          <w:p w14:paraId="04AA8821" w14:textId="77777777" w:rsidR="000F3155" w:rsidRPr="000F3155" w:rsidRDefault="000F3155" w:rsidP="000F3155">
            <w:pPr>
              <w:jc w:val="right"/>
              <w:rPr>
                <w:color w:val="000000"/>
                <w:sz w:val="18"/>
                <w:szCs w:val="18"/>
                <w:lang w:eastAsia="lt-LT"/>
              </w:rPr>
            </w:pPr>
            <w:r w:rsidRPr="000F3155">
              <w:rPr>
                <w:color w:val="000000"/>
                <w:sz w:val="18"/>
                <w:szCs w:val="18"/>
                <w:lang w:eastAsia="lt-LT"/>
              </w:rPr>
              <w:t> </w:t>
            </w:r>
          </w:p>
        </w:tc>
        <w:tc>
          <w:tcPr>
            <w:tcW w:w="706" w:type="dxa"/>
            <w:tcBorders>
              <w:top w:val="nil"/>
              <w:left w:val="nil"/>
              <w:bottom w:val="single" w:sz="4" w:space="0" w:color="auto"/>
              <w:right w:val="single" w:sz="4" w:space="0" w:color="auto"/>
            </w:tcBorders>
            <w:vAlign w:val="center"/>
            <w:hideMark/>
          </w:tcPr>
          <w:p w14:paraId="1D350C91" w14:textId="77777777" w:rsidR="000F3155" w:rsidRPr="000F3155" w:rsidRDefault="000F3155" w:rsidP="000F3155">
            <w:pPr>
              <w:jc w:val="right"/>
              <w:rPr>
                <w:color w:val="000000"/>
                <w:sz w:val="18"/>
                <w:szCs w:val="18"/>
                <w:lang w:eastAsia="lt-LT"/>
              </w:rPr>
            </w:pPr>
            <w:r w:rsidRPr="000F3155">
              <w:rPr>
                <w:color w:val="000000"/>
                <w:sz w:val="18"/>
                <w:szCs w:val="18"/>
                <w:lang w:eastAsia="lt-LT"/>
              </w:rPr>
              <w:t> </w:t>
            </w:r>
          </w:p>
        </w:tc>
        <w:tc>
          <w:tcPr>
            <w:tcW w:w="707" w:type="dxa"/>
            <w:tcBorders>
              <w:top w:val="nil"/>
              <w:left w:val="nil"/>
              <w:bottom w:val="single" w:sz="4" w:space="0" w:color="auto"/>
              <w:right w:val="single" w:sz="4" w:space="0" w:color="auto"/>
            </w:tcBorders>
            <w:vAlign w:val="center"/>
            <w:hideMark/>
          </w:tcPr>
          <w:p w14:paraId="172FE175" w14:textId="77777777" w:rsidR="000F3155" w:rsidRPr="000F3155" w:rsidRDefault="000F3155" w:rsidP="000F3155">
            <w:pPr>
              <w:jc w:val="right"/>
              <w:rPr>
                <w:color w:val="000000"/>
                <w:sz w:val="18"/>
                <w:szCs w:val="18"/>
                <w:lang w:eastAsia="lt-LT"/>
              </w:rPr>
            </w:pPr>
            <w:r w:rsidRPr="000F3155">
              <w:rPr>
                <w:color w:val="000000"/>
                <w:sz w:val="18"/>
                <w:szCs w:val="18"/>
                <w:lang w:eastAsia="lt-LT"/>
              </w:rPr>
              <w:t> </w:t>
            </w:r>
          </w:p>
        </w:tc>
        <w:tc>
          <w:tcPr>
            <w:tcW w:w="1978" w:type="dxa"/>
            <w:tcBorders>
              <w:top w:val="nil"/>
              <w:left w:val="nil"/>
              <w:bottom w:val="single" w:sz="4" w:space="0" w:color="auto"/>
              <w:right w:val="single" w:sz="4" w:space="0" w:color="auto"/>
            </w:tcBorders>
            <w:vAlign w:val="center"/>
            <w:hideMark/>
          </w:tcPr>
          <w:p w14:paraId="22E9039F" w14:textId="77777777" w:rsidR="000F3155" w:rsidRPr="000F3155" w:rsidRDefault="000F3155" w:rsidP="000F3155">
            <w:pPr>
              <w:jc w:val="right"/>
              <w:rPr>
                <w:color w:val="000000"/>
                <w:sz w:val="18"/>
                <w:szCs w:val="18"/>
                <w:lang w:eastAsia="lt-LT"/>
              </w:rPr>
            </w:pPr>
            <w:r w:rsidRPr="000F3155">
              <w:rPr>
                <w:color w:val="000000"/>
                <w:sz w:val="18"/>
                <w:szCs w:val="18"/>
                <w:lang w:eastAsia="lt-LT"/>
              </w:rPr>
              <w:t> </w:t>
            </w:r>
          </w:p>
        </w:tc>
      </w:tr>
      <w:tr w:rsidR="000F3155" w:rsidRPr="000F3155" w14:paraId="567D8207" w14:textId="77777777" w:rsidTr="00920F38">
        <w:trPr>
          <w:trHeight w:val="300"/>
        </w:trPr>
        <w:tc>
          <w:tcPr>
            <w:tcW w:w="577" w:type="dxa"/>
            <w:tcBorders>
              <w:top w:val="nil"/>
              <w:left w:val="single" w:sz="4" w:space="0" w:color="auto"/>
              <w:bottom w:val="single" w:sz="4" w:space="0" w:color="auto"/>
              <w:right w:val="single" w:sz="4" w:space="0" w:color="auto"/>
            </w:tcBorders>
            <w:vAlign w:val="center"/>
            <w:hideMark/>
          </w:tcPr>
          <w:p w14:paraId="13E5156D" w14:textId="77777777" w:rsidR="000F3155" w:rsidRPr="000F3155" w:rsidRDefault="000F3155" w:rsidP="000F3155">
            <w:pPr>
              <w:jc w:val="both"/>
              <w:rPr>
                <w:color w:val="000000"/>
                <w:sz w:val="18"/>
                <w:szCs w:val="18"/>
                <w:lang w:eastAsia="lt-LT"/>
              </w:rPr>
            </w:pPr>
            <w:r w:rsidRPr="000F3155">
              <w:rPr>
                <w:color w:val="000000"/>
                <w:sz w:val="18"/>
                <w:szCs w:val="18"/>
                <w:lang w:eastAsia="lt-LT"/>
              </w:rPr>
              <w:t>5.2.2</w:t>
            </w:r>
          </w:p>
        </w:tc>
        <w:tc>
          <w:tcPr>
            <w:tcW w:w="2621" w:type="dxa"/>
            <w:tcBorders>
              <w:top w:val="nil"/>
              <w:left w:val="nil"/>
              <w:bottom w:val="single" w:sz="4" w:space="0" w:color="auto"/>
              <w:right w:val="single" w:sz="4" w:space="0" w:color="auto"/>
            </w:tcBorders>
            <w:vAlign w:val="center"/>
            <w:hideMark/>
          </w:tcPr>
          <w:p w14:paraId="5673AD4B" w14:textId="77777777" w:rsidR="000F3155" w:rsidRPr="000F3155" w:rsidRDefault="000F3155" w:rsidP="000F3155">
            <w:pPr>
              <w:jc w:val="both"/>
              <w:rPr>
                <w:color w:val="000000"/>
                <w:sz w:val="18"/>
                <w:szCs w:val="18"/>
                <w:lang w:eastAsia="lt-LT"/>
              </w:rPr>
            </w:pPr>
            <w:r w:rsidRPr="000F3155">
              <w:rPr>
                <w:color w:val="000000"/>
                <w:sz w:val="18"/>
                <w:szCs w:val="18"/>
                <w:lang w:eastAsia="lt-LT"/>
              </w:rPr>
              <w:t>Socialinių įmokų, gautų avansu, sumos</w:t>
            </w:r>
          </w:p>
        </w:tc>
        <w:tc>
          <w:tcPr>
            <w:tcW w:w="884" w:type="dxa"/>
            <w:tcBorders>
              <w:top w:val="nil"/>
              <w:left w:val="nil"/>
              <w:bottom w:val="single" w:sz="4" w:space="0" w:color="auto"/>
              <w:right w:val="single" w:sz="4" w:space="0" w:color="auto"/>
            </w:tcBorders>
            <w:vAlign w:val="center"/>
            <w:hideMark/>
          </w:tcPr>
          <w:p w14:paraId="2ECC0704" w14:textId="77777777" w:rsidR="000F3155" w:rsidRPr="000F3155" w:rsidRDefault="000F3155" w:rsidP="000F3155">
            <w:pPr>
              <w:jc w:val="right"/>
              <w:rPr>
                <w:color w:val="000000"/>
                <w:sz w:val="18"/>
                <w:szCs w:val="18"/>
                <w:lang w:eastAsia="lt-LT"/>
              </w:rPr>
            </w:pPr>
            <w:r w:rsidRPr="000F3155">
              <w:rPr>
                <w:color w:val="000000"/>
                <w:sz w:val="18"/>
                <w:szCs w:val="18"/>
                <w:lang w:eastAsia="lt-LT"/>
              </w:rPr>
              <w:t> </w:t>
            </w:r>
          </w:p>
        </w:tc>
        <w:tc>
          <w:tcPr>
            <w:tcW w:w="556" w:type="dxa"/>
            <w:tcBorders>
              <w:top w:val="nil"/>
              <w:left w:val="nil"/>
              <w:bottom w:val="single" w:sz="4" w:space="0" w:color="auto"/>
              <w:right w:val="single" w:sz="4" w:space="0" w:color="auto"/>
            </w:tcBorders>
            <w:vAlign w:val="center"/>
            <w:hideMark/>
          </w:tcPr>
          <w:p w14:paraId="6435E617" w14:textId="77777777" w:rsidR="000F3155" w:rsidRPr="000F3155" w:rsidRDefault="000F3155" w:rsidP="000F3155">
            <w:pPr>
              <w:jc w:val="right"/>
              <w:rPr>
                <w:color w:val="000000"/>
                <w:sz w:val="18"/>
                <w:szCs w:val="18"/>
                <w:lang w:eastAsia="lt-LT"/>
              </w:rPr>
            </w:pPr>
            <w:r w:rsidRPr="000F3155">
              <w:rPr>
                <w:color w:val="000000"/>
                <w:sz w:val="18"/>
                <w:szCs w:val="18"/>
                <w:lang w:eastAsia="lt-LT"/>
              </w:rPr>
              <w:t> </w:t>
            </w:r>
          </w:p>
        </w:tc>
        <w:tc>
          <w:tcPr>
            <w:tcW w:w="1747" w:type="dxa"/>
            <w:tcBorders>
              <w:top w:val="nil"/>
              <w:left w:val="nil"/>
              <w:bottom w:val="single" w:sz="4" w:space="0" w:color="auto"/>
              <w:right w:val="single" w:sz="4" w:space="0" w:color="auto"/>
            </w:tcBorders>
            <w:vAlign w:val="center"/>
            <w:hideMark/>
          </w:tcPr>
          <w:p w14:paraId="02C8DEB2" w14:textId="77777777" w:rsidR="000F3155" w:rsidRPr="000F3155" w:rsidRDefault="000F3155" w:rsidP="000F3155">
            <w:pPr>
              <w:jc w:val="right"/>
              <w:rPr>
                <w:color w:val="000000"/>
                <w:sz w:val="18"/>
                <w:szCs w:val="18"/>
                <w:lang w:eastAsia="lt-LT"/>
              </w:rPr>
            </w:pPr>
            <w:r w:rsidRPr="000F3155">
              <w:rPr>
                <w:color w:val="000000"/>
                <w:sz w:val="18"/>
                <w:szCs w:val="18"/>
                <w:lang w:eastAsia="lt-LT"/>
              </w:rPr>
              <w:t> </w:t>
            </w:r>
          </w:p>
        </w:tc>
        <w:tc>
          <w:tcPr>
            <w:tcW w:w="706" w:type="dxa"/>
            <w:tcBorders>
              <w:top w:val="nil"/>
              <w:left w:val="nil"/>
              <w:bottom w:val="single" w:sz="4" w:space="0" w:color="auto"/>
              <w:right w:val="single" w:sz="4" w:space="0" w:color="auto"/>
            </w:tcBorders>
            <w:vAlign w:val="center"/>
            <w:hideMark/>
          </w:tcPr>
          <w:p w14:paraId="6F13FA13" w14:textId="77777777" w:rsidR="000F3155" w:rsidRPr="000F3155" w:rsidRDefault="000F3155" w:rsidP="000F3155">
            <w:pPr>
              <w:jc w:val="right"/>
              <w:rPr>
                <w:color w:val="000000"/>
                <w:sz w:val="18"/>
                <w:szCs w:val="18"/>
                <w:lang w:eastAsia="lt-LT"/>
              </w:rPr>
            </w:pPr>
            <w:r w:rsidRPr="000F3155">
              <w:rPr>
                <w:color w:val="000000"/>
                <w:sz w:val="18"/>
                <w:szCs w:val="18"/>
                <w:lang w:eastAsia="lt-LT"/>
              </w:rPr>
              <w:t> </w:t>
            </w:r>
          </w:p>
        </w:tc>
        <w:tc>
          <w:tcPr>
            <w:tcW w:w="707" w:type="dxa"/>
            <w:tcBorders>
              <w:top w:val="nil"/>
              <w:left w:val="nil"/>
              <w:bottom w:val="single" w:sz="4" w:space="0" w:color="auto"/>
              <w:right w:val="single" w:sz="4" w:space="0" w:color="auto"/>
            </w:tcBorders>
            <w:vAlign w:val="center"/>
            <w:hideMark/>
          </w:tcPr>
          <w:p w14:paraId="6C6D9992" w14:textId="77777777" w:rsidR="000F3155" w:rsidRPr="000F3155" w:rsidRDefault="000F3155" w:rsidP="000F3155">
            <w:pPr>
              <w:jc w:val="right"/>
              <w:rPr>
                <w:color w:val="000000"/>
                <w:sz w:val="18"/>
                <w:szCs w:val="18"/>
                <w:lang w:eastAsia="lt-LT"/>
              </w:rPr>
            </w:pPr>
            <w:r w:rsidRPr="000F3155">
              <w:rPr>
                <w:color w:val="000000"/>
                <w:sz w:val="18"/>
                <w:szCs w:val="18"/>
                <w:lang w:eastAsia="lt-LT"/>
              </w:rPr>
              <w:t> </w:t>
            </w:r>
          </w:p>
        </w:tc>
        <w:tc>
          <w:tcPr>
            <w:tcW w:w="1978" w:type="dxa"/>
            <w:tcBorders>
              <w:top w:val="nil"/>
              <w:left w:val="nil"/>
              <w:bottom w:val="single" w:sz="4" w:space="0" w:color="auto"/>
              <w:right w:val="single" w:sz="4" w:space="0" w:color="auto"/>
            </w:tcBorders>
            <w:vAlign w:val="center"/>
            <w:hideMark/>
          </w:tcPr>
          <w:p w14:paraId="43A971BF" w14:textId="77777777" w:rsidR="000F3155" w:rsidRPr="000F3155" w:rsidRDefault="000F3155" w:rsidP="000F3155">
            <w:pPr>
              <w:jc w:val="right"/>
              <w:rPr>
                <w:color w:val="000000"/>
                <w:sz w:val="18"/>
                <w:szCs w:val="18"/>
                <w:lang w:eastAsia="lt-LT"/>
              </w:rPr>
            </w:pPr>
            <w:r w:rsidRPr="000F3155">
              <w:rPr>
                <w:color w:val="000000"/>
                <w:sz w:val="18"/>
                <w:szCs w:val="18"/>
                <w:lang w:eastAsia="lt-LT"/>
              </w:rPr>
              <w:t> </w:t>
            </w:r>
          </w:p>
        </w:tc>
      </w:tr>
      <w:tr w:rsidR="000F3155" w:rsidRPr="000F3155" w14:paraId="7304945F" w14:textId="77777777" w:rsidTr="00920F38">
        <w:trPr>
          <w:trHeight w:val="300"/>
        </w:trPr>
        <w:tc>
          <w:tcPr>
            <w:tcW w:w="577" w:type="dxa"/>
            <w:tcBorders>
              <w:top w:val="nil"/>
              <w:left w:val="single" w:sz="4" w:space="0" w:color="auto"/>
              <w:bottom w:val="single" w:sz="4" w:space="0" w:color="auto"/>
              <w:right w:val="single" w:sz="4" w:space="0" w:color="auto"/>
            </w:tcBorders>
            <w:vAlign w:val="center"/>
            <w:hideMark/>
          </w:tcPr>
          <w:p w14:paraId="27F237FC" w14:textId="77777777" w:rsidR="000F3155" w:rsidRPr="000F3155" w:rsidRDefault="000F3155" w:rsidP="000F3155">
            <w:pPr>
              <w:jc w:val="both"/>
              <w:rPr>
                <w:color w:val="000000"/>
                <w:sz w:val="18"/>
                <w:szCs w:val="18"/>
                <w:lang w:eastAsia="lt-LT"/>
              </w:rPr>
            </w:pPr>
            <w:r w:rsidRPr="000F3155">
              <w:rPr>
                <w:color w:val="000000"/>
                <w:sz w:val="18"/>
                <w:szCs w:val="18"/>
                <w:lang w:eastAsia="lt-LT"/>
              </w:rPr>
              <w:t>5.2.3</w:t>
            </w:r>
          </w:p>
        </w:tc>
        <w:tc>
          <w:tcPr>
            <w:tcW w:w="2621" w:type="dxa"/>
            <w:tcBorders>
              <w:top w:val="nil"/>
              <w:left w:val="nil"/>
              <w:bottom w:val="single" w:sz="4" w:space="0" w:color="auto"/>
              <w:right w:val="single" w:sz="4" w:space="0" w:color="auto"/>
            </w:tcBorders>
            <w:vAlign w:val="center"/>
            <w:hideMark/>
          </w:tcPr>
          <w:p w14:paraId="125A988A" w14:textId="77777777" w:rsidR="000F3155" w:rsidRPr="000F3155" w:rsidRDefault="000F3155" w:rsidP="000F3155">
            <w:pPr>
              <w:jc w:val="both"/>
              <w:rPr>
                <w:color w:val="000000"/>
                <w:sz w:val="18"/>
                <w:szCs w:val="18"/>
                <w:lang w:eastAsia="lt-LT"/>
              </w:rPr>
            </w:pPr>
            <w:r w:rsidRPr="000F3155">
              <w:rPr>
                <w:color w:val="000000"/>
                <w:sz w:val="18"/>
                <w:szCs w:val="18"/>
                <w:lang w:eastAsia="lt-LT"/>
              </w:rPr>
              <w:t>Kiti gauti išankstiniai apmokėjimai</w:t>
            </w:r>
          </w:p>
        </w:tc>
        <w:tc>
          <w:tcPr>
            <w:tcW w:w="884" w:type="dxa"/>
            <w:tcBorders>
              <w:top w:val="nil"/>
              <w:left w:val="nil"/>
              <w:bottom w:val="single" w:sz="4" w:space="0" w:color="auto"/>
              <w:right w:val="single" w:sz="4" w:space="0" w:color="auto"/>
            </w:tcBorders>
            <w:vAlign w:val="center"/>
            <w:hideMark/>
          </w:tcPr>
          <w:p w14:paraId="389A9F61" w14:textId="5EBE7A66" w:rsidR="000F3155" w:rsidRPr="000F3155" w:rsidRDefault="00641344" w:rsidP="000F3155">
            <w:pPr>
              <w:jc w:val="right"/>
              <w:rPr>
                <w:color w:val="000000"/>
                <w:sz w:val="18"/>
                <w:szCs w:val="18"/>
                <w:lang w:eastAsia="lt-LT"/>
              </w:rPr>
            </w:pPr>
            <w:r>
              <w:rPr>
                <w:color w:val="000000"/>
                <w:sz w:val="18"/>
                <w:szCs w:val="18"/>
                <w:lang w:eastAsia="lt-LT"/>
              </w:rPr>
              <w:t>42 422</w:t>
            </w:r>
            <w:r w:rsidR="000F3155" w:rsidRPr="000F3155">
              <w:rPr>
                <w:color w:val="000000"/>
                <w:sz w:val="18"/>
                <w:szCs w:val="18"/>
                <w:lang w:eastAsia="lt-LT"/>
              </w:rPr>
              <w:t> </w:t>
            </w:r>
          </w:p>
        </w:tc>
        <w:tc>
          <w:tcPr>
            <w:tcW w:w="556" w:type="dxa"/>
            <w:tcBorders>
              <w:top w:val="nil"/>
              <w:left w:val="nil"/>
              <w:bottom w:val="single" w:sz="4" w:space="0" w:color="auto"/>
              <w:right w:val="single" w:sz="4" w:space="0" w:color="auto"/>
            </w:tcBorders>
            <w:vAlign w:val="center"/>
            <w:hideMark/>
          </w:tcPr>
          <w:p w14:paraId="1EE11D63" w14:textId="77777777" w:rsidR="000F3155" w:rsidRPr="000F3155" w:rsidRDefault="000F3155" w:rsidP="000F3155">
            <w:pPr>
              <w:jc w:val="right"/>
              <w:rPr>
                <w:color w:val="000000"/>
                <w:sz w:val="18"/>
                <w:szCs w:val="18"/>
                <w:lang w:eastAsia="lt-LT"/>
              </w:rPr>
            </w:pPr>
            <w:r w:rsidRPr="000F3155">
              <w:rPr>
                <w:color w:val="000000"/>
                <w:sz w:val="18"/>
                <w:szCs w:val="18"/>
                <w:lang w:eastAsia="lt-LT"/>
              </w:rPr>
              <w:t> </w:t>
            </w:r>
          </w:p>
        </w:tc>
        <w:tc>
          <w:tcPr>
            <w:tcW w:w="1747" w:type="dxa"/>
            <w:tcBorders>
              <w:top w:val="nil"/>
              <w:left w:val="nil"/>
              <w:bottom w:val="single" w:sz="4" w:space="0" w:color="auto"/>
              <w:right w:val="single" w:sz="4" w:space="0" w:color="auto"/>
            </w:tcBorders>
            <w:vAlign w:val="center"/>
            <w:hideMark/>
          </w:tcPr>
          <w:p w14:paraId="3D312DF1" w14:textId="77777777" w:rsidR="000F3155" w:rsidRPr="000F3155" w:rsidRDefault="000F3155" w:rsidP="000F3155">
            <w:pPr>
              <w:jc w:val="right"/>
              <w:rPr>
                <w:color w:val="000000"/>
                <w:sz w:val="18"/>
                <w:szCs w:val="18"/>
                <w:lang w:eastAsia="lt-LT"/>
              </w:rPr>
            </w:pPr>
            <w:r w:rsidRPr="000F3155">
              <w:rPr>
                <w:color w:val="000000"/>
                <w:sz w:val="18"/>
                <w:szCs w:val="18"/>
                <w:lang w:eastAsia="lt-LT"/>
              </w:rPr>
              <w:t> </w:t>
            </w:r>
          </w:p>
        </w:tc>
        <w:tc>
          <w:tcPr>
            <w:tcW w:w="706" w:type="dxa"/>
            <w:tcBorders>
              <w:top w:val="nil"/>
              <w:left w:val="nil"/>
              <w:bottom w:val="single" w:sz="4" w:space="0" w:color="auto"/>
              <w:right w:val="single" w:sz="4" w:space="0" w:color="auto"/>
            </w:tcBorders>
            <w:vAlign w:val="center"/>
            <w:hideMark/>
          </w:tcPr>
          <w:p w14:paraId="22BC3B43" w14:textId="77777777" w:rsidR="000F3155" w:rsidRPr="000F3155" w:rsidRDefault="000F3155" w:rsidP="000F3155">
            <w:pPr>
              <w:jc w:val="right"/>
              <w:rPr>
                <w:color w:val="000000"/>
                <w:sz w:val="18"/>
                <w:szCs w:val="18"/>
                <w:lang w:eastAsia="lt-LT"/>
              </w:rPr>
            </w:pPr>
            <w:r w:rsidRPr="000F3155">
              <w:rPr>
                <w:color w:val="000000"/>
                <w:sz w:val="18"/>
                <w:szCs w:val="18"/>
                <w:lang w:eastAsia="lt-LT"/>
              </w:rPr>
              <w:t> </w:t>
            </w:r>
          </w:p>
        </w:tc>
        <w:tc>
          <w:tcPr>
            <w:tcW w:w="707" w:type="dxa"/>
            <w:tcBorders>
              <w:top w:val="nil"/>
              <w:left w:val="nil"/>
              <w:bottom w:val="single" w:sz="4" w:space="0" w:color="auto"/>
              <w:right w:val="single" w:sz="4" w:space="0" w:color="auto"/>
            </w:tcBorders>
            <w:vAlign w:val="center"/>
            <w:hideMark/>
          </w:tcPr>
          <w:p w14:paraId="2A3A4279" w14:textId="77777777" w:rsidR="000F3155" w:rsidRPr="000F3155" w:rsidRDefault="000F3155" w:rsidP="000F3155">
            <w:pPr>
              <w:jc w:val="right"/>
              <w:rPr>
                <w:color w:val="000000"/>
                <w:sz w:val="18"/>
                <w:szCs w:val="18"/>
                <w:lang w:eastAsia="lt-LT"/>
              </w:rPr>
            </w:pPr>
            <w:r w:rsidRPr="000F3155">
              <w:rPr>
                <w:color w:val="000000"/>
                <w:sz w:val="18"/>
                <w:szCs w:val="18"/>
                <w:lang w:eastAsia="lt-LT"/>
              </w:rPr>
              <w:t> </w:t>
            </w:r>
          </w:p>
        </w:tc>
        <w:tc>
          <w:tcPr>
            <w:tcW w:w="1978" w:type="dxa"/>
            <w:tcBorders>
              <w:top w:val="nil"/>
              <w:left w:val="nil"/>
              <w:bottom w:val="single" w:sz="4" w:space="0" w:color="auto"/>
              <w:right w:val="single" w:sz="4" w:space="0" w:color="auto"/>
            </w:tcBorders>
            <w:vAlign w:val="center"/>
            <w:hideMark/>
          </w:tcPr>
          <w:p w14:paraId="1814DA3A" w14:textId="77777777" w:rsidR="000F3155" w:rsidRPr="000F3155" w:rsidRDefault="000F3155" w:rsidP="000F3155">
            <w:pPr>
              <w:jc w:val="right"/>
              <w:rPr>
                <w:color w:val="000000"/>
                <w:sz w:val="18"/>
                <w:szCs w:val="18"/>
                <w:lang w:eastAsia="lt-LT"/>
              </w:rPr>
            </w:pPr>
            <w:r w:rsidRPr="000F3155">
              <w:rPr>
                <w:color w:val="000000"/>
                <w:sz w:val="18"/>
                <w:szCs w:val="18"/>
                <w:lang w:eastAsia="lt-LT"/>
              </w:rPr>
              <w:t> </w:t>
            </w:r>
          </w:p>
        </w:tc>
      </w:tr>
      <w:tr w:rsidR="000F3155" w:rsidRPr="000F3155" w14:paraId="5F903169" w14:textId="77777777" w:rsidTr="00920F38">
        <w:trPr>
          <w:trHeight w:val="300"/>
        </w:trPr>
        <w:tc>
          <w:tcPr>
            <w:tcW w:w="577" w:type="dxa"/>
            <w:tcBorders>
              <w:top w:val="nil"/>
              <w:left w:val="single" w:sz="4" w:space="0" w:color="auto"/>
              <w:bottom w:val="single" w:sz="4" w:space="0" w:color="auto"/>
              <w:right w:val="single" w:sz="4" w:space="0" w:color="auto"/>
            </w:tcBorders>
            <w:vAlign w:val="center"/>
            <w:hideMark/>
          </w:tcPr>
          <w:p w14:paraId="11BCEE49" w14:textId="77777777" w:rsidR="000F3155" w:rsidRPr="000F3155" w:rsidRDefault="000F3155" w:rsidP="000F3155">
            <w:pPr>
              <w:jc w:val="both"/>
              <w:rPr>
                <w:color w:val="000000"/>
                <w:sz w:val="18"/>
                <w:szCs w:val="18"/>
                <w:lang w:eastAsia="lt-LT"/>
              </w:rPr>
            </w:pPr>
            <w:r w:rsidRPr="000F3155">
              <w:rPr>
                <w:color w:val="000000"/>
                <w:sz w:val="18"/>
                <w:szCs w:val="18"/>
                <w:lang w:eastAsia="lt-LT"/>
              </w:rPr>
              <w:t xml:space="preserve">5.3. </w:t>
            </w:r>
          </w:p>
        </w:tc>
        <w:tc>
          <w:tcPr>
            <w:tcW w:w="2621" w:type="dxa"/>
            <w:tcBorders>
              <w:top w:val="nil"/>
              <w:left w:val="nil"/>
              <w:bottom w:val="single" w:sz="4" w:space="0" w:color="auto"/>
              <w:right w:val="single" w:sz="4" w:space="0" w:color="auto"/>
            </w:tcBorders>
            <w:vAlign w:val="center"/>
            <w:hideMark/>
          </w:tcPr>
          <w:p w14:paraId="180E1E0B" w14:textId="77777777" w:rsidR="000F3155" w:rsidRPr="000F3155" w:rsidRDefault="000F3155" w:rsidP="000F3155">
            <w:pPr>
              <w:jc w:val="both"/>
              <w:rPr>
                <w:color w:val="000000"/>
                <w:sz w:val="18"/>
                <w:szCs w:val="18"/>
                <w:lang w:eastAsia="lt-LT"/>
              </w:rPr>
            </w:pPr>
            <w:r w:rsidRPr="000F3155">
              <w:rPr>
                <w:color w:val="000000"/>
                <w:sz w:val="18"/>
                <w:szCs w:val="18"/>
                <w:lang w:eastAsia="lt-LT"/>
              </w:rPr>
              <w:t>Kitos mokėtinos sumos</w:t>
            </w:r>
          </w:p>
        </w:tc>
        <w:tc>
          <w:tcPr>
            <w:tcW w:w="884" w:type="dxa"/>
            <w:tcBorders>
              <w:top w:val="nil"/>
              <w:left w:val="nil"/>
              <w:bottom w:val="single" w:sz="4" w:space="0" w:color="auto"/>
              <w:right w:val="single" w:sz="4" w:space="0" w:color="auto"/>
            </w:tcBorders>
            <w:vAlign w:val="center"/>
            <w:hideMark/>
          </w:tcPr>
          <w:p w14:paraId="70A35653" w14:textId="470E5AEF" w:rsidR="000F3155" w:rsidRPr="000F3155" w:rsidRDefault="00641344" w:rsidP="000F3155">
            <w:pPr>
              <w:jc w:val="right"/>
              <w:rPr>
                <w:color w:val="000000"/>
                <w:sz w:val="18"/>
                <w:szCs w:val="18"/>
                <w:lang w:eastAsia="lt-LT"/>
              </w:rPr>
            </w:pPr>
            <w:r>
              <w:rPr>
                <w:color w:val="000000"/>
                <w:sz w:val="18"/>
                <w:szCs w:val="18"/>
                <w:lang w:eastAsia="lt-LT"/>
              </w:rPr>
              <w:t>148</w:t>
            </w:r>
          </w:p>
        </w:tc>
        <w:tc>
          <w:tcPr>
            <w:tcW w:w="556" w:type="dxa"/>
            <w:tcBorders>
              <w:top w:val="nil"/>
              <w:left w:val="nil"/>
              <w:bottom w:val="single" w:sz="4" w:space="0" w:color="auto"/>
              <w:right w:val="single" w:sz="4" w:space="0" w:color="auto"/>
            </w:tcBorders>
            <w:vAlign w:val="center"/>
            <w:hideMark/>
          </w:tcPr>
          <w:p w14:paraId="45338F2F" w14:textId="77777777" w:rsidR="000F3155" w:rsidRPr="000F3155" w:rsidRDefault="000F3155" w:rsidP="000F3155">
            <w:pPr>
              <w:jc w:val="right"/>
              <w:rPr>
                <w:color w:val="000000"/>
                <w:sz w:val="18"/>
                <w:szCs w:val="18"/>
                <w:lang w:eastAsia="lt-LT"/>
              </w:rPr>
            </w:pPr>
            <w:r w:rsidRPr="000F3155">
              <w:rPr>
                <w:color w:val="000000"/>
                <w:sz w:val="18"/>
                <w:szCs w:val="18"/>
                <w:lang w:eastAsia="lt-LT"/>
              </w:rPr>
              <w:t> </w:t>
            </w:r>
          </w:p>
        </w:tc>
        <w:tc>
          <w:tcPr>
            <w:tcW w:w="1747" w:type="dxa"/>
            <w:tcBorders>
              <w:top w:val="nil"/>
              <w:left w:val="nil"/>
              <w:bottom w:val="single" w:sz="4" w:space="0" w:color="auto"/>
              <w:right w:val="single" w:sz="4" w:space="0" w:color="auto"/>
            </w:tcBorders>
            <w:vAlign w:val="center"/>
            <w:hideMark/>
          </w:tcPr>
          <w:p w14:paraId="6608E09A" w14:textId="77777777" w:rsidR="000F3155" w:rsidRPr="000F3155" w:rsidRDefault="000F3155" w:rsidP="000F3155">
            <w:pPr>
              <w:jc w:val="right"/>
              <w:rPr>
                <w:color w:val="000000"/>
                <w:sz w:val="18"/>
                <w:szCs w:val="18"/>
                <w:lang w:eastAsia="lt-LT"/>
              </w:rPr>
            </w:pPr>
            <w:r w:rsidRPr="000F3155">
              <w:rPr>
                <w:color w:val="000000"/>
                <w:sz w:val="18"/>
                <w:szCs w:val="18"/>
                <w:lang w:eastAsia="lt-LT"/>
              </w:rPr>
              <w:t> </w:t>
            </w:r>
          </w:p>
        </w:tc>
        <w:tc>
          <w:tcPr>
            <w:tcW w:w="706" w:type="dxa"/>
            <w:tcBorders>
              <w:top w:val="nil"/>
              <w:left w:val="nil"/>
              <w:bottom w:val="single" w:sz="4" w:space="0" w:color="auto"/>
              <w:right w:val="single" w:sz="4" w:space="0" w:color="auto"/>
            </w:tcBorders>
            <w:vAlign w:val="center"/>
            <w:hideMark/>
          </w:tcPr>
          <w:p w14:paraId="7D9D6EAD" w14:textId="77777777" w:rsidR="000F3155" w:rsidRPr="000F3155" w:rsidRDefault="000F3155" w:rsidP="000F3155">
            <w:pPr>
              <w:jc w:val="right"/>
              <w:rPr>
                <w:color w:val="000000"/>
                <w:sz w:val="18"/>
                <w:szCs w:val="18"/>
                <w:lang w:eastAsia="lt-LT"/>
              </w:rPr>
            </w:pPr>
            <w:r w:rsidRPr="000F3155">
              <w:rPr>
                <w:color w:val="000000"/>
                <w:sz w:val="18"/>
                <w:szCs w:val="18"/>
                <w:lang w:eastAsia="lt-LT"/>
              </w:rPr>
              <w:t>131</w:t>
            </w:r>
          </w:p>
        </w:tc>
        <w:tc>
          <w:tcPr>
            <w:tcW w:w="707" w:type="dxa"/>
            <w:tcBorders>
              <w:top w:val="nil"/>
              <w:left w:val="nil"/>
              <w:bottom w:val="single" w:sz="4" w:space="0" w:color="auto"/>
              <w:right w:val="single" w:sz="4" w:space="0" w:color="auto"/>
            </w:tcBorders>
            <w:vAlign w:val="center"/>
            <w:hideMark/>
          </w:tcPr>
          <w:p w14:paraId="1BABD0EB" w14:textId="77777777" w:rsidR="000F3155" w:rsidRPr="000F3155" w:rsidRDefault="000F3155" w:rsidP="000F3155">
            <w:pPr>
              <w:jc w:val="right"/>
              <w:rPr>
                <w:color w:val="000000"/>
                <w:sz w:val="18"/>
                <w:szCs w:val="18"/>
                <w:lang w:eastAsia="lt-LT"/>
              </w:rPr>
            </w:pPr>
            <w:r w:rsidRPr="000F3155">
              <w:rPr>
                <w:color w:val="000000"/>
                <w:sz w:val="18"/>
                <w:szCs w:val="18"/>
                <w:lang w:eastAsia="lt-LT"/>
              </w:rPr>
              <w:t> </w:t>
            </w:r>
          </w:p>
        </w:tc>
        <w:tc>
          <w:tcPr>
            <w:tcW w:w="1978" w:type="dxa"/>
            <w:tcBorders>
              <w:top w:val="nil"/>
              <w:left w:val="nil"/>
              <w:bottom w:val="single" w:sz="4" w:space="0" w:color="auto"/>
              <w:right w:val="single" w:sz="4" w:space="0" w:color="auto"/>
            </w:tcBorders>
            <w:vAlign w:val="center"/>
            <w:hideMark/>
          </w:tcPr>
          <w:p w14:paraId="297A9AC5" w14:textId="77777777" w:rsidR="000F3155" w:rsidRPr="000F3155" w:rsidRDefault="000F3155" w:rsidP="000F3155">
            <w:pPr>
              <w:jc w:val="right"/>
              <w:rPr>
                <w:color w:val="000000"/>
                <w:sz w:val="18"/>
                <w:szCs w:val="18"/>
                <w:lang w:eastAsia="lt-LT"/>
              </w:rPr>
            </w:pPr>
            <w:r w:rsidRPr="000F3155">
              <w:rPr>
                <w:color w:val="000000"/>
                <w:sz w:val="18"/>
                <w:szCs w:val="18"/>
                <w:lang w:eastAsia="lt-LT"/>
              </w:rPr>
              <w:t> </w:t>
            </w:r>
          </w:p>
        </w:tc>
      </w:tr>
      <w:tr w:rsidR="000F3155" w:rsidRPr="000F3155" w14:paraId="6DC5C574" w14:textId="77777777" w:rsidTr="00920F38">
        <w:trPr>
          <w:trHeight w:val="300"/>
        </w:trPr>
        <w:tc>
          <w:tcPr>
            <w:tcW w:w="577" w:type="dxa"/>
            <w:tcBorders>
              <w:top w:val="nil"/>
              <w:left w:val="single" w:sz="4" w:space="0" w:color="auto"/>
              <w:bottom w:val="single" w:sz="4" w:space="0" w:color="auto"/>
              <w:right w:val="single" w:sz="4" w:space="0" w:color="auto"/>
            </w:tcBorders>
            <w:vAlign w:val="center"/>
            <w:hideMark/>
          </w:tcPr>
          <w:p w14:paraId="39C46BAD" w14:textId="77777777" w:rsidR="000F3155" w:rsidRPr="000F3155" w:rsidRDefault="000F3155" w:rsidP="000F3155">
            <w:pPr>
              <w:jc w:val="both"/>
              <w:rPr>
                <w:b/>
                <w:bCs/>
                <w:color w:val="000000"/>
                <w:sz w:val="18"/>
                <w:szCs w:val="18"/>
                <w:lang w:eastAsia="lt-LT"/>
              </w:rPr>
            </w:pPr>
            <w:r w:rsidRPr="000F3155">
              <w:rPr>
                <w:b/>
                <w:bCs/>
                <w:color w:val="000000"/>
                <w:sz w:val="18"/>
                <w:szCs w:val="18"/>
                <w:lang w:eastAsia="lt-LT"/>
              </w:rPr>
              <w:t>6.</w:t>
            </w:r>
          </w:p>
        </w:tc>
        <w:tc>
          <w:tcPr>
            <w:tcW w:w="2621" w:type="dxa"/>
            <w:tcBorders>
              <w:top w:val="nil"/>
              <w:left w:val="nil"/>
              <w:bottom w:val="single" w:sz="4" w:space="0" w:color="auto"/>
              <w:right w:val="single" w:sz="4" w:space="0" w:color="auto"/>
            </w:tcBorders>
            <w:vAlign w:val="center"/>
            <w:hideMark/>
          </w:tcPr>
          <w:p w14:paraId="3F63A038" w14:textId="79599DBA" w:rsidR="000F3155" w:rsidRPr="000F3155" w:rsidRDefault="000F3155" w:rsidP="000F3155">
            <w:pPr>
              <w:jc w:val="both"/>
              <w:rPr>
                <w:b/>
                <w:bCs/>
                <w:color w:val="000000"/>
                <w:sz w:val="18"/>
                <w:szCs w:val="18"/>
                <w:lang w:eastAsia="lt-LT"/>
              </w:rPr>
            </w:pPr>
            <w:r w:rsidRPr="000F3155">
              <w:rPr>
                <w:b/>
                <w:bCs/>
                <w:color w:val="000000"/>
                <w:sz w:val="18"/>
                <w:szCs w:val="18"/>
                <w:lang w:eastAsia="lt-LT"/>
              </w:rPr>
              <w:t xml:space="preserve">Kai kurių </w:t>
            </w:r>
            <w:r w:rsidR="00F00198">
              <w:rPr>
                <w:b/>
                <w:bCs/>
                <w:color w:val="000000"/>
                <w:sz w:val="18"/>
                <w:szCs w:val="18"/>
                <w:lang w:eastAsia="lt-LT"/>
              </w:rPr>
              <w:t xml:space="preserve">trumpalaikių </w:t>
            </w:r>
            <w:r w:rsidRPr="000F3155">
              <w:rPr>
                <w:b/>
                <w:bCs/>
                <w:color w:val="000000"/>
                <w:sz w:val="18"/>
                <w:szCs w:val="18"/>
                <w:lang w:eastAsia="lt-LT"/>
              </w:rPr>
              <w:t>mokėtinų sumų balansinė vertė</w:t>
            </w:r>
          </w:p>
        </w:tc>
        <w:tc>
          <w:tcPr>
            <w:tcW w:w="884" w:type="dxa"/>
            <w:tcBorders>
              <w:top w:val="nil"/>
              <w:left w:val="nil"/>
              <w:bottom w:val="single" w:sz="4" w:space="0" w:color="auto"/>
              <w:right w:val="single" w:sz="4" w:space="0" w:color="auto"/>
            </w:tcBorders>
            <w:vAlign w:val="center"/>
            <w:hideMark/>
          </w:tcPr>
          <w:p w14:paraId="6C064C0C" w14:textId="610137EF" w:rsidR="000F3155" w:rsidRPr="000F3155" w:rsidRDefault="00641344" w:rsidP="000F3155">
            <w:pPr>
              <w:jc w:val="right"/>
              <w:rPr>
                <w:b/>
                <w:bCs/>
                <w:color w:val="000000"/>
                <w:sz w:val="18"/>
                <w:szCs w:val="18"/>
                <w:lang w:eastAsia="lt-LT"/>
              </w:rPr>
            </w:pPr>
            <w:r>
              <w:rPr>
                <w:b/>
                <w:bCs/>
                <w:color w:val="000000"/>
                <w:sz w:val="18"/>
                <w:szCs w:val="18"/>
                <w:lang w:eastAsia="lt-LT"/>
              </w:rPr>
              <w:t>42 570</w:t>
            </w:r>
          </w:p>
        </w:tc>
        <w:tc>
          <w:tcPr>
            <w:tcW w:w="556" w:type="dxa"/>
            <w:tcBorders>
              <w:top w:val="nil"/>
              <w:left w:val="nil"/>
              <w:bottom w:val="single" w:sz="4" w:space="0" w:color="auto"/>
              <w:right w:val="single" w:sz="4" w:space="0" w:color="auto"/>
            </w:tcBorders>
            <w:vAlign w:val="center"/>
            <w:hideMark/>
          </w:tcPr>
          <w:p w14:paraId="48A0620B" w14:textId="77777777" w:rsidR="000F3155" w:rsidRPr="000F3155" w:rsidRDefault="000F3155" w:rsidP="000F3155">
            <w:pPr>
              <w:jc w:val="right"/>
              <w:rPr>
                <w:b/>
                <w:bCs/>
                <w:color w:val="000000"/>
                <w:sz w:val="18"/>
                <w:szCs w:val="18"/>
                <w:lang w:eastAsia="lt-LT"/>
              </w:rPr>
            </w:pPr>
            <w:r w:rsidRPr="000F3155">
              <w:rPr>
                <w:b/>
                <w:bCs/>
                <w:color w:val="000000"/>
                <w:sz w:val="18"/>
                <w:szCs w:val="18"/>
                <w:lang w:eastAsia="lt-LT"/>
              </w:rPr>
              <w:t> </w:t>
            </w:r>
          </w:p>
        </w:tc>
        <w:tc>
          <w:tcPr>
            <w:tcW w:w="1747" w:type="dxa"/>
            <w:tcBorders>
              <w:top w:val="nil"/>
              <w:left w:val="nil"/>
              <w:bottom w:val="single" w:sz="4" w:space="0" w:color="auto"/>
              <w:right w:val="single" w:sz="4" w:space="0" w:color="auto"/>
            </w:tcBorders>
            <w:vAlign w:val="center"/>
            <w:hideMark/>
          </w:tcPr>
          <w:p w14:paraId="4BDE193C" w14:textId="77777777" w:rsidR="000F3155" w:rsidRPr="000F3155" w:rsidRDefault="000F3155" w:rsidP="000F3155">
            <w:pPr>
              <w:jc w:val="right"/>
              <w:rPr>
                <w:b/>
                <w:bCs/>
                <w:color w:val="000000"/>
                <w:sz w:val="18"/>
                <w:szCs w:val="18"/>
                <w:lang w:eastAsia="lt-LT"/>
              </w:rPr>
            </w:pPr>
            <w:r w:rsidRPr="000F3155">
              <w:rPr>
                <w:b/>
                <w:bCs/>
                <w:color w:val="000000"/>
                <w:sz w:val="18"/>
                <w:szCs w:val="18"/>
                <w:lang w:eastAsia="lt-LT"/>
              </w:rPr>
              <w:t> </w:t>
            </w:r>
          </w:p>
        </w:tc>
        <w:tc>
          <w:tcPr>
            <w:tcW w:w="706" w:type="dxa"/>
            <w:tcBorders>
              <w:top w:val="nil"/>
              <w:left w:val="nil"/>
              <w:bottom w:val="single" w:sz="4" w:space="0" w:color="auto"/>
              <w:right w:val="single" w:sz="4" w:space="0" w:color="auto"/>
            </w:tcBorders>
            <w:vAlign w:val="center"/>
            <w:hideMark/>
          </w:tcPr>
          <w:p w14:paraId="227AF973" w14:textId="77777777" w:rsidR="000F3155" w:rsidRPr="000F3155" w:rsidRDefault="000F3155" w:rsidP="000F3155">
            <w:pPr>
              <w:jc w:val="right"/>
              <w:rPr>
                <w:b/>
                <w:bCs/>
                <w:color w:val="000000"/>
                <w:sz w:val="18"/>
                <w:szCs w:val="18"/>
                <w:lang w:eastAsia="lt-LT"/>
              </w:rPr>
            </w:pPr>
            <w:r w:rsidRPr="000F3155">
              <w:rPr>
                <w:b/>
                <w:bCs/>
                <w:color w:val="000000"/>
                <w:sz w:val="18"/>
                <w:szCs w:val="18"/>
                <w:lang w:eastAsia="lt-LT"/>
              </w:rPr>
              <w:t>176</w:t>
            </w:r>
          </w:p>
        </w:tc>
        <w:tc>
          <w:tcPr>
            <w:tcW w:w="707" w:type="dxa"/>
            <w:tcBorders>
              <w:top w:val="nil"/>
              <w:left w:val="nil"/>
              <w:bottom w:val="single" w:sz="4" w:space="0" w:color="auto"/>
              <w:right w:val="single" w:sz="4" w:space="0" w:color="auto"/>
            </w:tcBorders>
            <w:vAlign w:val="center"/>
            <w:hideMark/>
          </w:tcPr>
          <w:p w14:paraId="62C084C5" w14:textId="77777777" w:rsidR="000F3155" w:rsidRPr="000F3155" w:rsidRDefault="000F3155" w:rsidP="000F3155">
            <w:pPr>
              <w:jc w:val="right"/>
              <w:rPr>
                <w:b/>
                <w:bCs/>
                <w:color w:val="000000"/>
                <w:sz w:val="18"/>
                <w:szCs w:val="18"/>
                <w:lang w:eastAsia="lt-LT"/>
              </w:rPr>
            </w:pPr>
            <w:r w:rsidRPr="000F3155">
              <w:rPr>
                <w:b/>
                <w:bCs/>
                <w:color w:val="000000"/>
                <w:sz w:val="18"/>
                <w:szCs w:val="18"/>
                <w:lang w:eastAsia="lt-LT"/>
              </w:rPr>
              <w:t> </w:t>
            </w:r>
          </w:p>
        </w:tc>
        <w:tc>
          <w:tcPr>
            <w:tcW w:w="1978" w:type="dxa"/>
            <w:tcBorders>
              <w:top w:val="nil"/>
              <w:left w:val="nil"/>
              <w:bottom w:val="single" w:sz="4" w:space="0" w:color="auto"/>
              <w:right w:val="single" w:sz="4" w:space="0" w:color="auto"/>
            </w:tcBorders>
            <w:vAlign w:val="center"/>
            <w:hideMark/>
          </w:tcPr>
          <w:p w14:paraId="0EB26B29" w14:textId="77777777" w:rsidR="000F3155" w:rsidRPr="000F3155" w:rsidRDefault="000F3155" w:rsidP="000F3155">
            <w:pPr>
              <w:jc w:val="right"/>
              <w:rPr>
                <w:b/>
                <w:bCs/>
                <w:color w:val="000000"/>
                <w:sz w:val="18"/>
                <w:szCs w:val="18"/>
                <w:lang w:eastAsia="lt-LT"/>
              </w:rPr>
            </w:pPr>
            <w:r w:rsidRPr="000F3155">
              <w:rPr>
                <w:b/>
                <w:bCs/>
                <w:color w:val="000000"/>
                <w:sz w:val="18"/>
                <w:szCs w:val="18"/>
                <w:lang w:eastAsia="lt-LT"/>
              </w:rPr>
              <w:t> </w:t>
            </w:r>
          </w:p>
        </w:tc>
      </w:tr>
    </w:tbl>
    <w:p w14:paraId="77C65DA1" w14:textId="1D58FCAC" w:rsidR="00157DB3" w:rsidRPr="00DE73AB" w:rsidRDefault="00157DB3" w:rsidP="00DE73AB">
      <w:pPr>
        <w:pStyle w:val="ListParagraph"/>
        <w:numPr>
          <w:ilvl w:val="0"/>
          <w:numId w:val="38"/>
        </w:numPr>
        <w:spacing w:before="240" w:after="240"/>
        <w:ind w:left="0" w:firstLine="567"/>
        <w:jc w:val="both"/>
        <w:rPr>
          <w:b/>
          <w:iCs/>
          <w:szCs w:val="22"/>
        </w:rPr>
      </w:pPr>
      <w:r w:rsidRPr="00DE73AB">
        <w:rPr>
          <w:b/>
          <w:iCs/>
          <w:szCs w:val="22"/>
        </w:rPr>
        <w:t>Grynasis turtas</w:t>
      </w:r>
      <w:r w:rsidR="000F3155" w:rsidRPr="00DE73AB">
        <w:rPr>
          <w:b/>
          <w:iCs/>
          <w:szCs w:val="22"/>
        </w:rPr>
        <w:t xml:space="preserve">. </w:t>
      </w:r>
      <w:r w:rsidR="00920F38" w:rsidRPr="00920F38">
        <w:rPr>
          <w:szCs w:val="22"/>
        </w:rPr>
        <w:t xml:space="preserve">2026 m. birželio 30 d. Fondo </w:t>
      </w:r>
      <w:r w:rsidR="00920F38">
        <w:rPr>
          <w:szCs w:val="22"/>
        </w:rPr>
        <w:t>g</w:t>
      </w:r>
      <w:r w:rsidR="00FC2F91" w:rsidRPr="00DE73AB">
        <w:rPr>
          <w:bCs/>
          <w:iCs/>
          <w:szCs w:val="22"/>
        </w:rPr>
        <w:t xml:space="preserve">rynasis turtas sudarė </w:t>
      </w:r>
      <w:r w:rsidR="00704C4F" w:rsidRPr="00DE73AB">
        <w:rPr>
          <w:bCs/>
          <w:iCs/>
          <w:szCs w:val="22"/>
        </w:rPr>
        <w:t>3</w:t>
      </w:r>
      <w:r w:rsidR="00C34290">
        <w:rPr>
          <w:bCs/>
          <w:iCs/>
          <w:szCs w:val="22"/>
        </w:rPr>
        <w:t> </w:t>
      </w:r>
      <w:r w:rsidR="00D716C1" w:rsidRPr="00DE73AB">
        <w:rPr>
          <w:bCs/>
          <w:iCs/>
          <w:szCs w:val="22"/>
        </w:rPr>
        <w:t>4</w:t>
      </w:r>
      <w:r w:rsidR="00C34290">
        <w:rPr>
          <w:bCs/>
          <w:iCs/>
          <w:szCs w:val="22"/>
        </w:rPr>
        <w:t>07 166</w:t>
      </w:r>
      <w:r w:rsidR="00D716C1" w:rsidRPr="00DE73AB">
        <w:rPr>
          <w:bCs/>
          <w:iCs/>
          <w:szCs w:val="22"/>
        </w:rPr>
        <w:t xml:space="preserve"> </w:t>
      </w:r>
      <w:r w:rsidR="00FC2F91" w:rsidRPr="00DE73AB">
        <w:rPr>
          <w:bCs/>
          <w:iCs/>
          <w:szCs w:val="22"/>
        </w:rPr>
        <w:t>Eur</w:t>
      </w:r>
      <w:r w:rsidR="00920F38" w:rsidRPr="00920F38">
        <w:rPr>
          <w:szCs w:val="22"/>
        </w:rPr>
        <w:t xml:space="preserve"> Visą grynąjį turtą sudarė straipsnis </w:t>
      </w:r>
      <w:r w:rsidR="00920F38" w:rsidRPr="00AB4FA1">
        <w:rPr>
          <w:szCs w:val="22"/>
        </w:rPr>
        <w:t>„Sukauptas perviršis ar deficitas“</w:t>
      </w:r>
      <w:r w:rsidR="00920F38">
        <w:rPr>
          <w:szCs w:val="22"/>
        </w:rPr>
        <w:t>.</w:t>
      </w:r>
    </w:p>
    <w:p w14:paraId="27AD7355" w14:textId="279A6411" w:rsidR="00AE5739" w:rsidRPr="007946FA" w:rsidRDefault="00920F38" w:rsidP="007946FA">
      <w:pPr>
        <w:tabs>
          <w:tab w:val="left" w:pos="0"/>
          <w:tab w:val="left" w:pos="540"/>
          <w:tab w:val="left" w:pos="1260"/>
          <w:tab w:val="left" w:pos="1440"/>
        </w:tabs>
        <w:spacing w:before="240" w:after="240"/>
        <w:ind w:firstLine="567"/>
        <w:contextualSpacing/>
        <w:jc w:val="both"/>
        <w:rPr>
          <w:szCs w:val="22"/>
        </w:rPr>
      </w:pPr>
      <w:r>
        <w:rPr>
          <w:szCs w:val="22"/>
        </w:rPr>
        <w:t>A</w:t>
      </w:r>
      <w:r w:rsidRPr="00920F38">
        <w:rPr>
          <w:szCs w:val="22"/>
        </w:rPr>
        <w:t>taskaitinio laikotarpio pabaigoje sukauptas perviršis sudarė</w:t>
      </w:r>
      <w:r w:rsidR="00FB1E67" w:rsidRPr="00920F38">
        <w:rPr>
          <w:szCs w:val="22"/>
        </w:rPr>
        <w:t xml:space="preserve"> </w:t>
      </w:r>
      <w:proofErr w:type="spellStart"/>
      <w:r w:rsidR="00FB1E67" w:rsidRPr="00920F38">
        <w:rPr>
          <w:szCs w:val="22"/>
        </w:rPr>
        <w:t>sudar</w:t>
      </w:r>
      <w:r w:rsidRPr="00920F38">
        <w:rPr>
          <w:szCs w:val="22"/>
        </w:rPr>
        <w:t>ė</w:t>
      </w:r>
      <w:proofErr w:type="spellEnd"/>
      <w:r w:rsidR="00AE5739" w:rsidRPr="00920F38">
        <w:rPr>
          <w:szCs w:val="22"/>
        </w:rPr>
        <w:t xml:space="preserve"> </w:t>
      </w:r>
      <w:r>
        <w:rPr>
          <w:szCs w:val="22"/>
        </w:rPr>
        <w:t xml:space="preserve"> </w:t>
      </w:r>
      <w:r w:rsidR="00C35038" w:rsidRPr="00AB4FA1">
        <w:rPr>
          <w:szCs w:val="22"/>
        </w:rPr>
        <w:t>3</w:t>
      </w:r>
      <w:r w:rsidR="002E2C40" w:rsidRPr="00AB4FA1">
        <w:rPr>
          <w:szCs w:val="22"/>
        </w:rPr>
        <w:t> </w:t>
      </w:r>
      <w:r w:rsidR="00D716C1" w:rsidRPr="00AB4FA1">
        <w:rPr>
          <w:szCs w:val="22"/>
        </w:rPr>
        <w:t>4</w:t>
      </w:r>
      <w:r w:rsidR="002E2C40" w:rsidRPr="00AB4FA1">
        <w:rPr>
          <w:szCs w:val="22"/>
        </w:rPr>
        <w:t>07 166</w:t>
      </w:r>
      <w:r w:rsidR="00D716C1" w:rsidRPr="00AB4FA1">
        <w:rPr>
          <w:szCs w:val="22"/>
        </w:rPr>
        <w:t xml:space="preserve"> </w:t>
      </w:r>
      <w:r w:rsidR="00725273" w:rsidRPr="00920F38">
        <w:rPr>
          <w:szCs w:val="22"/>
        </w:rPr>
        <w:t>Eur</w:t>
      </w:r>
      <w:r w:rsidR="00966C23" w:rsidRPr="00920F38">
        <w:rPr>
          <w:szCs w:val="22"/>
        </w:rPr>
        <w:t xml:space="preserve">. </w:t>
      </w:r>
      <w:r w:rsidRPr="00920F38">
        <w:rPr>
          <w:szCs w:val="22"/>
        </w:rPr>
        <w:t xml:space="preserve">Jį sudarė ankstesnių laikotarpių sukauptas perviršis </w:t>
      </w:r>
      <w:r w:rsidRPr="00AB4FA1">
        <w:rPr>
          <w:szCs w:val="22"/>
        </w:rPr>
        <w:t>3 333 566 Eur</w:t>
      </w:r>
      <w:r w:rsidRPr="00920F38">
        <w:rPr>
          <w:szCs w:val="22"/>
        </w:rPr>
        <w:t xml:space="preserve"> ir 2026 m. pirmojo pusmečio veiklos rezultatas – </w:t>
      </w:r>
      <w:r w:rsidRPr="00AB4FA1">
        <w:rPr>
          <w:szCs w:val="22"/>
        </w:rPr>
        <w:t>73 600 Eur perviršis</w:t>
      </w:r>
      <w:r w:rsidR="00C77237">
        <w:rPr>
          <w:szCs w:val="22"/>
        </w:rPr>
        <w:t>.</w:t>
      </w:r>
      <w:r w:rsidR="00AE5739" w:rsidRPr="00157DB3">
        <w:rPr>
          <w:szCs w:val="22"/>
        </w:rPr>
        <w:t xml:space="preserve"> </w:t>
      </w:r>
    </w:p>
    <w:p w14:paraId="65998C3F" w14:textId="14BC292E" w:rsidR="008367F3" w:rsidRPr="00920F38" w:rsidRDefault="007F25E3" w:rsidP="007946FA">
      <w:pPr>
        <w:tabs>
          <w:tab w:val="left" w:pos="0"/>
          <w:tab w:val="left" w:pos="540"/>
          <w:tab w:val="left" w:pos="1260"/>
          <w:tab w:val="left" w:pos="1440"/>
        </w:tabs>
        <w:spacing w:before="240" w:after="240"/>
        <w:ind w:firstLine="567"/>
        <w:contextualSpacing/>
        <w:jc w:val="both"/>
        <w:rPr>
          <w:szCs w:val="22"/>
        </w:rPr>
      </w:pPr>
      <w:r w:rsidRPr="00920F38">
        <w:rPr>
          <w:szCs w:val="22"/>
        </w:rPr>
        <w:t xml:space="preserve">Per ataskaitinį </w:t>
      </w:r>
      <w:r w:rsidR="00A34481" w:rsidRPr="00920F38">
        <w:rPr>
          <w:szCs w:val="22"/>
        </w:rPr>
        <w:t xml:space="preserve">laikotarpį </w:t>
      </w:r>
      <w:r w:rsidR="00920F38" w:rsidRPr="00920F38">
        <w:rPr>
          <w:szCs w:val="22"/>
        </w:rPr>
        <w:t xml:space="preserve">Fondas uždirbo </w:t>
      </w:r>
      <w:r w:rsidR="00920F38" w:rsidRPr="00AB4FA1">
        <w:rPr>
          <w:szCs w:val="22"/>
        </w:rPr>
        <w:t>74 344 Eur kitų pajamų</w:t>
      </w:r>
      <w:r w:rsidR="00920F38" w:rsidRPr="00920F38">
        <w:rPr>
          <w:szCs w:val="22"/>
        </w:rPr>
        <w:t xml:space="preserve">, o patirtos sąnaudos sudarė </w:t>
      </w:r>
      <w:r w:rsidR="00920F38" w:rsidRPr="00AB4FA1">
        <w:rPr>
          <w:szCs w:val="22"/>
        </w:rPr>
        <w:t>744 Eur</w:t>
      </w:r>
      <w:r w:rsidR="00920F38" w:rsidRPr="00920F38">
        <w:rPr>
          <w:szCs w:val="22"/>
        </w:rPr>
        <w:t xml:space="preserve">, todėl ataskaitinio laikotarpio veiklos rezultatas buvo </w:t>
      </w:r>
      <w:r w:rsidR="00920F38" w:rsidRPr="00AB4FA1">
        <w:rPr>
          <w:szCs w:val="22"/>
        </w:rPr>
        <w:t>73 600 Eur perviršis</w:t>
      </w:r>
      <w:r w:rsidR="00920F38" w:rsidRPr="00920F38">
        <w:rPr>
          <w:szCs w:val="22"/>
        </w:rPr>
        <w:t xml:space="preserve"> </w:t>
      </w:r>
      <w:r w:rsidR="00396C8F" w:rsidRPr="00920F38">
        <w:rPr>
          <w:szCs w:val="22"/>
        </w:rPr>
        <w:t>.</w:t>
      </w:r>
    </w:p>
    <w:p w14:paraId="5BD2560F" w14:textId="17EFFDE8" w:rsidR="00564D4F" w:rsidRPr="00C7005E" w:rsidRDefault="00564D4F" w:rsidP="00564D4F">
      <w:pPr>
        <w:pStyle w:val="ListParagraph"/>
        <w:numPr>
          <w:ilvl w:val="0"/>
          <w:numId w:val="38"/>
        </w:numPr>
        <w:spacing w:before="240" w:after="240"/>
        <w:ind w:left="0" w:firstLine="567"/>
        <w:jc w:val="both"/>
        <w:rPr>
          <w:szCs w:val="22"/>
        </w:rPr>
      </w:pPr>
      <w:r w:rsidRPr="00C7005E">
        <w:rPr>
          <w:b/>
          <w:bCs/>
          <w:szCs w:val="22"/>
        </w:rPr>
        <w:t>Kitos pajamos.</w:t>
      </w:r>
      <w:r w:rsidRPr="00C7005E">
        <w:rPr>
          <w:szCs w:val="22"/>
        </w:rPr>
        <w:t xml:space="preserve"> </w:t>
      </w:r>
      <w:r w:rsidR="007F18AD" w:rsidRPr="00AB4FA1">
        <w:rPr>
          <w:szCs w:val="22"/>
        </w:rPr>
        <w:t xml:space="preserve">Per 2026 m. pirmąjį pusmetį Fondo </w:t>
      </w:r>
      <w:r w:rsidR="007F18AD">
        <w:rPr>
          <w:szCs w:val="22"/>
        </w:rPr>
        <w:t>k</w:t>
      </w:r>
      <w:r w:rsidR="00283F72">
        <w:rPr>
          <w:szCs w:val="22"/>
        </w:rPr>
        <w:t>i</w:t>
      </w:r>
      <w:r w:rsidR="00431CEE">
        <w:rPr>
          <w:szCs w:val="22"/>
        </w:rPr>
        <w:t>tų pajamų suma sudarė</w:t>
      </w:r>
      <w:r w:rsidR="006C6F41">
        <w:rPr>
          <w:szCs w:val="22"/>
        </w:rPr>
        <w:t xml:space="preserve"> </w:t>
      </w:r>
      <w:r w:rsidR="004F0AEF">
        <w:rPr>
          <w:szCs w:val="22"/>
        </w:rPr>
        <w:t>7</w:t>
      </w:r>
      <w:r w:rsidR="009D2BD0">
        <w:rPr>
          <w:szCs w:val="22"/>
        </w:rPr>
        <w:t>4 344</w:t>
      </w:r>
      <w:r w:rsidR="009C47E2">
        <w:rPr>
          <w:szCs w:val="22"/>
        </w:rPr>
        <w:t xml:space="preserve"> </w:t>
      </w:r>
      <w:r w:rsidR="00A838C3">
        <w:rPr>
          <w:szCs w:val="22"/>
        </w:rPr>
        <w:t xml:space="preserve">Eur. </w:t>
      </w:r>
      <w:r w:rsidR="007F18AD">
        <w:rPr>
          <w:szCs w:val="22"/>
        </w:rPr>
        <w:t xml:space="preserve">Jas </w:t>
      </w:r>
      <w:r w:rsidR="00A838C3">
        <w:rPr>
          <w:szCs w:val="22"/>
        </w:rPr>
        <w:t>sudar</w:t>
      </w:r>
      <w:r w:rsidR="007F18AD">
        <w:rPr>
          <w:szCs w:val="22"/>
        </w:rPr>
        <w:t xml:space="preserve">ė pajamos iš </w:t>
      </w:r>
      <w:r w:rsidR="00E6043D">
        <w:rPr>
          <w:szCs w:val="22"/>
        </w:rPr>
        <w:t>Į</w:t>
      </w:r>
      <w:r w:rsidR="00E6043D" w:rsidRPr="00E6043D">
        <w:rPr>
          <w:szCs w:val="22"/>
        </w:rPr>
        <w:t>sipareigojimų investuotojams draudimo sistemos dalyvi</w:t>
      </w:r>
      <w:r w:rsidR="00057991">
        <w:rPr>
          <w:szCs w:val="22"/>
        </w:rPr>
        <w:t>ų</w:t>
      </w:r>
      <w:r w:rsidR="00E6043D" w:rsidRPr="00E6043D">
        <w:rPr>
          <w:szCs w:val="22"/>
        </w:rPr>
        <w:t xml:space="preserve"> </w:t>
      </w:r>
      <w:r w:rsidR="007F18AD">
        <w:rPr>
          <w:szCs w:val="22"/>
        </w:rPr>
        <w:t xml:space="preserve">mokamų </w:t>
      </w:r>
      <w:r w:rsidR="00E6043D" w:rsidRPr="00E6043D">
        <w:rPr>
          <w:szCs w:val="22"/>
        </w:rPr>
        <w:t xml:space="preserve"> </w:t>
      </w:r>
      <w:r w:rsidR="007F18AD">
        <w:rPr>
          <w:szCs w:val="22"/>
        </w:rPr>
        <w:t>į</w:t>
      </w:r>
      <w:r w:rsidR="00E6043D" w:rsidRPr="00E6043D">
        <w:rPr>
          <w:szCs w:val="22"/>
        </w:rPr>
        <w:t xml:space="preserve">sipareigojimų investuotojams draudimo </w:t>
      </w:r>
      <w:r w:rsidR="007F18AD">
        <w:rPr>
          <w:szCs w:val="22"/>
        </w:rPr>
        <w:t xml:space="preserve">įmokų, taip pat </w:t>
      </w:r>
      <w:r w:rsidR="007F18AD" w:rsidRPr="00E6043D">
        <w:rPr>
          <w:szCs w:val="22"/>
        </w:rPr>
        <w:t xml:space="preserve"> </w:t>
      </w:r>
      <w:r w:rsidR="002465CA" w:rsidRPr="002465CA">
        <w:rPr>
          <w:szCs w:val="22"/>
        </w:rPr>
        <w:t xml:space="preserve">finansinės </w:t>
      </w:r>
      <w:r w:rsidR="007F18AD">
        <w:rPr>
          <w:szCs w:val="22"/>
        </w:rPr>
        <w:t xml:space="preserve">ir </w:t>
      </w:r>
      <w:r w:rsidR="002465CA" w:rsidRPr="002465CA">
        <w:rPr>
          <w:szCs w:val="22"/>
        </w:rPr>
        <w:t xml:space="preserve">investicinės veiklos </w:t>
      </w:r>
      <w:r w:rsidR="007F18AD">
        <w:rPr>
          <w:szCs w:val="22"/>
        </w:rPr>
        <w:t xml:space="preserve">bei baudų ir delspinigių </w:t>
      </w:r>
      <w:r w:rsidR="002465CA" w:rsidRPr="002465CA">
        <w:rPr>
          <w:szCs w:val="22"/>
        </w:rPr>
        <w:t>pajamos</w:t>
      </w:r>
      <w:r w:rsidR="00DC06F4">
        <w:rPr>
          <w:szCs w:val="22"/>
        </w:rPr>
        <w:t xml:space="preserve"> </w:t>
      </w:r>
      <w:r w:rsidR="002465CA" w:rsidRPr="002465CA">
        <w:rPr>
          <w:szCs w:val="22"/>
        </w:rPr>
        <w:t>(žr. pastab</w:t>
      </w:r>
      <w:r w:rsidR="00DC06F4">
        <w:rPr>
          <w:szCs w:val="22"/>
        </w:rPr>
        <w:t>ą</w:t>
      </w:r>
      <w:r w:rsidR="007F18AD">
        <w:rPr>
          <w:szCs w:val="22"/>
        </w:rPr>
        <w:t xml:space="preserve"> P07</w:t>
      </w:r>
      <w:r w:rsidR="002465CA" w:rsidRPr="002465CA">
        <w:rPr>
          <w:szCs w:val="22"/>
        </w:rPr>
        <w:t>)</w:t>
      </w:r>
      <w:r w:rsidR="00743751">
        <w:rPr>
          <w:szCs w:val="22"/>
        </w:rPr>
        <w:t>.</w:t>
      </w:r>
      <w:r w:rsidR="00771875">
        <w:rPr>
          <w:szCs w:val="22"/>
        </w:rPr>
        <w:t xml:space="preserve"> </w:t>
      </w:r>
      <w:r w:rsidRPr="00C7005E">
        <w:rPr>
          <w:szCs w:val="22"/>
        </w:rPr>
        <w:t xml:space="preserve">2026 m. </w:t>
      </w:r>
      <w:r w:rsidR="00201716">
        <w:rPr>
          <w:szCs w:val="22"/>
        </w:rPr>
        <w:t>birželio</w:t>
      </w:r>
      <w:r w:rsidRPr="00C7005E">
        <w:rPr>
          <w:szCs w:val="22"/>
        </w:rPr>
        <w:t xml:space="preserve"> 3</w:t>
      </w:r>
      <w:r w:rsidR="00201716">
        <w:rPr>
          <w:szCs w:val="22"/>
        </w:rPr>
        <w:t>0</w:t>
      </w:r>
      <w:r w:rsidRPr="00C7005E">
        <w:rPr>
          <w:szCs w:val="22"/>
        </w:rPr>
        <w:t xml:space="preserve"> d. </w:t>
      </w:r>
      <w:r w:rsidR="007F18AD" w:rsidRPr="00C7005E">
        <w:rPr>
          <w:szCs w:val="22"/>
        </w:rPr>
        <w:t xml:space="preserve">Įsipareigojimus investuotojams </w:t>
      </w:r>
      <w:r w:rsidR="007F18AD" w:rsidRPr="00125CBB">
        <w:rPr>
          <w:szCs w:val="22"/>
        </w:rPr>
        <w:t xml:space="preserve">draudimo sistemoje dalyvavo </w:t>
      </w:r>
      <w:r w:rsidRPr="00C7005E">
        <w:rPr>
          <w:szCs w:val="22"/>
        </w:rPr>
        <w:t xml:space="preserve">4 bankai, Lietuvos centrinė kredito unija, 15 finansų maklerio įmonių ir 8 valdymo </w:t>
      </w:r>
      <w:r w:rsidR="007F18AD">
        <w:rPr>
          <w:szCs w:val="22"/>
        </w:rPr>
        <w:t>įmonės</w:t>
      </w:r>
      <w:r w:rsidRPr="00C7005E">
        <w:rPr>
          <w:szCs w:val="22"/>
        </w:rPr>
        <w:t xml:space="preserve">. </w:t>
      </w:r>
      <w:r w:rsidR="000A63D5" w:rsidRPr="00157DA4">
        <w:rPr>
          <w:szCs w:val="22"/>
        </w:rPr>
        <w:t xml:space="preserve">Per ataskaitinį laikotarpį </w:t>
      </w:r>
      <w:r w:rsidR="000A63D5">
        <w:rPr>
          <w:szCs w:val="22"/>
        </w:rPr>
        <w:t>d</w:t>
      </w:r>
      <w:r w:rsidRPr="00C7005E">
        <w:rPr>
          <w:szCs w:val="22"/>
        </w:rPr>
        <w:t>raudimo sistemos dalyvi</w:t>
      </w:r>
      <w:r w:rsidR="000A63D5">
        <w:rPr>
          <w:szCs w:val="22"/>
        </w:rPr>
        <w:t xml:space="preserve">ams </w:t>
      </w:r>
      <w:r w:rsidRPr="00C7005E">
        <w:rPr>
          <w:szCs w:val="22"/>
        </w:rPr>
        <w:t>priskaičiuotų draudimo įmokų suma sudarė 84 844 Eur</w:t>
      </w:r>
      <w:r w:rsidR="000A63D5">
        <w:rPr>
          <w:szCs w:val="22"/>
        </w:rPr>
        <w:t xml:space="preserve">. </w:t>
      </w:r>
      <w:r w:rsidR="000A63D5" w:rsidRPr="00157DA4">
        <w:rPr>
          <w:szCs w:val="22"/>
        </w:rPr>
        <w:t>Kadangi draudimo įmokos į Įsipareigojimų investuotojams draudimo fondą mokamos iš anksto, dalis jų apskaitoma kaip ateinančių laikotarpių pajamos</w:t>
      </w:r>
      <w:r w:rsidR="000A63D5">
        <w:rPr>
          <w:szCs w:val="22"/>
        </w:rPr>
        <w:t xml:space="preserve">. </w:t>
      </w:r>
      <w:r w:rsidR="000A63D5" w:rsidRPr="004C4D21">
        <w:rPr>
          <w:szCs w:val="22"/>
        </w:rPr>
        <w:t>Ataskaitiniu laikotarpiu pajamomis buvo pripažinta</w:t>
      </w:r>
      <w:r w:rsidR="000A63D5">
        <w:rPr>
          <w:szCs w:val="22"/>
        </w:rPr>
        <w:t xml:space="preserve"> </w:t>
      </w:r>
      <w:r w:rsidR="00AE1304">
        <w:rPr>
          <w:szCs w:val="22"/>
        </w:rPr>
        <w:t>42 422 Eur</w:t>
      </w:r>
      <w:r w:rsidR="000A63D5">
        <w:rPr>
          <w:szCs w:val="22"/>
        </w:rPr>
        <w:t>,</w:t>
      </w:r>
      <w:r w:rsidR="00AE1304">
        <w:rPr>
          <w:szCs w:val="22"/>
        </w:rPr>
        <w:t xml:space="preserve"> </w:t>
      </w:r>
      <w:r w:rsidR="000A63D5" w:rsidRPr="00625532">
        <w:rPr>
          <w:szCs w:val="22"/>
        </w:rPr>
        <w:t>o likusi dalis apskaityta kaip ateinančių laikotarpių pajamos ir bus pripažįstama pajamomis proporcingai per laikotarpį, kuriam apskaičiuotos draudimo</w:t>
      </w:r>
      <w:r w:rsidR="00AE1304">
        <w:rPr>
          <w:szCs w:val="22"/>
        </w:rPr>
        <w:t>.</w:t>
      </w:r>
      <w:r w:rsidR="000A63D5" w:rsidRPr="000A63D5">
        <w:rPr>
          <w:szCs w:val="22"/>
        </w:rPr>
        <w:t xml:space="preserve"> </w:t>
      </w:r>
      <w:r w:rsidR="000A63D5" w:rsidRPr="00CF76E9">
        <w:rPr>
          <w:szCs w:val="22"/>
        </w:rPr>
        <w:t>Informacija apie kitas pajamas pateikta 5 lentelėje</w:t>
      </w:r>
      <w:r w:rsidR="000A63D5">
        <w:rPr>
          <w:szCs w:val="22"/>
        </w:rPr>
        <w:t>.</w:t>
      </w:r>
    </w:p>
    <w:p w14:paraId="2F3C5C89" w14:textId="66E9563B" w:rsidR="00564D4F" w:rsidRDefault="00564D4F" w:rsidP="00564D4F">
      <w:pPr>
        <w:spacing w:before="240" w:after="240"/>
        <w:ind w:firstLine="567"/>
        <w:jc w:val="both"/>
        <w:rPr>
          <w:bCs/>
          <w:i/>
          <w:sz w:val="20"/>
          <w:lang w:eastAsia="lt-LT"/>
        </w:rPr>
      </w:pPr>
      <w:r w:rsidRPr="005942F4">
        <w:rPr>
          <w:bCs/>
          <w:i/>
          <w:sz w:val="20"/>
          <w:lang w:eastAsia="lt-LT"/>
        </w:rPr>
        <w:lastRenderedPageBreak/>
        <w:t xml:space="preserve">5 lentelė. </w:t>
      </w:r>
      <w:r>
        <w:rPr>
          <w:bCs/>
          <w:i/>
          <w:sz w:val="20"/>
          <w:lang w:eastAsia="lt-LT"/>
        </w:rPr>
        <w:t>Kitos</w:t>
      </w:r>
      <w:r w:rsidRPr="005942F4">
        <w:rPr>
          <w:bCs/>
          <w:i/>
          <w:sz w:val="20"/>
          <w:lang w:eastAsia="lt-LT"/>
        </w:rPr>
        <w:t xml:space="preserve"> pajamos</w:t>
      </w:r>
    </w:p>
    <w:tbl>
      <w:tblPr>
        <w:tblW w:w="9776" w:type="dxa"/>
        <w:tblLook w:val="04A0" w:firstRow="1" w:lastRow="0" w:firstColumn="1" w:lastColumn="0" w:noHBand="0" w:noVBand="1"/>
      </w:tblPr>
      <w:tblGrid>
        <w:gridCol w:w="576"/>
        <w:gridCol w:w="5030"/>
        <w:gridCol w:w="2044"/>
        <w:gridCol w:w="2126"/>
      </w:tblGrid>
      <w:tr w:rsidR="00564D4F" w:rsidRPr="00F92A53" w14:paraId="529567F6" w14:textId="77777777" w:rsidTr="008E0502">
        <w:trPr>
          <w:trHeight w:val="510"/>
        </w:trPr>
        <w:tc>
          <w:tcPr>
            <w:tcW w:w="576" w:type="dxa"/>
            <w:tcBorders>
              <w:top w:val="single" w:sz="4" w:space="0" w:color="auto"/>
              <w:left w:val="single" w:sz="4" w:space="0" w:color="auto"/>
              <w:bottom w:val="single" w:sz="4" w:space="0" w:color="auto"/>
              <w:right w:val="single" w:sz="4" w:space="0" w:color="auto"/>
            </w:tcBorders>
            <w:vAlign w:val="center"/>
            <w:hideMark/>
          </w:tcPr>
          <w:p w14:paraId="39B6BA81" w14:textId="77777777" w:rsidR="00564D4F" w:rsidRPr="00F92A53" w:rsidRDefault="00564D4F" w:rsidP="008E0502">
            <w:pPr>
              <w:jc w:val="both"/>
              <w:rPr>
                <w:b/>
                <w:bCs/>
                <w:color w:val="000000"/>
                <w:sz w:val="20"/>
                <w:lang w:eastAsia="lt-LT"/>
              </w:rPr>
            </w:pPr>
            <w:bookmarkStart w:id="25" w:name="RANGE!A2"/>
            <w:r w:rsidRPr="00F92A53">
              <w:rPr>
                <w:b/>
                <w:bCs/>
                <w:color w:val="000000"/>
                <w:sz w:val="20"/>
                <w:lang w:eastAsia="lt-LT"/>
              </w:rPr>
              <w:t>Eil. Nr.</w:t>
            </w:r>
            <w:bookmarkEnd w:id="25"/>
          </w:p>
        </w:tc>
        <w:tc>
          <w:tcPr>
            <w:tcW w:w="5030" w:type="dxa"/>
            <w:tcBorders>
              <w:top w:val="single" w:sz="4" w:space="0" w:color="auto"/>
              <w:left w:val="nil"/>
              <w:bottom w:val="single" w:sz="4" w:space="0" w:color="auto"/>
              <w:right w:val="single" w:sz="4" w:space="0" w:color="auto"/>
            </w:tcBorders>
            <w:vAlign w:val="center"/>
            <w:hideMark/>
          </w:tcPr>
          <w:p w14:paraId="321DAC53" w14:textId="77777777" w:rsidR="00564D4F" w:rsidRPr="00F92A53" w:rsidRDefault="00564D4F" w:rsidP="008E0502">
            <w:pPr>
              <w:jc w:val="both"/>
              <w:rPr>
                <w:b/>
                <w:bCs/>
                <w:color w:val="000000"/>
                <w:sz w:val="20"/>
                <w:lang w:eastAsia="lt-LT"/>
              </w:rPr>
            </w:pPr>
            <w:r w:rsidRPr="00F92A53">
              <w:rPr>
                <w:b/>
                <w:bCs/>
                <w:color w:val="000000"/>
                <w:sz w:val="20"/>
                <w:lang w:eastAsia="lt-LT"/>
              </w:rPr>
              <w:t>Straipsnio pavadinimas</w:t>
            </w:r>
          </w:p>
        </w:tc>
        <w:tc>
          <w:tcPr>
            <w:tcW w:w="2044" w:type="dxa"/>
            <w:tcBorders>
              <w:top w:val="single" w:sz="4" w:space="0" w:color="auto"/>
              <w:left w:val="nil"/>
              <w:bottom w:val="single" w:sz="4" w:space="0" w:color="auto"/>
              <w:right w:val="single" w:sz="4" w:space="0" w:color="auto"/>
            </w:tcBorders>
            <w:vAlign w:val="center"/>
            <w:hideMark/>
          </w:tcPr>
          <w:p w14:paraId="3768AE3D" w14:textId="5CE76DD1" w:rsidR="00564D4F" w:rsidRPr="00F92A53" w:rsidRDefault="00564D4F" w:rsidP="008E0502">
            <w:pPr>
              <w:jc w:val="center"/>
              <w:rPr>
                <w:b/>
                <w:bCs/>
                <w:color w:val="000000"/>
                <w:sz w:val="16"/>
                <w:szCs w:val="16"/>
                <w:lang w:eastAsia="lt-LT"/>
              </w:rPr>
            </w:pPr>
            <w:r w:rsidRPr="00F92A53">
              <w:rPr>
                <w:b/>
                <w:bCs/>
                <w:color w:val="000000"/>
                <w:sz w:val="16"/>
                <w:szCs w:val="16"/>
                <w:lang w:eastAsia="lt-LT"/>
              </w:rPr>
              <w:t>2026-0</w:t>
            </w:r>
            <w:r w:rsidR="00E7744C">
              <w:rPr>
                <w:b/>
                <w:bCs/>
                <w:color w:val="000000"/>
                <w:sz w:val="16"/>
                <w:szCs w:val="16"/>
                <w:lang w:eastAsia="lt-LT"/>
              </w:rPr>
              <w:t>6-30</w:t>
            </w:r>
          </w:p>
        </w:tc>
        <w:tc>
          <w:tcPr>
            <w:tcW w:w="2126" w:type="dxa"/>
            <w:tcBorders>
              <w:top w:val="single" w:sz="4" w:space="0" w:color="auto"/>
              <w:left w:val="nil"/>
              <w:bottom w:val="single" w:sz="4" w:space="0" w:color="auto"/>
              <w:right w:val="single" w:sz="4" w:space="0" w:color="auto"/>
            </w:tcBorders>
            <w:vAlign w:val="center"/>
            <w:hideMark/>
          </w:tcPr>
          <w:p w14:paraId="45F13BF1" w14:textId="7AE00CD7" w:rsidR="00564D4F" w:rsidRPr="00F92A53" w:rsidRDefault="00564D4F" w:rsidP="008E0502">
            <w:pPr>
              <w:jc w:val="center"/>
              <w:rPr>
                <w:b/>
                <w:bCs/>
                <w:color w:val="000000"/>
                <w:sz w:val="16"/>
                <w:szCs w:val="16"/>
                <w:lang w:eastAsia="lt-LT"/>
              </w:rPr>
            </w:pPr>
            <w:r w:rsidRPr="00F92A53">
              <w:rPr>
                <w:b/>
                <w:bCs/>
                <w:color w:val="000000"/>
                <w:sz w:val="16"/>
                <w:szCs w:val="16"/>
                <w:lang w:eastAsia="lt-LT"/>
              </w:rPr>
              <w:t>2025-0</w:t>
            </w:r>
            <w:r w:rsidR="005C081B">
              <w:rPr>
                <w:b/>
                <w:bCs/>
                <w:color w:val="000000"/>
                <w:sz w:val="16"/>
                <w:szCs w:val="16"/>
                <w:lang w:eastAsia="lt-LT"/>
              </w:rPr>
              <w:t>6-30</w:t>
            </w:r>
          </w:p>
        </w:tc>
      </w:tr>
      <w:tr w:rsidR="00564D4F" w:rsidRPr="00F92A53" w14:paraId="7538AC9D" w14:textId="77777777" w:rsidTr="008E0502">
        <w:trPr>
          <w:trHeight w:val="300"/>
        </w:trPr>
        <w:tc>
          <w:tcPr>
            <w:tcW w:w="576" w:type="dxa"/>
            <w:tcBorders>
              <w:top w:val="nil"/>
              <w:left w:val="single" w:sz="4" w:space="0" w:color="auto"/>
              <w:bottom w:val="single" w:sz="4" w:space="0" w:color="auto"/>
              <w:right w:val="single" w:sz="4" w:space="0" w:color="auto"/>
            </w:tcBorders>
            <w:vAlign w:val="center"/>
            <w:hideMark/>
          </w:tcPr>
          <w:p w14:paraId="48C23949" w14:textId="77777777" w:rsidR="00564D4F" w:rsidRPr="00F92A53" w:rsidRDefault="00564D4F" w:rsidP="008E0502">
            <w:pPr>
              <w:jc w:val="center"/>
              <w:rPr>
                <w:color w:val="000000"/>
                <w:sz w:val="20"/>
                <w:lang w:eastAsia="lt-LT"/>
              </w:rPr>
            </w:pPr>
            <w:r w:rsidRPr="00F92A53">
              <w:rPr>
                <w:color w:val="000000"/>
                <w:sz w:val="20"/>
                <w:lang w:eastAsia="lt-LT"/>
              </w:rPr>
              <w:t>1</w:t>
            </w:r>
          </w:p>
        </w:tc>
        <w:tc>
          <w:tcPr>
            <w:tcW w:w="5030" w:type="dxa"/>
            <w:tcBorders>
              <w:top w:val="nil"/>
              <w:left w:val="nil"/>
              <w:bottom w:val="single" w:sz="4" w:space="0" w:color="auto"/>
              <w:right w:val="single" w:sz="4" w:space="0" w:color="auto"/>
            </w:tcBorders>
            <w:vAlign w:val="center"/>
            <w:hideMark/>
          </w:tcPr>
          <w:p w14:paraId="5E1C7518" w14:textId="77777777" w:rsidR="00564D4F" w:rsidRPr="00F92A53" w:rsidRDefault="00564D4F" w:rsidP="008E0502">
            <w:pPr>
              <w:jc w:val="center"/>
              <w:rPr>
                <w:color w:val="000000"/>
                <w:sz w:val="20"/>
                <w:lang w:eastAsia="lt-LT"/>
              </w:rPr>
            </w:pPr>
            <w:r w:rsidRPr="00F92A53">
              <w:rPr>
                <w:color w:val="000000"/>
                <w:sz w:val="20"/>
                <w:lang w:eastAsia="lt-LT"/>
              </w:rPr>
              <w:t>2</w:t>
            </w:r>
          </w:p>
        </w:tc>
        <w:tc>
          <w:tcPr>
            <w:tcW w:w="2044" w:type="dxa"/>
            <w:tcBorders>
              <w:top w:val="nil"/>
              <w:left w:val="nil"/>
              <w:bottom w:val="single" w:sz="4" w:space="0" w:color="auto"/>
              <w:right w:val="single" w:sz="4" w:space="0" w:color="auto"/>
            </w:tcBorders>
            <w:vAlign w:val="center"/>
            <w:hideMark/>
          </w:tcPr>
          <w:p w14:paraId="04C4EFD1" w14:textId="77777777" w:rsidR="00564D4F" w:rsidRPr="00F92A53" w:rsidRDefault="00564D4F" w:rsidP="008E0502">
            <w:pPr>
              <w:jc w:val="center"/>
              <w:rPr>
                <w:color w:val="000000"/>
                <w:sz w:val="20"/>
                <w:lang w:eastAsia="lt-LT"/>
              </w:rPr>
            </w:pPr>
            <w:r w:rsidRPr="00F92A53">
              <w:rPr>
                <w:color w:val="000000"/>
                <w:sz w:val="20"/>
                <w:lang w:eastAsia="lt-LT"/>
              </w:rPr>
              <w:t>3</w:t>
            </w:r>
          </w:p>
        </w:tc>
        <w:tc>
          <w:tcPr>
            <w:tcW w:w="2126" w:type="dxa"/>
            <w:tcBorders>
              <w:top w:val="nil"/>
              <w:left w:val="nil"/>
              <w:bottom w:val="single" w:sz="4" w:space="0" w:color="auto"/>
              <w:right w:val="single" w:sz="4" w:space="0" w:color="auto"/>
            </w:tcBorders>
            <w:vAlign w:val="center"/>
            <w:hideMark/>
          </w:tcPr>
          <w:p w14:paraId="1230CD17" w14:textId="77777777" w:rsidR="00564D4F" w:rsidRPr="00F92A53" w:rsidRDefault="00564D4F" w:rsidP="008E0502">
            <w:pPr>
              <w:jc w:val="center"/>
              <w:rPr>
                <w:color w:val="000000"/>
                <w:sz w:val="20"/>
                <w:lang w:eastAsia="lt-LT"/>
              </w:rPr>
            </w:pPr>
            <w:r w:rsidRPr="00F92A53">
              <w:rPr>
                <w:color w:val="000000"/>
                <w:sz w:val="20"/>
                <w:lang w:eastAsia="lt-LT"/>
              </w:rPr>
              <w:t>4</w:t>
            </w:r>
          </w:p>
        </w:tc>
      </w:tr>
      <w:tr w:rsidR="00564D4F" w:rsidRPr="00F92A53" w14:paraId="114A2364" w14:textId="77777777" w:rsidTr="008E0502">
        <w:trPr>
          <w:trHeight w:val="300"/>
        </w:trPr>
        <w:tc>
          <w:tcPr>
            <w:tcW w:w="576" w:type="dxa"/>
            <w:tcBorders>
              <w:top w:val="nil"/>
              <w:left w:val="single" w:sz="4" w:space="0" w:color="auto"/>
              <w:bottom w:val="single" w:sz="4" w:space="0" w:color="auto"/>
              <w:right w:val="single" w:sz="4" w:space="0" w:color="auto"/>
            </w:tcBorders>
            <w:vAlign w:val="center"/>
            <w:hideMark/>
          </w:tcPr>
          <w:p w14:paraId="1A430B42" w14:textId="77777777" w:rsidR="00564D4F" w:rsidRPr="00F92A53" w:rsidRDefault="00564D4F" w:rsidP="008E0502">
            <w:pPr>
              <w:jc w:val="both"/>
              <w:rPr>
                <w:b/>
                <w:bCs/>
                <w:color w:val="000000"/>
                <w:sz w:val="20"/>
                <w:lang w:eastAsia="lt-LT"/>
              </w:rPr>
            </w:pPr>
            <w:r w:rsidRPr="00F92A53">
              <w:rPr>
                <w:b/>
                <w:bCs/>
                <w:color w:val="000000"/>
                <w:sz w:val="20"/>
                <w:lang w:eastAsia="lt-LT"/>
              </w:rPr>
              <w:t>1.</w:t>
            </w:r>
          </w:p>
        </w:tc>
        <w:tc>
          <w:tcPr>
            <w:tcW w:w="5030" w:type="dxa"/>
            <w:tcBorders>
              <w:top w:val="nil"/>
              <w:left w:val="nil"/>
              <w:bottom w:val="single" w:sz="4" w:space="0" w:color="auto"/>
              <w:right w:val="single" w:sz="4" w:space="0" w:color="auto"/>
            </w:tcBorders>
            <w:vAlign w:val="center"/>
            <w:hideMark/>
          </w:tcPr>
          <w:p w14:paraId="19139F26" w14:textId="77777777" w:rsidR="00564D4F" w:rsidRPr="00F92A53" w:rsidRDefault="00564D4F" w:rsidP="008E0502">
            <w:pPr>
              <w:jc w:val="both"/>
              <w:rPr>
                <w:b/>
                <w:bCs/>
                <w:color w:val="000000"/>
                <w:sz w:val="20"/>
                <w:lang w:eastAsia="lt-LT"/>
              </w:rPr>
            </w:pPr>
            <w:r w:rsidRPr="00F92A53">
              <w:rPr>
                <w:b/>
                <w:bCs/>
                <w:color w:val="000000"/>
                <w:sz w:val="20"/>
                <w:lang w:eastAsia="lt-LT"/>
              </w:rPr>
              <w:t>Kitos pajamos</w:t>
            </w:r>
          </w:p>
        </w:tc>
        <w:tc>
          <w:tcPr>
            <w:tcW w:w="2044" w:type="dxa"/>
            <w:tcBorders>
              <w:top w:val="nil"/>
              <w:left w:val="nil"/>
              <w:bottom w:val="single" w:sz="4" w:space="0" w:color="auto"/>
              <w:right w:val="single" w:sz="4" w:space="0" w:color="auto"/>
            </w:tcBorders>
            <w:vAlign w:val="center"/>
            <w:hideMark/>
          </w:tcPr>
          <w:p w14:paraId="20CD22D0" w14:textId="1AB95B8B" w:rsidR="00564D4F" w:rsidRPr="00F92A53" w:rsidRDefault="00F65C4E" w:rsidP="008E0502">
            <w:pPr>
              <w:jc w:val="center"/>
              <w:rPr>
                <w:b/>
                <w:bCs/>
                <w:color w:val="000000"/>
                <w:sz w:val="20"/>
                <w:lang w:eastAsia="lt-LT"/>
              </w:rPr>
            </w:pPr>
            <w:r>
              <w:rPr>
                <w:b/>
                <w:bCs/>
                <w:color w:val="000000"/>
                <w:sz w:val="20"/>
                <w:lang w:eastAsia="lt-LT"/>
              </w:rPr>
              <w:t>42 422</w:t>
            </w:r>
          </w:p>
        </w:tc>
        <w:tc>
          <w:tcPr>
            <w:tcW w:w="2126" w:type="dxa"/>
            <w:tcBorders>
              <w:top w:val="nil"/>
              <w:left w:val="nil"/>
              <w:bottom w:val="single" w:sz="4" w:space="0" w:color="auto"/>
              <w:right w:val="single" w:sz="4" w:space="0" w:color="auto"/>
            </w:tcBorders>
            <w:vAlign w:val="center"/>
            <w:hideMark/>
          </w:tcPr>
          <w:p w14:paraId="78BD4D44" w14:textId="30C2023C" w:rsidR="00564D4F" w:rsidRPr="00F92A53" w:rsidRDefault="001A7441" w:rsidP="008E0502">
            <w:pPr>
              <w:jc w:val="center"/>
              <w:rPr>
                <w:b/>
                <w:bCs/>
                <w:color w:val="000000"/>
                <w:sz w:val="20"/>
                <w:lang w:eastAsia="lt-LT"/>
              </w:rPr>
            </w:pPr>
            <w:r>
              <w:rPr>
                <w:b/>
                <w:bCs/>
                <w:color w:val="000000"/>
                <w:sz w:val="20"/>
                <w:lang w:eastAsia="lt-LT"/>
              </w:rPr>
              <w:t>76 583</w:t>
            </w:r>
          </w:p>
        </w:tc>
      </w:tr>
      <w:tr w:rsidR="00564D4F" w:rsidRPr="00F92A53" w14:paraId="1EBD43CC" w14:textId="77777777" w:rsidTr="00A50D16">
        <w:trPr>
          <w:trHeight w:val="765"/>
        </w:trPr>
        <w:tc>
          <w:tcPr>
            <w:tcW w:w="576" w:type="dxa"/>
            <w:tcBorders>
              <w:top w:val="single" w:sz="4" w:space="0" w:color="000000"/>
              <w:left w:val="single" w:sz="4" w:space="0" w:color="auto"/>
              <w:bottom w:val="single" w:sz="4" w:space="0" w:color="auto"/>
              <w:right w:val="single" w:sz="4" w:space="0" w:color="auto"/>
            </w:tcBorders>
            <w:vAlign w:val="center"/>
            <w:hideMark/>
          </w:tcPr>
          <w:p w14:paraId="643C6634" w14:textId="77777777" w:rsidR="00564D4F" w:rsidRPr="00F92A53" w:rsidRDefault="00564D4F" w:rsidP="008E0502">
            <w:pPr>
              <w:jc w:val="both"/>
              <w:rPr>
                <w:color w:val="000000"/>
                <w:sz w:val="20"/>
                <w:lang w:eastAsia="lt-LT"/>
              </w:rPr>
            </w:pPr>
            <w:r w:rsidRPr="00F92A53">
              <w:rPr>
                <w:color w:val="000000"/>
                <w:sz w:val="20"/>
                <w:lang w:eastAsia="lt-LT"/>
              </w:rPr>
              <w:t>1.2</w:t>
            </w:r>
          </w:p>
        </w:tc>
        <w:tc>
          <w:tcPr>
            <w:tcW w:w="5030" w:type="dxa"/>
            <w:tcBorders>
              <w:top w:val="single" w:sz="4" w:space="0" w:color="000000"/>
              <w:left w:val="nil"/>
              <w:bottom w:val="single" w:sz="4" w:space="0" w:color="auto"/>
              <w:right w:val="single" w:sz="4" w:space="0" w:color="auto"/>
            </w:tcBorders>
            <w:vAlign w:val="center"/>
            <w:hideMark/>
          </w:tcPr>
          <w:p w14:paraId="7C29BF8A" w14:textId="77777777" w:rsidR="00564D4F" w:rsidRPr="00F92A53" w:rsidRDefault="00564D4F" w:rsidP="008E0502">
            <w:pPr>
              <w:jc w:val="both"/>
              <w:rPr>
                <w:color w:val="000000"/>
                <w:sz w:val="20"/>
                <w:lang w:eastAsia="lt-LT"/>
              </w:rPr>
            </w:pPr>
            <w:r w:rsidRPr="00F92A53">
              <w:rPr>
                <w:color w:val="000000"/>
                <w:sz w:val="20"/>
                <w:lang w:eastAsia="lt-LT"/>
              </w:rPr>
              <w:t>Pajamos iš pagal Lietuvos Respublikos indėlių ir įsipareigojimų investuotojams draudimo įstatymą mokamų įmokų į fondus</w:t>
            </w:r>
          </w:p>
        </w:tc>
        <w:tc>
          <w:tcPr>
            <w:tcW w:w="2044" w:type="dxa"/>
            <w:tcBorders>
              <w:top w:val="single" w:sz="4" w:space="0" w:color="000000"/>
              <w:left w:val="nil"/>
              <w:bottom w:val="single" w:sz="4" w:space="0" w:color="auto"/>
              <w:right w:val="single" w:sz="4" w:space="0" w:color="auto"/>
            </w:tcBorders>
            <w:vAlign w:val="center"/>
            <w:hideMark/>
          </w:tcPr>
          <w:p w14:paraId="68A60B7D" w14:textId="79BF451C" w:rsidR="00564D4F" w:rsidRPr="00F92A53" w:rsidRDefault="00F65C4E" w:rsidP="008E0502">
            <w:pPr>
              <w:jc w:val="center"/>
              <w:rPr>
                <w:b/>
                <w:bCs/>
                <w:color w:val="000000"/>
                <w:sz w:val="20"/>
                <w:lang w:eastAsia="lt-LT"/>
              </w:rPr>
            </w:pPr>
            <w:r>
              <w:rPr>
                <w:b/>
                <w:bCs/>
                <w:color w:val="000000"/>
                <w:sz w:val="20"/>
                <w:lang w:eastAsia="lt-LT"/>
              </w:rPr>
              <w:t>42 422</w:t>
            </w:r>
          </w:p>
        </w:tc>
        <w:tc>
          <w:tcPr>
            <w:tcW w:w="2126" w:type="dxa"/>
            <w:tcBorders>
              <w:top w:val="single" w:sz="4" w:space="0" w:color="000000"/>
              <w:left w:val="nil"/>
              <w:bottom w:val="single" w:sz="4" w:space="0" w:color="auto"/>
              <w:right w:val="single" w:sz="4" w:space="0" w:color="auto"/>
            </w:tcBorders>
            <w:vAlign w:val="center"/>
            <w:hideMark/>
          </w:tcPr>
          <w:p w14:paraId="4513AC14" w14:textId="2B65497B" w:rsidR="00564D4F" w:rsidRPr="00F92A53" w:rsidRDefault="00564D4F" w:rsidP="008E0502">
            <w:pPr>
              <w:jc w:val="center"/>
              <w:rPr>
                <w:b/>
                <w:bCs/>
                <w:color w:val="000000"/>
                <w:sz w:val="20"/>
                <w:lang w:eastAsia="lt-LT"/>
              </w:rPr>
            </w:pPr>
            <w:r w:rsidRPr="00F92A53">
              <w:rPr>
                <w:b/>
                <w:bCs/>
                <w:color w:val="000000"/>
                <w:sz w:val="20"/>
                <w:lang w:eastAsia="lt-LT"/>
              </w:rPr>
              <w:t>7</w:t>
            </w:r>
            <w:r w:rsidR="001A7441">
              <w:rPr>
                <w:b/>
                <w:bCs/>
                <w:color w:val="000000"/>
                <w:sz w:val="20"/>
                <w:lang w:eastAsia="lt-LT"/>
              </w:rPr>
              <w:t>6 583</w:t>
            </w:r>
          </w:p>
        </w:tc>
      </w:tr>
      <w:tr w:rsidR="00564D4F" w:rsidRPr="00F92A53" w14:paraId="3C37339D" w14:textId="77777777" w:rsidTr="008E0502">
        <w:trPr>
          <w:trHeight w:val="300"/>
        </w:trPr>
        <w:tc>
          <w:tcPr>
            <w:tcW w:w="576" w:type="dxa"/>
            <w:tcBorders>
              <w:top w:val="nil"/>
              <w:left w:val="single" w:sz="4" w:space="0" w:color="auto"/>
              <w:bottom w:val="single" w:sz="4" w:space="0" w:color="auto"/>
              <w:right w:val="single" w:sz="4" w:space="0" w:color="auto"/>
            </w:tcBorders>
            <w:shd w:val="clear" w:color="000000" w:fill="FFFFFF"/>
            <w:vAlign w:val="center"/>
            <w:hideMark/>
          </w:tcPr>
          <w:p w14:paraId="5DDEBC5A" w14:textId="77777777" w:rsidR="00564D4F" w:rsidRPr="00F92A53" w:rsidRDefault="00564D4F" w:rsidP="008E0502">
            <w:pPr>
              <w:jc w:val="center"/>
              <w:rPr>
                <w:color w:val="000000"/>
                <w:sz w:val="18"/>
                <w:szCs w:val="18"/>
                <w:lang w:eastAsia="lt-LT"/>
              </w:rPr>
            </w:pPr>
            <w:r w:rsidRPr="00F92A53">
              <w:rPr>
                <w:sz w:val="18"/>
                <w:szCs w:val="18"/>
                <w:lang w:eastAsia="lt-LT"/>
              </w:rPr>
              <w:t>1.2.1</w:t>
            </w:r>
          </w:p>
        </w:tc>
        <w:tc>
          <w:tcPr>
            <w:tcW w:w="5030" w:type="dxa"/>
            <w:tcBorders>
              <w:top w:val="nil"/>
              <w:left w:val="nil"/>
              <w:bottom w:val="single" w:sz="4" w:space="0" w:color="auto"/>
              <w:right w:val="single" w:sz="4" w:space="0" w:color="auto"/>
            </w:tcBorders>
            <w:shd w:val="clear" w:color="000000" w:fill="FFFFFF"/>
            <w:vAlign w:val="center"/>
            <w:hideMark/>
          </w:tcPr>
          <w:p w14:paraId="44ECC154" w14:textId="77777777" w:rsidR="00564D4F" w:rsidRPr="00F92A53" w:rsidRDefault="00564D4F" w:rsidP="008E0502">
            <w:pPr>
              <w:rPr>
                <w:color w:val="000000"/>
                <w:sz w:val="18"/>
                <w:szCs w:val="18"/>
                <w:lang w:eastAsia="lt-LT"/>
              </w:rPr>
            </w:pPr>
            <w:r w:rsidRPr="00F92A53">
              <w:rPr>
                <w:sz w:val="18"/>
                <w:szCs w:val="18"/>
                <w:lang w:eastAsia="lt-LT"/>
              </w:rPr>
              <w:t>Finansų maklerių įmonių draudimo įmokos</w:t>
            </w:r>
          </w:p>
        </w:tc>
        <w:tc>
          <w:tcPr>
            <w:tcW w:w="2044" w:type="dxa"/>
            <w:tcBorders>
              <w:top w:val="nil"/>
              <w:left w:val="nil"/>
              <w:bottom w:val="single" w:sz="4" w:space="0" w:color="auto"/>
              <w:right w:val="single" w:sz="4" w:space="0" w:color="auto"/>
            </w:tcBorders>
            <w:noWrap/>
            <w:vAlign w:val="bottom"/>
            <w:hideMark/>
          </w:tcPr>
          <w:p w14:paraId="49C19E4A" w14:textId="1A9ED2C6" w:rsidR="00564D4F" w:rsidRPr="00F92A53" w:rsidRDefault="006A5927" w:rsidP="008E0502">
            <w:pPr>
              <w:jc w:val="center"/>
              <w:rPr>
                <w:color w:val="000000"/>
                <w:sz w:val="20"/>
                <w:lang w:eastAsia="lt-LT"/>
              </w:rPr>
            </w:pPr>
            <w:r>
              <w:rPr>
                <w:color w:val="000000"/>
                <w:sz w:val="20"/>
                <w:lang w:eastAsia="lt-LT"/>
              </w:rPr>
              <w:t>27 366</w:t>
            </w:r>
          </w:p>
        </w:tc>
        <w:tc>
          <w:tcPr>
            <w:tcW w:w="2126" w:type="dxa"/>
            <w:tcBorders>
              <w:top w:val="nil"/>
              <w:left w:val="nil"/>
              <w:bottom w:val="single" w:sz="4" w:space="0" w:color="auto"/>
              <w:right w:val="single" w:sz="4" w:space="0" w:color="auto"/>
            </w:tcBorders>
            <w:vAlign w:val="center"/>
            <w:hideMark/>
          </w:tcPr>
          <w:p w14:paraId="23E25081" w14:textId="258652B6" w:rsidR="00564D4F" w:rsidRPr="00F92A53" w:rsidRDefault="00564D4F" w:rsidP="008E0502">
            <w:pPr>
              <w:jc w:val="center"/>
              <w:rPr>
                <w:color w:val="000000"/>
                <w:sz w:val="18"/>
                <w:szCs w:val="18"/>
                <w:lang w:eastAsia="lt-LT"/>
              </w:rPr>
            </w:pPr>
            <w:r w:rsidRPr="00F92A53">
              <w:rPr>
                <w:color w:val="000000"/>
                <w:sz w:val="18"/>
                <w:szCs w:val="18"/>
                <w:lang w:eastAsia="lt-LT"/>
              </w:rPr>
              <w:t>4</w:t>
            </w:r>
            <w:r w:rsidR="00A07688">
              <w:rPr>
                <w:color w:val="000000"/>
                <w:sz w:val="18"/>
                <w:szCs w:val="18"/>
                <w:lang w:eastAsia="lt-LT"/>
              </w:rPr>
              <w:t>6 471</w:t>
            </w:r>
          </w:p>
        </w:tc>
      </w:tr>
      <w:tr w:rsidR="00564D4F" w:rsidRPr="00F92A53" w14:paraId="25C6837E" w14:textId="77777777" w:rsidTr="008E0502">
        <w:trPr>
          <w:trHeight w:val="300"/>
        </w:trPr>
        <w:tc>
          <w:tcPr>
            <w:tcW w:w="576" w:type="dxa"/>
            <w:tcBorders>
              <w:top w:val="nil"/>
              <w:left w:val="single" w:sz="4" w:space="0" w:color="auto"/>
              <w:bottom w:val="single" w:sz="4" w:space="0" w:color="auto"/>
              <w:right w:val="single" w:sz="4" w:space="0" w:color="auto"/>
            </w:tcBorders>
            <w:shd w:val="clear" w:color="000000" w:fill="FFFFFF"/>
            <w:vAlign w:val="center"/>
            <w:hideMark/>
          </w:tcPr>
          <w:p w14:paraId="2CC3E434" w14:textId="77777777" w:rsidR="00564D4F" w:rsidRPr="00F92A53" w:rsidRDefault="00564D4F" w:rsidP="008E0502">
            <w:pPr>
              <w:jc w:val="center"/>
              <w:rPr>
                <w:color w:val="000000"/>
                <w:sz w:val="18"/>
                <w:szCs w:val="18"/>
                <w:lang w:eastAsia="lt-LT"/>
              </w:rPr>
            </w:pPr>
            <w:r w:rsidRPr="00F92A53">
              <w:rPr>
                <w:sz w:val="18"/>
                <w:szCs w:val="18"/>
                <w:lang w:eastAsia="lt-LT"/>
              </w:rPr>
              <w:t>1.2.2</w:t>
            </w:r>
          </w:p>
        </w:tc>
        <w:tc>
          <w:tcPr>
            <w:tcW w:w="5030" w:type="dxa"/>
            <w:tcBorders>
              <w:top w:val="nil"/>
              <w:left w:val="nil"/>
              <w:bottom w:val="single" w:sz="4" w:space="0" w:color="auto"/>
              <w:right w:val="single" w:sz="4" w:space="0" w:color="auto"/>
            </w:tcBorders>
            <w:shd w:val="clear" w:color="000000" w:fill="FFFFFF"/>
            <w:vAlign w:val="center"/>
            <w:hideMark/>
          </w:tcPr>
          <w:p w14:paraId="72167462" w14:textId="77777777" w:rsidR="00564D4F" w:rsidRPr="00F92A53" w:rsidRDefault="00564D4F" w:rsidP="008E0502">
            <w:pPr>
              <w:rPr>
                <w:color w:val="000000"/>
                <w:sz w:val="18"/>
                <w:szCs w:val="18"/>
                <w:lang w:eastAsia="lt-LT"/>
              </w:rPr>
            </w:pPr>
            <w:r w:rsidRPr="00F92A53">
              <w:rPr>
                <w:sz w:val="18"/>
                <w:szCs w:val="18"/>
                <w:lang w:eastAsia="lt-LT"/>
              </w:rPr>
              <w:t xml:space="preserve">Valdymo įmonių draudimo įmokos </w:t>
            </w:r>
          </w:p>
        </w:tc>
        <w:tc>
          <w:tcPr>
            <w:tcW w:w="2044" w:type="dxa"/>
            <w:tcBorders>
              <w:top w:val="nil"/>
              <w:left w:val="nil"/>
              <w:bottom w:val="single" w:sz="4" w:space="0" w:color="auto"/>
              <w:right w:val="single" w:sz="4" w:space="0" w:color="auto"/>
            </w:tcBorders>
            <w:noWrap/>
            <w:vAlign w:val="bottom"/>
            <w:hideMark/>
          </w:tcPr>
          <w:p w14:paraId="627BB71B" w14:textId="2215B2D8" w:rsidR="00564D4F" w:rsidRPr="00F92A53" w:rsidRDefault="006A5927" w:rsidP="008E0502">
            <w:pPr>
              <w:jc w:val="center"/>
              <w:rPr>
                <w:color w:val="000000"/>
                <w:sz w:val="20"/>
                <w:lang w:eastAsia="lt-LT"/>
              </w:rPr>
            </w:pPr>
            <w:r>
              <w:rPr>
                <w:color w:val="000000"/>
                <w:sz w:val="20"/>
                <w:lang w:eastAsia="lt-LT"/>
              </w:rPr>
              <w:t>3 472</w:t>
            </w:r>
          </w:p>
        </w:tc>
        <w:tc>
          <w:tcPr>
            <w:tcW w:w="2126" w:type="dxa"/>
            <w:tcBorders>
              <w:top w:val="nil"/>
              <w:left w:val="nil"/>
              <w:bottom w:val="single" w:sz="4" w:space="0" w:color="auto"/>
              <w:right w:val="single" w:sz="4" w:space="0" w:color="auto"/>
            </w:tcBorders>
            <w:vAlign w:val="center"/>
            <w:hideMark/>
          </w:tcPr>
          <w:p w14:paraId="3F2C690A" w14:textId="77777777" w:rsidR="00564D4F" w:rsidRPr="00F92A53" w:rsidRDefault="00564D4F" w:rsidP="008E0502">
            <w:pPr>
              <w:jc w:val="center"/>
              <w:rPr>
                <w:color w:val="000000"/>
                <w:sz w:val="18"/>
                <w:szCs w:val="18"/>
                <w:lang w:eastAsia="lt-LT"/>
              </w:rPr>
            </w:pPr>
            <w:r w:rsidRPr="00F92A53">
              <w:rPr>
                <w:color w:val="000000"/>
                <w:sz w:val="18"/>
                <w:szCs w:val="18"/>
                <w:lang w:eastAsia="lt-LT"/>
              </w:rPr>
              <w:t>6 944</w:t>
            </w:r>
          </w:p>
        </w:tc>
      </w:tr>
      <w:tr w:rsidR="00564D4F" w:rsidRPr="00F92A53" w14:paraId="3D0169E8" w14:textId="77777777" w:rsidTr="008E0502">
        <w:trPr>
          <w:trHeight w:val="300"/>
        </w:trPr>
        <w:tc>
          <w:tcPr>
            <w:tcW w:w="576" w:type="dxa"/>
            <w:tcBorders>
              <w:top w:val="nil"/>
              <w:left w:val="single" w:sz="4" w:space="0" w:color="auto"/>
              <w:bottom w:val="single" w:sz="4" w:space="0" w:color="auto"/>
              <w:right w:val="single" w:sz="4" w:space="0" w:color="auto"/>
            </w:tcBorders>
            <w:shd w:val="clear" w:color="000000" w:fill="FFFFFF"/>
            <w:vAlign w:val="center"/>
            <w:hideMark/>
          </w:tcPr>
          <w:p w14:paraId="4BAF50F7" w14:textId="77777777" w:rsidR="00564D4F" w:rsidRPr="00F92A53" w:rsidRDefault="00564D4F" w:rsidP="008E0502">
            <w:pPr>
              <w:jc w:val="center"/>
              <w:rPr>
                <w:color w:val="000000"/>
                <w:sz w:val="18"/>
                <w:szCs w:val="18"/>
                <w:lang w:eastAsia="lt-LT"/>
              </w:rPr>
            </w:pPr>
            <w:r w:rsidRPr="00F92A53">
              <w:rPr>
                <w:sz w:val="18"/>
                <w:szCs w:val="18"/>
                <w:lang w:eastAsia="lt-LT"/>
              </w:rPr>
              <w:t>1.2.3</w:t>
            </w:r>
          </w:p>
        </w:tc>
        <w:tc>
          <w:tcPr>
            <w:tcW w:w="5030" w:type="dxa"/>
            <w:tcBorders>
              <w:top w:val="nil"/>
              <w:left w:val="nil"/>
              <w:bottom w:val="single" w:sz="4" w:space="0" w:color="auto"/>
              <w:right w:val="single" w:sz="4" w:space="0" w:color="auto"/>
            </w:tcBorders>
            <w:shd w:val="clear" w:color="000000" w:fill="FFFFFF"/>
            <w:vAlign w:val="center"/>
            <w:hideMark/>
          </w:tcPr>
          <w:p w14:paraId="1FC1E58E" w14:textId="77777777" w:rsidR="00564D4F" w:rsidRPr="00F92A53" w:rsidRDefault="00564D4F" w:rsidP="008E0502">
            <w:pPr>
              <w:rPr>
                <w:color w:val="000000"/>
                <w:sz w:val="18"/>
                <w:szCs w:val="18"/>
                <w:lang w:eastAsia="lt-LT"/>
              </w:rPr>
            </w:pPr>
            <w:r w:rsidRPr="00F92A53">
              <w:rPr>
                <w:sz w:val="18"/>
                <w:szCs w:val="18"/>
                <w:lang w:eastAsia="lt-LT"/>
              </w:rPr>
              <w:t>Bankų draudimo įmokos</w:t>
            </w:r>
          </w:p>
        </w:tc>
        <w:tc>
          <w:tcPr>
            <w:tcW w:w="2044" w:type="dxa"/>
            <w:tcBorders>
              <w:top w:val="nil"/>
              <w:left w:val="nil"/>
              <w:bottom w:val="single" w:sz="4" w:space="0" w:color="auto"/>
              <w:right w:val="single" w:sz="4" w:space="0" w:color="auto"/>
            </w:tcBorders>
            <w:noWrap/>
            <w:vAlign w:val="bottom"/>
            <w:hideMark/>
          </w:tcPr>
          <w:p w14:paraId="6C90398C" w14:textId="3BF79D15" w:rsidR="00564D4F" w:rsidRPr="00F92A53" w:rsidRDefault="00C1690B" w:rsidP="008E0502">
            <w:pPr>
              <w:jc w:val="center"/>
              <w:rPr>
                <w:color w:val="000000"/>
                <w:sz w:val="20"/>
                <w:lang w:eastAsia="lt-LT"/>
              </w:rPr>
            </w:pPr>
            <w:r>
              <w:rPr>
                <w:color w:val="000000"/>
                <w:sz w:val="20"/>
                <w:lang w:eastAsia="lt-LT"/>
              </w:rPr>
              <w:t>10 136</w:t>
            </w:r>
          </w:p>
        </w:tc>
        <w:tc>
          <w:tcPr>
            <w:tcW w:w="2126" w:type="dxa"/>
            <w:tcBorders>
              <w:top w:val="nil"/>
              <w:left w:val="nil"/>
              <w:bottom w:val="single" w:sz="4" w:space="0" w:color="auto"/>
              <w:right w:val="single" w:sz="4" w:space="0" w:color="auto"/>
            </w:tcBorders>
            <w:vAlign w:val="center"/>
            <w:hideMark/>
          </w:tcPr>
          <w:p w14:paraId="73FC9C34" w14:textId="77777777" w:rsidR="00564D4F" w:rsidRPr="00F92A53" w:rsidRDefault="00564D4F" w:rsidP="008E0502">
            <w:pPr>
              <w:jc w:val="center"/>
              <w:rPr>
                <w:color w:val="000000"/>
                <w:sz w:val="18"/>
                <w:szCs w:val="18"/>
                <w:lang w:eastAsia="lt-LT"/>
              </w:rPr>
            </w:pPr>
            <w:r w:rsidRPr="00F92A53">
              <w:rPr>
                <w:color w:val="000000"/>
                <w:sz w:val="18"/>
                <w:szCs w:val="18"/>
                <w:lang w:eastAsia="lt-LT"/>
              </w:rPr>
              <w:t>20 272</w:t>
            </w:r>
          </w:p>
        </w:tc>
      </w:tr>
      <w:tr w:rsidR="00564D4F" w:rsidRPr="00F92A53" w14:paraId="125C81D8" w14:textId="77777777" w:rsidTr="008E0502">
        <w:trPr>
          <w:trHeight w:val="300"/>
        </w:trPr>
        <w:tc>
          <w:tcPr>
            <w:tcW w:w="576" w:type="dxa"/>
            <w:tcBorders>
              <w:top w:val="nil"/>
              <w:left w:val="single" w:sz="4" w:space="0" w:color="auto"/>
              <w:bottom w:val="single" w:sz="4" w:space="0" w:color="auto"/>
              <w:right w:val="single" w:sz="4" w:space="0" w:color="auto"/>
            </w:tcBorders>
            <w:shd w:val="clear" w:color="000000" w:fill="FFFFFF"/>
            <w:vAlign w:val="center"/>
            <w:hideMark/>
          </w:tcPr>
          <w:p w14:paraId="7A48BC39" w14:textId="77777777" w:rsidR="00564D4F" w:rsidRPr="00F92A53" w:rsidRDefault="00564D4F" w:rsidP="008E0502">
            <w:pPr>
              <w:jc w:val="center"/>
              <w:rPr>
                <w:color w:val="000000"/>
                <w:sz w:val="18"/>
                <w:szCs w:val="18"/>
                <w:lang w:eastAsia="lt-LT"/>
              </w:rPr>
            </w:pPr>
            <w:r w:rsidRPr="00F92A53">
              <w:rPr>
                <w:sz w:val="18"/>
                <w:szCs w:val="18"/>
                <w:lang w:eastAsia="lt-LT"/>
              </w:rPr>
              <w:t>1.2.4</w:t>
            </w:r>
          </w:p>
        </w:tc>
        <w:tc>
          <w:tcPr>
            <w:tcW w:w="5030" w:type="dxa"/>
            <w:tcBorders>
              <w:top w:val="nil"/>
              <w:left w:val="nil"/>
              <w:bottom w:val="single" w:sz="4" w:space="0" w:color="auto"/>
              <w:right w:val="single" w:sz="4" w:space="0" w:color="auto"/>
            </w:tcBorders>
            <w:shd w:val="clear" w:color="000000" w:fill="FFFFFF"/>
            <w:vAlign w:val="center"/>
            <w:hideMark/>
          </w:tcPr>
          <w:p w14:paraId="5369D9D5" w14:textId="77777777" w:rsidR="00564D4F" w:rsidRPr="00F92A53" w:rsidRDefault="00564D4F" w:rsidP="008E0502">
            <w:pPr>
              <w:rPr>
                <w:color w:val="000000"/>
                <w:sz w:val="18"/>
                <w:szCs w:val="18"/>
                <w:lang w:eastAsia="lt-LT"/>
              </w:rPr>
            </w:pPr>
            <w:r w:rsidRPr="00F92A53">
              <w:rPr>
                <w:sz w:val="18"/>
                <w:szCs w:val="18"/>
                <w:lang w:eastAsia="lt-LT"/>
              </w:rPr>
              <w:t>Lietuvos centrinės kredito unijos draudimo įmokos</w:t>
            </w:r>
          </w:p>
        </w:tc>
        <w:tc>
          <w:tcPr>
            <w:tcW w:w="2044" w:type="dxa"/>
            <w:tcBorders>
              <w:top w:val="nil"/>
              <w:left w:val="nil"/>
              <w:bottom w:val="single" w:sz="4" w:space="0" w:color="auto"/>
              <w:right w:val="single" w:sz="4" w:space="0" w:color="auto"/>
            </w:tcBorders>
            <w:noWrap/>
            <w:vAlign w:val="bottom"/>
            <w:hideMark/>
          </w:tcPr>
          <w:p w14:paraId="1ED6956D" w14:textId="451622B4" w:rsidR="00564D4F" w:rsidRPr="00F92A53" w:rsidRDefault="00C1690B" w:rsidP="008E0502">
            <w:pPr>
              <w:jc w:val="center"/>
              <w:rPr>
                <w:color w:val="000000"/>
                <w:sz w:val="20"/>
                <w:lang w:eastAsia="lt-LT"/>
              </w:rPr>
            </w:pPr>
            <w:r>
              <w:rPr>
                <w:color w:val="000000"/>
                <w:sz w:val="20"/>
                <w:lang w:eastAsia="lt-LT"/>
              </w:rPr>
              <w:t>1 448</w:t>
            </w:r>
          </w:p>
        </w:tc>
        <w:tc>
          <w:tcPr>
            <w:tcW w:w="2126" w:type="dxa"/>
            <w:tcBorders>
              <w:top w:val="nil"/>
              <w:left w:val="nil"/>
              <w:bottom w:val="single" w:sz="4" w:space="0" w:color="auto"/>
              <w:right w:val="single" w:sz="4" w:space="0" w:color="auto"/>
            </w:tcBorders>
            <w:vAlign w:val="center"/>
            <w:hideMark/>
          </w:tcPr>
          <w:p w14:paraId="292F304B" w14:textId="77777777" w:rsidR="00564D4F" w:rsidRPr="00F92A53" w:rsidRDefault="00564D4F" w:rsidP="008E0502">
            <w:pPr>
              <w:jc w:val="center"/>
              <w:rPr>
                <w:color w:val="000000"/>
                <w:sz w:val="18"/>
                <w:szCs w:val="18"/>
                <w:lang w:eastAsia="lt-LT"/>
              </w:rPr>
            </w:pPr>
            <w:r w:rsidRPr="00F92A53">
              <w:rPr>
                <w:color w:val="000000"/>
                <w:sz w:val="18"/>
                <w:szCs w:val="18"/>
                <w:lang w:eastAsia="lt-LT"/>
              </w:rPr>
              <w:t>2 896</w:t>
            </w:r>
          </w:p>
        </w:tc>
      </w:tr>
    </w:tbl>
    <w:p w14:paraId="079CCF8A" w14:textId="4E36CE2E" w:rsidR="00E33E0C" w:rsidRPr="000A63D5" w:rsidRDefault="00E33E0C" w:rsidP="00A50D16">
      <w:pPr>
        <w:pStyle w:val="ListParagraph"/>
        <w:numPr>
          <w:ilvl w:val="0"/>
          <w:numId w:val="38"/>
        </w:numPr>
        <w:spacing w:before="240" w:after="240"/>
        <w:ind w:left="0" w:firstLine="567"/>
        <w:jc w:val="both"/>
        <w:rPr>
          <w:bCs/>
          <w:iCs/>
          <w:szCs w:val="22"/>
        </w:rPr>
      </w:pPr>
      <w:r w:rsidRPr="007946FA">
        <w:rPr>
          <w:b/>
          <w:iCs/>
          <w:szCs w:val="22"/>
        </w:rPr>
        <w:t>Finansinės ir investicinės veiklos pajam</w:t>
      </w:r>
      <w:r w:rsidR="00F55EF1">
        <w:rPr>
          <w:b/>
          <w:iCs/>
          <w:szCs w:val="22"/>
        </w:rPr>
        <w:t>o</w:t>
      </w:r>
      <w:r w:rsidRPr="007946FA">
        <w:rPr>
          <w:b/>
          <w:iCs/>
          <w:szCs w:val="22"/>
        </w:rPr>
        <w:t>s ir sąnaudos</w:t>
      </w:r>
      <w:r w:rsidRPr="007946FA">
        <w:rPr>
          <w:bCs/>
          <w:iCs/>
          <w:szCs w:val="22"/>
        </w:rPr>
        <w:t xml:space="preserve">. </w:t>
      </w:r>
      <w:r w:rsidRPr="000A63D5">
        <w:rPr>
          <w:bCs/>
          <w:iCs/>
          <w:szCs w:val="22"/>
        </w:rPr>
        <w:t xml:space="preserve">Ataskaitinio laikotarpio </w:t>
      </w:r>
      <w:r w:rsidR="000A63D5" w:rsidRPr="000A63D5">
        <w:rPr>
          <w:bCs/>
          <w:iCs/>
          <w:szCs w:val="22"/>
        </w:rPr>
        <w:t xml:space="preserve">Fondo </w:t>
      </w:r>
      <w:r w:rsidRPr="000A63D5">
        <w:rPr>
          <w:bCs/>
          <w:iCs/>
          <w:szCs w:val="22"/>
        </w:rPr>
        <w:t xml:space="preserve">finansinės ir investicinės veiklos pajamos </w:t>
      </w:r>
      <w:r w:rsidR="000A63D5" w:rsidRPr="000A63D5">
        <w:rPr>
          <w:bCs/>
          <w:iCs/>
          <w:szCs w:val="22"/>
        </w:rPr>
        <w:t xml:space="preserve">sudarė </w:t>
      </w:r>
      <w:r w:rsidR="004231DE" w:rsidRPr="000A63D5">
        <w:rPr>
          <w:bCs/>
          <w:iCs/>
          <w:szCs w:val="22"/>
        </w:rPr>
        <w:t>31 9</w:t>
      </w:r>
      <w:r w:rsidR="004634C7" w:rsidRPr="000A63D5">
        <w:rPr>
          <w:bCs/>
          <w:iCs/>
          <w:szCs w:val="22"/>
        </w:rPr>
        <w:t>22</w:t>
      </w:r>
      <w:r w:rsidRPr="000A63D5">
        <w:rPr>
          <w:bCs/>
          <w:iCs/>
          <w:szCs w:val="22"/>
        </w:rPr>
        <w:t xml:space="preserve"> Eur</w:t>
      </w:r>
      <w:r w:rsidR="008E2EB8" w:rsidRPr="000A63D5">
        <w:rPr>
          <w:bCs/>
          <w:iCs/>
          <w:szCs w:val="22"/>
        </w:rPr>
        <w:t xml:space="preserve">. </w:t>
      </w:r>
      <w:r w:rsidR="000A63D5" w:rsidRPr="000A63D5">
        <w:rPr>
          <w:bCs/>
          <w:szCs w:val="22"/>
          <w:lang w:eastAsia="lt-LT"/>
        </w:rPr>
        <w:t xml:space="preserve">Didžiąją pajamų dalį sudarė </w:t>
      </w:r>
      <w:r w:rsidR="008E2EB8" w:rsidRPr="000A63D5">
        <w:rPr>
          <w:bCs/>
          <w:iCs/>
          <w:szCs w:val="22"/>
        </w:rPr>
        <w:t>palūkanų pajamos</w:t>
      </w:r>
      <w:r w:rsidR="000A63D5" w:rsidRPr="000A63D5">
        <w:rPr>
          <w:bCs/>
          <w:iCs/>
          <w:szCs w:val="22"/>
        </w:rPr>
        <w:t xml:space="preserve"> </w:t>
      </w:r>
      <w:r w:rsidR="000A63D5" w:rsidRPr="00AB4FA1">
        <w:rPr>
          <w:bCs/>
          <w:szCs w:val="22"/>
          <w:lang w:eastAsia="lt-LT"/>
        </w:rPr>
        <w:t>už investuotą Fondo turtą</w:t>
      </w:r>
      <w:r w:rsidR="008E2EB8" w:rsidRPr="000A63D5">
        <w:rPr>
          <w:bCs/>
          <w:iCs/>
          <w:szCs w:val="22"/>
        </w:rPr>
        <w:t xml:space="preserve"> </w:t>
      </w:r>
      <w:r w:rsidR="00EC7E2B" w:rsidRPr="000A63D5">
        <w:rPr>
          <w:bCs/>
          <w:iCs/>
          <w:szCs w:val="22"/>
        </w:rPr>
        <w:t xml:space="preserve">– </w:t>
      </w:r>
      <w:r w:rsidR="004634C7" w:rsidRPr="000A63D5">
        <w:rPr>
          <w:bCs/>
          <w:iCs/>
          <w:szCs w:val="22"/>
        </w:rPr>
        <w:t xml:space="preserve">31 913 </w:t>
      </w:r>
      <w:r w:rsidR="00167F96" w:rsidRPr="000A63D5">
        <w:rPr>
          <w:bCs/>
          <w:iCs/>
          <w:szCs w:val="22"/>
        </w:rPr>
        <w:t>Eur</w:t>
      </w:r>
      <w:r w:rsidR="000A63D5" w:rsidRPr="000A63D5">
        <w:rPr>
          <w:bCs/>
          <w:iCs/>
          <w:szCs w:val="22"/>
        </w:rPr>
        <w:t xml:space="preserve">. Tai pat buvo pripažinta </w:t>
      </w:r>
      <w:r w:rsidR="00167F96" w:rsidRPr="000A63D5">
        <w:rPr>
          <w:bCs/>
          <w:iCs/>
          <w:szCs w:val="22"/>
        </w:rPr>
        <w:t xml:space="preserve"> </w:t>
      </w:r>
      <w:r w:rsidR="000A63D5" w:rsidRPr="000A63D5">
        <w:rPr>
          <w:bCs/>
          <w:iCs/>
          <w:szCs w:val="22"/>
        </w:rPr>
        <w:t xml:space="preserve">9 Eur baudų ir delspinigių pajamų, apskaičiuotų </w:t>
      </w:r>
      <w:r w:rsidR="00855BC4" w:rsidRPr="000A63D5">
        <w:rPr>
          <w:bCs/>
          <w:iCs/>
          <w:szCs w:val="22"/>
        </w:rPr>
        <w:t xml:space="preserve">už laiku nesumokėtas </w:t>
      </w:r>
      <w:r w:rsidR="00364ACB" w:rsidRPr="000A63D5">
        <w:rPr>
          <w:bCs/>
          <w:iCs/>
          <w:szCs w:val="22"/>
        </w:rPr>
        <w:t>draudimo įmokas</w:t>
      </w:r>
      <w:r w:rsidR="000A63D5" w:rsidRPr="000A63D5">
        <w:rPr>
          <w:bCs/>
          <w:iCs/>
          <w:szCs w:val="22"/>
        </w:rPr>
        <w:t>.</w:t>
      </w:r>
      <w:r w:rsidR="000A63D5" w:rsidRPr="000A63D5">
        <w:rPr>
          <w:bCs/>
          <w:szCs w:val="22"/>
          <w:lang w:eastAsia="lt-LT"/>
        </w:rPr>
        <w:t xml:space="preserve"> Finansinės ir investicinės veiklos sąnaudos sudarė </w:t>
      </w:r>
      <w:r w:rsidR="000A63D5" w:rsidRPr="00AB4FA1">
        <w:rPr>
          <w:bCs/>
          <w:szCs w:val="22"/>
          <w:lang w:eastAsia="lt-LT"/>
        </w:rPr>
        <w:t>238 Eur</w:t>
      </w:r>
      <w:r w:rsidR="000A63D5" w:rsidRPr="000A63D5">
        <w:rPr>
          <w:bCs/>
          <w:szCs w:val="22"/>
          <w:lang w:eastAsia="lt-LT"/>
        </w:rPr>
        <w:t>. Šias sąnaudas sudarė finansinio turto administravimo ir saugojimo išlaidos. Informacija apie Fondo finansinės ir investicinės veiklos pajamas ir sąnaudas pateikta 6 lentelėje</w:t>
      </w:r>
      <w:r w:rsidRPr="000A63D5">
        <w:rPr>
          <w:bCs/>
          <w:iCs/>
          <w:szCs w:val="22"/>
        </w:rPr>
        <w:t xml:space="preserve">. </w:t>
      </w:r>
    </w:p>
    <w:p w14:paraId="25D28BFF" w14:textId="11FE4EE7" w:rsidR="00E33E0C" w:rsidRPr="00373197" w:rsidRDefault="00B16FCC" w:rsidP="00E33E0C">
      <w:pPr>
        <w:spacing w:before="240" w:after="240"/>
        <w:ind w:firstLine="567"/>
        <w:jc w:val="both"/>
        <w:rPr>
          <w:bCs/>
          <w:i/>
          <w:sz w:val="20"/>
        </w:rPr>
      </w:pPr>
      <w:r w:rsidRPr="00373197">
        <w:rPr>
          <w:bCs/>
          <w:i/>
          <w:sz w:val="20"/>
        </w:rPr>
        <w:t>6</w:t>
      </w:r>
      <w:r w:rsidR="00E33E0C" w:rsidRPr="00373197">
        <w:rPr>
          <w:bCs/>
          <w:i/>
          <w:sz w:val="20"/>
        </w:rPr>
        <w:t xml:space="preserve"> lentelė. Finansinės ir investicinės pajamos ir sąnaudos</w:t>
      </w:r>
    </w:p>
    <w:tbl>
      <w:tblPr>
        <w:tblW w:w="9776" w:type="dxa"/>
        <w:tblLook w:val="04A0" w:firstRow="1" w:lastRow="0" w:firstColumn="1" w:lastColumn="0" w:noHBand="0" w:noVBand="1"/>
      </w:tblPr>
      <w:tblGrid>
        <w:gridCol w:w="700"/>
        <w:gridCol w:w="5674"/>
        <w:gridCol w:w="1701"/>
        <w:gridCol w:w="1701"/>
      </w:tblGrid>
      <w:tr w:rsidR="00E33E0C" w:rsidRPr="00764D9C" w14:paraId="17FC9E44" w14:textId="77777777" w:rsidTr="008E0502">
        <w:trPr>
          <w:trHeight w:val="619"/>
        </w:trPr>
        <w:tc>
          <w:tcPr>
            <w:tcW w:w="700" w:type="dxa"/>
            <w:tcBorders>
              <w:top w:val="single" w:sz="4" w:space="0" w:color="auto"/>
              <w:left w:val="single" w:sz="4" w:space="0" w:color="auto"/>
              <w:bottom w:val="single" w:sz="4" w:space="0" w:color="auto"/>
              <w:right w:val="single" w:sz="4" w:space="0" w:color="auto"/>
            </w:tcBorders>
            <w:vAlign w:val="bottom"/>
            <w:hideMark/>
          </w:tcPr>
          <w:p w14:paraId="195170B8" w14:textId="77777777" w:rsidR="00E33E0C" w:rsidRPr="00764D9C" w:rsidRDefault="00E33E0C" w:rsidP="008E0502">
            <w:pPr>
              <w:rPr>
                <w:b/>
                <w:bCs/>
                <w:color w:val="000000"/>
                <w:sz w:val="20"/>
                <w:lang w:eastAsia="lt-LT"/>
              </w:rPr>
            </w:pPr>
            <w:r w:rsidRPr="00764D9C">
              <w:rPr>
                <w:b/>
                <w:bCs/>
                <w:color w:val="000000"/>
                <w:sz w:val="20"/>
                <w:lang w:eastAsia="lt-LT"/>
              </w:rPr>
              <w:t xml:space="preserve">Eil. </w:t>
            </w:r>
            <w:r w:rsidRPr="00764D9C">
              <w:rPr>
                <w:b/>
                <w:bCs/>
                <w:color w:val="000000"/>
                <w:sz w:val="20"/>
                <w:lang w:eastAsia="lt-LT"/>
              </w:rPr>
              <w:br/>
              <w:t>Nr.</w:t>
            </w:r>
          </w:p>
        </w:tc>
        <w:tc>
          <w:tcPr>
            <w:tcW w:w="5674" w:type="dxa"/>
            <w:tcBorders>
              <w:top w:val="single" w:sz="4" w:space="0" w:color="auto"/>
              <w:left w:val="nil"/>
              <w:bottom w:val="single" w:sz="4" w:space="0" w:color="auto"/>
              <w:right w:val="single" w:sz="4" w:space="0" w:color="auto"/>
            </w:tcBorders>
            <w:noWrap/>
            <w:vAlign w:val="bottom"/>
            <w:hideMark/>
          </w:tcPr>
          <w:p w14:paraId="645E1214" w14:textId="77777777" w:rsidR="00E33E0C" w:rsidRPr="00764D9C" w:rsidRDefault="00E33E0C" w:rsidP="008E0502">
            <w:pPr>
              <w:rPr>
                <w:b/>
                <w:bCs/>
                <w:color w:val="000000"/>
                <w:sz w:val="20"/>
                <w:lang w:eastAsia="lt-LT"/>
              </w:rPr>
            </w:pPr>
            <w:r w:rsidRPr="00764D9C">
              <w:rPr>
                <w:b/>
                <w:bCs/>
                <w:color w:val="000000"/>
                <w:sz w:val="20"/>
                <w:lang w:eastAsia="lt-LT"/>
              </w:rPr>
              <w:t>Straipsnio pavadinimas</w:t>
            </w:r>
          </w:p>
        </w:tc>
        <w:tc>
          <w:tcPr>
            <w:tcW w:w="1701" w:type="dxa"/>
            <w:tcBorders>
              <w:top w:val="single" w:sz="4" w:space="0" w:color="auto"/>
              <w:left w:val="nil"/>
              <w:bottom w:val="single" w:sz="4" w:space="0" w:color="auto"/>
              <w:right w:val="single" w:sz="4" w:space="0" w:color="auto"/>
            </w:tcBorders>
            <w:noWrap/>
            <w:vAlign w:val="bottom"/>
            <w:hideMark/>
          </w:tcPr>
          <w:p w14:paraId="07E8798D" w14:textId="4AA8D21C" w:rsidR="00E33E0C" w:rsidRPr="00764D9C" w:rsidRDefault="00E33E0C" w:rsidP="008E0502">
            <w:pPr>
              <w:jc w:val="center"/>
              <w:rPr>
                <w:b/>
                <w:bCs/>
                <w:color w:val="000000"/>
                <w:sz w:val="20"/>
                <w:lang w:eastAsia="lt-LT"/>
              </w:rPr>
            </w:pPr>
            <w:r w:rsidRPr="00764D9C">
              <w:rPr>
                <w:b/>
                <w:bCs/>
                <w:color w:val="000000"/>
                <w:sz w:val="20"/>
                <w:lang w:eastAsia="lt-LT"/>
              </w:rPr>
              <w:t>2026-0</w:t>
            </w:r>
            <w:r w:rsidR="00A07688">
              <w:rPr>
                <w:b/>
                <w:bCs/>
                <w:color w:val="000000"/>
                <w:sz w:val="20"/>
                <w:lang w:eastAsia="lt-LT"/>
              </w:rPr>
              <w:t>6-30</w:t>
            </w:r>
          </w:p>
        </w:tc>
        <w:tc>
          <w:tcPr>
            <w:tcW w:w="1701" w:type="dxa"/>
            <w:tcBorders>
              <w:top w:val="single" w:sz="4" w:space="0" w:color="auto"/>
              <w:left w:val="nil"/>
              <w:bottom w:val="single" w:sz="4" w:space="0" w:color="auto"/>
              <w:right w:val="single" w:sz="4" w:space="0" w:color="auto"/>
            </w:tcBorders>
            <w:noWrap/>
            <w:vAlign w:val="bottom"/>
            <w:hideMark/>
          </w:tcPr>
          <w:p w14:paraId="7C8BBDC8" w14:textId="193B0632" w:rsidR="00E33E0C" w:rsidRPr="00764D9C" w:rsidRDefault="00E33E0C" w:rsidP="008E0502">
            <w:pPr>
              <w:jc w:val="center"/>
              <w:rPr>
                <w:b/>
                <w:bCs/>
                <w:color w:val="000000"/>
                <w:sz w:val="20"/>
                <w:lang w:eastAsia="lt-LT"/>
              </w:rPr>
            </w:pPr>
            <w:r w:rsidRPr="00764D9C">
              <w:rPr>
                <w:b/>
                <w:bCs/>
                <w:color w:val="000000"/>
                <w:sz w:val="20"/>
                <w:lang w:eastAsia="lt-LT"/>
              </w:rPr>
              <w:t>2025-0</w:t>
            </w:r>
            <w:r w:rsidR="00A07688">
              <w:rPr>
                <w:b/>
                <w:bCs/>
                <w:color w:val="000000"/>
                <w:sz w:val="20"/>
                <w:lang w:eastAsia="lt-LT"/>
              </w:rPr>
              <w:t>6-30</w:t>
            </w:r>
          </w:p>
        </w:tc>
      </w:tr>
      <w:tr w:rsidR="00E33E0C" w:rsidRPr="00764D9C" w14:paraId="6C17A989" w14:textId="77777777" w:rsidTr="008E0502">
        <w:trPr>
          <w:trHeight w:val="300"/>
        </w:trPr>
        <w:tc>
          <w:tcPr>
            <w:tcW w:w="700" w:type="dxa"/>
            <w:tcBorders>
              <w:top w:val="nil"/>
              <w:left w:val="single" w:sz="4" w:space="0" w:color="auto"/>
              <w:bottom w:val="single" w:sz="4" w:space="0" w:color="auto"/>
              <w:right w:val="single" w:sz="4" w:space="0" w:color="auto"/>
            </w:tcBorders>
            <w:noWrap/>
            <w:vAlign w:val="bottom"/>
            <w:hideMark/>
          </w:tcPr>
          <w:p w14:paraId="51504CE0" w14:textId="77777777" w:rsidR="00E33E0C" w:rsidRPr="00764D9C" w:rsidRDefault="00E33E0C" w:rsidP="008E0502">
            <w:pPr>
              <w:jc w:val="center"/>
              <w:rPr>
                <w:color w:val="000000"/>
                <w:sz w:val="20"/>
                <w:lang w:eastAsia="lt-LT"/>
              </w:rPr>
            </w:pPr>
            <w:r w:rsidRPr="00764D9C">
              <w:rPr>
                <w:color w:val="000000"/>
                <w:sz w:val="20"/>
                <w:lang w:eastAsia="lt-LT"/>
              </w:rPr>
              <w:t>1</w:t>
            </w:r>
          </w:p>
        </w:tc>
        <w:tc>
          <w:tcPr>
            <w:tcW w:w="5674" w:type="dxa"/>
            <w:tcBorders>
              <w:top w:val="nil"/>
              <w:left w:val="nil"/>
              <w:bottom w:val="single" w:sz="4" w:space="0" w:color="auto"/>
              <w:right w:val="single" w:sz="4" w:space="0" w:color="auto"/>
            </w:tcBorders>
            <w:noWrap/>
            <w:vAlign w:val="bottom"/>
            <w:hideMark/>
          </w:tcPr>
          <w:p w14:paraId="10A213BB" w14:textId="77777777" w:rsidR="00E33E0C" w:rsidRPr="00764D9C" w:rsidRDefault="00E33E0C" w:rsidP="008E0502">
            <w:pPr>
              <w:jc w:val="center"/>
              <w:rPr>
                <w:color w:val="000000"/>
                <w:sz w:val="20"/>
                <w:lang w:eastAsia="lt-LT"/>
              </w:rPr>
            </w:pPr>
            <w:r w:rsidRPr="00764D9C">
              <w:rPr>
                <w:color w:val="000000"/>
                <w:sz w:val="20"/>
                <w:lang w:eastAsia="lt-LT"/>
              </w:rPr>
              <w:t>2</w:t>
            </w:r>
          </w:p>
        </w:tc>
        <w:tc>
          <w:tcPr>
            <w:tcW w:w="1701" w:type="dxa"/>
            <w:tcBorders>
              <w:top w:val="nil"/>
              <w:left w:val="nil"/>
              <w:bottom w:val="single" w:sz="4" w:space="0" w:color="auto"/>
              <w:right w:val="single" w:sz="4" w:space="0" w:color="auto"/>
            </w:tcBorders>
            <w:noWrap/>
            <w:vAlign w:val="bottom"/>
            <w:hideMark/>
          </w:tcPr>
          <w:p w14:paraId="34DBA50E" w14:textId="77777777" w:rsidR="00E33E0C" w:rsidRPr="00764D9C" w:rsidRDefault="00E33E0C" w:rsidP="008E0502">
            <w:pPr>
              <w:jc w:val="center"/>
              <w:rPr>
                <w:color w:val="000000"/>
                <w:sz w:val="20"/>
                <w:lang w:eastAsia="lt-LT"/>
              </w:rPr>
            </w:pPr>
            <w:r w:rsidRPr="00764D9C">
              <w:rPr>
                <w:color w:val="000000"/>
                <w:sz w:val="20"/>
                <w:lang w:eastAsia="lt-LT"/>
              </w:rPr>
              <w:t>3</w:t>
            </w:r>
          </w:p>
        </w:tc>
        <w:tc>
          <w:tcPr>
            <w:tcW w:w="1701" w:type="dxa"/>
            <w:tcBorders>
              <w:top w:val="nil"/>
              <w:left w:val="nil"/>
              <w:bottom w:val="single" w:sz="4" w:space="0" w:color="auto"/>
              <w:right w:val="single" w:sz="4" w:space="0" w:color="auto"/>
            </w:tcBorders>
            <w:noWrap/>
            <w:vAlign w:val="bottom"/>
            <w:hideMark/>
          </w:tcPr>
          <w:p w14:paraId="6957E5CC" w14:textId="77777777" w:rsidR="00E33E0C" w:rsidRPr="00764D9C" w:rsidRDefault="00E33E0C" w:rsidP="008E0502">
            <w:pPr>
              <w:jc w:val="center"/>
              <w:rPr>
                <w:color w:val="000000"/>
                <w:sz w:val="20"/>
                <w:lang w:eastAsia="lt-LT"/>
              </w:rPr>
            </w:pPr>
            <w:r w:rsidRPr="00764D9C">
              <w:rPr>
                <w:color w:val="000000"/>
                <w:sz w:val="20"/>
                <w:lang w:eastAsia="lt-LT"/>
              </w:rPr>
              <w:t>4</w:t>
            </w:r>
          </w:p>
        </w:tc>
      </w:tr>
      <w:tr w:rsidR="00E33E0C" w:rsidRPr="00764D9C" w14:paraId="30593EA9" w14:textId="77777777" w:rsidTr="008E0502">
        <w:trPr>
          <w:trHeight w:val="300"/>
        </w:trPr>
        <w:tc>
          <w:tcPr>
            <w:tcW w:w="700" w:type="dxa"/>
            <w:tcBorders>
              <w:top w:val="nil"/>
              <w:left w:val="single" w:sz="4" w:space="0" w:color="auto"/>
              <w:bottom w:val="single" w:sz="4" w:space="0" w:color="auto"/>
              <w:right w:val="single" w:sz="4" w:space="0" w:color="auto"/>
            </w:tcBorders>
            <w:noWrap/>
            <w:vAlign w:val="bottom"/>
            <w:hideMark/>
          </w:tcPr>
          <w:p w14:paraId="62CFD238" w14:textId="77777777" w:rsidR="00E33E0C" w:rsidRPr="00764D9C" w:rsidRDefault="00E33E0C" w:rsidP="008E0502">
            <w:pPr>
              <w:rPr>
                <w:b/>
                <w:bCs/>
                <w:color w:val="000000"/>
                <w:sz w:val="20"/>
                <w:lang w:eastAsia="lt-LT"/>
              </w:rPr>
            </w:pPr>
            <w:r w:rsidRPr="00764D9C">
              <w:rPr>
                <w:b/>
                <w:bCs/>
                <w:color w:val="000000"/>
                <w:sz w:val="20"/>
                <w:lang w:eastAsia="lt-LT"/>
              </w:rPr>
              <w:t>1.</w:t>
            </w:r>
          </w:p>
        </w:tc>
        <w:tc>
          <w:tcPr>
            <w:tcW w:w="5674" w:type="dxa"/>
            <w:tcBorders>
              <w:top w:val="nil"/>
              <w:left w:val="nil"/>
              <w:bottom w:val="single" w:sz="4" w:space="0" w:color="auto"/>
              <w:right w:val="single" w:sz="4" w:space="0" w:color="auto"/>
            </w:tcBorders>
            <w:noWrap/>
            <w:vAlign w:val="bottom"/>
            <w:hideMark/>
          </w:tcPr>
          <w:p w14:paraId="59C0AC72" w14:textId="77777777" w:rsidR="00E33E0C" w:rsidRPr="00764D9C" w:rsidRDefault="00E33E0C" w:rsidP="008E0502">
            <w:pPr>
              <w:rPr>
                <w:b/>
                <w:bCs/>
                <w:color w:val="000000"/>
                <w:sz w:val="20"/>
                <w:lang w:eastAsia="lt-LT"/>
              </w:rPr>
            </w:pPr>
            <w:r w:rsidRPr="00764D9C">
              <w:rPr>
                <w:b/>
                <w:bCs/>
                <w:color w:val="000000"/>
                <w:sz w:val="20"/>
                <w:lang w:eastAsia="lt-LT"/>
              </w:rPr>
              <w:t>Finansinės ir investicinės veiklos pajamos</w:t>
            </w:r>
          </w:p>
        </w:tc>
        <w:tc>
          <w:tcPr>
            <w:tcW w:w="1701" w:type="dxa"/>
            <w:tcBorders>
              <w:top w:val="nil"/>
              <w:left w:val="nil"/>
              <w:bottom w:val="single" w:sz="4" w:space="0" w:color="auto"/>
              <w:right w:val="single" w:sz="4" w:space="0" w:color="auto"/>
            </w:tcBorders>
            <w:noWrap/>
            <w:vAlign w:val="bottom"/>
            <w:hideMark/>
          </w:tcPr>
          <w:p w14:paraId="4FA48627" w14:textId="4666CA38" w:rsidR="00E33E0C" w:rsidRPr="00764D9C" w:rsidRDefault="007F5C08" w:rsidP="008E0502">
            <w:pPr>
              <w:jc w:val="center"/>
              <w:rPr>
                <w:b/>
                <w:bCs/>
                <w:color w:val="000000"/>
                <w:sz w:val="20"/>
                <w:lang w:eastAsia="lt-LT"/>
              </w:rPr>
            </w:pPr>
            <w:r>
              <w:rPr>
                <w:b/>
                <w:bCs/>
                <w:color w:val="000000"/>
                <w:sz w:val="20"/>
                <w:lang w:eastAsia="lt-LT"/>
              </w:rPr>
              <w:t>31 922</w:t>
            </w:r>
          </w:p>
        </w:tc>
        <w:tc>
          <w:tcPr>
            <w:tcW w:w="1701" w:type="dxa"/>
            <w:tcBorders>
              <w:top w:val="nil"/>
              <w:left w:val="nil"/>
              <w:bottom w:val="single" w:sz="4" w:space="0" w:color="auto"/>
              <w:right w:val="single" w:sz="4" w:space="0" w:color="auto"/>
            </w:tcBorders>
            <w:noWrap/>
            <w:vAlign w:val="bottom"/>
            <w:hideMark/>
          </w:tcPr>
          <w:p w14:paraId="75BB5FDB" w14:textId="52362F96" w:rsidR="00E33E0C" w:rsidRPr="00764D9C" w:rsidRDefault="002B64F6" w:rsidP="008E0502">
            <w:pPr>
              <w:jc w:val="center"/>
              <w:rPr>
                <w:b/>
                <w:bCs/>
                <w:color w:val="000000"/>
                <w:sz w:val="20"/>
                <w:lang w:eastAsia="lt-LT"/>
              </w:rPr>
            </w:pPr>
            <w:r>
              <w:rPr>
                <w:b/>
                <w:bCs/>
                <w:color w:val="000000"/>
                <w:sz w:val="20"/>
                <w:lang w:eastAsia="lt-LT"/>
              </w:rPr>
              <w:t>27 393</w:t>
            </w:r>
          </w:p>
        </w:tc>
      </w:tr>
      <w:tr w:rsidR="00E33E0C" w:rsidRPr="00764D9C" w14:paraId="488E5BEA" w14:textId="77777777" w:rsidTr="008E0502">
        <w:trPr>
          <w:trHeight w:val="300"/>
        </w:trPr>
        <w:tc>
          <w:tcPr>
            <w:tcW w:w="700" w:type="dxa"/>
            <w:tcBorders>
              <w:top w:val="nil"/>
              <w:left w:val="single" w:sz="4" w:space="0" w:color="auto"/>
              <w:bottom w:val="single" w:sz="4" w:space="0" w:color="auto"/>
              <w:right w:val="single" w:sz="4" w:space="0" w:color="000000"/>
            </w:tcBorders>
            <w:noWrap/>
            <w:vAlign w:val="bottom"/>
            <w:hideMark/>
          </w:tcPr>
          <w:p w14:paraId="6AC594A9" w14:textId="77777777" w:rsidR="00E33E0C" w:rsidRPr="00764D9C" w:rsidRDefault="00E33E0C" w:rsidP="008E0502">
            <w:pPr>
              <w:rPr>
                <w:color w:val="000000"/>
                <w:sz w:val="20"/>
                <w:lang w:eastAsia="lt-LT"/>
              </w:rPr>
            </w:pPr>
            <w:r w:rsidRPr="00764D9C">
              <w:rPr>
                <w:color w:val="000000"/>
                <w:sz w:val="20"/>
                <w:lang w:eastAsia="lt-LT"/>
              </w:rPr>
              <w:t>1.1.</w:t>
            </w:r>
          </w:p>
        </w:tc>
        <w:tc>
          <w:tcPr>
            <w:tcW w:w="5674" w:type="dxa"/>
            <w:tcBorders>
              <w:top w:val="nil"/>
              <w:left w:val="single" w:sz="4" w:space="0" w:color="000000"/>
              <w:bottom w:val="single" w:sz="4" w:space="0" w:color="auto"/>
              <w:right w:val="single" w:sz="4" w:space="0" w:color="auto"/>
            </w:tcBorders>
            <w:noWrap/>
            <w:vAlign w:val="bottom"/>
            <w:hideMark/>
          </w:tcPr>
          <w:p w14:paraId="38E50B3C" w14:textId="77777777" w:rsidR="00E33E0C" w:rsidRPr="00764D9C" w:rsidRDefault="00E33E0C" w:rsidP="008E0502">
            <w:pPr>
              <w:rPr>
                <w:color w:val="000000"/>
                <w:sz w:val="20"/>
                <w:lang w:eastAsia="lt-LT"/>
              </w:rPr>
            </w:pPr>
            <w:r w:rsidRPr="00764D9C">
              <w:rPr>
                <w:color w:val="000000"/>
                <w:sz w:val="20"/>
                <w:lang w:eastAsia="lt-LT"/>
              </w:rPr>
              <w:t>Pelnas dėl valiutos kurso pasikeitimo</w:t>
            </w:r>
          </w:p>
        </w:tc>
        <w:tc>
          <w:tcPr>
            <w:tcW w:w="1701" w:type="dxa"/>
            <w:tcBorders>
              <w:top w:val="nil"/>
              <w:left w:val="nil"/>
              <w:bottom w:val="single" w:sz="4" w:space="0" w:color="auto"/>
              <w:right w:val="single" w:sz="4" w:space="0" w:color="auto"/>
            </w:tcBorders>
            <w:noWrap/>
            <w:vAlign w:val="bottom"/>
            <w:hideMark/>
          </w:tcPr>
          <w:p w14:paraId="45ECCFBE" w14:textId="77777777" w:rsidR="00E33E0C" w:rsidRPr="00764D9C" w:rsidRDefault="00E33E0C" w:rsidP="008E0502">
            <w:pPr>
              <w:jc w:val="center"/>
              <w:rPr>
                <w:color w:val="000000"/>
                <w:sz w:val="20"/>
                <w:lang w:eastAsia="lt-LT"/>
              </w:rPr>
            </w:pPr>
            <w:r w:rsidRPr="00764D9C">
              <w:rPr>
                <w:color w:val="000000"/>
                <w:sz w:val="20"/>
                <w:lang w:eastAsia="lt-LT"/>
              </w:rPr>
              <w:t> </w:t>
            </w:r>
          </w:p>
        </w:tc>
        <w:tc>
          <w:tcPr>
            <w:tcW w:w="1701" w:type="dxa"/>
            <w:tcBorders>
              <w:top w:val="nil"/>
              <w:left w:val="nil"/>
              <w:bottom w:val="single" w:sz="4" w:space="0" w:color="auto"/>
              <w:right w:val="single" w:sz="4" w:space="0" w:color="auto"/>
            </w:tcBorders>
            <w:noWrap/>
            <w:vAlign w:val="bottom"/>
            <w:hideMark/>
          </w:tcPr>
          <w:p w14:paraId="28EA88C9" w14:textId="77777777" w:rsidR="00E33E0C" w:rsidRPr="00764D9C" w:rsidRDefault="00E33E0C" w:rsidP="008E0502">
            <w:pPr>
              <w:jc w:val="center"/>
              <w:rPr>
                <w:color w:val="000000"/>
                <w:sz w:val="20"/>
                <w:lang w:eastAsia="lt-LT"/>
              </w:rPr>
            </w:pPr>
            <w:r w:rsidRPr="00764D9C">
              <w:rPr>
                <w:color w:val="000000"/>
                <w:sz w:val="20"/>
                <w:lang w:eastAsia="lt-LT"/>
              </w:rPr>
              <w:t> </w:t>
            </w:r>
          </w:p>
        </w:tc>
      </w:tr>
      <w:tr w:rsidR="00E33E0C" w:rsidRPr="00764D9C" w14:paraId="1F77F0DB" w14:textId="77777777" w:rsidTr="008E0502">
        <w:trPr>
          <w:trHeight w:val="300"/>
        </w:trPr>
        <w:tc>
          <w:tcPr>
            <w:tcW w:w="700" w:type="dxa"/>
            <w:tcBorders>
              <w:top w:val="nil"/>
              <w:left w:val="single" w:sz="4" w:space="0" w:color="auto"/>
              <w:bottom w:val="single" w:sz="4" w:space="0" w:color="auto"/>
              <w:right w:val="single" w:sz="4" w:space="0" w:color="000000"/>
            </w:tcBorders>
            <w:noWrap/>
            <w:vAlign w:val="bottom"/>
            <w:hideMark/>
          </w:tcPr>
          <w:p w14:paraId="1868F222" w14:textId="77777777" w:rsidR="00E33E0C" w:rsidRPr="00764D9C" w:rsidRDefault="00E33E0C" w:rsidP="008E0502">
            <w:pPr>
              <w:rPr>
                <w:color w:val="000000"/>
                <w:sz w:val="20"/>
                <w:lang w:eastAsia="lt-LT"/>
              </w:rPr>
            </w:pPr>
            <w:r w:rsidRPr="00764D9C">
              <w:rPr>
                <w:color w:val="000000"/>
                <w:sz w:val="20"/>
                <w:lang w:eastAsia="lt-LT"/>
              </w:rPr>
              <w:t>1.2.</w:t>
            </w:r>
          </w:p>
        </w:tc>
        <w:tc>
          <w:tcPr>
            <w:tcW w:w="5674" w:type="dxa"/>
            <w:tcBorders>
              <w:top w:val="nil"/>
              <w:left w:val="single" w:sz="4" w:space="0" w:color="000000"/>
              <w:bottom w:val="single" w:sz="4" w:space="0" w:color="auto"/>
              <w:right w:val="single" w:sz="4" w:space="0" w:color="auto"/>
            </w:tcBorders>
            <w:noWrap/>
            <w:vAlign w:val="bottom"/>
            <w:hideMark/>
          </w:tcPr>
          <w:p w14:paraId="0D1DB8D4" w14:textId="77777777" w:rsidR="00E33E0C" w:rsidRPr="00764D9C" w:rsidRDefault="00E33E0C" w:rsidP="008E0502">
            <w:pPr>
              <w:rPr>
                <w:color w:val="000000"/>
                <w:sz w:val="20"/>
                <w:lang w:eastAsia="lt-LT"/>
              </w:rPr>
            </w:pPr>
            <w:r w:rsidRPr="00764D9C">
              <w:rPr>
                <w:color w:val="000000"/>
                <w:sz w:val="20"/>
                <w:lang w:eastAsia="lt-LT"/>
              </w:rPr>
              <w:t>Baudų ir delspinigių pajamos</w:t>
            </w:r>
          </w:p>
        </w:tc>
        <w:tc>
          <w:tcPr>
            <w:tcW w:w="1701" w:type="dxa"/>
            <w:tcBorders>
              <w:top w:val="nil"/>
              <w:left w:val="nil"/>
              <w:bottom w:val="single" w:sz="4" w:space="0" w:color="auto"/>
              <w:right w:val="single" w:sz="4" w:space="0" w:color="auto"/>
            </w:tcBorders>
            <w:noWrap/>
            <w:vAlign w:val="bottom"/>
            <w:hideMark/>
          </w:tcPr>
          <w:p w14:paraId="48485284" w14:textId="77777777" w:rsidR="00E33E0C" w:rsidRPr="00764D9C" w:rsidRDefault="00E33E0C" w:rsidP="008E0502">
            <w:pPr>
              <w:jc w:val="center"/>
              <w:rPr>
                <w:color w:val="000000"/>
                <w:sz w:val="20"/>
                <w:lang w:eastAsia="lt-LT"/>
              </w:rPr>
            </w:pPr>
            <w:r w:rsidRPr="00764D9C">
              <w:rPr>
                <w:color w:val="000000"/>
                <w:sz w:val="20"/>
                <w:lang w:eastAsia="lt-LT"/>
              </w:rPr>
              <w:t>9</w:t>
            </w:r>
          </w:p>
        </w:tc>
        <w:tc>
          <w:tcPr>
            <w:tcW w:w="1701" w:type="dxa"/>
            <w:tcBorders>
              <w:top w:val="nil"/>
              <w:left w:val="nil"/>
              <w:bottom w:val="single" w:sz="4" w:space="0" w:color="auto"/>
              <w:right w:val="single" w:sz="4" w:space="0" w:color="auto"/>
            </w:tcBorders>
            <w:noWrap/>
            <w:vAlign w:val="bottom"/>
            <w:hideMark/>
          </w:tcPr>
          <w:p w14:paraId="19925FF5" w14:textId="77777777" w:rsidR="00E33E0C" w:rsidRPr="00764D9C" w:rsidRDefault="00E33E0C" w:rsidP="008E0502">
            <w:pPr>
              <w:jc w:val="center"/>
              <w:rPr>
                <w:color w:val="000000"/>
                <w:sz w:val="20"/>
                <w:lang w:eastAsia="lt-LT"/>
              </w:rPr>
            </w:pPr>
            <w:r w:rsidRPr="00764D9C">
              <w:rPr>
                <w:color w:val="000000"/>
                <w:sz w:val="20"/>
                <w:lang w:eastAsia="lt-LT"/>
              </w:rPr>
              <w:t>1</w:t>
            </w:r>
          </w:p>
        </w:tc>
      </w:tr>
      <w:tr w:rsidR="00E33E0C" w:rsidRPr="00764D9C" w14:paraId="705CE6AA" w14:textId="77777777" w:rsidTr="008E0502">
        <w:trPr>
          <w:trHeight w:val="300"/>
        </w:trPr>
        <w:tc>
          <w:tcPr>
            <w:tcW w:w="700" w:type="dxa"/>
            <w:tcBorders>
              <w:top w:val="nil"/>
              <w:left w:val="single" w:sz="4" w:space="0" w:color="auto"/>
              <w:bottom w:val="single" w:sz="4" w:space="0" w:color="auto"/>
              <w:right w:val="single" w:sz="4" w:space="0" w:color="000000"/>
            </w:tcBorders>
            <w:noWrap/>
            <w:vAlign w:val="bottom"/>
            <w:hideMark/>
          </w:tcPr>
          <w:p w14:paraId="575FB389" w14:textId="77777777" w:rsidR="00E33E0C" w:rsidRPr="00764D9C" w:rsidRDefault="00E33E0C" w:rsidP="008E0502">
            <w:pPr>
              <w:rPr>
                <w:color w:val="000000"/>
                <w:sz w:val="20"/>
                <w:lang w:eastAsia="lt-LT"/>
              </w:rPr>
            </w:pPr>
            <w:r w:rsidRPr="00764D9C">
              <w:rPr>
                <w:color w:val="000000"/>
                <w:sz w:val="20"/>
                <w:lang w:eastAsia="lt-LT"/>
              </w:rPr>
              <w:t>1.3.</w:t>
            </w:r>
          </w:p>
        </w:tc>
        <w:tc>
          <w:tcPr>
            <w:tcW w:w="5674" w:type="dxa"/>
            <w:tcBorders>
              <w:top w:val="nil"/>
              <w:left w:val="single" w:sz="4" w:space="0" w:color="000000"/>
              <w:bottom w:val="single" w:sz="4" w:space="0" w:color="auto"/>
              <w:right w:val="single" w:sz="4" w:space="0" w:color="auto"/>
            </w:tcBorders>
            <w:noWrap/>
            <w:vAlign w:val="bottom"/>
            <w:hideMark/>
          </w:tcPr>
          <w:p w14:paraId="0D776E88" w14:textId="77777777" w:rsidR="00E33E0C" w:rsidRPr="00764D9C" w:rsidRDefault="00E33E0C" w:rsidP="008E0502">
            <w:pPr>
              <w:rPr>
                <w:color w:val="000000"/>
                <w:sz w:val="20"/>
                <w:lang w:eastAsia="lt-LT"/>
              </w:rPr>
            </w:pPr>
            <w:r w:rsidRPr="00764D9C">
              <w:rPr>
                <w:color w:val="000000"/>
                <w:sz w:val="20"/>
                <w:lang w:eastAsia="lt-LT"/>
              </w:rPr>
              <w:t>Palūkanų pajamos</w:t>
            </w:r>
          </w:p>
        </w:tc>
        <w:tc>
          <w:tcPr>
            <w:tcW w:w="1701" w:type="dxa"/>
            <w:tcBorders>
              <w:top w:val="nil"/>
              <w:left w:val="nil"/>
              <w:bottom w:val="single" w:sz="4" w:space="0" w:color="auto"/>
              <w:right w:val="single" w:sz="4" w:space="0" w:color="auto"/>
            </w:tcBorders>
            <w:noWrap/>
            <w:vAlign w:val="bottom"/>
            <w:hideMark/>
          </w:tcPr>
          <w:p w14:paraId="39D81021" w14:textId="23A580D3" w:rsidR="00E33E0C" w:rsidRPr="00764D9C" w:rsidRDefault="007F5C08" w:rsidP="008E0502">
            <w:pPr>
              <w:jc w:val="center"/>
              <w:rPr>
                <w:color w:val="000000"/>
                <w:sz w:val="20"/>
                <w:lang w:eastAsia="lt-LT"/>
              </w:rPr>
            </w:pPr>
            <w:r>
              <w:rPr>
                <w:color w:val="000000"/>
                <w:sz w:val="20"/>
                <w:lang w:eastAsia="lt-LT"/>
              </w:rPr>
              <w:t>31 913</w:t>
            </w:r>
          </w:p>
        </w:tc>
        <w:tc>
          <w:tcPr>
            <w:tcW w:w="1701" w:type="dxa"/>
            <w:tcBorders>
              <w:top w:val="nil"/>
              <w:left w:val="nil"/>
              <w:bottom w:val="single" w:sz="4" w:space="0" w:color="auto"/>
              <w:right w:val="single" w:sz="4" w:space="0" w:color="auto"/>
            </w:tcBorders>
            <w:noWrap/>
            <w:vAlign w:val="bottom"/>
            <w:hideMark/>
          </w:tcPr>
          <w:p w14:paraId="30EF88B9" w14:textId="5D990051" w:rsidR="00E33E0C" w:rsidRPr="00764D9C" w:rsidRDefault="002B64F6" w:rsidP="008E0502">
            <w:pPr>
              <w:jc w:val="center"/>
              <w:rPr>
                <w:color w:val="000000"/>
                <w:sz w:val="20"/>
                <w:lang w:eastAsia="lt-LT"/>
              </w:rPr>
            </w:pPr>
            <w:r>
              <w:rPr>
                <w:color w:val="000000"/>
                <w:sz w:val="20"/>
                <w:lang w:eastAsia="lt-LT"/>
              </w:rPr>
              <w:t>27 392</w:t>
            </w:r>
          </w:p>
        </w:tc>
      </w:tr>
      <w:tr w:rsidR="00E33E0C" w:rsidRPr="00764D9C" w14:paraId="73E6B8F7" w14:textId="77777777" w:rsidTr="008E0502">
        <w:trPr>
          <w:trHeight w:val="300"/>
        </w:trPr>
        <w:tc>
          <w:tcPr>
            <w:tcW w:w="700" w:type="dxa"/>
            <w:tcBorders>
              <w:top w:val="nil"/>
              <w:left w:val="single" w:sz="4" w:space="0" w:color="auto"/>
              <w:bottom w:val="single" w:sz="4" w:space="0" w:color="auto"/>
              <w:right w:val="single" w:sz="4" w:space="0" w:color="auto"/>
            </w:tcBorders>
            <w:noWrap/>
            <w:vAlign w:val="bottom"/>
            <w:hideMark/>
          </w:tcPr>
          <w:p w14:paraId="3709F035" w14:textId="77777777" w:rsidR="00E33E0C" w:rsidRPr="00764D9C" w:rsidRDefault="00E33E0C" w:rsidP="008E0502">
            <w:pPr>
              <w:rPr>
                <w:b/>
                <w:bCs/>
                <w:color w:val="000000"/>
                <w:sz w:val="20"/>
                <w:lang w:eastAsia="lt-LT"/>
              </w:rPr>
            </w:pPr>
            <w:r w:rsidRPr="00764D9C">
              <w:rPr>
                <w:b/>
                <w:bCs/>
                <w:color w:val="000000"/>
                <w:sz w:val="20"/>
                <w:lang w:eastAsia="lt-LT"/>
              </w:rPr>
              <w:t>1.4.</w:t>
            </w:r>
          </w:p>
        </w:tc>
        <w:tc>
          <w:tcPr>
            <w:tcW w:w="5674" w:type="dxa"/>
            <w:tcBorders>
              <w:top w:val="nil"/>
              <w:left w:val="nil"/>
              <w:bottom w:val="single" w:sz="4" w:space="0" w:color="000000"/>
              <w:right w:val="single" w:sz="4" w:space="0" w:color="auto"/>
            </w:tcBorders>
            <w:noWrap/>
            <w:vAlign w:val="bottom"/>
            <w:hideMark/>
          </w:tcPr>
          <w:p w14:paraId="13510330" w14:textId="77777777" w:rsidR="00E33E0C" w:rsidRPr="00764D9C" w:rsidRDefault="00E33E0C" w:rsidP="008E0502">
            <w:pPr>
              <w:rPr>
                <w:b/>
                <w:bCs/>
                <w:color w:val="000000"/>
                <w:sz w:val="20"/>
                <w:lang w:eastAsia="lt-LT"/>
              </w:rPr>
            </w:pPr>
            <w:r w:rsidRPr="00764D9C">
              <w:rPr>
                <w:b/>
                <w:bCs/>
                <w:color w:val="000000"/>
                <w:sz w:val="20"/>
                <w:lang w:eastAsia="lt-LT"/>
              </w:rPr>
              <w:t>Dividendai</w:t>
            </w:r>
          </w:p>
        </w:tc>
        <w:tc>
          <w:tcPr>
            <w:tcW w:w="1701" w:type="dxa"/>
            <w:tcBorders>
              <w:top w:val="nil"/>
              <w:left w:val="nil"/>
              <w:bottom w:val="single" w:sz="4" w:space="0" w:color="auto"/>
              <w:right w:val="single" w:sz="4" w:space="0" w:color="auto"/>
            </w:tcBorders>
            <w:noWrap/>
            <w:vAlign w:val="bottom"/>
            <w:hideMark/>
          </w:tcPr>
          <w:p w14:paraId="25F40B6D" w14:textId="77777777" w:rsidR="00E33E0C" w:rsidRPr="00764D9C" w:rsidRDefault="00E33E0C" w:rsidP="008E0502">
            <w:pPr>
              <w:jc w:val="center"/>
              <w:rPr>
                <w:color w:val="000000"/>
                <w:sz w:val="20"/>
                <w:lang w:eastAsia="lt-LT"/>
              </w:rPr>
            </w:pPr>
            <w:r w:rsidRPr="00764D9C">
              <w:rPr>
                <w:color w:val="000000"/>
                <w:sz w:val="20"/>
                <w:lang w:eastAsia="lt-LT"/>
              </w:rPr>
              <w:t> </w:t>
            </w:r>
          </w:p>
        </w:tc>
        <w:tc>
          <w:tcPr>
            <w:tcW w:w="1701" w:type="dxa"/>
            <w:tcBorders>
              <w:top w:val="nil"/>
              <w:left w:val="nil"/>
              <w:bottom w:val="single" w:sz="4" w:space="0" w:color="auto"/>
              <w:right w:val="single" w:sz="4" w:space="0" w:color="auto"/>
            </w:tcBorders>
            <w:noWrap/>
            <w:vAlign w:val="bottom"/>
            <w:hideMark/>
          </w:tcPr>
          <w:p w14:paraId="1E6716E9" w14:textId="77777777" w:rsidR="00E33E0C" w:rsidRPr="00764D9C" w:rsidRDefault="00E33E0C" w:rsidP="008E0502">
            <w:pPr>
              <w:jc w:val="center"/>
              <w:rPr>
                <w:color w:val="000000"/>
                <w:sz w:val="20"/>
                <w:lang w:eastAsia="lt-LT"/>
              </w:rPr>
            </w:pPr>
            <w:r w:rsidRPr="00764D9C">
              <w:rPr>
                <w:color w:val="000000"/>
                <w:sz w:val="20"/>
                <w:lang w:eastAsia="lt-LT"/>
              </w:rPr>
              <w:t> </w:t>
            </w:r>
          </w:p>
        </w:tc>
      </w:tr>
      <w:tr w:rsidR="00E33E0C" w:rsidRPr="00764D9C" w14:paraId="53F09AC7" w14:textId="77777777" w:rsidTr="008E0502">
        <w:trPr>
          <w:trHeight w:val="300"/>
        </w:trPr>
        <w:tc>
          <w:tcPr>
            <w:tcW w:w="700" w:type="dxa"/>
            <w:tcBorders>
              <w:top w:val="single" w:sz="4" w:space="0" w:color="000000"/>
              <w:left w:val="single" w:sz="4" w:space="0" w:color="auto"/>
              <w:bottom w:val="single" w:sz="4" w:space="0" w:color="auto"/>
              <w:right w:val="single" w:sz="4" w:space="0" w:color="auto"/>
            </w:tcBorders>
            <w:noWrap/>
            <w:vAlign w:val="bottom"/>
            <w:hideMark/>
          </w:tcPr>
          <w:p w14:paraId="7552D124" w14:textId="77777777" w:rsidR="00E33E0C" w:rsidRPr="00764D9C" w:rsidRDefault="00E33E0C" w:rsidP="008E0502">
            <w:pPr>
              <w:rPr>
                <w:b/>
                <w:bCs/>
                <w:color w:val="000000"/>
                <w:sz w:val="20"/>
                <w:lang w:eastAsia="lt-LT"/>
              </w:rPr>
            </w:pPr>
            <w:r w:rsidRPr="00764D9C">
              <w:rPr>
                <w:b/>
                <w:bCs/>
                <w:color w:val="000000"/>
                <w:sz w:val="20"/>
                <w:lang w:eastAsia="lt-LT"/>
              </w:rPr>
              <w:t>1.5.</w:t>
            </w:r>
          </w:p>
        </w:tc>
        <w:tc>
          <w:tcPr>
            <w:tcW w:w="5674" w:type="dxa"/>
            <w:tcBorders>
              <w:top w:val="single" w:sz="4" w:space="0" w:color="000000"/>
              <w:left w:val="nil"/>
              <w:bottom w:val="single" w:sz="4" w:space="0" w:color="auto"/>
              <w:right w:val="single" w:sz="4" w:space="0" w:color="auto"/>
            </w:tcBorders>
            <w:noWrap/>
            <w:vAlign w:val="bottom"/>
            <w:hideMark/>
          </w:tcPr>
          <w:p w14:paraId="052E4433" w14:textId="77777777" w:rsidR="00E33E0C" w:rsidRPr="00764D9C" w:rsidRDefault="00E33E0C" w:rsidP="008E0502">
            <w:pPr>
              <w:rPr>
                <w:b/>
                <w:bCs/>
                <w:color w:val="000000"/>
                <w:sz w:val="20"/>
                <w:lang w:eastAsia="lt-LT"/>
              </w:rPr>
            </w:pPr>
            <w:r w:rsidRPr="00764D9C">
              <w:rPr>
                <w:b/>
                <w:bCs/>
                <w:color w:val="000000"/>
                <w:sz w:val="20"/>
                <w:lang w:eastAsia="lt-LT"/>
              </w:rPr>
              <w:t>Kitos finansinės ir investicinės veiklos pajamos*</w:t>
            </w:r>
          </w:p>
        </w:tc>
        <w:tc>
          <w:tcPr>
            <w:tcW w:w="1701" w:type="dxa"/>
            <w:tcBorders>
              <w:top w:val="single" w:sz="4" w:space="0" w:color="000000"/>
              <w:left w:val="nil"/>
              <w:bottom w:val="single" w:sz="4" w:space="0" w:color="auto"/>
              <w:right w:val="single" w:sz="4" w:space="0" w:color="auto"/>
            </w:tcBorders>
            <w:noWrap/>
            <w:vAlign w:val="bottom"/>
            <w:hideMark/>
          </w:tcPr>
          <w:p w14:paraId="5AFAFE37" w14:textId="77777777" w:rsidR="00E33E0C" w:rsidRPr="00764D9C" w:rsidRDefault="00E33E0C" w:rsidP="008E0502">
            <w:pPr>
              <w:jc w:val="center"/>
              <w:rPr>
                <w:b/>
                <w:bCs/>
                <w:color w:val="000000"/>
                <w:sz w:val="20"/>
                <w:lang w:eastAsia="lt-LT"/>
              </w:rPr>
            </w:pPr>
            <w:r w:rsidRPr="00764D9C">
              <w:rPr>
                <w:b/>
                <w:bCs/>
                <w:color w:val="000000"/>
                <w:sz w:val="20"/>
                <w:lang w:eastAsia="lt-LT"/>
              </w:rPr>
              <w:t> </w:t>
            </w:r>
          </w:p>
        </w:tc>
        <w:tc>
          <w:tcPr>
            <w:tcW w:w="1701" w:type="dxa"/>
            <w:tcBorders>
              <w:top w:val="single" w:sz="4" w:space="0" w:color="000000"/>
              <w:left w:val="nil"/>
              <w:bottom w:val="single" w:sz="4" w:space="0" w:color="auto"/>
              <w:right w:val="single" w:sz="4" w:space="0" w:color="auto"/>
            </w:tcBorders>
            <w:noWrap/>
            <w:vAlign w:val="bottom"/>
            <w:hideMark/>
          </w:tcPr>
          <w:p w14:paraId="69F76BD4" w14:textId="77777777" w:rsidR="00E33E0C" w:rsidRPr="00764D9C" w:rsidRDefault="00E33E0C" w:rsidP="008E0502">
            <w:pPr>
              <w:jc w:val="center"/>
              <w:rPr>
                <w:b/>
                <w:bCs/>
                <w:color w:val="000000"/>
                <w:sz w:val="20"/>
                <w:lang w:eastAsia="lt-LT"/>
              </w:rPr>
            </w:pPr>
            <w:r w:rsidRPr="00764D9C">
              <w:rPr>
                <w:b/>
                <w:bCs/>
                <w:color w:val="000000"/>
                <w:sz w:val="20"/>
                <w:lang w:eastAsia="lt-LT"/>
              </w:rPr>
              <w:t> </w:t>
            </w:r>
          </w:p>
        </w:tc>
      </w:tr>
      <w:tr w:rsidR="00E33E0C" w:rsidRPr="00764D9C" w14:paraId="7F782EA2" w14:textId="77777777" w:rsidTr="008E0502">
        <w:trPr>
          <w:trHeight w:val="300"/>
        </w:trPr>
        <w:tc>
          <w:tcPr>
            <w:tcW w:w="700" w:type="dxa"/>
            <w:tcBorders>
              <w:top w:val="nil"/>
              <w:left w:val="single" w:sz="4" w:space="0" w:color="auto"/>
              <w:bottom w:val="single" w:sz="4" w:space="0" w:color="auto"/>
              <w:right w:val="single" w:sz="4" w:space="0" w:color="auto"/>
            </w:tcBorders>
            <w:noWrap/>
            <w:vAlign w:val="bottom"/>
            <w:hideMark/>
          </w:tcPr>
          <w:p w14:paraId="506E9A4F" w14:textId="77777777" w:rsidR="00E33E0C" w:rsidRPr="00764D9C" w:rsidRDefault="00E33E0C" w:rsidP="008E0502">
            <w:pPr>
              <w:rPr>
                <w:b/>
                <w:bCs/>
                <w:color w:val="000000"/>
                <w:sz w:val="20"/>
                <w:lang w:eastAsia="lt-LT"/>
              </w:rPr>
            </w:pPr>
            <w:r w:rsidRPr="00764D9C">
              <w:rPr>
                <w:b/>
                <w:bCs/>
                <w:color w:val="000000"/>
                <w:sz w:val="20"/>
                <w:lang w:eastAsia="lt-LT"/>
              </w:rPr>
              <w:t>1.6.</w:t>
            </w:r>
          </w:p>
        </w:tc>
        <w:tc>
          <w:tcPr>
            <w:tcW w:w="5674" w:type="dxa"/>
            <w:tcBorders>
              <w:top w:val="nil"/>
              <w:left w:val="nil"/>
              <w:bottom w:val="single" w:sz="4" w:space="0" w:color="auto"/>
              <w:right w:val="single" w:sz="4" w:space="0" w:color="auto"/>
            </w:tcBorders>
            <w:noWrap/>
            <w:vAlign w:val="bottom"/>
            <w:hideMark/>
          </w:tcPr>
          <w:p w14:paraId="3E22B69F" w14:textId="77777777" w:rsidR="00E33E0C" w:rsidRPr="00764D9C" w:rsidRDefault="00E33E0C" w:rsidP="008E0502">
            <w:pPr>
              <w:rPr>
                <w:b/>
                <w:bCs/>
                <w:color w:val="000000"/>
                <w:sz w:val="20"/>
                <w:lang w:eastAsia="lt-LT"/>
              </w:rPr>
            </w:pPr>
            <w:r w:rsidRPr="00764D9C">
              <w:rPr>
                <w:b/>
                <w:bCs/>
                <w:color w:val="000000"/>
                <w:sz w:val="20"/>
                <w:lang w:eastAsia="lt-LT"/>
              </w:rPr>
              <w:t>Pervestinos finansinės ir investicinės veiklos pajamos</w:t>
            </w:r>
          </w:p>
        </w:tc>
        <w:tc>
          <w:tcPr>
            <w:tcW w:w="1701" w:type="dxa"/>
            <w:tcBorders>
              <w:top w:val="nil"/>
              <w:left w:val="nil"/>
              <w:bottom w:val="single" w:sz="4" w:space="0" w:color="auto"/>
              <w:right w:val="single" w:sz="4" w:space="0" w:color="auto"/>
            </w:tcBorders>
            <w:noWrap/>
            <w:vAlign w:val="bottom"/>
            <w:hideMark/>
          </w:tcPr>
          <w:p w14:paraId="54C4B725" w14:textId="77777777" w:rsidR="00E33E0C" w:rsidRPr="00764D9C" w:rsidRDefault="00E33E0C" w:rsidP="008E0502">
            <w:pPr>
              <w:jc w:val="center"/>
              <w:rPr>
                <w:color w:val="000000"/>
                <w:sz w:val="20"/>
                <w:lang w:eastAsia="lt-LT"/>
              </w:rPr>
            </w:pPr>
            <w:r w:rsidRPr="00764D9C">
              <w:rPr>
                <w:color w:val="000000"/>
                <w:sz w:val="20"/>
                <w:lang w:eastAsia="lt-LT"/>
              </w:rPr>
              <w:t> </w:t>
            </w:r>
          </w:p>
        </w:tc>
        <w:tc>
          <w:tcPr>
            <w:tcW w:w="1701" w:type="dxa"/>
            <w:tcBorders>
              <w:top w:val="nil"/>
              <w:left w:val="nil"/>
              <w:bottom w:val="single" w:sz="4" w:space="0" w:color="auto"/>
              <w:right w:val="single" w:sz="4" w:space="0" w:color="auto"/>
            </w:tcBorders>
            <w:noWrap/>
            <w:vAlign w:val="bottom"/>
            <w:hideMark/>
          </w:tcPr>
          <w:p w14:paraId="19B2E7ED" w14:textId="77777777" w:rsidR="00E33E0C" w:rsidRPr="00764D9C" w:rsidRDefault="00E33E0C" w:rsidP="008E0502">
            <w:pPr>
              <w:jc w:val="center"/>
              <w:rPr>
                <w:color w:val="000000"/>
                <w:sz w:val="20"/>
                <w:lang w:eastAsia="lt-LT"/>
              </w:rPr>
            </w:pPr>
            <w:r w:rsidRPr="00764D9C">
              <w:rPr>
                <w:color w:val="000000"/>
                <w:sz w:val="20"/>
                <w:lang w:eastAsia="lt-LT"/>
              </w:rPr>
              <w:t> </w:t>
            </w:r>
          </w:p>
        </w:tc>
      </w:tr>
      <w:tr w:rsidR="00E33E0C" w:rsidRPr="00764D9C" w14:paraId="777E4F3B" w14:textId="77777777" w:rsidTr="008E0502">
        <w:trPr>
          <w:trHeight w:val="300"/>
        </w:trPr>
        <w:tc>
          <w:tcPr>
            <w:tcW w:w="700" w:type="dxa"/>
            <w:tcBorders>
              <w:top w:val="single" w:sz="4" w:space="0" w:color="000000"/>
              <w:left w:val="single" w:sz="4" w:space="0" w:color="auto"/>
              <w:bottom w:val="single" w:sz="4" w:space="0" w:color="auto"/>
              <w:right w:val="single" w:sz="4" w:space="0" w:color="auto"/>
            </w:tcBorders>
            <w:noWrap/>
            <w:vAlign w:val="bottom"/>
            <w:hideMark/>
          </w:tcPr>
          <w:p w14:paraId="40A1FE41" w14:textId="77777777" w:rsidR="00E33E0C" w:rsidRPr="00764D9C" w:rsidRDefault="00E33E0C" w:rsidP="008E0502">
            <w:pPr>
              <w:rPr>
                <w:b/>
                <w:bCs/>
                <w:color w:val="000000"/>
                <w:sz w:val="20"/>
                <w:lang w:eastAsia="lt-LT"/>
              </w:rPr>
            </w:pPr>
            <w:r w:rsidRPr="00764D9C">
              <w:rPr>
                <w:b/>
                <w:bCs/>
                <w:color w:val="000000"/>
                <w:sz w:val="20"/>
                <w:lang w:eastAsia="lt-LT"/>
              </w:rPr>
              <w:t>2.</w:t>
            </w:r>
          </w:p>
        </w:tc>
        <w:tc>
          <w:tcPr>
            <w:tcW w:w="5674" w:type="dxa"/>
            <w:tcBorders>
              <w:top w:val="single" w:sz="4" w:space="0" w:color="000000"/>
              <w:left w:val="nil"/>
              <w:bottom w:val="single" w:sz="4" w:space="0" w:color="auto"/>
              <w:right w:val="single" w:sz="4" w:space="0" w:color="auto"/>
            </w:tcBorders>
            <w:noWrap/>
            <w:vAlign w:val="bottom"/>
            <w:hideMark/>
          </w:tcPr>
          <w:p w14:paraId="21A3D1C4" w14:textId="77777777" w:rsidR="00E33E0C" w:rsidRPr="00764D9C" w:rsidRDefault="00E33E0C" w:rsidP="008E0502">
            <w:pPr>
              <w:rPr>
                <w:b/>
                <w:bCs/>
                <w:color w:val="000000"/>
                <w:sz w:val="20"/>
                <w:lang w:eastAsia="lt-LT"/>
              </w:rPr>
            </w:pPr>
            <w:r w:rsidRPr="00764D9C">
              <w:rPr>
                <w:b/>
                <w:bCs/>
                <w:color w:val="000000"/>
                <w:sz w:val="20"/>
                <w:lang w:eastAsia="lt-LT"/>
              </w:rPr>
              <w:t>Finansinės ir investicinės veiklos sąnaudos</w:t>
            </w:r>
          </w:p>
        </w:tc>
        <w:tc>
          <w:tcPr>
            <w:tcW w:w="1701" w:type="dxa"/>
            <w:tcBorders>
              <w:top w:val="single" w:sz="4" w:space="0" w:color="000000"/>
              <w:left w:val="nil"/>
              <w:bottom w:val="single" w:sz="4" w:space="0" w:color="auto"/>
              <w:right w:val="single" w:sz="4" w:space="0" w:color="auto"/>
            </w:tcBorders>
            <w:noWrap/>
            <w:vAlign w:val="bottom"/>
            <w:hideMark/>
          </w:tcPr>
          <w:p w14:paraId="24B310FD" w14:textId="285485F4" w:rsidR="00E33E0C" w:rsidRPr="00764D9C" w:rsidRDefault="00E33E0C" w:rsidP="008E0502">
            <w:pPr>
              <w:jc w:val="center"/>
              <w:rPr>
                <w:b/>
                <w:bCs/>
                <w:color w:val="000000"/>
                <w:sz w:val="20"/>
                <w:lang w:eastAsia="lt-LT"/>
              </w:rPr>
            </w:pPr>
            <w:r w:rsidRPr="00764D9C">
              <w:rPr>
                <w:b/>
                <w:bCs/>
                <w:color w:val="000000"/>
                <w:sz w:val="20"/>
                <w:lang w:eastAsia="lt-LT"/>
              </w:rPr>
              <w:t>(</w:t>
            </w:r>
            <w:r w:rsidR="007F5C08">
              <w:rPr>
                <w:b/>
                <w:bCs/>
                <w:color w:val="000000"/>
                <w:sz w:val="20"/>
                <w:lang w:eastAsia="lt-LT"/>
              </w:rPr>
              <w:t>238</w:t>
            </w:r>
            <w:r w:rsidRPr="00764D9C">
              <w:rPr>
                <w:b/>
                <w:bCs/>
                <w:color w:val="000000"/>
                <w:sz w:val="20"/>
                <w:lang w:eastAsia="lt-LT"/>
              </w:rPr>
              <w:t>)</w:t>
            </w:r>
          </w:p>
        </w:tc>
        <w:tc>
          <w:tcPr>
            <w:tcW w:w="1701" w:type="dxa"/>
            <w:tcBorders>
              <w:top w:val="single" w:sz="4" w:space="0" w:color="000000"/>
              <w:left w:val="nil"/>
              <w:bottom w:val="single" w:sz="4" w:space="0" w:color="auto"/>
              <w:right w:val="single" w:sz="4" w:space="0" w:color="auto"/>
            </w:tcBorders>
            <w:noWrap/>
            <w:vAlign w:val="bottom"/>
            <w:hideMark/>
          </w:tcPr>
          <w:p w14:paraId="049F8A03" w14:textId="56F2C5FC" w:rsidR="00E33E0C" w:rsidRPr="00764D9C" w:rsidRDefault="00E33E0C" w:rsidP="008E0502">
            <w:pPr>
              <w:jc w:val="center"/>
              <w:rPr>
                <w:b/>
                <w:bCs/>
                <w:color w:val="000000"/>
                <w:sz w:val="20"/>
                <w:lang w:eastAsia="lt-LT"/>
              </w:rPr>
            </w:pPr>
            <w:r w:rsidRPr="00764D9C">
              <w:rPr>
                <w:b/>
                <w:bCs/>
                <w:color w:val="000000"/>
                <w:sz w:val="20"/>
                <w:lang w:eastAsia="lt-LT"/>
              </w:rPr>
              <w:t>(</w:t>
            </w:r>
            <w:r w:rsidR="002B64F6">
              <w:rPr>
                <w:b/>
                <w:bCs/>
                <w:color w:val="000000"/>
                <w:sz w:val="20"/>
                <w:lang w:eastAsia="lt-LT"/>
              </w:rPr>
              <w:t>212</w:t>
            </w:r>
            <w:r w:rsidRPr="00764D9C">
              <w:rPr>
                <w:b/>
                <w:bCs/>
                <w:color w:val="000000"/>
                <w:sz w:val="20"/>
                <w:lang w:eastAsia="lt-LT"/>
              </w:rPr>
              <w:t>)</w:t>
            </w:r>
          </w:p>
        </w:tc>
      </w:tr>
      <w:tr w:rsidR="00E33E0C" w:rsidRPr="00764D9C" w14:paraId="0CF7321F" w14:textId="77777777" w:rsidTr="008E0502">
        <w:trPr>
          <w:trHeight w:val="300"/>
        </w:trPr>
        <w:tc>
          <w:tcPr>
            <w:tcW w:w="700" w:type="dxa"/>
            <w:tcBorders>
              <w:top w:val="single" w:sz="4" w:space="0" w:color="000000"/>
              <w:left w:val="single" w:sz="4" w:space="0" w:color="auto"/>
              <w:bottom w:val="single" w:sz="4" w:space="0" w:color="auto"/>
              <w:right w:val="single" w:sz="4" w:space="0" w:color="auto"/>
            </w:tcBorders>
            <w:noWrap/>
            <w:vAlign w:val="bottom"/>
            <w:hideMark/>
          </w:tcPr>
          <w:p w14:paraId="43B288D6" w14:textId="77777777" w:rsidR="00E33E0C" w:rsidRPr="00764D9C" w:rsidRDefault="00E33E0C" w:rsidP="008E0502">
            <w:pPr>
              <w:rPr>
                <w:color w:val="000000"/>
                <w:sz w:val="20"/>
                <w:lang w:eastAsia="lt-LT"/>
              </w:rPr>
            </w:pPr>
            <w:r w:rsidRPr="00764D9C">
              <w:rPr>
                <w:color w:val="000000"/>
                <w:sz w:val="20"/>
                <w:lang w:eastAsia="lt-LT"/>
              </w:rPr>
              <w:t>2.1.</w:t>
            </w:r>
          </w:p>
        </w:tc>
        <w:tc>
          <w:tcPr>
            <w:tcW w:w="5674" w:type="dxa"/>
            <w:tcBorders>
              <w:top w:val="single" w:sz="4" w:space="0" w:color="000000"/>
              <w:left w:val="nil"/>
              <w:bottom w:val="single" w:sz="4" w:space="0" w:color="auto"/>
              <w:right w:val="single" w:sz="4" w:space="0" w:color="auto"/>
            </w:tcBorders>
            <w:noWrap/>
            <w:vAlign w:val="bottom"/>
            <w:hideMark/>
          </w:tcPr>
          <w:p w14:paraId="33386411" w14:textId="77777777" w:rsidR="00E33E0C" w:rsidRPr="00764D9C" w:rsidRDefault="00E33E0C" w:rsidP="008E0502">
            <w:pPr>
              <w:rPr>
                <w:color w:val="000000"/>
                <w:sz w:val="20"/>
                <w:lang w:eastAsia="lt-LT"/>
              </w:rPr>
            </w:pPr>
            <w:r w:rsidRPr="00764D9C">
              <w:rPr>
                <w:color w:val="000000"/>
                <w:sz w:val="20"/>
                <w:lang w:eastAsia="lt-LT"/>
              </w:rPr>
              <w:t>Nuostolis dėl valiutos kurso pasikeitimo</w:t>
            </w:r>
          </w:p>
        </w:tc>
        <w:tc>
          <w:tcPr>
            <w:tcW w:w="1701" w:type="dxa"/>
            <w:tcBorders>
              <w:top w:val="single" w:sz="4" w:space="0" w:color="000000"/>
              <w:left w:val="nil"/>
              <w:bottom w:val="single" w:sz="4" w:space="0" w:color="000000"/>
              <w:right w:val="single" w:sz="4" w:space="0" w:color="auto"/>
            </w:tcBorders>
            <w:noWrap/>
            <w:vAlign w:val="bottom"/>
            <w:hideMark/>
          </w:tcPr>
          <w:p w14:paraId="1563B05A" w14:textId="77777777" w:rsidR="00E33E0C" w:rsidRPr="00764D9C" w:rsidRDefault="00E33E0C" w:rsidP="008E0502">
            <w:pPr>
              <w:jc w:val="center"/>
              <w:rPr>
                <w:color w:val="000000"/>
                <w:sz w:val="20"/>
                <w:lang w:eastAsia="lt-LT"/>
              </w:rPr>
            </w:pPr>
            <w:r w:rsidRPr="00764D9C">
              <w:rPr>
                <w:color w:val="000000"/>
                <w:sz w:val="20"/>
                <w:lang w:eastAsia="lt-LT"/>
              </w:rPr>
              <w:t> </w:t>
            </w:r>
          </w:p>
        </w:tc>
        <w:tc>
          <w:tcPr>
            <w:tcW w:w="1701" w:type="dxa"/>
            <w:tcBorders>
              <w:top w:val="single" w:sz="4" w:space="0" w:color="000000"/>
              <w:left w:val="nil"/>
              <w:bottom w:val="single" w:sz="4" w:space="0" w:color="auto"/>
              <w:right w:val="single" w:sz="4" w:space="0" w:color="auto"/>
            </w:tcBorders>
            <w:noWrap/>
            <w:vAlign w:val="bottom"/>
            <w:hideMark/>
          </w:tcPr>
          <w:p w14:paraId="2C712DCF" w14:textId="77777777" w:rsidR="00E33E0C" w:rsidRPr="00764D9C" w:rsidRDefault="00E33E0C" w:rsidP="008E0502">
            <w:pPr>
              <w:jc w:val="center"/>
              <w:rPr>
                <w:color w:val="000000"/>
                <w:sz w:val="20"/>
                <w:lang w:eastAsia="lt-LT"/>
              </w:rPr>
            </w:pPr>
            <w:r w:rsidRPr="00764D9C">
              <w:rPr>
                <w:color w:val="000000"/>
                <w:sz w:val="20"/>
                <w:lang w:eastAsia="lt-LT"/>
              </w:rPr>
              <w:t> </w:t>
            </w:r>
          </w:p>
        </w:tc>
      </w:tr>
      <w:tr w:rsidR="00E33E0C" w:rsidRPr="00764D9C" w14:paraId="3811D2F2" w14:textId="77777777" w:rsidTr="008E0502">
        <w:trPr>
          <w:trHeight w:val="300"/>
        </w:trPr>
        <w:tc>
          <w:tcPr>
            <w:tcW w:w="700" w:type="dxa"/>
            <w:tcBorders>
              <w:top w:val="nil"/>
              <w:left w:val="single" w:sz="4" w:space="0" w:color="auto"/>
              <w:bottom w:val="single" w:sz="4" w:space="0" w:color="auto"/>
              <w:right w:val="single" w:sz="4" w:space="0" w:color="auto"/>
            </w:tcBorders>
            <w:noWrap/>
            <w:vAlign w:val="bottom"/>
            <w:hideMark/>
          </w:tcPr>
          <w:p w14:paraId="024A9387" w14:textId="77777777" w:rsidR="00E33E0C" w:rsidRPr="00764D9C" w:rsidRDefault="00E33E0C" w:rsidP="008E0502">
            <w:pPr>
              <w:rPr>
                <w:color w:val="000000"/>
                <w:sz w:val="20"/>
                <w:lang w:eastAsia="lt-LT"/>
              </w:rPr>
            </w:pPr>
            <w:r w:rsidRPr="00764D9C">
              <w:rPr>
                <w:color w:val="000000"/>
                <w:sz w:val="20"/>
                <w:lang w:eastAsia="lt-LT"/>
              </w:rPr>
              <w:t>2.2.</w:t>
            </w:r>
          </w:p>
        </w:tc>
        <w:tc>
          <w:tcPr>
            <w:tcW w:w="5674" w:type="dxa"/>
            <w:tcBorders>
              <w:top w:val="nil"/>
              <w:left w:val="nil"/>
              <w:bottom w:val="single" w:sz="4" w:space="0" w:color="auto"/>
              <w:right w:val="single" w:sz="4" w:space="0" w:color="auto"/>
            </w:tcBorders>
            <w:noWrap/>
            <w:vAlign w:val="bottom"/>
            <w:hideMark/>
          </w:tcPr>
          <w:p w14:paraId="020A415E" w14:textId="77777777" w:rsidR="00E33E0C" w:rsidRPr="00764D9C" w:rsidRDefault="00E33E0C" w:rsidP="008E0502">
            <w:pPr>
              <w:rPr>
                <w:color w:val="000000"/>
                <w:sz w:val="20"/>
                <w:lang w:eastAsia="lt-LT"/>
              </w:rPr>
            </w:pPr>
            <w:r w:rsidRPr="00764D9C">
              <w:rPr>
                <w:color w:val="000000"/>
                <w:sz w:val="20"/>
                <w:lang w:eastAsia="lt-LT"/>
              </w:rPr>
              <w:t>Baudų ir delspinigių sąnaudos</w:t>
            </w:r>
          </w:p>
        </w:tc>
        <w:tc>
          <w:tcPr>
            <w:tcW w:w="1701" w:type="dxa"/>
            <w:tcBorders>
              <w:top w:val="single" w:sz="4" w:space="0" w:color="000000"/>
              <w:left w:val="nil"/>
              <w:bottom w:val="single" w:sz="4" w:space="0" w:color="auto"/>
              <w:right w:val="single" w:sz="4" w:space="0" w:color="auto"/>
            </w:tcBorders>
            <w:noWrap/>
            <w:vAlign w:val="bottom"/>
            <w:hideMark/>
          </w:tcPr>
          <w:p w14:paraId="5E7A63C7" w14:textId="77777777" w:rsidR="00E33E0C" w:rsidRPr="00764D9C" w:rsidRDefault="00E33E0C" w:rsidP="008E0502">
            <w:pPr>
              <w:jc w:val="center"/>
              <w:rPr>
                <w:color w:val="000000"/>
                <w:sz w:val="20"/>
                <w:lang w:eastAsia="lt-LT"/>
              </w:rPr>
            </w:pPr>
            <w:r w:rsidRPr="00764D9C">
              <w:rPr>
                <w:color w:val="000000"/>
                <w:sz w:val="20"/>
                <w:lang w:eastAsia="lt-LT"/>
              </w:rPr>
              <w:t> </w:t>
            </w:r>
          </w:p>
        </w:tc>
        <w:tc>
          <w:tcPr>
            <w:tcW w:w="1701" w:type="dxa"/>
            <w:tcBorders>
              <w:top w:val="nil"/>
              <w:left w:val="nil"/>
              <w:bottom w:val="single" w:sz="4" w:space="0" w:color="auto"/>
              <w:right w:val="single" w:sz="4" w:space="0" w:color="auto"/>
            </w:tcBorders>
            <w:noWrap/>
            <w:vAlign w:val="bottom"/>
            <w:hideMark/>
          </w:tcPr>
          <w:p w14:paraId="1852B5B6" w14:textId="77777777" w:rsidR="00E33E0C" w:rsidRPr="00764D9C" w:rsidRDefault="00E33E0C" w:rsidP="008E0502">
            <w:pPr>
              <w:jc w:val="center"/>
              <w:rPr>
                <w:color w:val="000000"/>
                <w:sz w:val="20"/>
                <w:lang w:eastAsia="lt-LT"/>
              </w:rPr>
            </w:pPr>
            <w:r w:rsidRPr="00764D9C">
              <w:rPr>
                <w:color w:val="000000"/>
                <w:sz w:val="20"/>
                <w:lang w:eastAsia="lt-LT"/>
              </w:rPr>
              <w:t> </w:t>
            </w:r>
          </w:p>
        </w:tc>
      </w:tr>
    </w:tbl>
    <w:p w14:paraId="71D08B03" w14:textId="345899AE" w:rsidR="00564D4F" w:rsidRDefault="00B16FCC" w:rsidP="00DE6447">
      <w:pPr>
        <w:pStyle w:val="ListParagraph"/>
        <w:numPr>
          <w:ilvl w:val="0"/>
          <w:numId w:val="38"/>
        </w:numPr>
        <w:spacing w:before="240" w:after="240"/>
        <w:ind w:left="0" w:firstLine="567"/>
        <w:contextualSpacing w:val="0"/>
        <w:jc w:val="both"/>
        <w:rPr>
          <w:bCs/>
          <w:szCs w:val="22"/>
          <w:lang w:eastAsia="lt-LT"/>
        </w:rPr>
      </w:pPr>
      <w:r>
        <w:rPr>
          <w:b/>
          <w:iCs/>
          <w:szCs w:val="22"/>
        </w:rPr>
        <w:t>S</w:t>
      </w:r>
      <w:r w:rsidR="00564D4F" w:rsidRPr="00C07737">
        <w:rPr>
          <w:b/>
          <w:iCs/>
          <w:szCs w:val="22"/>
        </w:rPr>
        <w:t xml:space="preserve">ąnaudos. </w:t>
      </w:r>
      <w:r w:rsidR="00564D4F" w:rsidRPr="00C07737">
        <w:rPr>
          <w:bCs/>
          <w:szCs w:val="22"/>
          <w:lang w:eastAsia="lt-LT"/>
        </w:rPr>
        <w:t xml:space="preserve">Ataskaitiniu laikotarpiu Fondo sąnaudos sudarė </w:t>
      </w:r>
      <w:r w:rsidR="004A1438">
        <w:rPr>
          <w:bCs/>
          <w:szCs w:val="22"/>
          <w:lang w:eastAsia="lt-LT"/>
        </w:rPr>
        <w:t>744</w:t>
      </w:r>
      <w:r w:rsidR="00564D4F" w:rsidRPr="00C07737">
        <w:rPr>
          <w:bCs/>
          <w:szCs w:val="22"/>
          <w:lang w:eastAsia="lt-LT"/>
        </w:rPr>
        <w:t xml:space="preserve"> Eur.</w:t>
      </w:r>
      <w:r w:rsidR="00DE6447">
        <w:rPr>
          <w:bCs/>
          <w:szCs w:val="22"/>
          <w:lang w:eastAsia="lt-LT"/>
        </w:rPr>
        <w:t xml:space="preserve"> J</w:t>
      </w:r>
      <w:r w:rsidR="000A63D5">
        <w:rPr>
          <w:bCs/>
          <w:szCs w:val="22"/>
          <w:lang w:eastAsia="lt-LT"/>
        </w:rPr>
        <w:t>as sudarė</w:t>
      </w:r>
      <w:r w:rsidR="00DE6447">
        <w:rPr>
          <w:bCs/>
          <w:szCs w:val="22"/>
          <w:lang w:eastAsia="lt-LT"/>
        </w:rPr>
        <w:t xml:space="preserve"> </w:t>
      </w:r>
      <w:r w:rsidR="000A63D5">
        <w:rPr>
          <w:bCs/>
          <w:szCs w:val="22"/>
          <w:lang w:eastAsia="lt-LT"/>
        </w:rPr>
        <w:t xml:space="preserve">238 Eur </w:t>
      </w:r>
      <w:r w:rsidR="00DE6447">
        <w:rPr>
          <w:bCs/>
          <w:szCs w:val="22"/>
          <w:lang w:eastAsia="lt-LT"/>
        </w:rPr>
        <w:t xml:space="preserve">finansinės investicinės </w:t>
      </w:r>
      <w:r w:rsidR="001E06BF">
        <w:rPr>
          <w:bCs/>
          <w:szCs w:val="22"/>
          <w:lang w:eastAsia="lt-LT"/>
        </w:rPr>
        <w:t>veiklos sąnaud</w:t>
      </w:r>
      <w:r w:rsidR="003001CC">
        <w:rPr>
          <w:bCs/>
          <w:szCs w:val="22"/>
          <w:lang w:eastAsia="lt-LT"/>
        </w:rPr>
        <w:t>o</w:t>
      </w:r>
      <w:r w:rsidR="001E06BF">
        <w:rPr>
          <w:bCs/>
          <w:szCs w:val="22"/>
          <w:lang w:eastAsia="lt-LT"/>
        </w:rPr>
        <w:t>s</w:t>
      </w:r>
      <w:r w:rsidR="003001CC">
        <w:rPr>
          <w:bCs/>
          <w:szCs w:val="22"/>
          <w:lang w:eastAsia="lt-LT"/>
        </w:rPr>
        <w:t>,</w:t>
      </w:r>
      <w:r w:rsidR="001E06BF">
        <w:rPr>
          <w:bCs/>
          <w:szCs w:val="22"/>
          <w:lang w:eastAsia="lt-LT"/>
        </w:rPr>
        <w:t xml:space="preserve"> </w:t>
      </w:r>
      <w:r w:rsidR="003001CC" w:rsidRPr="00AB4FA1">
        <w:rPr>
          <w:bCs/>
          <w:szCs w:val="22"/>
          <w:lang w:eastAsia="lt-LT"/>
        </w:rPr>
        <w:t xml:space="preserve">susijusios su ES Vyriausybių vertybinių popierių saugojimo mokesčiu, bei  </w:t>
      </w:r>
      <w:r w:rsidR="003001CC">
        <w:rPr>
          <w:bCs/>
          <w:szCs w:val="22"/>
          <w:lang w:eastAsia="lt-LT"/>
        </w:rPr>
        <w:t xml:space="preserve">506 Eur Fondo administravimo sąnaudos, mokamos </w:t>
      </w:r>
      <w:r w:rsidR="003001CC" w:rsidRPr="00AB4FA1">
        <w:rPr>
          <w:bCs/>
          <w:szCs w:val="22"/>
          <w:lang w:eastAsia="lt-LT"/>
        </w:rPr>
        <w:t>VšĮ „Indėlių ir investicijų draudimas</w:t>
      </w:r>
      <w:r w:rsidR="00556A42">
        <w:rPr>
          <w:bCs/>
          <w:szCs w:val="22"/>
          <w:lang w:eastAsia="lt-LT"/>
        </w:rPr>
        <w:t xml:space="preserve"> už fondo administravimą</w:t>
      </w:r>
      <w:r w:rsidR="003001CC">
        <w:rPr>
          <w:bCs/>
          <w:szCs w:val="22"/>
          <w:lang w:eastAsia="lt-LT"/>
        </w:rPr>
        <w:t>.</w:t>
      </w:r>
    </w:p>
    <w:p w14:paraId="505D0892" w14:textId="73D17556" w:rsidR="00AE5739" w:rsidRPr="00C07737" w:rsidRDefault="00AE5739" w:rsidP="001368D9">
      <w:pPr>
        <w:pStyle w:val="ListParagraph"/>
        <w:spacing w:before="240" w:after="240"/>
        <w:ind w:left="0" w:firstLine="567"/>
        <w:contextualSpacing w:val="0"/>
        <w:jc w:val="both"/>
        <w:rPr>
          <w:b/>
          <w:bCs/>
          <w:iCs/>
          <w:szCs w:val="22"/>
        </w:rPr>
      </w:pPr>
      <w:bookmarkStart w:id="26" w:name="_Toc441324056"/>
      <w:proofErr w:type="spellStart"/>
      <w:r w:rsidRPr="00C07737">
        <w:rPr>
          <w:b/>
          <w:bCs/>
          <w:iCs/>
          <w:szCs w:val="22"/>
        </w:rPr>
        <w:t>Poataskaitiniai</w:t>
      </w:r>
      <w:proofErr w:type="spellEnd"/>
      <w:r w:rsidRPr="00C07737">
        <w:rPr>
          <w:b/>
          <w:bCs/>
          <w:iCs/>
          <w:szCs w:val="22"/>
        </w:rPr>
        <w:t xml:space="preserve"> įvykiai</w:t>
      </w:r>
      <w:r w:rsidR="00BE4D8C" w:rsidRPr="00C07737">
        <w:rPr>
          <w:b/>
          <w:bCs/>
          <w:iCs/>
          <w:szCs w:val="22"/>
        </w:rPr>
        <w:t>.</w:t>
      </w:r>
      <w:bookmarkEnd w:id="26"/>
      <w:r w:rsidR="00BE4D8C" w:rsidRPr="00C07737">
        <w:rPr>
          <w:b/>
          <w:bCs/>
          <w:iCs/>
          <w:szCs w:val="22"/>
        </w:rPr>
        <w:t xml:space="preserve"> </w:t>
      </w:r>
      <w:r w:rsidRPr="00C07737">
        <w:rPr>
          <w:szCs w:val="22"/>
        </w:rPr>
        <w:t xml:space="preserve">Be aukščiau paminėtų, iki šių tarpinių finansinių ataskaitų sudarymo dienos neįvyko jokių kitų </w:t>
      </w:r>
      <w:proofErr w:type="spellStart"/>
      <w:r w:rsidRPr="00C07737">
        <w:rPr>
          <w:szCs w:val="22"/>
        </w:rPr>
        <w:t>poataskaitinių</w:t>
      </w:r>
      <w:proofErr w:type="spellEnd"/>
      <w:r w:rsidRPr="00C07737">
        <w:rPr>
          <w:szCs w:val="22"/>
        </w:rPr>
        <w:t xml:space="preserve"> įvykių, kurie turėtų įtakos finansinėms ataskaitoms ar turėtų būti atskleisti finansinėse ataskaitose 202</w:t>
      </w:r>
      <w:r w:rsidR="00BE4D8C" w:rsidRPr="00C07737">
        <w:rPr>
          <w:szCs w:val="22"/>
        </w:rPr>
        <w:t>6</w:t>
      </w:r>
      <w:r w:rsidRPr="00C07737">
        <w:rPr>
          <w:szCs w:val="22"/>
        </w:rPr>
        <w:t xml:space="preserve"> m. </w:t>
      </w:r>
      <w:r w:rsidR="00B424CF">
        <w:rPr>
          <w:szCs w:val="22"/>
        </w:rPr>
        <w:t>birželio</w:t>
      </w:r>
      <w:r w:rsidR="00EF1871" w:rsidRPr="00C07737">
        <w:rPr>
          <w:szCs w:val="22"/>
        </w:rPr>
        <w:t xml:space="preserve"> </w:t>
      </w:r>
      <w:r w:rsidR="0056261B" w:rsidRPr="00C07737">
        <w:rPr>
          <w:szCs w:val="22"/>
        </w:rPr>
        <w:t>3</w:t>
      </w:r>
      <w:r w:rsidR="00B424CF">
        <w:rPr>
          <w:szCs w:val="22"/>
        </w:rPr>
        <w:t>0</w:t>
      </w:r>
      <w:r w:rsidRPr="00C07737">
        <w:rPr>
          <w:szCs w:val="22"/>
        </w:rPr>
        <w:t xml:space="preserve"> d. būklei.</w:t>
      </w:r>
    </w:p>
    <w:p w14:paraId="3BFCDD24" w14:textId="213431C5" w:rsidR="00AE5739" w:rsidRDefault="00AE5739" w:rsidP="00E80CB9">
      <w:pPr>
        <w:tabs>
          <w:tab w:val="left" w:pos="0"/>
        </w:tabs>
        <w:jc w:val="both"/>
        <w:rPr>
          <w:sz w:val="24"/>
          <w:szCs w:val="24"/>
        </w:rPr>
      </w:pPr>
      <w:r w:rsidRPr="00137EF0">
        <w:rPr>
          <w:sz w:val="24"/>
          <w:szCs w:val="24"/>
        </w:rPr>
        <w:t>Direktorė</w:t>
      </w:r>
      <w:r w:rsidRPr="00137EF0">
        <w:rPr>
          <w:sz w:val="24"/>
          <w:szCs w:val="24"/>
        </w:rPr>
        <w:tab/>
      </w:r>
      <w:r w:rsidRPr="00137EF0">
        <w:rPr>
          <w:sz w:val="24"/>
          <w:szCs w:val="24"/>
        </w:rPr>
        <w:tab/>
      </w:r>
      <w:r w:rsidRPr="00137EF0">
        <w:rPr>
          <w:sz w:val="24"/>
          <w:szCs w:val="24"/>
        </w:rPr>
        <w:tab/>
      </w:r>
      <w:r w:rsidRPr="00137EF0">
        <w:rPr>
          <w:sz w:val="24"/>
          <w:szCs w:val="24"/>
        </w:rPr>
        <w:tab/>
      </w:r>
      <w:r w:rsidR="004D4911" w:rsidRPr="00137EF0">
        <w:rPr>
          <w:sz w:val="24"/>
          <w:szCs w:val="24"/>
        </w:rPr>
        <w:tab/>
      </w:r>
      <w:r w:rsidR="004D4911" w:rsidRPr="00137EF0">
        <w:rPr>
          <w:sz w:val="24"/>
          <w:szCs w:val="24"/>
        </w:rPr>
        <w:tab/>
      </w:r>
      <w:r w:rsidR="004D4911" w:rsidRPr="00137EF0">
        <w:rPr>
          <w:sz w:val="24"/>
          <w:szCs w:val="24"/>
        </w:rPr>
        <w:tab/>
      </w:r>
      <w:r w:rsidR="004D4911" w:rsidRPr="00137EF0">
        <w:rPr>
          <w:sz w:val="24"/>
          <w:szCs w:val="24"/>
        </w:rPr>
        <w:tab/>
      </w:r>
      <w:r w:rsidR="004D4911" w:rsidRPr="00137EF0">
        <w:rPr>
          <w:sz w:val="24"/>
          <w:szCs w:val="24"/>
        </w:rPr>
        <w:tab/>
      </w:r>
      <w:r w:rsidR="004D4911" w:rsidRPr="00137EF0">
        <w:rPr>
          <w:sz w:val="24"/>
          <w:szCs w:val="24"/>
        </w:rPr>
        <w:tab/>
      </w:r>
      <w:r w:rsidR="004D4911" w:rsidRPr="00137EF0">
        <w:rPr>
          <w:sz w:val="24"/>
          <w:szCs w:val="24"/>
        </w:rPr>
        <w:tab/>
      </w:r>
      <w:r w:rsidR="004D4911" w:rsidRPr="00137EF0">
        <w:rPr>
          <w:sz w:val="24"/>
          <w:szCs w:val="24"/>
        </w:rPr>
        <w:tab/>
      </w:r>
      <w:r w:rsidRPr="00137EF0">
        <w:rPr>
          <w:sz w:val="24"/>
          <w:szCs w:val="24"/>
        </w:rPr>
        <w:t>Aurelija Mažinti</w:t>
      </w:r>
      <w:r w:rsidR="00011BEF" w:rsidRPr="00137EF0">
        <w:rPr>
          <w:sz w:val="24"/>
          <w:szCs w:val="24"/>
        </w:rPr>
        <w:t>enė</w:t>
      </w:r>
    </w:p>
    <w:p w14:paraId="1AF72EBC" w14:textId="77777777" w:rsidR="003E1FD4" w:rsidRPr="00137EF0" w:rsidRDefault="003E1FD4" w:rsidP="00E80CB9">
      <w:pPr>
        <w:tabs>
          <w:tab w:val="left" w:pos="0"/>
        </w:tabs>
        <w:jc w:val="both"/>
        <w:rPr>
          <w:sz w:val="24"/>
          <w:szCs w:val="24"/>
        </w:rPr>
      </w:pPr>
    </w:p>
    <w:p w14:paraId="523B4E18" w14:textId="77777777" w:rsidR="00AE5739" w:rsidRPr="00137EF0" w:rsidRDefault="00AE5739" w:rsidP="00AE5739">
      <w:pPr>
        <w:tabs>
          <w:tab w:val="left" w:pos="0"/>
        </w:tabs>
        <w:jc w:val="both"/>
        <w:rPr>
          <w:b/>
          <w:sz w:val="24"/>
          <w:szCs w:val="24"/>
        </w:rPr>
      </w:pPr>
      <w:r w:rsidRPr="00137EF0">
        <w:rPr>
          <w:sz w:val="24"/>
          <w:szCs w:val="24"/>
        </w:rPr>
        <w:t xml:space="preserve">Vyr. </w:t>
      </w:r>
      <w:r w:rsidR="00011BEF" w:rsidRPr="00137EF0">
        <w:rPr>
          <w:sz w:val="24"/>
          <w:szCs w:val="24"/>
        </w:rPr>
        <w:t>finansininkė</w:t>
      </w:r>
      <w:r w:rsidRPr="00137EF0">
        <w:rPr>
          <w:sz w:val="24"/>
          <w:szCs w:val="24"/>
        </w:rPr>
        <w:tab/>
      </w:r>
      <w:r w:rsidRPr="00137EF0">
        <w:rPr>
          <w:sz w:val="24"/>
          <w:szCs w:val="24"/>
        </w:rPr>
        <w:tab/>
      </w:r>
      <w:r w:rsidRPr="00137EF0">
        <w:rPr>
          <w:sz w:val="24"/>
          <w:szCs w:val="24"/>
        </w:rPr>
        <w:tab/>
      </w:r>
      <w:r w:rsidR="004D4911" w:rsidRPr="00137EF0">
        <w:rPr>
          <w:sz w:val="24"/>
          <w:szCs w:val="24"/>
        </w:rPr>
        <w:tab/>
      </w:r>
      <w:r w:rsidR="004D4911" w:rsidRPr="00137EF0">
        <w:rPr>
          <w:sz w:val="24"/>
          <w:szCs w:val="24"/>
        </w:rPr>
        <w:tab/>
      </w:r>
      <w:r w:rsidR="004D4911" w:rsidRPr="00137EF0">
        <w:rPr>
          <w:sz w:val="24"/>
          <w:szCs w:val="24"/>
        </w:rPr>
        <w:tab/>
      </w:r>
      <w:r w:rsidR="004D4911" w:rsidRPr="00137EF0">
        <w:rPr>
          <w:sz w:val="24"/>
          <w:szCs w:val="24"/>
        </w:rPr>
        <w:tab/>
      </w:r>
      <w:r w:rsidR="004D4911" w:rsidRPr="00137EF0">
        <w:rPr>
          <w:sz w:val="24"/>
          <w:szCs w:val="24"/>
        </w:rPr>
        <w:tab/>
      </w:r>
      <w:r w:rsidR="004D4911" w:rsidRPr="00137EF0">
        <w:rPr>
          <w:sz w:val="24"/>
          <w:szCs w:val="24"/>
        </w:rPr>
        <w:tab/>
      </w:r>
      <w:r w:rsidR="004D4911" w:rsidRPr="00137EF0">
        <w:rPr>
          <w:sz w:val="24"/>
          <w:szCs w:val="24"/>
        </w:rPr>
        <w:tab/>
      </w:r>
      <w:r w:rsidR="004D4911" w:rsidRPr="00137EF0">
        <w:rPr>
          <w:sz w:val="24"/>
          <w:szCs w:val="24"/>
        </w:rPr>
        <w:tab/>
      </w:r>
      <w:r w:rsidR="00011BEF" w:rsidRPr="00137EF0">
        <w:rPr>
          <w:sz w:val="24"/>
          <w:szCs w:val="24"/>
        </w:rPr>
        <w:t>Daiva Štelling</w:t>
      </w:r>
    </w:p>
    <w:sectPr w:rsidR="00AE5739" w:rsidRPr="00137EF0" w:rsidSect="003B0F35">
      <w:type w:val="continuous"/>
      <w:pgSz w:w="11906" w:h="16838" w:code="9"/>
      <w:pgMar w:top="851" w:right="1077" w:bottom="1418" w:left="1077" w:header="561" w:footer="561"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808D33" w14:textId="77777777" w:rsidR="00C8078D" w:rsidRPr="00137EF0" w:rsidRDefault="00C8078D">
      <w:r w:rsidRPr="00137EF0">
        <w:separator/>
      </w:r>
    </w:p>
  </w:endnote>
  <w:endnote w:type="continuationSeparator" w:id="0">
    <w:p w14:paraId="40233003" w14:textId="77777777" w:rsidR="00C8078D" w:rsidRPr="00137EF0" w:rsidRDefault="00C8078D">
      <w:r w:rsidRPr="00137EF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9999999">
    <w:altName w:val="Times New Roman"/>
    <w:panose1 w:val="00000000000000000000"/>
    <w:charset w:val="00"/>
    <w:family w:val="roman"/>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imes">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Univers 45 Light">
    <w:charset w:val="00"/>
    <w:family w:val="auto"/>
    <w:pitch w:val="variable"/>
    <w:sig w:usb0="00000003" w:usb1="00000000" w:usb2="00000000" w:usb3="00000000" w:csb0="00000001" w:csb1="00000000"/>
  </w:font>
  <w:font w:name="Tms Rmn">
    <w:altName w:val="Times New Roman"/>
    <w:panose1 w:val="020206030405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LT">
    <w:altName w:val="Times New Roman"/>
    <w:charset w:val="00"/>
    <w:family w:val="auto"/>
    <w:pitch w:val="default"/>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6271862"/>
      <w:docPartObj>
        <w:docPartGallery w:val="Page Numbers (Bottom of Page)"/>
        <w:docPartUnique/>
      </w:docPartObj>
    </w:sdtPr>
    <w:sdtContent>
      <w:p w14:paraId="7710C188" w14:textId="77777777" w:rsidR="00C657A5" w:rsidRPr="00137EF0" w:rsidRDefault="00C657A5">
        <w:pPr>
          <w:pStyle w:val="Footer"/>
        </w:pPr>
        <w:r w:rsidRPr="00137EF0">
          <w:fldChar w:fldCharType="begin"/>
        </w:r>
        <w:r w:rsidRPr="00137EF0">
          <w:instrText>PAGE   \* MERGEFORMAT</w:instrText>
        </w:r>
        <w:r w:rsidRPr="00137EF0">
          <w:fldChar w:fldCharType="separate"/>
        </w:r>
        <w:r w:rsidRPr="00137EF0">
          <w:t>2</w:t>
        </w:r>
        <w:r w:rsidRPr="00137EF0">
          <w:fldChar w:fldCharType="end"/>
        </w:r>
      </w:p>
    </w:sdtContent>
  </w:sdt>
  <w:p w14:paraId="58DD7AC9" w14:textId="77777777" w:rsidR="00C657A5" w:rsidRPr="00137EF0" w:rsidRDefault="00C657A5" w:rsidP="00011BEF">
    <w:pPr>
      <w:pStyle w:val="Footer"/>
      <w:tabs>
        <w:tab w:val="left" w:pos="8222"/>
      </w:tabs>
    </w:pPr>
    <w:r w:rsidRPr="00137EF0">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688029" w14:textId="77777777" w:rsidR="00C8078D" w:rsidRPr="00137EF0" w:rsidRDefault="00C8078D">
      <w:r w:rsidRPr="00137EF0">
        <w:separator/>
      </w:r>
    </w:p>
  </w:footnote>
  <w:footnote w:type="continuationSeparator" w:id="0">
    <w:p w14:paraId="0AA2F4B6" w14:textId="77777777" w:rsidR="00C8078D" w:rsidRPr="00137EF0" w:rsidRDefault="00C8078D">
      <w:r w:rsidRPr="00137EF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C27E9" w14:textId="77777777" w:rsidR="00C657A5" w:rsidRPr="00137EF0" w:rsidRDefault="00C657A5" w:rsidP="00D54285">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4C0E3BDA"/>
    <w:lvl w:ilvl="0">
      <w:start w:val="1"/>
      <w:numFmt w:val="bullet"/>
      <w:pStyle w:val="ListBullet4"/>
      <w:lvlText w:val="-"/>
      <w:lvlJc w:val="left"/>
      <w:pPr>
        <w:tabs>
          <w:tab w:val="num" w:pos="680"/>
        </w:tabs>
        <w:ind w:left="680" w:hanging="340"/>
      </w:pPr>
      <w:rPr>
        <w:rFonts w:ascii="9999999" w:hAnsi="9999999" w:cs="Courier New" w:hint="default"/>
      </w:rPr>
    </w:lvl>
  </w:abstractNum>
  <w:abstractNum w:abstractNumId="1" w15:restartNumberingAfterBreak="0">
    <w:nsid w:val="FFFFFF82"/>
    <w:multiLevelType w:val="singleLevel"/>
    <w:tmpl w:val="09DC7A00"/>
    <w:lvl w:ilvl="0">
      <w:start w:val="1"/>
      <w:numFmt w:val="bullet"/>
      <w:pStyle w:val="ListBullet3"/>
      <w:lvlText w:val=""/>
      <w:lvlJc w:val="left"/>
      <w:pPr>
        <w:tabs>
          <w:tab w:val="num" w:pos="340"/>
        </w:tabs>
        <w:ind w:left="340" w:hanging="340"/>
      </w:pPr>
      <w:rPr>
        <w:rFonts w:ascii="Symbol" w:hAnsi="Symbol" w:hint="default"/>
        <w:color w:val="auto"/>
        <w:sz w:val="18"/>
        <w:szCs w:val="18"/>
      </w:rPr>
    </w:lvl>
  </w:abstractNum>
  <w:abstractNum w:abstractNumId="2" w15:restartNumberingAfterBreak="0">
    <w:nsid w:val="02AD6666"/>
    <w:multiLevelType w:val="hybridMultilevel"/>
    <w:tmpl w:val="8946AFDE"/>
    <w:lvl w:ilvl="0" w:tplc="D0502192">
      <w:start w:val="1"/>
      <w:numFmt w:val="bullet"/>
      <w:pStyle w:val="ListBullet"/>
      <w:lvlText w:val=""/>
      <w:lvlJc w:val="left"/>
      <w:pPr>
        <w:tabs>
          <w:tab w:val="num" w:pos="340"/>
        </w:tabs>
        <w:ind w:left="340" w:hanging="340"/>
      </w:pPr>
      <w:rPr>
        <w:rFonts w:ascii="Symbol" w:hAnsi="Symbol" w:hint="default"/>
        <w:sz w:val="22"/>
        <w:szCs w:val="22"/>
      </w:rPr>
    </w:lvl>
    <w:lvl w:ilvl="1" w:tplc="2A4863CE" w:tentative="1">
      <w:start w:val="1"/>
      <w:numFmt w:val="bullet"/>
      <w:lvlText w:val="o"/>
      <w:lvlJc w:val="left"/>
      <w:pPr>
        <w:tabs>
          <w:tab w:val="num" w:pos="1440"/>
        </w:tabs>
        <w:ind w:left="1440" w:hanging="360"/>
      </w:pPr>
      <w:rPr>
        <w:rFonts w:ascii="Courier New" w:hAnsi="Courier New" w:hint="default"/>
      </w:rPr>
    </w:lvl>
    <w:lvl w:ilvl="2" w:tplc="6CC8B844" w:tentative="1">
      <w:start w:val="1"/>
      <w:numFmt w:val="bullet"/>
      <w:lvlText w:val=""/>
      <w:lvlJc w:val="left"/>
      <w:pPr>
        <w:tabs>
          <w:tab w:val="num" w:pos="2160"/>
        </w:tabs>
        <w:ind w:left="2160" w:hanging="360"/>
      </w:pPr>
      <w:rPr>
        <w:rFonts w:ascii="Wingdings" w:hAnsi="Wingdings" w:hint="default"/>
      </w:rPr>
    </w:lvl>
    <w:lvl w:ilvl="3" w:tplc="8FD682FC" w:tentative="1">
      <w:start w:val="1"/>
      <w:numFmt w:val="bullet"/>
      <w:lvlText w:val=""/>
      <w:lvlJc w:val="left"/>
      <w:pPr>
        <w:tabs>
          <w:tab w:val="num" w:pos="2880"/>
        </w:tabs>
        <w:ind w:left="2880" w:hanging="360"/>
      </w:pPr>
      <w:rPr>
        <w:rFonts w:ascii="Symbol" w:hAnsi="Symbol" w:hint="default"/>
      </w:rPr>
    </w:lvl>
    <w:lvl w:ilvl="4" w:tplc="9A9005D4" w:tentative="1">
      <w:start w:val="1"/>
      <w:numFmt w:val="bullet"/>
      <w:lvlText w:val="o"/>
      <w:lvlJc w:val="left"/>
      <w:pPr>
        <w:tabs>
          <w:tab w:val="num" w:pos="3600"/>
        </w:tabs>
        <w:ind w:left="3600" w:hanging="360"/>
      </w:pPr>
      <w:rPr>
        <w:rFonts w:ascii="Courier New" w:hAnsi="Courier New" w:hint="default"/>
      </w:rPr>
    </w:lvl>
    <w:lvl w:ilvl="5" w:tplc="F64EC998" w:tentative="1">
      <w:start w:val="1"/>
      <w:numFmt w:val="bullet"/>
      <w:lvlText w:val=""/>
      <w:lvlJc w:val="left"/>
      <w:pPr>
        <w:tabs>
          <w:tab w:val="num" w:pos="4320"/>
        </w:tabs>
        <w:ind w:left="4320" w:hanging="360"/>
      </w:pPr>
      <w:rPr>
        <w:rFonts w:ascii="Wingdings" w:hAnsi="Wingdings" w:hint="default"/>
      </w:rPr>
    </w:lvl>
    <w:lvl w:ilvl="6" w:tplc="5810D9B2" w:tentative="1">
      <w:start w:val="1"/>
      <w:numFmt w:val="bullet"/>
      <w:lvlText w:val=""/>
      <w:lvlJc w:val="left"/>
      <w:pPr>
        <w:tabs>
          <w:tab w:val="num" w:pos="5040"/>
        </w:tabs>
        <w:ind w:left="5040" w:hanging="360"/>
      </w:pPr>
      <w:rPr>
        <w:rFonts w:ascii="Symbol" w:hAnsi="Symbol" w:hint="default"/>
      </w:rPr>
    </w:lvl>
    <w:lvl w:ilvl="7" w:tplc="2A6A730C" w:tentative="1">
      <w:start w:val="1"/>
      <w:numFmt w:val="bullet"/>
      <w:lvlText w:val="o"/>
      <w:lvlJc w:val="left"/>
      <w:pPr>
        <w:tabs>
          <w:tab w:val="num" w:pos="5760"/>
        </w:tabs>
        <w:ind w:left="5760" w:hanging="360"/>
      </w:pPr>
      <w:rPr>
        <w:rFonts w:ascii="Courier New" w:hAnsi="Courier New" w:hint="default"/>
      </w:rPr>
    </w:lvl>
    <w:lvl w:ilvl="8" w:tplc="1C7AC3E2"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AE81FDF"/>
    <w:multiLevelType w:val="hybridMultilevel"/>
    <w:tmpl w:val="FAD6B01E"/>
    <w:lvl w:ilvl="0" w:tplc="466E7B3A">
      <w:start w:val="201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B980424"/>
    <w:multiLevelType w:val="multilevel"/>
    <w:tmpl w:val="0427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0C37457A"/>
    <w:multiLevelType w:val="multilevel"/>
    <w:tmpl w:val="1E480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C7635F0"/>
    <w:multiLevelType w:val="hybridMultilevel"/>
    <w:tmpl w:val="399A3E32"/>
    <w:lvl w:ilvl="0" w:tplc="FFFFFFFF">
      <w:start w:val="1"/>
      <w:numFmt w:val="decimal"/>
      <w:lvlText w:val="%1. Pastaba."/>
      <w:lvlJc w:val="left"/>
      <w:pPr>
        <w:ind w:left="3338" w:hanging="360"/>
      </w:pPr>
      <w:rPr>
        <w:rFonts w:hint="default"/>
        <w:b/>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CBB1847"/>
    <w:multiLevelType w:val="multilevel"/>
    <w:tmpl w:val="CF2C7E4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10A5BDC"/>
    <w:multiLevelType w:val="hybridMultilevel"/>
    <w:tmpl w:val="5C7C7766"/>
    <w:lvl w:ilvl="0" w:tplc="FFFFFFFF">
      <w:start w:val="1"/>
      <w:numFmt w:val="decimalZero"/>
      <w:lvlText w:val="P %1"/>
      <w:lvlJc w:val="left"/>
      <w:pPr>
        <w:ind w:left="720" w:hanging="360"/>
      </w:pPr>
      <w:rPr>
        <w:rFonts w:hint="default"/>
        <w:b/>
        <w:bCs w:val="0"/>
        <w:i w:val="0"/>
        <w:i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A1D0CE5"/>
    <w:multiLevelType w:val="hybridMultilevel"/>
    <w:tmpl w:val="0FFA6302"/>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10" w15:restartNumberingAfterBreak="0">
    <w:nsid w:val="1BD02D7A"/>
    <w:multiLevelType w:val="hybridMultilevel"/>
    <w:tmpl w:val="F1807D96"/>
    <w:lvl w:ilvl="0" w:tplc="96085C4A">
      <w:start w:val="1"/>
      <w:numFmt w:val="decimal"/>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CBF1228"/>
    <w:multiLevelType w:val="multilevel"/>
    <w:tmpl w:val="042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3FA5598"/>
    <w:multiLevelType w:val="hybridMultilevel"/>
    <w:tmpl w:val="FB56A1FE"/>
    <w:lvl w:ilvl="0" w:tplc="0E5E9D4C">
      <w:start w:val="1"/>
      <w:numFmt w:val="upperRoman"/>
      <w:lvlText w:val="%1II."/>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3" w15:restartNumberingAfterBreak="0">
    <w:nsid w:val="26635412"/>
    <w:multiLevelType w:val="singleLevel"/>
    <w:tmpl w:val="AB30F568"/>
    <w:lvl w:ilvl="0">
      <w:start w:val="1"/>
      <w:numFmt w:val="decimal"/>
      <w:pStyle w:val="AANumbering"/>
      <w:lvlText w:val="%1."/>
      <w:lvlJc w:val="left"/>
      <w:pPr>
        <w:tabs>
          <w:tab w:val="num" w:pos="283"/>
        </w:tabs>
        <w:ind w:left="283" w:hanging="283"/>
      </w:pPr>
    </w:lvl>
  </w:abstractNum>
  <w:abstractNum w:abstractNumId="14" w15:restartNumberingAfterBreak="0">
    <w:nsid w:val="2A7D3C53"/>
    <w:multiLevelType w:val="multilevel"/>
    <w:tmpl w:val="E6B66B90"/>
    <w:lvl w:ilvl="0">
      <w:start w:val="1"/>
      <w:numFmt w:val="decimal"/>
      <w:lvlText w:val="%1."/>
      <w:lvlJc w:val="left"/>
      <w:pPr>
        <w:ind w:left="660" w:hanging="660"/>
      </w:pPr>
      <w:rPr>
        <w:rFonts w:hint="default"/>
        <w:sz w:val="24"/>
        <w:szCs w:val="24"/>
      </w:rPr>
    </w:lvl>
    <w:lvl w:ilvl="1">
      <w:start w:val="1"/>
      <w:numFmt w:val="decimal"/>
      <w:lvlText w:val="%1.%2."/>
      <w:lvlJc w:val="left"/>
      <w:pPr>
        <w:ind w:left="567" w:hanging="567"/>
      </w:pPr>
      <w:rPr>
        <w:rFonts w:hint="default"/>
        <w:b w:val="0"/>
        <w:sz w:val="24"/>
        <w:szCs w:val="24"/>
      </w:rPr>
    </w:lvl>
    <w:lvl w:ilvl="2">
      <w:start w:val="1"/>
      <w:numFmt w:val="decimal"/>
      <w:lvlText w:val="%1.%2.%3."/>
      <w:lvlJc w:val="left"/>
      <w:pPr>
        <w:ind w:left="720" w:firstLine="187"/>
      </w:pPr>
      <w:rPr>
        <w:rFonts w:hint="default"/>
      </w:rPr>
    </w:lvl>
    <w:lvl w:ilvl="3">
      <w:start w:val="1"/>
      <w:numFmt w:val="decimal"/>
      <w:lvlText w:val="%1.%2.%3.%4."/>
      <w:lvlJc w:val="left"/>
      <w:pPr>
        <w:ind w:left="720" w:hanging="153"/>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A983EE4"/>
    <w:multiLevelType w:val="hybridMultilevel"/>
    <w:tmpl w:val="A5BA7908"/>
    <w:lvl w:ilvl="0" w:tplc="CADE234A">
      <w:start w:val="1"/>
      <w:numFmt w:val="decimal"/>
      <w:lvlText w:val="%1. Pastaba."/>
      <w:lvlJc w:val="left"/>
      <w:pPr>
        <w:ind w:left="3338" w:hanging="360"/>
      </w:pPr>
      <w:rPr>
        <w:rFonts w:hint="default"/>
        <w:b/>
        <w:bCs w:val="0"/>
        <w:i w:val="0"/>
        <w:iCs/>
      </w:rPr>
    </w:lvl>
    <w:lvl w:ilvl="1" w:tplc="04270019" w:tentative="1">
      <w:start w:val="1"/>
      <w:numFmt w:val="lowerLetter"/>
      <w:lvlText w:val="%2."/>
      <w:lvlJc w:val="left"/>
      <w:pPr>
        <w:ind w:left="4058" w:hanging="360"/>
      </w:pPr>
    </w:lvl>
    <w:lvl w:ilvl="2" w:tplc="0427001B" w:tentative="1">
      <w:start w:val="1"/>
      <w:numFmt w:val="lowerRoman"/>
      <w:lvlText w:val="%3."/>
      <w:lvlJc w:val="right"/>
      <w:pPr>
        <w:ind w:left="4778" w:hanging="180"/>
      </w:pPr>
    </w:lvl>
    <w:lvl w:ilvl="3" w:tplc="0427000F" w:tentative="1">
      <w:start w:val="1"/>
      <w:numFmt w:val="decimal"/>
      <w:lvlText w:val="%4."/>
      <w:lvlJc w:val="left"/>
      <w:pPr>
        <w:ind w:left="5498" w:hanging="360"/>
      </w:pPr>
    </w:lvl>
    <w:lvl w:ilvl="4" w:tplc="04270019" w:tentative="1">
      <w:start w:val="1"/>
      <w:numFmt w:val="lowerLetter"/>
      <w:lvlText w:val="%5."/>
      <w:lvlJc w:val="left"/>
      <w:pPr>
        <w:ind w:left="6218" w:hanging="360"/>
      </w:pPr>
    </w:lvl>
    <w:lvl w:ilvl="5" w:tplc="0427001B" w:tentative="1">
      <w:start w:val="1"/>
      <w:numFmt w:val="lowerRoman"/>
      <w:lvlText w:val="%6."/>
      <w:lvlJc w:val="right"/>
      <w:pPr>
        <w:ind w:left="6938" w:hanging="180"/>
      </w:pPr>
    </w:lvl>
    <w:lvl w:ilvl="6" w:tplc="0427000F" w:tentative="1">
      <w:start w:val="1"/>
      <w:numFmt w:val="decimal"/>
      <w:lvlText w:val="%7."/>
      <w:lvlJc w:val="left"/>
      <w:pPr>
        <w:ind w:left="7658" w:hanging="360"/>
      </w:pPr>
    </w:lvl>
    <w:lvl w:ilvl="7" w:tplc="04270019" w:tentative="1">
      <w:start w:val="1"/>
      <w:numFmt w:val="lowerLetter"/>
      <w:lvlText w:val="%8."/>
      <w:lvlJc w:val="left"/>
      <w:pPr>
        <w:ind w:left="8378" w:hanging="360"/>
      </w:pPr>
    </w:lvl>
    <w:lvl w:ilvl="8" w:tplc="0427001B" w:tentative="1">
      <w:start w:val="1"/>
      <w:numFmt w:val="lowerRoman"/>
      <w:lvlText w:val="%9."/>
      <w:lvlJc w:val="right"/>
      <w:pPr>
        <w:ind w:left="9098" w:hanging="180"/>
      </w:pPr>
    </w:lvl>
  </w:abstractNum>
  <w:abstractNum w:abstractNumId="16" w15:restartNumberingAfterBreak="0">
    <w:nsid w:val="34282586"/>
    <w:multiLevelType w:val="hybridMultilevel"/>
    <w:tmpl w:val="2116CF22"/>
    <w:lvl w:ilvl="0" w:tplc="EDCE9302">
      <w:start w:val="2015"/>
      <w:numFmt w:val="bullet"/>
      <w:lvlText w:val="-"/>
      <w:lvlJc w:val="left"/>
      <w:pPr>
        <w:ind w:left="1656" w:hanging="360"/>
      </w:pPr>
      <w:rPr>
        <w:rFonts w:ascii="Times New Roman" w:eastAsia="Times New Roman" w:hAnsi="Times New Roman" w:cs="Times New Roman" w:hint="default"/>
      </w:rPr>
    </w:lvl>
    <w:lvl w:ilvl="1" w:tplc="04270003" w:tentative="1">
      <w:start w:val="1"/>
      <w:numFmt w:val="bullet"/>
      <w:lvlText w:val="o"/>
      <w:lvlJc w:val="left"/>
      <w:pPr>
        <w:ind w:left="2376" w:hanging="360"/>
      </w:pPr>
      <w:rPr>
        <w:rFonts w:ascii="Courier New" w:hAnsi="Courier New" w:cs="Courier New" w:hint="default"/>
      </w:rPr>
    </w:lvl>
    <w:lvl w:ilvl="2" w:tplc="04270005" w:tentative="1">
      <w:start w:val="1"/>
      <w:numFmt w:val="bullet"/>
      <w:lvlText w:val=""/>
      <w:lvlJc w:val="left"/>
      <w:pPr>
        <w:ind w:left="3096" w:hanging="360"/>
      </w:pPr>
      <w:rPr>
        <w:rFonts w:ascii="Wingdings" w:hAnsi="Wingdings" w:hint="default"/>
      </w:rPr>
    </w:lvl>
    <w:lvl w:ilvl="3" w:tplc="04270001" w:tentative="1">
      <w:start w:val="1"/>
      <w:numFmt w:val="bullet"/>
      <w:lvlText w:val=""/>
      <w:lvlJc w:val="left"/>
      <w:pPr>
        <w:ind w:left="3816" w:hanging="360"/>
      </w:pPr>
      <w:rPr>
        <w:rFonts w:ascii="Symbol" w:hAnsi="Symbol" w:hint="default"/>
      </w:rPr>
    </w:lvl>
    <w:lvl w:ilvl="4" w:tplc="04270003" w:tentative="1">
      <w:start w:val="1"/>
      <w:numFmt w:val="bullet"/>
      <w:lvlText w:val="o"/>
      <w:lvlJc w:val="left"/>
      <w:pPr>
        <w:ind w:left="4536" w:hanging="360"/>
      </w:pPr>
      <w:rPr>
        <w:rFonts w:ascii="Courier New" w:hAnsi="Courier New" w:cs="Courier New" w:hint="default"/>
      </w:rPr>
    </w:lvl>
    <w:lvl w:ilvl="5" w:tplc="04270005" w:tentative="1">
      <w:start w:val="1"/>
      <w:numFmt w:val="bullet"/>
      <w:lvlText w:val=""/>
      <w:lvlJc w:val="left"/>
      <w:pPr>
        <w:ind w:left="5256" w:hanging="360"/>
      </w:pPr>
      <w:rPr>
        <w:rFonts w:ascii="Wingdings" w:hAnsi="Wingdings" w:hint="default"/>
      </w:rPr>
    </w:lvl>
    <w:lvl w:ilvl="6" w:tplc="04270001" w:tentative="1">
      <w:start w:val="1"/>
      <w:numFmt w:val="bullet"/>
      <w:lvlText w:val=""/>
      <w:lvlJc w:val="left"/>
      <w:pPr>
        <w:ind w:left="5976" w:hanging="360"/>
      </w:pPr>
      <w:rPr>
        <w:rFonts w:ascii="Symbol" w:hAnsi="Symbol" w:hint="default"/>
      </w:rPr>
    </w:lvl>
    <w:lvl w:ilvl="7" w:tplc="04270003" w:tentative="1">
      <w:start w:val="1"/>
      <w:numFmt w:val="bullet"/>
      <w:lvlText w:val="o"/>
      <w:lvlJc w:val="left"/>
      <w:pPr>
        <w:ind w:left="6696" w:hanging="360"/>
      </w:pPr>
      <w:rPr>
        <w:rFonts w:ascii="Courier New" w:hAnsi="Courier New" w:cs="Courier New" w:hint="default"/>
      </w:rPr>
    </w:lvl>
    <w:lvl w:ilvl="8" w:tplc="04270005" w:tentative="1">
      <w:start w:val="1"/>
      <w:numFmt w:val="bullet"/>
      <w:lvlText w:val=""/>
      <w:lvlJc w:val="left"/>
      <w:pPr>
        <w:ind w:left="7416" w:hanging="360"/>
      </w:pPr>
      <w:rPr>
        <w:rFonts w:ascii="Wingdings" w:hAnsi="Wingdings" w:hint="default"/>
      </w:rPr>
    </w:lvl>
  </w:abstractNum>
  <w:abstractNum w:abstractNumId="17" w15:restartNumberingAfterBreak="0">
    <w:nsid w:val="3847352F"/>
    <w:multiLevelType w:val="hybridMultilevel"/>
    <w:tmpl w:val="ADFE9CCE"/>
    <w:lvl w:ilvl="0" w:tplc="04270001">
      <w:start w:val="61"/>
      <w:numFmt w:val="bullet"/>
      <w:lvlText w:val=""/>
      <w:lvlJc w:val="left"/>
      <w:pPr>
        <w:ind w:left="720" w:hanging="360"/>
      </w:pPr>
      <w:rPr>
        <w:rFonts w:ascii="Symbol" w:eastAsia="Times New Roman"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39F1017F"/>
    <w:multiLevelType w:val="hybridMultilevel"/>
    <w:tmpl w:val="DB7CC68A"/>
    <w:lvl w:ilvl="0" w:tplc="90EC487A">
      <w:start w:val="1"/>
      <w:numFmt w:val="decimal"/>
      <w:lvlText w:val="%1. Pastaba."/>
      <w:lvlJc w:val="left"/>
      <w:pPr>
        <w:ind w:left="5464" w:hanging="360"/>
      </w:pPr>
      <w:rPr>
        <w:rFonts w:hint="default"/>
        <w:b/>
        <w:b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3A33657B"/>
    <w:multiLevelType w:val="multilevel"/>
    <w:tmpl w:val="570A7B40"/>
    <w:lvl w:ilvl="0">
      <w:start w:val="1"/>
      <w:numFmt w:val="decimal"/>
      <w:lvlText w:val="%1."/>
      <w:lvlJc w:val="left"/>
      <w:pPr>
        <w:ind w:left="540" w:hanging="540"/>
      </w:pPr>
      <w:rPr>
        <w:b/>
        <w:sz w:val="24"/>
        <w:szCs w:val="24"/>
      </w:rPr>
    </w:lvl>
    <w:lvl w:ilvl="1">
      <w:start w:val="1"/>
      <w:numFmt w:val="decimal"/>
      <w:lvlText w:val="%1.%2."/>
      <w:lvlJc w:val="left"/>
      <w:pPr>
        <w:ind w:left="567" w:hanging="567"/>
      </w:pPr>
      <w:rPr>
        <w:rFonts w:ascii="Times New Roman" w:hAnsi="Times New Roman" w:cs="Times New Roman" w:hint="default"/>
        <w:b w:val="0"/>
        <w:i w:val="0"/>
        <w:color w:val="auto"/>
        <w:sz w:val="24"/>
        <w:szCs w:val="24"/>
      </w:rPr>
    </w:lvl>
    <w:lvl w:ilvl="2">
      <w:start w:val="1"/>
      <w:numFmt w:val="decimal"/>
      <w:lvlText w:val="%1.%2.%3."/>
      <w:lvlJc w:val="left"/>
      <w:pPr>
        <w:ind w:left="285" w:firstLine="283"/>
      </w:pPr>
    </w:lvl>
    <w:lvl w:ilvl="3">
      <w:start w:val="1"/>
      <w:numFmt w:val="decimal"/>
      <w:lvlText w:val="%1.%2.%3.%4."/>
      <w:lvlJc w:val="left"/>
      <w:pPr>
        <w:ind w:left="851" w:firstLine="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0" w15:restartNumberingAfterBreak="0">
    <w:nsid w:val="3C752676"/>
    <w:multiLevelType w:val="hybridMultilevel"/>
    <w:tmpl w:val="F9AA977C"/>
    <w:lvl w:ilvl="0" w:tplc="88A256A2">
      <w:start w:val="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3DAC2C5B"/>
    <w:multiLevelType w:val="hybridMultilevel"/>
    <w:tmpl w:val="AA10A0F4"/>
    <w:lvl w:ilvl="0" w:tplc="D034E3A4">
      <w:start w:val="1"/>
      <w:numFmt w:val="decimal"/>
      <w:lvlText w:val="%1. Pastaba."/>
      <w:lvlJc w:val="left"/>
      <w:pPr>
        <w:ind w:left="1350" w:hanging="360"/>
      </w:pPr>
      <w:rPr>
        <w:rFonts w:hint="default"/>
        <w:b/>
        <w:bCs/>
        <w:i w:val="0"/>
        <w:iCs/>
      </w:rPr>
    </w:lvl>
    <w:lvl w:ilvl="1" w:tplc="04270019" w:tentative="1">
      <w:start w:val="1"/>
      <w:numFmt w:val="lowerLetter"/>
      <w:lvlText w:val="%2."/>
      <w:lvlJc w:val="left"/>
      <w:pPr>
        <w:ind w:left="2070" w:hanging="360"/>
      </w:pPr>
    </w:lvl>
    <w:lvl w:ilvl="2" w:tplc="0427001B" w:tentative="1">
      <w:start w:val="1"/>
      <w:numFmt w:val="lowerRoman"/>
      <w:lvlText w:val="%3."/>
      <w:lvlJc w:val="right"/>
      <w:pPr>
        <w:ind w:left="2790" w:hanging="180"/>
      </w:pPr>
    </w:lvl>
    <w:lvl w:ilvl="3" w:tplc="0427000F" w:tentative="1">
      <w:start w:val="1"/>
      <w:numFmt w:val="decimal"/>
      <w:lvlText w:val="%4."/>
      <w:lvlJc w:val="left"/>
      <w:pPr>
        <w:ind w:left="3510" w:hanging="360"/>
      </w:pPr>
    </w:lvl>
    <w:lvl w:ilvl="4" w:tplc="04270019" w:tentative="1">
      <w:start w:val="1"/>
      <w:numFmt w:val="lowerLetter"/>
      <w:lvlText w:val="%5."/>
      <w:lvlJc w:val="left"/>
      <w:pPr>
        <w:ind w:left="4230" w:hanging="360"/>
      </w:pPr>
    </w:lvl>
    <w:lvl w:ilvl="5" w:tplc="0427001B" w:tentative="1">
      <w:start w:val="1"/>
      <w:numFmt w:val="lowerRoman"/>
      <w:lvlText w:val="%6."/>
      <w:lvlJc w:val="right"/>
      <w:pPr>
        <w:ind w:left="4950" w:hanging="180"/>
      </w:pPr>
    </w:lvl>
    <w:lvl w:ilvl="6" w:tplc="0427000F" w:tentative="1">
      <w:start w:val="1"/>
      <w:numFmt w:val="decimal"/>
      <w:lvlText w:val="%7."/>
      <w:lvlJc w:val="left"/>
      <w:pPr>
        <w:ind w:left="5670" w:hanging="360"/>
      </w:pPr>
    </w:lvl>
    <w:lvl w:ilvl="7" w:tplc="04270019" w:tentative="1">
      <w:start w:val="1"/>
      <w:numFmt w:val="lowerLetter"/>
      <w:lvlText w:val="%8."/>
      <w:lvlJc w:val="left"/>
      <w:pPr>
        <w:ind w:left="6390" w:hanging="360"/>
      </w:pPr>
    </w:lvl>
    <w:lvl w:ilvl="8" w:tplc="0427001B" w:tentative="1">
      <w:start w:val="1"/>
      <w:numFmt w:val="lowerRoman"/>
      <w:lvlText w:val="%9."/>
      <w:lvlJc w:val="right"/>
      <w:pPr>
        <w:ind w:left="7110" w:hanging="180"/>
      </w:pPr>
    </w:lvl>
  </w:abstractNum>
  <w:abstractNum w:abstractNumId="22" w15:restartNumberingAfterBreak="0">
    <w:nsid w:val="3FB25E7D"/>
    <w:multiLevelType w:val="multilevel"/>
    <w:tmpl w:val="0427001D"/>
    <w:styleLink w:val="Style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0D269F7"/>
    <w:multiLevelType w:val="hybridMultilevel"/>
    <w:tmpl w:val="E8D83A74"/>
    <w:lvl w:ilvl="0" w:tplc="04270017">
      <w:start w:val="1"/>
      <w:numFmt w:val="lowerLetter"/>
      <w:lvlText w:val="%1)"/>
      <w:lvlJc w:val="left"/>
      <w:pPr>
        <w:ind w:left="502" w:hanging="360"/>
      </w:pPr>
      <w:rPr>
        <w:rFonts w:hint="default"/>
      </w:r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24" w15:restartNumberingAfterBreak="0">
    <w:nsid w:val="43060DE6"/>
    <w:multiLevelType w:val="hybridMultilevel"/>
    <w:tmpl w:val="72CC8074"/>
    <w:lvl w:ilvl="0" w:tplc="00F4EDE6">
      <w:start w:val="1"/>
      <w:numFmt w:val="decimalZero"/>
      <w:lvlText w:val="P %1"/>
      <w:lvlJc w:val="left"/>
      <w:pPr>
        <w:ind w:left="720" w:hanging="360"/>
      </w:pPr>
      <w:rPr>
        <w:rFonts w:hint="default"/>
        <w:b/>
        <w:bCs w:val="0"/>
        <w:i w:val="0"/>
        <w:iCs w:val="0"/>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43167825"/>
    <w:multiLevelType w:val="multilevel"/>
    <w:tmpl w:val="0427001F"/>
    <w:styleLink w:val="Style2"/>
    <w:lvl w:ilvl="0">
      <w:start w:val="1"/>
      <w:numFmt w:val="decimal"/>
      <w:lvlText w:val="%1."/>
      <w:lvlJc w:val="left"/>
      <w:pPr>
        <w:ind w:left="360" w:hanging="360"/>
      </w:pPr>
      <w:rPr>
        <w:rFonts w:ascii="Times New Roman" w:hAnsi="Times New Roman"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4D72C24"/>
    <w:multiLevelType w:val="hybridMultilevel"/>
    <w:tmpl w:val="9EFA7938"/>
    <w:lvl w:ilvl="0" w:tplc="FD0C428E">
      <w:start w:val="7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52A71BA8"/>
    <w:multiLevelType w:val="hybridMultilevel"/>
    <w:tmpl w:val="629A0B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32567F9"/>
    <w:multiLevelType w:val="hybridMultilevel"/>
    <w:tmpl w:val="399A3E32"/>
    <w:lvl w:ilvl="0" w:tplc="FFFFFFFF">
      <w:start w:val="1"/>
      <w:numFmt w:val="decimal"/>
      <w:lvlText w:val="%1. Pastaba."/>
      <w:lvlJc w:val="left"/>
      <w:pPr>
        <w:ind w:left="3338" w:hanging="360"/>
      </w:pPr>
      <w:rPr>
        <w:rFonts w:hint="default"/>
        <w:b/>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599085A"/>
    <w:multiLevelType w:val="hybridMultilevel"/>
    <w:tmpl w:val="F0B0227C"/>
    <w:lvl w:ilvl="0" w:tplc="9724C6B6">
      <w:start w:val="2"/>
      <w:numFmt w:val="upperRoman"/>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5ECA258D"/>
    <w:multiLevelType w:val="hybridMultilevel"/>
    <w:tmpl w:val="AA949B8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15:restartNumberingAfterBreak="0">
    <w:nsid w:val="639F1E13"/>
    <w:multiLevelType w:val="multilevel"/>
    <w:tmpl w:val="6FC4487A"/>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65ED050B"/>
    <w:multiLevelType w:val="multilevel"/>
    <w:tmpl w:val="5DDA08F6"/>
    <w:lvl w:ilvl="0">
      <w:start w:val="1"/>
      <w:numFmt w:val="decimal"/>
      <w:lvlText w:val="%1."/>
      <w:lvlJc w:val="left"/>
      <w:pPr>
        <w:ind w:left="567" w:hanging="567"/>
      </w:pPr>
      <w:rPr>
        <w:rFonts w:hint="default"/>
      </w:rPr>
    </w:lvl>
    <w:lvl w:ilvl="1">
      <w:start w:val="1"/>
      <w:numFmt w:val="decimal"/>
      <w:isLgl/>
      <w:lvlText w:val="%1.%2"/>
      <w:lvlJc w:val="left"/>
      <w:pPr>
        <w:ind w:left="567" w:hanging="567"/>
      </w:pPr>
      <w:rPr>
        <w:rFonts w:hint="default"/>
        <w:b/>
      </w:rPr>
    </w:lvl>
    <w:lvl w:ilvl="2">
      <w:start w:val="1"/>
      <w:numFmt w:val="decimal"/>
      <w:isLgl/>
      <w:lvlText w:val="%1.%2.%3"/>
      <w:lvlJc w:val="left"/>
      <w:pPr>
        <w:ind w:left="567" w:hanging="567"/>
      </w:pPr>
      <w:rPr>
        <w:rFonts w:hint="default"/>
      </w:rPr>
    </w:lvl>
    <w:lvl w:ilvl="3">
      <w:start w:val="1"/>
      <w:numFmt w:val="decimal"/>
      <w:isLgl/>
      <w:lvlText w:val="%1.%2.%3.%4"/>
      <w:lvlJc w:val="left"/>
      <w:pPr>
        <w:ind w:left="567" w:hanging="567"/>
      </w:pPr>
      <w:rPr>
        <w:rFonts w:hint="default"/>
      </w:rPr>
    </w:lvl>
    <w:lvl w:ilvl="4">
      <w:start w:val="1"/>
      <w:numFmt w:val="decimal"/>
      <w:isLgl/>
      <w:lvlText w:val="%1.%2.%3.%4.%5"/>
      <w:lvlJc w:val="left"/>
      <w:pPr>
        <w:ind w:left="567" w:hanging="567"/>
      </w:pPr>
      <w:rPr>
        <w:rFonts w:hint="default"/>
      </w:rPr>
    </w:lvl>
    <w:lvl w:ilvl="5">
      <w:start w:val="1"/>
      <w:numFmt w:val="decimal"/>
      <w:isLgl/>
      <w:lvlText w:val="%1.%2.%3.%4.%5.%6"/>
      <w:lvlJc w:val="left"/>
      <w:pPr>
        <w:ind w:left="567" w:hanging="567"/>
      </w:pPr>
      <w:rPr>
        <w:rFonts w:hint="default"/>
      </w:rPr>
    </w:lvl>
    <w:lvl w:ilvl="6">
      <w:start w:val="1"/>
      <w:numFmt w:val="decimal"/>
      <w:isLgl/>
      <w:lvlText w:val="%1.%2.%3.%4.%5.%6.%7"/>
      <w:lvlJc w:val="left"/>
      <w:pPr>
        <w:ind w:left="567" w:hanging="567"/>
      </w:pPr>
      <w:rPr>
        <w:rFonts w:hint="default"/>
      </w:rPr>
    </w:lvl>
    <w:lvl w:ilvl="7">
      <w:start w:val="1"/>
      <w:numFmt w:val="decimal"/>
      <w:isLgl/>
      <w:lvlText w:val="%1.%2.%3.%4.%5.%6.%7.%8"/>
      <w:lvlJc w:val="left"/>
      <w:pPr>
        <w:ind w:left="567" w:hanging="567"/>
      </w:pPr>
      <w:rPr>
        <w:rFonts w:hint="default"/>
      </w:rPr>
    </w:lvl>
    <w:lvl w:ilvl="8">
      <w:start w:val="1"/>
      <w:numFmt w:val="decimal"/>
      <w:isLgl/>
      <w:lvlText w:val="%1.%2.%3.%4.%5.%6.%7.%8.%9"/>
      <w:lvlJc w:val="left"/>
      <w:pPr>
        <w:ind w:left="567" w:hanging="567"/>
      </w:pPr>
      <w:rPr>
        <w:rFonts w:hint="default"/>
      </w:rPr>
    </w:lvl>
  </w:abstractNum>
  <w:abstractNum w:abstractNumId="33" w15:restartNumberingAfterBreak="0">
    <w:nsid w:val="6AEF1DC0"/>
    <w:multiLevelType w:val="hybridMultilevel"/>
    <w:tmpl w:val="08C00028"/>
    <w:lvl w:ilvl="0" w:tplc="358CA2E8">
      <w:start w:val="1"/>
      <w:numFmt w:val="upperRoman"/>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4" w15:restartNumberingAfterBreak="0">
    <w:nsid w:val="6C4030FF"/>
    <w:multiLevelType w:val="singleLevel"/>
    <w:tmpl w:val="E6E43430"/>
    <w:lvl w:ilvl="0">
      <w:start w:val="1"/>
      <w:numFmt w:val="bullet"/>
      <w:lvlText w:val="-"/>
      <w:lvlJc w:val="left"/>
      <w:pPr>
        <w:tabs>
          <w:tab w:val="num" w:pos="680"/>
        </w:tabs>
        <w:ind w:left="680" w:hanging="340"/>
      </w:pPr>
      <w:rPr>
        <w:rFonts w:ascii="Times New Roman" w:hAnsi="Times New Roman" w:hint="default"/>
      </w:rPr>
    </w:lvl>
  </w:abstractNum>
  <w:abstractNum w:abstractNumId="35" w15:restartNumberingAfterBreak="0">
    <w:nsid w:val="6D3E3ADD"/>
    <w:multiLevelType w:val="hybridMultilevel"/>
    <w:tmpl w:val="D962FBF6"/>
    <w:lvl w:ilvl="0" w:tplc="2BA8158E">
      <w:start w:val="1"/>
      <w:numFmt w:val="decimalZero"/>
      <w:lvlText w:val="P %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6" w15:restartNumberingAfterBreak="0">
    <w:nsid w:val="6EC96438"/>
    <w:multiLevelType w:val="hybridMultilevel"/>
    <w:tmpl w:val="4F2CB744"/>
    <w:lvl w:ilvl="0" w:tplc="0C22CB06">
      <w:start w:val="2015"/>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7" w15:restartNumberingAfterBreak="0">
    <w:nsid w:val="77AB24E8"/>
    <w:multiLevelType w:val="hybridMultilevel"/>
    <w:tmpl w:val="1CC2B5E8"/>
    <w:lvl w:ilvl="0" w:tplc="C6F2EC9E">
      <w:start w:val="1"/>
      <w:numFmt w:val="decimal"/>
      <w:lvlText w:val="%1)"/>
      <w:lvlJc w:val="left"/>
      <w:pPr>
        <w:ind w:left="1080" w:hanging="360"/>
      </w:pPr>
    </w:lvl>
    <w:lvl w:ilvl="1" w:tplc="04270019">
      <w:start w:val="1"/>
      <w:numFmt w:val="lowerLetter"/>
      <w:lvlText w:val="%2."/>
      <w:lvlJc w:val="left"/>
      <w:pPr>
        <w:ind w:left="1800" w:hanging="360"/>
      </w:pPr>
    </w:lvl>
    <w:lvl w:ilvl="2" w:tplc="0427001B">
      <w:start w:val="1"/>
      <w:numFmt w:val="lowerRoman"/>
      <w:lvlText w:val="%3."/>
      <w:lvlJc w:val="right"/>
      <w:pPr>
        <w:ind w:left="2520" w:hanging="180"/>
      </w:pPr>
    </w:lvl>
    <w:lvl w:ilvl="3" w:tplc="0427000F">
      <w:start w:val="1"/>
      <w:numFmt w:val="decimal"/>
      <w:lvlText w:val="%4."/>
      <w:lvlJc w:val="left"/>
      <w:pPr>
        <w:ind w:left="3240" w:hanging="360"/>
      </w:pPr>
    </w:lvl>
    <w:lvl w:ilvl="4" w:tplc="04270019">
      <w:start w:val="1"/>
      <w:numFmt w:val="lowerLetter"/>
      <w:lvlText w:val="%5."/>
      <w:lvlJc w:val="left"/>
      <w:pPr>
        <w:ind w:left="3960" w:hanging="360"/>
      </w:pPr>
    </w:lvl>
    <w:lvl w:ilvl="5" w:tplc="0427001B">
      <w:start w:val="1"/>
      <w:numFmt w:val="lowerRoman"/>
      <w:lvlText w:val="%6."/>
      <w:lvlJc w:val="right"/>
      <w:pPr>
        <w:ind w:left="4680" w:hanging="180"/>
      </w:pPr>
    </w:lvl>
    <w:lvl w:ilvl="6" w:tplc="0427000F">
      <w:start w:val="1"/>
      <w:numFmt w:val="decimal"/>
      <w:lvlText w:val="%7."/>
      <w:lvlJc w:val="left"/>
      <w:pPr>
        <w:ind w:left="5400" w:hanging="360"/>
      </w:pPr>
    </w:lvl>
    <w:lvl w:ilvl="7" w:tplc="04270019">
      <w:start w:val="1"/>
      <w:numFmt w:val="lowerLetter"/>
      <w:lvlText w:val="%8."/>
      <w:lvlJc w:val="left"/>
      <w:pPr>
        <w:ind w:left="6120" w:hanging="360"/>
      </w:pPr>
    </w:lvl>
    <w:lvl w:ilvl="8" w:tplc="0427001B">
      <w:start w:val="1"/>
      <w:numFmt w:val="lowerRoman"/>
      <w:lvlText w:val="%9."/>
      <w:lvlJc w:val="right"/>
      <w:pPr>
        <w:ind w:left="6840" w:hanging="180"/>
      </w:pPr>
    </w:lvl>
  </w:abstractNum>
  <w:abstractNum w:abstractNumId="38" w15:restartNumberingAfterBreak="0">
    <w:nsid w:val="77E6010A"/>
    <w:multiLevelType w:val="hybridMultilevel"/>
    <w:tmpl w:val="D33651F0"/>
    <w:lvl w:ilvl="0" w:tplc="8A2AE6EE">
      <w:start w:val="8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9" w15:restartNumberingAfterBreak="0">
    <w:nsid w:val="78756775"/>
    <w:multiLevelType w:val="hybridMultilevel"/>
    <w:tmpl w:val="699A99B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0" w15:restartNumberingAfterBreak="0">
    <w:nsid w:val="7A90420B"/>
    <w:multiLevelType w:val="hybridMultilevel"/>
    <w:tmpl w:val="E8D83A74"/>
    <w:lvl w:ilvl="0" w:tplc="04270017">
      <w:start w:val="1"/>
      <w:numFmt w:val="lowerLetter"/>
      <w:lvlText w:val="%1)"/>
      <w:lvlJc w:val="left"/>
      <w:pPr>
        <w:ind w:left="502" w:hanging="360"/>
      </w:pPr>
      <w:rPr>
        <w:rFonts w:hint="default"/>
      </w:r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41" w15:restartNumberingAfterBreak="0">
    <w:nsid w:val="7F51120F"/>
    <w:multiLevelType w:val="multilevel"/>
    <w:tmpl w:val="988E088E"/>
    <w:styleLink w:val="Style1"/>
    <w:lvl w:ilvl="0">
      <w:start w:val="1"/>
      <w:numFmt w:val="decimal"/>
      <w:lvlText w:val="%1."/>
      <w:lvlJc w:val="left"/>
      <w:pPr>
        <w:ind w:left="1211" w:hanging="360"/>
      </w:pPr>
      <w:rPr>
        <w:rFonts w:ascii="Times New Roman" w:hAnsi="Times New Roman" w:hint="default"/>
      </w:r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num w:numId="1" w16cid:durableId="872159056">
    <w:abstractNumId w:val="41"/>
  </w:num>
  <w:num w:numId="2" w16cid:durableId="1045056563">
    <w:abstractNumId w:val="25"/>
  </w:num>
  <w:num w:numId="3" w16cid:durableId="531306043">
    <w:abstractNumId w:val="22"/>
  </w:num>
  <w:num w:numId="4" w16cid:durableId="584993997">
    <w:abstractNumId w:val="34"/>
  </w:num>
  <w:num w:numId="5" w16cid:durableId="350958852">
    <w:abstractNumId w:val="1"/>
  </w:num>
  <w:num w:numId="6" w16cid:durableId="1004284375">
    <w:abstractNumId w:val="0"/>
  </w:num>
  <w:num w:numId="7" w16cid:durableId="900141259">
    <w:abstractNumId w:val="2"/>
  </w:num>
  <w:num w:numId="8" w16cid:durableId="1309749937">
    <w:abstractNumId w:val="10"/>
  </w:num>
  <w:num w:numId="9" w16cid:durableId="1639264240">
    <w:abstractNumId w:val="23"/>
  </w:num>
  <w:num w:numId="10" w16cid:durableId="509489843">
    <w:abstractNumId w:val="40"/>
  </w:num>
  <w:num w:numId="11" w16cid:durableId="1713001110">
    <w:abstractNumId w:val="9"/>
  </w:num>
  <w:num w:numId="12" w16cid:durableId="703482759">
    <w:abstractNumId w:val="17"/>
  </w:num>
  <w:num w:numId="13" w16cid:durableId="239800051">
    <w:abstractNumId w:val="3"/>
  </w:num>
  <w:num w:numId="14" w16cid:durableId="266738069">
    <w:abstractNumId w:val="36"/>
  </w:num>
  <w:num w:numId="15" w16cid:durableId="2078354177">
    <w:abstractNumId w:val="16"/>
  </w:num>
  <w:num w:numId="16" w16cid:durableId="602617394">
    <w:abstractNumId w:val="27"/>
  </w:num>
  <w:num w:numId="17" w16cid:durableId="949051269">
    <w:abstractNumId w:val="13"/>
  </w:num>
  <w:num w:numId="18" w16cid:durableId="1800223034">
    <w:abstractNumId w:val="14"/>
  </w:num>
  <w:num w:numId="19" w16cid:durableId="95491840">
    <w:abstractNumId w:val="30"/>
  </w:num>
  <w:num w:numId="20" w16cid:durableId="1671837187">
    <w:abstractNumId w:val="39"/>
  </w:num>
  <w:num w:numId="21" w16cid:durableId="377826634">
    <w:abstractNumId w:val="32"/>
  </w:num>
  <w:num w:numId="22" w16cid:durableId="1472016880">
    <w:abstractNumId w:val="31"/>
  </w:num>
  <w:num w:numId="23" w16cid:durableId="9374789">
    <w:abstractNumId w:val="4"/>
  </w:num>
  <w:num w:numId="24" w16cid:durableId="1784109064">
    <w:abstractNumId w:val="11"/>
  </w:num>
  <w:num w:numId="25" w16cid:durableId="92815297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0375582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4156217">
    <w:abstractNumId w:val="20"/>
  </w:num>
  <w:num w:numId="28" w16cid:durableId="1494949842">
    <w:abstractNumId w:val="7"/>
  </w:num>
  <w:num w:numId="29" w16cid:durableId="116606543">
    <w:abstractNumId w:val="29"/>
  </w:num>
  <w:num w:numId="30" w16cid:durableId="814565463">
    <w:abstractNumId w:val="33"/>
  </w:num>
  <w:num w:numId="31" w16cid:durableId="1694379887">
    <w:abstractNumId w:val="12"/>
  </w:num>
  <w:num w:numId="32" w16cid:durableId="1431850881">
    <w:abstractNumId w:val="15"/>
  </w:num>
  <w:num w:numId="33" w16cid:durableId="104541378">
    <w:abstractNumId w:val="18"/>
  </w:num>
  <w:num w:numId="34" w16cid:durableId="305472979">
    <w:abstractNumId w:val="28"/>
  </w:num>
  <w:num w:numId="35" w16cid:durableId="2145350353">
    <w:abstractNumId w:val="6"/>
  </w:num>
  <w:num w:numId="36" w16cid:durableId="1566988040">
    <w:abstractNumId w:val="21"/>
  </w:num>
  <w:num w:numId="37" w16cid:durableId="1637299159">
    <w:abstractNumId w:val="26"/>
  </w:num>
  <w:num w:numId="38" w16cid:durableId="486170655">
    <w:abstractNumId w:val="24"/>
  </w:num>
  <w:num w:numId="39" w16cid:durableId="821846715">
    <w:abstractNumId w:val="35"/>
  </w:num>
  <w:num w:numId="40" w16cid:durableId="1010640065">
    <w:abstractNumId w:val="38"/>
  </w:num>
  <w:num w:numId="41" w16cid:durableId="1293444999">
    <w:abstractNumId w:val="8"/>
  </w:num>
  <w:num w:numId="42" w16cid:durableId="165807557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5224" w:allStyles="0" w:customStyles="0" w:latentStyles="1" w:stylesInUse="0" w:headingStyles="1" w:numberingStyles="0" w:tableStyles="0" w:directFormattingOnRuns="0" w:directFormattingOnParagraphs="1" w:directFormattingOnNumbering="0" w:directFormattingOnTables="0" w:clearFormatting="1" w:top3HeadingStyles="0" w:visibleStyles="1" w:alternateStyleNames="0"/>
  <w:defaultTabStop w:val="567"/>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6869"/>
    <w:rsid w:val="00005E6B"/>
    <w:rsid w:val="00007753"/>
    <w:rsid w:val="00010687"/>
    <w:rsid w:val="00011BEF"/>
    <w:rsid w:val="0001416C"/>
    <w:rsid w:val="00016810"/>
    <w:rsid w:val="0001682E"/>
    <w:rsid w:val="00017629"/>
    <w:rsid w:val="0002054F"/>
    <w:rsid w:val="00023A64"/>
    <w:rsid w:val="00023AD7"/>
    <w:rsid w:val="00024716"/>
    <w:rsid w:val="00024772"/>
    <w:rsid w:val="0002504C"/>
    <w:rsid w:val="0002533B"/>
    <w:rsid w:val="000255DB"/>
    <w:rsid w:val="00025BDC"/>
    <w:rsid w:val="00033B45"/>
    <w:rsid w:val="000361EB"/>
    <w:rsid w:val="00040B7C"/>
    <w:rsid w:val="00042977"/>
    <w:rsid w:val="00042B47"/>
    <w:rsid w:val="00042CC8"/>
    <w:rsid w:val="0004508C"/>
    <w:rsid w:val="000475FE"/>
    <w:rsid w:val="00047A01"/>
    <w:rsid w:val="00050942"/>
    <w:rsid w:val="00051C82"/>
    <w:rsid w:val="00051E56"/>
    <w:rsid w:val="000523C6"/>
    <w:rsid w:val="00053AF1"/>
    <w:rsid w:val="00054652"/>
    <w:rsid w:val="000551BB"/>
    <w:rsid w:val="00055C50"/>
    <w:rsid w:val="000560C7"/>
    <w:rsid w:val="00057096"/>
    <w:rsid w:val="000572E8"/>
    <w:rsid w:val="00057991"/>
    <w:rsid w:val="00061622"/>
    <w:rsid w:val="00062672"/>
    <w:rsid w:val="000633AA"/>
    <w:rsid w:val="00063A7E"/>
    <w:rsid w:val="00063DB9"/>
    <w:rsid w:val="000640F5"/>
    <w:rsid w:val="00066499"/>
    <w:rsid w:val="00070EA5"/>
    <w:rsid w:val="000714D2"/>
    <w:rsid w:val="00073A1E"/>
    <w:rsid w:val="00073AD7"/>
    <w:rsid w:val="00073BF6"/>
    <w:rsid w:val="0008033A"/>
    <w:rsid w:val="00080F32"/>
    <w:rsid w:val="00081055"/>
    <w:rsid w:val="000813F2"/>
    <w:rsid w:val="00081875"/>
    <w:rsid w:val="00084C65"/>
    <w:rsid w:val="00084CDC"/>
    <w:rsid w:val="00086A0C"/>
    <w:rsid w:val="0008732E"/>
    <w:rsid w:val="00087F28"/>
    <w:rsid w:val="000940C8"/>
    <w:rsid w:val="00095BAF"/>
    <w:rsid w:val="000962C5"/>
    <w:rsid w:val="000971A7"/>
    <w:rsid w:val="0009757E"/>
    <w:rsid w:val="00097F4C"/>
    <w:rsid w:val="000A0E61"/>
    <w:rsid w:val="000A15EB"/>
    <w:rsid w:val="000A4465"/>
    <w:rsid w:val="000A4A1D"/>
    <w:rsid w:val="000A5186"/>
    <w:rsid w:val="000A63D5"/>
    <w:rsid w:val="000B01D2"/>
    <w:rsid w:val="000B3402"/>
    <w:rsid w:val="000B5850"/>
    <w:rsid w:val="000C088D"/>
    <w:rsid w:val="000C3514"/>
    <w:rsid w:val="000C4CE4"/>
    <w:rsid w:val="000D163C"/>
    <w:rsid w:val="000D5298"/>
    <w:rsid w:val="000E0C0F"/>
    <w:rsid w:val="000E17C3"/>
    <w:rsid w:val="000E1E34"/>
    <w:rsid w:val="000E48E3"/>
    <w:rsid w:val="000E4A09"/>
    <w:rsid w:val="000E5EB9"/>
    <w:rsid w:val="000E6477"/>
    <w:rsid w:val="000E6C76"/>
    <w:rsid w:val="000F2D84"/>
    <w:rsid w:val="000F3155"/>
    <w:rsid w:val="000F65A0"/>
    <w:rsid w:val="001036ED"/>
    <w:rsid w:val="00104330"/>
    <w:rsid w:val="00104991"/>
    <w:rsid w:val="00105C37"/>
    <w:rsid w:val="0010795D"/>
    <w:rsid w:val="001101C0"/>
    <w:rsid w:val="0011053C"/>
    <w:rsid w:val="00110A45"/>
    <w:rsid w:val="0011425E"/>
    <w:rsid w:val="00114449"/>
    <w:rsid w:val="00114528"/>
    <w:rsid w:val="001158FA"/>
    <w:rsid w:val="00116486"/>
    <w:rsid w:val="00117B0B"/>
    <w:rsid w:val="00121B69"/>
    <w:rsid w:val="00124226"/>
    <w:rsid w:val="001279AE"/>
    <w:rsid w:val="00130D31"/>
    <w:rsid w:val="00131C79"/>
    <w:rsid w:val="00133281"/>
    <w:rsid w:val="00133C3E"/>
    <w:rsid w:val="001350E7"/>
    <w:rsid w:val="001368D9"/>
    <w:rsid w:val="00137B93"/>
    <w:rsid w:val="00137EF0"/>
    <w:rsid w:val="00140D53"/>
    <w:rsid w:val="00144626"/>
    <w:rsid w:val="00146052"/>
    <w:rsid w:val="001465D7"/>
    <w:rsid w:val="0014683E"/>
    <w:rsid w:val="001515F7"/>
    <w:rsid w:val="0015161C"/>
    <w:rsid w:val="00154CF4"/>
    <w:rsid w:val="001557A5"/>
    <w:rsid w:val="00157DB3"/>
    <w:rsid w:val="0016131D"/>
    <w:rsid w:val="001665CE"/>
    <w:rsid w:val="001674CD"/>
    <w:rsid w:val="00167F96"/>
    <w:rsid w:val="00170712"/>
    <w:rsid w:val="00170B37"/>
    <w:rsid w:val="00170DB4"/>
    <w:rsid w:val="00172D75"/>
    <w:rsid w:val="00173371"/>
    <w:rsid w:val="00173D94"/>
    <w:rsid w:val="00174B7C"/>
    <w:rsid w:val="001758E2"/>
    <w:rsid w:val="00175F22"/>
    <w:rsid w:val="00176258"/>
    <w:rsid w:val="00181214"/>
    <w:rsid w:val="00181677"/>
    <w:rsid w:val="00184B27"/>
    <w:rsid w:val="001879EF"/>
    <w:rsid w:val="00187D23"/>
    <w:rsid w:val="0019298E"/>
    <w:rsid w:val="00192EEE"/>
    <w:rsid w:val="001933EE"/>
    <w:rsid w:val="00193C4D"/>
    <w:rsid w:val="00197BED"/>
    <w:rsid w:val="001A01C3"/>
    <w:rsid w:val="001A0D5C"/>
    <w:rsid w:val="001A65AF"/>
    <w:rsid w:val="001A7441"/>
    <w:rsid w:val="001B07B3"/>
    <w:rsid w:val="001B1223"/>
    <w:rsid w:val="001B5812"/>
    <w:rsid w:val="001B6237"/>
    <w:rsid w:val="001B69BC"/>
    <w:rsid w:val="001C0817"/>
    <w:rsid w:val="001C08B3"/>
    <w:rsid w:val="001C46BC"/>
    <w:rsid w:val="001C4EFA"/>
    <w:rsid w:val="001D0337"/>
    <w:rsid w:val="001D1D61"/>
    <w:rsid w:val="001D2B04"/>
    <w:rsid w:val="001D6155"/>
    <w:rsid w:val="001D777D"/>
    <w:rsid w:val="001D7D6A"/>
    <w:rsid w:val="001E06BF"/>
    <w:rsid w:val="001E2072"/>
    <w:rsid w:val="001E2235"/>
    <w:rsid w:val="001E2F3D"/>
    <w:rsid w:val="001E34D9"/>
    <w:rsid w:val="001E3584"/>
    <w:rsid w:val="001E3C66"/>
    <w:rsid w:val="001F0FCE"/>
    <w:rsid w:val="001F1A30"/>
    <w:rsid w:val="001F2B55"/>
    <w:rsid w:val="001F35E9"/>
    <w:rsid w:val="001F375C"/>
    <w:rsid w:val="001F5039"/>
    <w:rsid w:val="001F5EAC"/>
    <w:rsid w:val="001F6BA8"/>
    <w:rsid w:val="002002FE"/>
    <w:rsid w:val="00201716"/>
    <w:rsid w:val="00202D18"/>
    <w:rsid w:val="0020551F"/>
    <w:rsid w:val="00206978"/>
    <w:rsid w:val="002074F9"/>
    <w:rsid w:val="00210FDF"/>
    <w:rsid w:val="0021111D"/>
    <w:rsid w:val="002143E3"/>
    <w:rsid w:val="00215A57"/>
    <w:rsid w:val="002223DD"/>
    <w:rsid w:val="00222E9A"/>
    <w:rsid w:val="00224BC1"/>
    <w:rsid w:val="00227D05"/>
    <w:rsid w:val="00230684"/>
    <w:rsid w:val="002316F6"/>
    <w:rsid w:val="00232026"/>
    <w:rsid w:val="00232CB2"/>
    <w:rsid w:val="00233BA3"/>
    <w:rsid w:val="00234E21"/>
    <w:rsid w:val="00235B01"/>
    <w:rsid w:val="00236482"/>
    <w:rsid w:val="0023706F"/>
    <w:rsid w:val="00241C68"/>
    <w:rsid w:val="00241C7B"/>
    <w:rsid w:val="002453F1"/>
    <w:rsid w:val="002465CA"/>
    <w:rsid w:val="002502EE"/>
    <w:rsid w:val="00250D20"/>
    <w:rsid w:val="00251D1F"/>
    <w:rsid w:val="002533F7"/>
    <w:rsid w:val="00253ADD"/>
    <w:rsid w:val="002549CC"/>
    <w:rsid w:val="00256EBF"/>
    <w:rsid w:val="00260113"/>
    <w:rsid w:val="00263FC8"/>
    <w:rsid w:val="00265ED3"/>
    <w:rsid w:val="0026748C"/>
    <w:rsid w:val="00267B81"/>
    <w:rsid w:val="002708F2"/>
    <w:rsid w:val="00274BD1"/>
    <w:rsid w:val="00274EFB"/>
    <w:rsid w:val="00276BC1"/>
    <w:rsid w:val="00280034"/>
    <w:rsid w:val="00280600"/>
    <w:rsid w:val="002833C2"/>
    <w:rsid w:val="002839F1"/>
    <w:rsid w:val="00283F72"/>
    <w:rsid w:val="002841C5"/>
    <w:rsid w:val="00292F05"/>
    <w:rsid w:val="00293D4C"/>
    <w:rsid w:val="00293F21"/>
    <w:rsid w:val="002947DA"/>
    <w:rsid w:val="00295647"/>
    <w:rsid w:val="002959A1"/>
    <w:rsid w:val="00295A56"/>
    <w:rsid w:val="002A030A"/>
    <w:rsid w:val="002A1EFA"/>
    <w:rsid w:val="002A2453"/>
    <w:rsid w:val="002A2BA4"/>
    <w:rsid w:val="002A7128"/>
    <w:rsid w:val="002B27F8"/>
    <w:rsid w:val="002B45BF"/>
    <w:rsid w:val="002B64F6"/>
    <w:rsid w:val="002B6523"/>
    <w:rsid w:val="002B6DB7"/>
    <w:rsid w:val="002B7A34"/>
    <w:rsid w:val="002C4AEE"/>
    <w:rsid w:val="002C4C22"/>
    <w:rsid w:val="002C6E34"/>
    <w:rsid w:val="002D2648"/>
    <w:rsid w:val="002D3C2A"/>
    <w:rsid w:val="002D4A73"/>
    <w:rsid w:val="002D5D75"/>
    <w:rsid w:val="002D6BC3"/>
    <w:rsid w:val="002E014A"/>
    <w:rsid w:val="002E03BE"/>
    <w:rsid w:val="002E0A65"/>
    <w:rsid w:val="002E0F2C"/>
    <w:rsid w:val="002E2130"/>
    <w:rsid w:val="002E21B4"/>
    <w:rsid w:val="002E2C40"/>
    <w:rsid w:val="002E4387"/>
    <w:rsid w:val="002F0183"/>
    <w:rsid w:val="002F1ABB"/>
    <w:rsid w:val="002F286F"/>
    <w:rsid w:val="002F41F3"/>
    <w:rsid w:val="002F6033"/>
    <w:rsid w:val="002F69F8"/>
    <w:rsid w:val="002F6B3E"/>
    <w:rsid w:val="002F6CA6"/>
    <w:rsid w:val="002F76F9"/>
    <w:rsid w:val="003001CC"/>
    <w:rsid w:val="00300258"/>
    <w:rsid w:val="00300B4D"/>
    <w:rsid w:val="00302093"/>
    <w:rsid w:val="0030278B"/>
    <w:rsid w:val="0030577C"/>
    <w:rsid w:val="003069D1"/>
    <w:rsid w:val="00310C1E"/>
    <w:rsid w:val="00310CD7"/>
    <w:rsid w:val="003118FA"/>
    <w:rsid w:val="003119F0"/>
    <w:rsid w:val="00311A19"/>
    <w:rsid w:val="00315017"/>
    <w:rsid w:val="0031683A"/>
    <w:rsid w:val="003200D4"/>
    <w:rsid w:val="003217CB"/>
    <w:rsid w:val="00327389"/>
    <w:rsid w:val="003332F2"/>
    <w:rsid w:val="00333664"/>
    <w:rsid w:val="003508C4"/>
    <w:rsid w:val="003517B2"/>
    <w:rsid w:val="00351F60"/>
    <w:rsid w:val="0035227E"/>
    <w:rsid w:val="0035580D"/>
    <w:rsid w:val="003577CE"/>
    <w:rsid w:val="00360EE7"/>
    <w:rsid w:val="00361287"/>
    <w:rsid w:val="0036170C"/>
    <w:rsid w:val="00362E9F"/>
    <w:rsid w:val="00364ACB"/>
    <w:rsid w:val="00365122"/>
    <w:rsid w:val="00366361"/>
    <w:rsid w:val="003713DC"/>
    <w:rsid w:val="00373197"/>
    <w:rsid w:val="00374E4B"/>
    <w:rsid w:val="003779DD"/>
    <w:rsid w:val="0038341C"/>
    <w:rsid w:val="00383680"/>
    <w:rsid w:val="0038452F"/>
    <w:rsid w:val="00384557"/>
    <w:rsid w:val="003847E6"/>
    <w:rsid w:val="003862D3"/>
    <w:rsid w:val="00394FDF"/>
    <w:rsid w:val="00396C8F"/>
    <w:rsid w:val="00397378"/>
    <w:rsid w:val="00397E83"/>
    <w:rsid w:val="003A24A6"/>
    <w:rsid w:val="003A3FE5"/>
    <w:rsid w:val="003A4784"/>
    <w:rsid w:val="003A5B53"/>
    <w:rsid w:val="003A675C"/>
    <w:rsid w:val="003B0F35"/>
    <w:rsid w:val="003B0F54"/>
    <w:rsid w:val="003B29B8"/>
    <w:rsid w:val="003B2A41"/>
    <w:rsid w:val="003B2D52"/>
    <w:rsid w:val="003B4270"/>
    <w:rsid w:val="003B43CB"/>
    <w:rsid w:val="003B46A4"/>
    <w:rsid w:val="003B6AB8"/>
    <w:rsid w:val="003C018C"/>
    <w:rsid w:val="003C09F3"/>
    <w:rsid w:val="003C0AAD"/>
    <w:rsid w:val="003C166F"/>
    <w:rsid w:val="003C5625"/>
    <w:rsid w:val="003C5D11"/>
    <w:rsid w:val="003C7E98"/>
    <w:rsid w:val="003D157D"/>
    <w:rsid w:val="003D209E"/>
    <w:rsid w:val="003D5227"/>
    <w:rsid w:val="003D5420"/>
    <w:rsid w:val="003D5B86"/>
    <w:rsid w:val="003D6BF1"/>
    <w:rsid w:val="003D7387"/>
    <w:rsid w:val="003E14A1"/>
    <w:rsid w:val="003E1FD4"/>
    <w:rsid w:val="003E359D"/>
    <w:rsid w:val="003E7639"/>
    <w:rsid w:val="003F0A31"/>
    <w:rsid w:val="003F1296"/>
    <w:rsid w:val="003F1794"/>
    <w:rsid w:val="003F70C7"/>
    <w:rsid w:val="00402D6C"/>
    <w:rsid w:val="00404384"/>
    <w:rsid w:val="004111D2"/>
    <w:rsid w:val="004120FD"/>
    <w:rsid w:val="004147F1"/>
    <w:rsid w:val="004158E9"/>
    <w:rsid w:val="0041628F"/>
    <w:rsid w:val="00416612"/>
    <w:rsid w:val="00420340"/>
    <w:rsid w:val="00420ABD"/>
    <w:rsid w:val="0042202B"/>
    <w:rsid w:val="0042202D"/>
    <w:rsid w:val="00422B22"/>
    <w:rsid w:val="00422E90"/>
    <w:rsid w:val="004231DE"/>
    <w:rsid w:val="00424FE2"/>
    <w:rsid w:val="00425453"/>
    <w:rsid w:val="00425AE3"/>
    <w:rsid w:val="0043031B"/>
    <w:rsid w:val="004309AB"/>
    <w:rsid w:val="004317B8"/>
    <w:rsid w:val="00431CEE"/>
    <w:rsid w:val="00432B40"/>
    <w:rsid w:val="00433DBA"/>
    <w:rsid w:val="004356B7"/>
    <w:rsid w:val="00441C1C"/>
    <w:rsid w:val="00442B7B"/>
    <w:rsid w:val="004432C0"/>
    <w:rsid w:val="00443937"/>
    <w:rsid w:val="0044399B"/>
    <w:rsid w:val="00444A13"/>
    <w:rsid w:val="00445934"/>
    <w:rsid w:val="00445EA6"/>
    <w:rsid w:val="00447D5A"/>
    <w:rsid w:val="00447EF5"/>
    <w:rsid w:val="00452034"/>
    <w:rsid w:val="00460979"/>
    <w:rsid w:val="00461202"/>
    <w:rsid w:val="00462329"/>
    <w:rsid w:val="004634C7"/>
    <w:rsid w:val="00463787"/>
    <w:rsid w:val="00465C1E"/>
    <w:rsid w:val="0046797C"/>
    <w:rsid w:val="004710E3"/>
    <w:rsid w:val="00471A88"/>
    <w:rsid w:val="00473CF0"/>
    <w:rsid w:val="00473FE1"/>
    <w:rsid w:val="00475DCA"/>
    <w:rsid w:val="00482187"/>
    <w:rsid w:val="00482DB8"/>
    <w:rsid w:val="00483220"/>
    <w:rsid w:val="004840EE"/>
    <w:rsid w:val="00484482"/>
    <w:rsid w:val="00485B7B"/>
    <w:rsid w:val="00486497"/>
    <w:rsid w:val="004922C9"/>
    <w:rsid w:val="00494751"/>
    <w:rsid w:val="0049647D"/>
    <w:rsid w:val="004965D6"/>
    <w:rsid w:val="00497A95"/>
    <w:rsid w:val="004A0C80"/>
    <w:rsid w:val="004A101F"/>
    <w:rsid w:val="004A11C3"/>
    <w:rsid w:val="004A1438"/>
    <w:rsid w:val="004A39D3"/>
    <w:rsid w:val="004A5465"/>
    <w:rsid w:val="004A54E8"/>
    <w:rsid w:val="004A7E79"/>
    <w:rsid w:val="004B36D6"/>
    <w:rsid w:val="004B48F7"/>
    <w:rsid w:val="004B49AC"/>
    <w:rsid w:val="004B5A71"/>
    <w:rsid w:val="004B67A3"/>
    <w:rsid w:val="004C0716"/>
    <w:rsid w:val="004C0D7F"/>
    <w:rsid w:val="004C686C"/>
    <w:rsid w:val="004C6C1B"/>
    <w:rsid w:val="004D2698"/>
    <w:rsid w:val="004D354C"/>
    <w:rsid w:val="004D3B5C"/>
    <w:rsid w:val="004D4911"/>
    <w:rsid w:val="004D5C41"/>
    <w:rsid w:val="004E0E09"/>
    <w:rsid w:val="004E2413"/>
    <w:rsid w:val="004E7EB6"/>
    <w:rsid w:val="004F0AEF"/>
    <w:rsid w:val="004F1686"/>
    <w:rsid w:val="004F4A00"/>
    <w:rsid w:val="004F57C3"/>
    <w:rsid w:val="00502931"/>
    <w:rsid w:val="00504F99"/>
    <w:rsid w:val="00506E5C"/>
    <w:rsid w:val="00511D11"/>
    <w:rsid w:val="0051205D"/>
    <w:rsid w:val="00515E93"/>
    <w:rsid w:val="00517316"/>
    <w:rsid w:val="005202DA"/>
    <w:rsid w:val="00520675"/>
    <w:rsid w:val="00522059"/>
    <w:rsid w:val="005254B0"/>
    <w:rsid w:val="00532784"/>
    <w:rsid w:val="00533A88"/>
    <w:rsid w:val="00534818"/>
    <w:rsid w:val="00534DC4"/>
    <w:rsid w:val="0053770C"/>
    <w:rsid w:val="00542B9F"/>
    <w:rsid w:val="00544056"/>
    <w:rsid w:val="00544C56"/>
    <w:rsid w:val="00547608"/>
    <w:rsid w:val="0055328E"/>
    <w:rsid w:val="00553A84"/>
    <w:rsid w:val="00556428"/>
    <w:rsid w:val="00556A42"/>
    <w:rsid w:val="005613D7"/>
    <w:rsid w:val="00561649"/>
    <w:rsid w:val="0056243F"/>
    <w:rsid w:val="0056261B"/>
    <w:rsid w:val="00562EF0"/>
    <w:rsid w:val="00564D4F"/>
    <w:rsid w:val="005659F8"/>
    <w:rsid w:val="005676BE"/>
    <w:rsid w:val="005679D8"/>
    <w:rsid w:val="005704D5"/>
    <w:rsid w:val="005720B2"/>
    <w:rsid w:val="00573328"/>
    <w:rsid w:val="005748D0"/>
    <w:rsid w:val="00574D45"/>
    <w:rsid w:val="00574DC6"/>
    <w:rsid w:val="00585C53"/>
    <w:rsid w:val="00591619"/>
    <w:rsid w:val="0059344B"/>
    <w:rsid w:val="00594046"/>
    <w:rsid w:val="005942F4"/>
    <w:rsid w:val="00594761"/>
    <w:rsid w:val="00595337"/>
    <w:rsid w:val="00595D46"/>
    <w:rsid w:val="0059668B"/>
    <w:rsid w:val="005A1250"/>
    <w:rsid w:val="005A23F5"/>
    <w:rsid w:val="005A2B0A"/>
    <w:rsid w:val="005A4B03"/>
    <w:rsid w:val="005B0E0A"/>
    <w:rsid w:val="005C081B"/>
    <w:rsid w:val="005C082F"/>
    <w:rsid w:val="005C1A4B"/>
    <w:rsid w:val="005C2A32"/>
    <w:rsid w:val="005C2E6D"/>
    <w:rsid w:val="005C536E"/>
    <w:rsid w:val="005D2846"/>
    <w:rsid w:val="005D3F1C"/>
    <w:rsid w:val="005D3F75"/>
    <w:rsid w:val="005D7152"/>
    <w:rsid w:val="005E060D"/>
    <w:rsid w:val="005E08F5"/>
    <w:rsid w:val="005E2D96"/>
    <w:rsid w:val="005E55BD"/>
    <w:rsid w:val="005F0781"/>
    <w:rsid w:val="005F2173"/>
    <w:rsid w:val="005F2A76"/>
    <w:rsid w:val="005F3914"/>
    <w:rsid w:val="005F598B"/>
    <w:rsid w:val="00600CE9"/>
    <w:rsid w:val="0060594B"/>
    <w:rsid w:val="00610147"/>
    <w:rsid w:val="00611505"/>
    <w:rsid w:val="006118B9"/>
    <w:rsid w:val="006135E9"/>
    <w:rsid w:val="00613601"/>
    <w:rsid w:val="0062078E"/>
    <w:rsid w:val="00621EBA"/>
    <w:rsid w:val="00622641"/>
    <w:rsid w:val="006239DE"/>
    <w:rsid w:val="0062470F"/>
    <w:rsid w:val="006262F0"/>
    <w:rsid w:val="00627427"/>
    <w:rsid w:val="00627EB8"/>
    <w:rsid w:val="006302A6"/>
    <w:rsid w:val="00631B1B"/>
    <w:rsid w:val="00631DD5"/>
    <w:rsid w:val="00632173"/>
    <w:rsid w:val="0063475C"/>
    <w:rsid w:val="0063551F"/>
    <w:rsid w:val="00641344"/>
    <w:rsid w:val="0064283C"/>
    <w:rsid w:val="00643862"/>
    <w:rsid w:val="00645BDC"/>
    <w:rsid w:val="0065131B"/>
    <w:rsid w:val="006515AC"/>
    <w:rsid w:val="00652167"/>
    <w:rsid w:val="00652503"/>
    <w:rsid w:val="006530C5"/>
    <w:rsid w:val="00654103"/>
    <w:rsid w:val="00654550"/>
    <w:rsid w:val="00655377"/>
    <w:rsid w:val="006555DB"/>
    <w:rsid w:val="006558F6"/>
    <w:rsid w:val="00656FE5"/>
    <w:rsid w:val="00657B2F"/>
    <w:rsid w:val="00660667"/>
    <w:rsid w:val="00661398"/>
    <w:rsid w:val="006620BA"/>
    <w:rsid w:val="00666C3E"/>
    <w:rsid w:val="00670B30"/>
    <w:rsid w:val="00672D72"/>
    <w:rsid w:val="00676EAF"/>
    <w:rsid w:val="00682B02"/>
    <w:rsid w:val="00684528"/>
    <w:rsid w:val="00684BF5"/>
    <w:rsid w:val="0068615C"/>
    <w:rsid w:val="00686736"/>
    <w:rsid w:val="00690B0F"/>
    <w:rsid w:val="00691CB4"/>
    <w:rsid w:val="00693103"/>
    <w:rsid w:val="00695AC3"/>
    <w:rsid w:val="00696E18"/>
    <w:rsid w:val="006A0576"/>
    <w:rsid w:val="006A5927"/>
    <w:rsid w:val="006A7723"/>
    <w:rsid w:val="006C1C72"/>
    <w:rsid w:val="006C308B"/>
    <w:rsid w:val="006C3AAD"/>
    <w:rsid w:val="006C3E46"/>
    <w:rsid w:val="006C6F41"/>
    <w:rsid w:val="006C7712"/>
    <w:rsid w:val="006D3919"/>
    <w:rsid w:val="006E03EB"/>
    <w:rsid w:val="006E06FE"/>
    <w:rsid w:val="006E31E4"/>
    <w:rsid w:val="006E4EAC"/>
    <w:rsid w:val="006E4F2D"/>
    <w:rsid w:val="006E548E"/>
    <w:rsid w:val="006E6B60"/>
    <w:rsid w:val="006E7187"/>
    <w:rsid w:val="006F00E6"/>
    <w:rsid w:val="006F065F"/>
    <w:rsid w:val="006F1F21"/>
    <w:rsid w:val="006F28F7"/>
    <w:rsid w:val="006F3B72"/>
    <w:rsid w:val="006F478B"/>
    <w:rsid w:val="006F7722"/>
    <w:rsid w:val="00701659"/>
    <w:rsid w:val="007024E4"/>
    <w:rsid w:val="00702834"/>
    <w:rsid w:val="00702843"/>
    <w:rsid w:val="00702A13"/>
    <w:rsid w:val="00704AB7"/>
    <w:rsid w:val="00704C4F"/>
    <w:rsid w:val="0070523D"/>
    <w:rsid w:val="007067F1"/>
    <w:rsid w:val="00711BBE"/>
    <w:rsid w:val="00712E98"/>
    <w:rsid w:val="00713866"/>
    <w:rsid w:val="0071517D"/>
    <w:rsid w:val="00722DF6"/>
    <w:rsid w:val="0072499A"/>
    <w:rsid w:val="00725273"/>
    <w:rsid w:val="00726DBC"/>
    <w:rsid w:val="00727608"/>
    <w:rsid w:val="00727949"/>
    <w:rsid w:val="00727C9B"/>
    <w:rsid w:val="007315BD"/>
    <w:rsid w:val="0073196A"/>
    <w:rsid w:val="007320DF"/>
    <w:rsid w:val="0073301D"/>
    <w:rsid w:val="0073625C"/>
    <w:rsid w:val="0074049E"/>
    <w:rsid w:val="00743751"/>
    <w:rsid w:val="007453C3"/>
    <w:rsid w:val="0074652C"/>
    <w:rsid w:val="00751B77"/>
    <w:rsid w:val="007531D1"/>
    <w:rsid w:val="00754089"/>
    <w:rsid w:val="00755650"/>
    <w:rsid w:val="00755916"/>
    <w:rsid w:val="00760ED3"/>
    <w:rsid w:val="00761616"/>
    <w:rsid w:val="00763446"/>
    <w:rsid w:val="00763A5D"/>
    <w:rsid w:val="00764D9C"/>
    <w:rsid w:val="00767BD4"/>
    <w:rsid w:val="00770138"/>
    <w:rsid w:val="00771875"/>
    <w:rsid w:val="00773F36"/>
    <w:rsid w:val="00775D05"/>
    <w:rsid w:val="00780A09"/>
    <w:rsid w:val="00782C03"/>
    <w:rsid w:val="00783181"/>
    <w:rsid w:val="00783804"/>
    <w:rsid w:val="0078531B"/>
    <w:rsid w:val="007854DC"/>
    <w:rsid w:val="007855F8"/>
    <w:rsid w:val="00785914"/>
    <w:rsid w:val="007876E6"/>
    <w:rsid w:val="00790813"/>
    <w:rsid w:val="00790D79"/>
    <w:rsid w:val="007917FE"/>
    <w:rsid w:val="00791D09"/>
    <w:rsid w:val="00792546"/>
    <w:rsid w:val="00792B84"/>
    <w:rsid w:val="00793BCE"/>
    <w:rsid w:val="007946FA"/>
    <w:rsid w:val="00795507"/>
    <w:rsid w:val="00796C63"/>
    <w:rsid w:val="00797914"/>
    <w:rsid w:val="007A3BE2"/>
    <w:rsid w:val="007A40C1"/>
    <w:rsid w:val="007A4213"/>
    <w:rsid w:val="007A5573"/>
    <w:rsid w:val="007B1E7F"/>
    <w:rsid w:val="007B45C9"/>
    <w:rsid w:val="007B4B42"/>
    <w:rsid w:val="007B5AF0"/>
    <w:rsid w:val="007B66AE"/>
    <w:rsid w:val="007B6822"/>
    <w:rsid w:val="007B6843"/>
    <w:rsid w:val="007C037D"/>
    <w:rsid w:val="007C1177"/>
    <w:rsid w:val="007C1EA1"/>
    <w:rsid w:val="007C4362"/>
    <w:rsid w:val="007C44CB"/>
    <w:rsid w:val="007D0515"/>
    <w:rsid w:val="007D3C93"/>
    <w:rsid w:val="007D40ED"/>
    <w:rsid w:val="007D4437"/>
    <w:rsid w:val="007D5BC0"/>
    <w:rsid w:val="007E2576"/>
    <w:rsid w:val="007E485E"/>
    <w:rsid w:val="007E6266"/>
    <w:rsid w:val="007F18AD"/>
    <w:rsid w:val="007F221D"/>
    <w:rsid w:val="007F25E3"/>
    <w:rsid w:val="007F2E80"/>
    <w:rsid w:val="007F5C08"/>
    <w:rsid w:val="007F78F8"/>
    <w:rsid w:val="00801BE9"/>
    <w:rsid w:val="00803C5F"/>
    <w:rsid w:val="008069B8"/>
    <w:rsid w:val="0081016C"/>
    <w:rsid w:val="00810D18"/>
    <w:rsid w:val="0081293C"/>
    <w:rsid w:val="00815339"/>
    <w:rsid w:val="008175A0"/>
    <w:rsid w:val="008210F1"/>
    <w:rsid w:val="0082255E"/>
    <w:rsid w:val="0082487D"/>
    <w:rsid w:val="00824A72"/>
    <w:rsid w:val="0082721E"/>
    <w:rsid w:val="00827D5B"/>
    <w:rsid w:val="00830993"/>
    <w:rsid w:val="00833543"/>
    <w:rsid w:val="008354CD"/>
    <w:rsid w:val="008367F3"/>
    <w:rsid w:val="00840FA9"/>
    <w:rsid w:val="0084668E"/>
    <w:rsid w:val="00847A30"/>
    <w:rsid w:val="00850BF3"/>
    <w:rsid w:val="00851872"/>
    <w:rsid w:val="00851C96"/>
    <w:rsid w:val="00852CD9"/>
    <w:rsid w:val="00853E15"/>
    <w:rsid w:val="00855BC4"/>
    <w:rsid w:val="0085727F"/>
    <w:rsid w:val="00857414"/>
    <w:rsid w:val="008579D3"/>
    <w:rsid w:val="00857FBE"/>
    <w:rsid w:val="00860C14"/>
    <w:rsid w:val="00861405"/>
    <w:rsid w:val="00861AF6"/>
    <w:rsid w:val="008653F9"/>
    <w:rsid w:val="00865966"/>
    <w:rsid w:val="0087057C"/>
    <w:rsid w:val="0087090D"/>
    <w:rsid w:val="008710D3"/>
    <w:rsid w:val="00873202"/>
    <w:rsid w:val="008754FA"/>
    <w:rsid w:val="008801B7"/>
    <w:rsid w:val="00881535"/>
    <w:rsid w:val="00883AA0"/>
    <w:rsid w:val="00884F00"/>
    <w:rsid w:val="008858E1"/>
    <w:rsid w:val="008859B4"/>
    <w:rsid w:val="008914BA"/>
    <w:rsid w:val="008945A8"/>
    <w:rsid w:val="00897E1D"/>
    <w:rsid w:val="008A38DB"/>
    <w:rsid w:val="008A6F2D"/>
    <w:rsid w:val="008A72AF"/>
    <w:rsid w:val="008B3FA5"/>
    <w:rsid w:val="008B55B5"/>
    <w:rsid w:val="008C09B0"/>
    <w:rsid w:val="008C1744"/>
    <w:rsid w:val="008C4366"/>
    <w:rsid w:val="008C460D"/>
    <w:rsid w:val="008C4B5A"/>
    <w:rsid w:val="008C74EA"/>
    <w:rsid w:val="008D61EA"/>
    <w:rsid w:val="008D6E3F"/>
    <w:rsid w:val="008D7AA6"/>
    <w:rsid w:val="008E2EB8"/>
    <w:rsid w:val="008E36B2"/>
    <w:rsid w:val="008E490E"/>
    <w:rsid w:val="008E5791"/>
    <w:rsid w:val="008E782C"/>
    <w:rsid w:val="008F087C"/>
    <w:rsid w:val="008F0D09"/>
    <w:rsid w:val="008F2F1A"/>
    <w:rsid w:val="009040DE"/>
    <w:rsid w:val="00905BF7"/>
    <w:rsid w:val="00907509"/>
    <w:rsid w:val="00907895"/>
    <w:rsid w:val="009079CB"/>
    <w:rsid w:val="00907F96"/>
    <w:rsid w:val="00910C4A"/>
    <w:rsid w:val="009130AF"/>
    <w:rsid w:val="009135A8"/>
    <w:rsid w:val="00913CCD"/>
    <w:rsid w:val="00915A86"/>
    <w:rsid w:val="0091624E"/>
    <w:rsid w:val="00920F38"/>
    <w:rsid w:val="00923745"/>
    <w:rsid w:val="00924292"/>
    <w:rsid w:val="009243C5"/>
    <w:rsid w:val="009254AB"/>
    <w:rsid w:val="00927306"/>
    <w:rsid w:val="0093133D"/>
    <w:rsid w:val="00932D84"/>
    <w:rsid w:val="00935A4E"/>
    <w:rsid w:val="0094049E"/>
    <w:rsid w:val="00940F90"/>
    <w:rsid w:val="00943681"/>
    <w:rsid w:val="00944801"/>
    <w:rsid w:val="009454D0"/>
    <w:rsid w:val="00946A81"/>
    <w:rsid w:val="00947453"/>
    <w:rsid w:val="0095104A"/>
    <w:rsid w:val="009514A9"/>
    <w:rsid w:val="00960CAD"/>
    <w:rsid w:val="00961551"/>
    <w:rsid w:val="00961F71"/>
    <w:rsid w:val="00963DD4"/>
    <w:rsid w:val="00966C23"/>
    <w:rsid w:val="00966FBC"/>
    <w:rsid w:val="0097131E"/>
    <w:rsid w:val="0097141B"/>
    <w:rsid w:val="00971C07"/>
    <w:rsid w:val="00972A10"/>
    <w:rsid w:val="009737C3"/>
    <w:rsid w:val="00975398"/>
    <w:rsid w:val="00976D08"/>
    <w:rsid w:val="00980982"/>
    <w:rsid w:val="009909C9"/>
    <w:rsid w:val="00990EAE"/>
    <w:rsid w:val="00991129"/>
    <w:rsid w:val="0099194B"/>
    <w:rsid w:val="009923E0"/>
    <w:rsid w:val="00993A62"/>
    <w:rsid w:val="00995374"/>
    <w:rsid w:val="00996109"/>
    <w:rsid w:val="00996B82"/>
    <w:rsid w:val="009A2DD0"/>
    <w:rsid w:val="009A6238"/>
    <w:rsid w:val="009A6E7A"/>
    <w:rsid w:val="009A7BC6"/>
    <w:rsid w:val="009B2336"/>
    <w:rsid w:val="009B2E6F"/>
    <w:rsid w:val="009B4CDF"/>
    <w:rsid w:val="009B776F"/>
    <w:rsid w:val="009B7D9A"/>
    <w:rsid w:val="009C0D38"/>
    <w:rsid w:val="009C3CBA"/>
    <w:rsid w:val="009C411A"/>
    <w:rsid w:val="009C47E2"/>
    <w:rsid w:val="009C63F4"/>
    <w:rsid w:val="009D138B"/>
    <w:rsid w:val="009D2B46"/>
    <w:rsid w:val="009D2BD0"/>
    <w:rsid w:val="009D4CC7"/>
    <w:rsid w:val="009D5C6F"/>
    <w:rsid w:val="009D5F7B"/>
    <w:rsid w:val="009D6E94"/>
    <w:rsid w:val="009D7D04"/>
    <w:rsid w:val="009E0146"/>
    <w:rsid w:val="009E0F28"/>
    <w:rsid w:val="009E2409"/>
    <w:rsid w:val="009E411B"/>
    <w:rsid w:val="009E48E9"/>
    <w:rsid w:val="009E542A"/>
    <w:rsid w:val="009E7447"/>
    <w:rsid w:val="009F16A0"/>
    <w:rsid w:val="009F174C"/>
    <w:rsid w:val="009F1B1E"/>
    <w:rsid w:val="009F351E"/>
    <w:rsid w:val="009F3EC8"/>
    <w:rsid w:val="009F7198"/>
    <w:rsid w:val="00A00AAB"/>
    <w:rsid w:val="00A01AB5"/>
    <w:rsid w:val="00A06C78"/>
    <w:rsid w:val="00A06DAE"/>
    <w:rsid w:val="00A07688"/>
    <w:rsid w:val="00A1006C"/>
    <w:rsid w:val="00A15EEF"/>
    <w:rsid w:val="00A16757"/>
    <w:rsid w:val="00A167BF"/>
    <w:rsid w:val="00A21C0E"/>
    <w:rsid w:val="00A225F7"/>
    <w:rsid w:val="00A262DD"/>
    <w:rsid w:val="00A26340"/>
    <w:rsid w:val="00A27A16"/>
    <w:rsid w:val="00A34481"/>
    <w:rsid w:val="00A346BD"/>
    <w:rsid w:val="00A357F8"/>
    <w:rsid w:val="00A418E3"/>
    <w:rsid w:val="00A41AB7"/>
    <w:rsid w:val="00A44B14"/>
    <w:rsid w:val="00A460FD"/>
    <w:rsid w:val="00A477E4"/>
    <w:rsid w:val="00A50D16"/>
    <w:rsid w:val="00A5395A"/>
    <w:rsid w:val="00A54E50"/>
    <w:rsid w:val="00A5506A"/>
    <w:rsid w:val="00A629CE"/>
    <w:rsid w:val="00A63F49"/>
    <w:rsid w:val="00A65326"/>
    <w:rsid w:val="00A6730B"/>
    <w:rsid w:val="00A67EBF"/>
    <w:rsid w:val="00A709C0"/>
    <w:rsid w:val="00A72D66"/>
    <w:rsid w:val="00A738A6"/>
    <w:rsid w:val="00A748B8"/>
    <w:rsid w:val="00A74A63"/>
    <w:rsid w:val="00A758EE"/>
    <w:rsid w:val="00A838C3"/>
    <w:rsid w:val="00A84496"/>
    <w:rsid w:val="00A8757C"/>
    <w:rsid w:val="00A91B3B"/>
    <w:rsid w:val="00A93C8F"/>
    <w:rsid w:val="00A972FD"/>
    <w:rsid w:val="00A97E31"/>
    <w:rsid w:val="00AA009C"/>
    <w:rsid w:val="00AA0515"/>
    <w:rsid w:val="00AA1CF4"/>
    <w:rsid w:val="00AA21F9"/>
    <w:rsid w:val="00AA2EA5"/>
    <w:rsid w:val="00AA3400"/>
    <w:rsid w:val="00AA3626"/>
    <w:rsid w:val="00AA46BB"/>
    <w:rsid w:val="00AA5ED5"/>
    <w:rsid w:val="00AA7806"/>
    <w:rsid w:val="00AA7B08"/>
    <w:rsid w:val="00AB26B9"/>
    <w:rsid w:val="00AB37A6"/>
    <w:rsid w:val="00AB4FA1"/>
    <w:rsid w:val="00AB6D03"/>
    <w:rsid w:val="00AC2838"/>
    <w:rsid w:val="00AC3233"/>
    <w:rsid w:val="00AC4E08"/>
    <w:rsid w:val="00AC520C"/>
    <w:rsid w:val="00AC73C2"/>
    <w:rsid w:val="00AC79A2"/>
    <w:rsid w:val="00AC7FAF"/>
    <w:rsid w:val="00AD1165"/>
    <w:rsid w:val="00AD168A"/>
    <w:rsid w:val="00AD2714"/>
    <w:rsid w:val="00AD2D67"/>
    <w:rsid w:val="00AD44A8"/>
    <w:rsid w:val="00AD4DA0"/>
    <w:rsid w:val="00AD72FD"/>
    <w:rsid w:val="00AD7978"/>
    <w:rsid w:val="00AE1304"/>
    <w:rsid w:val="00AE39CF"/>
    <w:rsid w:val="00AE5739"/>
    <w:rsid w:val="00AE62DB"/>
    <w:rsid w:val="00AE7DAF"/>
    <w:rsid w:val="00AF3F27"/>
    <w:rsid w:val="00AF45E9"/>
    <w:rsid w:val="00AF49A0"/>
    <w:rsid w:val="00AF4C82"/>
    <w:rsid w:val="00AF57BB"/>
    <w:rsid w:val="00AF5865"/>
    <w:rsid w:val="00AF59D0"/>
    <w:rsid w:val="00AF79A8"/>
    <w:rsid w:val="00B0037D"/>
    <w:rsid w:val="00B00917"/>
    <w:rsid w:val="00B01176"/>
    <w:rsid w:val="00B0390E"/>
    <w:rsid w:val="00B041B9"/>
    <w:rsid w:val="00B11569"/>
    <w:rsid w:val="00B15038"/>
    <w:rsid w:val="00B1629F"/>
    <w:rsid w:val="00B1633C"/>
    <w:rsid w:val="00B16FCC"/>
    <w:rsid w:val="00B179FE"/>
    <w:rsid w:val="00B20338"/>
    <w:rsid w:val="00B22E5B"/>
    <w:rsid w:val="00B25418"/>
    <w:rsid w:val="00B2561B"/>
    <w:rsid w:val="00B2726A"/>
    <w:rsid w:val="00B27472"/>
    <w:rsid w:val="00B27BA3"/>
    <w:rsid w:val="00B311D8"/>
    <w:rsid w:val="00B31B07"/>
    <w:rsid w:val="00B357C0"/>
    <w:rsid w:val="00B40B61"/>
    <w:rsid w:val="00B424CF"/>
    <w:rsid w:val="00B46257"/>
    <w:rsid w:val="00B46738"/>
    <w:rsid w:val="00B47849"/>
    <w:rsid w:val="00B51F79"/>
    <w:rsid w:val="00B5612B"/>
    <w:rsid w:val="00B56250"/>
    <w:rsid w:val="00B61A2D"/>
    <w:rsid w:val="00B63675"/>
    <w:rsid w:val="00B65368"/>
    <w:rsid w:val="00B66224"/>
    <w:rsid w:val="00B66268"/>
    <w:rsid w:val="00B675FD"/>
    <w:rsid w:val="00B67F01"/>
    <w:rsid w:val="00B728A0"/>
    <w:rsid w:val="00B730DA"/>
    <w:rsid w:val="00B74B85"/>
    <w:rsid w:val="00B74C37"/>
    <w:rsid w:val="00B7652E"/>
    <w:rsid w:val="00B82A8C"/>
    <w:rsid w:val="00B84294"/>
    <w:rsid w:val="00B84F5A"/>
    <w:rsid w:val="00B87CFF"/>
    <w:rsid w:val="00B90E71"/>
    <w:rsid w:val="00B91B4E"/>
    <w:rsid w:val="00B91DFF"/>
    <w:rsid w:val="00B93D16"/>
    <w:rsid w:val="00B96BF2"/>
    <w:rsid w:val="00B97930"/>
    <w:rsid w:val="00BA12AA"/>
    <w:rsid w:val="00BA1A53"/>
    <w:rsid w:val="00BA237B"/>
    <w:rsid w:val="00BA4482"/>
    <w:rsid w:val="00BA451F"/>
    <w:rsid w:val="00BA4588"/>
    <w:rsid w:val="00BA4A37"/>
    <w:rsid w:val="00BA78D8"/>
    <w:rsid w:val="00BB17B3"/>
    <w:rsid w:val="00BB2BE8"/>
    <w:rsid w:val="00BB3ECF"/>
    <w:rsid w:val="00BB583B"/>
    <w:rsid w:val="00BB6C41"/>
    <w:rsid w:val="00BC166E"/>
    <w:rsid w:val="00BC61E9"/>
    <w:rsid w:val="00BC69C8"/>
    <w:rsid w:val="00BC6A38"/>
    <w:rsid w:val="00BC7D91"/>
    <w:rsid w:val="00BD1C25"/>
    <w:rsid w:val="00BD3C1C"/>
    <w:rsid w:val="00BD3C6C"/>
    <w:rsid w:val="00BE21ED"/>
    <w:rsid w:val="00BE2694"/>
    <w:rsid w:val="00BE4667"/>
    <w:rsid w:val="00BE4D8C"/>
    <w:rsid w:val="00BE5668"/>
    <w:rsid w:val="00BE78BF"/>
    <w:rsid w:val="00BF07EB"/>
    <w:rsid w:val="00BF418F"/>
    <w:rsid w:val="00BF4C01"/>
    <w:rsid w:val="00BF5F5E"/>
    <w:rsid w:val="00BF6C52"/>
    <w:rsid w:val="00BF7B45"/>
    <w:rsid w:val="00C00C6F"/>
    <w:rsid w:val="00C013A6"/>
    <w:rsid w:val="00C0169C"/>
    <w:rsid w:val="00C02681"/>
    <w:rsid w:val="00C0742C"/>
    <w:rsid w:val="00C07737"/>
    <w:rsid w:val="00C1066F"/>
    <w:rsid w:val="00C10C8F"/>
    <w:rsid w:val="00C12C2C"/>
    <w:rsid w:val="00C1303F"/>
    <w:rsid w:val="00C139B7"/>
    <w:rsid w:val="00C14F99"/>
    <w:rsid w:val="00C15170"/>
    <w:rsid w:val="00C15F7B"/>
    <w:rsid w:val="00C1690B"/>
    <w:rsid w:val="00C16E90"/>
    <w:rsid w:val="00C17724"/>
    <w:rsid w:val="00C17813"/>
    <w:rsid w:val="00C21312"/>
    <w:rsid w:val="00C21E16"/>
    <w:rsid w:val="00C263B7"/>
    <w:rsid w:val="00C26D66"/>
    <w:rsid w:val="00C315E9"/>
    <w:rsid w:val="00C31D76"/>
    <w:rsid w:val="00C34290"/>
    <w:rsid w:val="00C35038"/>
    <w:rsid w:val="00C356C9"/>
    <w:rsid w:val="00C4077C"/>
    <w:rsid w:val="00C41A47"/>
    <w:rsid w:val="00C4323F"/>
    <w:rsid w:val="00C44ADC"/>
    <w:rsid w:val="00C46F3D"/>
    <w:rsid w:val="00C47A2F"/>
    <w:rsid w:val="00C50380"/>
    <w:rsid w:val="00C505A5"/>
    <w:rsid w:val="00C52ED5"/>
    <w:rsid w:val="00C531EE"/>
    <w:rsid w:val="00C5386C"/>
    <w:rsid w:val="00C53A85"/>
    <w:rsid w:val="00C576A5"/>
    <w:rsid w:val="00C57C9E"/>
    <w:rsid w:val="00C6256B"/>
    <w:rsid w:val="00C657A5"/>
    <w:rsid w:val="00C66667"/>
    <w:rsid w:val="00C7005E"/>
    <w:rsid w:val="00C71242"/>
    <w:rsid w:val="00C735C7"/>
    <w:rsid w:val="00C75289"/>
    <w:rsid w:val="00C75730"/>
    <w:rsid w:val="00C76601"/>
    <w:rsid w:val="00C77237"/>
    <w:rsid w:val="00C80271"/>
    <w:rsid w:val="00C8078D"/>
    <w:rsid w:val="00C811DB"/>
    <w:rsid w:val="00C81EF7"/>
    <w:rsid w:val="00C82466"/>
    <w:rsid w:val="00C8316F"/>
    <w:rsid w:val="00C8449A"/>
    <w:rsid w:val="00C84BA6"/>
    <w:rsid w:val="00C84D5E"/>
    <w:rsid w:val="00C85F6D"/>
    <w:rsid w:val="00C948C2"/>
    <w:rsid w:val="00C94C2B"/>
    <w:rsid w:val="00C957B1"/>
    <w:rsid w:val="00C96BED"/>
    <w:rsid w:val="00C96C24"/>
    <w:rsid w:val="00CA1AD9"/>
    <w:rsid w:val="00CB1036"/>
    <w:rsid w:val="00CB1273"/>
    <w:rsid w:val="00CB1329"/>
    <w:rsid w:val="00CB1427"/>
    <w:rsid w:val="00CB1AD7"/>
    <w:rsid w:val="00CB279D"/>
    <w:rsid w:val="00CB7B8F"/>
    <w:rsid w:val="00CC0A5F"/>
    <w:rsid w:val="00CC1961"/>
    <w:rsid w:val="00CD0ED9"/>
    <w:rsid w:val="00CD2181"/>
    <w:rsid w:val="00CD2650"/>
    <w:rsid w:val="00CD394C"/>
    <w:rsid w:val="00CD52E4"/>
    <w:rsid w:val="00CD6DCC"/>
    <w:rsid w:val="00CD717D"/>
    <w:rsid w:val="00CD727E"/>
    <w:rsid w:val="00CE1F7E"/>
    <w:rsid w:val="00CE4465"/>
    <w:rsid w:val="00CE5ABC"/>
    <w:rsid w:val="00CE64F7"/>
    <w:rsid w:val="00CE651F"/>
    <w:rsid w:val="00CE6F7F"/>
    <w:rsid w:val="00CE7CE7"/>
    <w:rsid w:val="00CF1E75"/>
    <w:rsid w:val="00CF5E9C"/>
    <w:rsid w:val="00D00FE9"/>
    <w:rsid w:val="00D02936"/>
    <w:rsid w:val="00D06BFE"/>
    <w:rsid w:val="00D07833"/>
    <w:rsid w:val="00D13590"/>
    <w:rsid w:val="00D1546C"/>
    <w:rsid w:val="00D16461"/>
    <w:rsid w:val="00D16DCF"/>
    <w:rsid w:val="00D20764"/>
    <w:rsid w:val="00D2136A"/>
    <w:rsid w:val="00D2161F"/>
    <w:rsid w:val="00D21B6D"/>
    <w:rsid w:val="00D21EE4"/>
    <w:rsid w:val="00D230FC"/>
    <w:rsid w:val="00D304E0"/>
    <w:rsid w:val="00D329FE"/>
    <w:rsid w:val="00D349E9"/>
    <w:rsid w:val="00D34B34"/>
    <w:rsid w:val="00D361F2"/>
    <w:rsid w:val="00D36B85"/>
    <w:rsid w:val="00D37344"/>
    <w:rsid w:val="00D42CFA"/>
    <w:rsid w:val="00D45249"/>
    <w:rsid w:val="00D45CAD"/>
    <w:rsid w:val="00D465C2"/>
    <w:rsid w:val="00D50E3C"/>
    <w:rsid w:val="00D51BC9"/>
    <w:rsid w:val="00D52CE5"/>
    <w:rsid w:val="00D54285"/>
    <w:rsid w:val="00D56914"/>
    <w:rsid w:val="00D603AB"/>
    <w:rsid w:val="00D60DD6"/>
    <w:rsid w:val="00D6121A"/>
    <w:rsid w:val="00D61CF2"/>
    <w:rsid w:val="00D62C20"/>
    <w:rsid w:val="00D653EE"/>
    <w:rsid w:val="00D716C1"/>
    <w:rsid w:val="00D72146"/>
    <w:rsid w:val="00D73482"/>
    <w:rsid w:val="00D74EF7"/>
    <w:rsid w:val="00D74F0B"/>
    <w:rsid w:val="00D76CF0"/>
    <w:rsid w:val="00D77EAA"/>
    <w:rsid w:val="00D8046B"/>
    <w:rsid w:val="00D821E2"/>
    <w:rsid w:val="00D84412"/>
    <w:rsid w:val="00D948CD"/>
    <w:rsid w:val="00D94C46"/>
    <w:rsid w:val="00D9510F"/>
    <w:rsid w:val="00D97B70"/>
    <w:rsid w:val="00DA1582"/>
    <w:rsid w:val="00DA3613"/>
    <w:rsid w:val="00DA777E"/>
    <w:rsid w:val="00DA7942"/>
    <w:rsid w:val="00DB006D"/>
    <w:rsid w:val="00DB06FA"/>
    <w:rsid w:val="00DB0B68"/>
    <w:rsid w:val="00DB0E01"/>
    <w:rsid w:val="00DB0E6D"/>
    <w:rsid w:val="00DB286D"/>
    <w:rsid w:val="00DB2A2F"/>
    <w:rsid w:val="00DB392B"/>
    <w:rsid w:val="00DB3BB7"/>
    <w:rsid w:val="00DB5B9B"/>
    <w:rsid w:val="00DB5DCC"/>
    <w:rsid w:val="00DB6A50"/>
    <w:rsid w:val="00DB7715"/>
    <w:rsid w:val="00DC06F4"/>
    <w:rsid w:val="00DC0B86"/>
    <w:rsid w:val="00DC1F79"/>
    <w:rsid w:val="00DC42EB"/>
    <w:rsid w:val="00DC45BB"/>
    <w:rsid w:val="00DC5181"/>
    <w:rsid w:val="00DC5947"/>
    <w:rsid w:val="00DC6EFC"/>
    <w:rsid w:val="00DC79CB"/>
    <w:rsid w:val="00DD2DEF"/>
    <w:rsid w:val="00DE02C9"/>
    <w:rsid w:val="00DE02FF"/>
    <w:rsid w:val="00DE195D"/>
    <w:rsid w:val="00DE45E6"/>
    <w:rsid w:val="00DE5BBF"/>
    <w:rsid w:val="00DE6447"/>
    <w:rsid w:val="00DE707A"/>
    <w:rsid w:val="00DE73AB"/>
    <w:rsid w:val="00DE7602"/>
    <w:rsid w:val="00DE7705"/>
    <w:rsid w:val="00DE7AA7"/>
    <w:rsid w:val="00DF2908"/>
    <w:rsid w:val="00DF6D0A"/>
    <w:rsid w:val="00DF72FD"/>
    <w:rsid w:val="00E00826"/>
    <w:rsid w:val="00E043C7"/>
    <w:rsid w:val="00E049A0"/>
    <w:rsid w:val="00E05148"/>
    <w:rsid w:val="00E05ED3"/>
    <w:rsid w:val="00E06BE3"/>
    <w:rsid w:val="00E07677"/>
    <w:rsid w:val="00E1091D"/>
    <w:rsid w:val="00E13AE4"/>
    <w:rsid w:val="00E143B2"/>
    <w:rsid w:val="00E144E0"/>
    <w:rsid w:val="00E15448"/>
    <w:rsid w:val="00E17D0B"/>
    <w:rsid w:val="00E226A2"/>
    <w:rsid w:val="00E30AF2"/>
    <w:rsid w:val="00E31462"/>
    <w:rsid w:val="00E33E0C"/>
    <w:rsid w:val="00E340BC"/>
    <w:rsid w:val="00E375EA"/>
    <w:rsid w:val="00E37620"/>
    <w:rsid w:val="00E402DD"/>
    <w:rsid w:val="00E41AF2"/>
    <w:rsid w:val="00E41E4F"/>
    <w:rsid w:val="00E461A4"/>
    <w:rsid w:val="00E467EF"/>
    <w:rsid w:val="00E47B57"/>
    <w:rsid w:val="00E501D0"/>
    <w:rsid w:val="00E50415"/>
    <w:rsid w:val="00E51C67"/>
    <w:rsid w:val="00E55AF9"/>
    <w:rsid w:val="00E57883"/>
    <w:rsid w:val="00E6043D"/>
    <w:rsid w:val="00E649C5"/>
    <w:rsid w:val="00E6593C"/>
    <w:rsid w:val="00E6697C"/>
    <w:rsid w:val="00E66D12"/>
    <w:rsid w:val="00E6757C"/>
    <w:rsid w:val="00E6789C"/>
    <w:rsid w:val="00E70FB2"/>
    <w:rsid w:val="00E718D1"/>
    <w:rsid w:val="00E71AC3"/>
    <w:rsid w:val="00E71F5D"/>
    <w:rsid w:val="00E725F6"/>
    <w:rsid w:val="00E74116"/>
    <w:rsid w:val="00E75482"/>
    <w:rsid w:val="00E768FF"/>
    <w:rsid w:val="00E7744C"/>
    <w:rsid w:val="00E80CB9"/>
    <w:rsid w:val="00E80FE3"/>
    <w:rsid w:val="00E82408"/>
    <w:rsid w:val="00E82721"/>
    <w:rsid w:val="00E82A48"/>
    <w:rsid w:val="00E8370F"/>
    <w:rsid w:val="00E84039"/>
    <w:rsid w:val="00E85552"/>
    <w:rsid w:val="00E90646"/>
    <w:rsid w:val="00E90E73"/>
    <w:rsid w:val="00E91531"/>
    <w:rsid w:val="00E93526"/>
    <w:rsid w:val="00E969F5"/>
    <w:rsid w:val="00E9723A"/>
    <w:rsid w:val="00E97DC5"/>
    <w:rsid w:val="00EA094C"/>
    <w:rsid w:val="00EA2D9A"/>
    <w:rsid w:val="00EB04CE"/>
    <w:rsid w:val="00EB1EE8"/>
    <w:rsid w:val="00EB250C"/>
    <w:rsid w:val="00EB253D"/>
    <w:rsid w:val="00EB366E"/>
    <w:rsid w:val="00EB3ACA"/>
    <w:rsid w:val="00EC0A07"/>
    <w:rsid w:val="00EC0F7C"/>
    <w:rsid w:val="00EC1236"/>
    <w:rsid w:val="00EC24AA"/>
    <w:rsid w:val="00EC3187"/>
    <w:rsid w:val="00EC4019"/>
    <w:rsid w:val="00EC738E"/>
    <w:rsid w:val="00EC762D"/>
    <w:rsid w:val="00EC7E2B"/>
    <w:rsid w:val="00ED1456"/>
    <w:rsid w:val="00ED4BDB"/>
    <w:rsid w:val="00ED4F39"/>
    <w:rsid w:val="00ED73F7"/>
    <w:rsid w:val="00EE02EB"/>
    <w:rsid w:val="00EE55FA"/>
    <w:rsid w:val="00EE6236"/>
    <w:rsid w:val="00EE63D7"/>
    <w:rsid w:val="00EE7924"/>
    <w:rsid w:val="00EF0494"/>
    <w:rsid w:val="00EF1871"/>
    <w:rsid w:val="00EF2003"/>
    <w:rsid w:val="00EF2DA4"/>
    <w:rsid w:val="00EF3682"/>
    <w:rsid w:val="00EF4B47"/>
    <w:rsid w:val="00EF5A96"/>
    <w:rsid w:val="00F00198"/>
    <w:rsid w:val="00F008EF"/>
    <w:rsid w:val="00F0109F"/>
    <w:rsid w:val="00F02DBE"/>
    <w:rsid w:val="00F0564E"/>
    <w:rsid w:val="00F05934"/>
    <w:rsid w:val="00F06C48"/>
    <w:rsid w:val="00F074A1"/>
    <w:rsid w:val="00F078A0"/>
    <w:rsid w:val="00F1023F"/>
    <w:rsid w:val="00F15136"/>
    <w:rsid w:val="00F20139"/>
    <w:rsid w:val="00F20D43"/>
    <w:rsid w:val="00F22183"/>
    <w:rsid w:val="00F22FAC"/>
    <w:rsid w:val="00F255BD"/>
    <w:rsid w:val="00F273CE"/>
    <w:rsid w:val="00F27B68"/>
    <w:rsid w:val="00F30439"/>
    <w:rsid w:val="00F312F4"/>
    <w:rsid w:val="00F31B03"/>
    <w:rsid w:val="00F322F1"/>
    <w:rsid w:val="00F33F52"/>
    <w:rsid w:val="00F34BC7"/>
    <w:rsid w:val="00F419E3"/>
    <w:rsid w:val="00F4362D"/>
    <w:rsid w:val="00F44C29"/>
    <w:rsid w:val="00F45360"/>
    <w:rsid w:val="00F47659"/>
    <w:rsid w:val="00F47C15"/>
    <w:rsid w:val="00F516D1"/>
    <w:rsid w:val="00F5466F"/>
    <w:rsid w:val="00F55A2D"/>
    <w:rsid w:val="00F55EF1"/>
    <w:rsid w:val="00F57535"/>
    <w:rsid w:val="00F62827"/>
    <w:rsid w:val="00F63285"/>
    <w:rsid w:val="00F65C4E"/>
    <w:rsid w:val="00F66045"/>
    <w:rsid w:val="00F70089"/>
    <w:rsid w:val="00F701E0"/>
    <w:rsid w:val="00F71429"/>
    <w:rsid w:val="00F716A2"/>
    <w:rsid w:val="00F7220B"/>
    <w:rsid w:val="00F722E2"/>
    <w:rsid w:val="00F72397"/>
    <w:rsid w:val="00F73991"/>
    <w:rsid w:val="00F77842"/>
    <w:rsid w:val="00F819C3"/>
    <w:rsid w:val="00F81D4D"/>
    <w:rsid w:val="00F831F5"/>
    <w:rsid w:val="00F83E2C"/>
    <w:rsid w:val="00F84750"/>
    <w:rsid w:val="00F85283"/>
    <w:rsid w:val="00F858F9"/>
    <w:rsid w:val="00F87F58"/>
    <w:rsid w:val="00F92A53"/>
    <w:rsid w:val="00F9320C"/>
    <w:rsid w:val="00F96927"/>
    <w:rsid w:val="00FA107B"/>
    <w:rsid w:val="00FA1851"/>
    <w:rsid w:val="00FA2AEE"/>
    <w:rsid w:val="00FA7C37"/>
    <w:rsid w:val="00FB0A4B"/>
    <w:rsid w:val="00FB0C86"/>
    <w:rsid w:val="00FB1E67"/>
    <w:rsid w:val="00FB2B3C"/>
    <w:rsid w:val="00FB2F10"/>
    <w:rsid w:val="00FB3D91"/>
    <w:rsid w:val="00FB41D3"/>
    <w:rsid w:val="00FB5D45"/>
    <w:rsid w:val="00FB5F68"/>
    <w:rsid w:val="00FC0497"/>
    <w:rsid w:val="00FC27D2"/>
    <w:rsid w:val="00FC2F91"/>
    <w:rsid w:val="00FC30F8"/>
    <w:rsid w:val="00FC46EC"/>
    <w:rsid w:val="00FC75AC"/>
    <w:rsid w:val="00FD13CC"/>
    <w:rsid w:val="00FD2308"/>
    <w:rsid w:val="00FD268A"/>
    <w:rsid w:val="00FD422D"/>
    <w:rsid w:val="00FD5434"/>
    <w:rsid w:val="00FD6E0C"/>
    <w:rsid w:val="00FD7DC9"/>
    <w:rsid w:val="00FE2F15"/>
    <w:rsid w:val="00FE382E"/>
    <w:rsid w:val="00FE54F5"/>
    <w:rsid w:val="00FF54E0"/>
    <w:rsid w:val="00FF6271"/>
    <w:rsid w:val="00FF6869"/>
    <w:rsid w:val="00FF78E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3CDD9A"/>
  <w15:chartTrackingRefBased/>
  <w15:docId w15:val="{ACF1C80C-F386-4EB1-85FB-0CC8F02E8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lang w:val="lt-L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2C2C"/>
    <w:rPr>
      <w:rFonts w:eastAsia="Times New Roman"/>
      <w:kern w:val="0"/>
      <w:sz w:val="22"/>
      <w14:ligatures w14:val="none"/>
    </w:rPr>
  </w:style>
  <w:style w:type="paragraph" w:styleId="Heading1">
    <w:name w:val="heading 1"/>
    <w:aliases w:val="h1"/>
    <w:basedOn w:val="Heading2"/>
    <w:next w:val="BodyText"/>
    <w:link w:val="Heading1Char"/>
    <w:qFormat/>
    <w:rsid w:val="00AE5739"/>
    <w:pPr>
      <w:keepNext/>
      <w:tabs>
        <w:tab w:val="clear" w:pos="2420"/>
      </w:tabs>
      <w:spacing w:before="400" w:after="0" w:line="360" w:lineRule="exact"/>
      <w:jc w:val="left"/>
      <w:outlineLvl w:val="0"/>
    </w:pPr>
    <w:rPr>
      <w:sz w:val="32"/>
      <w:lang w:val="en-US" w:eastAsia="en-US"/>
    </w:rPr>
  </w:style>
  <w:style w:type="paragraph" w:styleId="Heading2">
    <w:name w:val="heading 2"/>
    <w:aliases w:val="h2"/>
    <w:basedOn w:val="Normal"/>
    <w:next w:val="Normal"/>
    <w:link w:val="Heading2Char"/>
    <w:qFormat/>
    <w:rsid w:val="00EE6236"/>
    <w:pPr>
      <w:tabs>
        <w:tab w:val="num" w:pos="2420"/>
      </w:tabs>
      <w:spacing w:after="120"/>
      <w:jc w:val="center"/>
      <w:outlineLvl w:val="1"/>
    </w:pPr>
    <w:rPr>
      <w:b/>
      <w:sz w:val="24"/>
      <w:lang w:val="en-GB" w:eastAsia="x-none"/>
    </w:rPr>
  </w:style>
  <w:style w:type="paragraph" w:styleId="Heading3">
    <w:name w:val="heading 3"/>
    <w:aliases w:val=" Char"/>
    <w:basedOn w:val="Heading4"/>
    <w:next w:val="BodyText"/>
    <w:link w:val="Heading3Char"/>
    <w:qFormat/>
    <w:rsid w:val="00AE5739"/>
    <w:pPr>
      <w:outlineLvl w:val="2"/>
    </w:pPr>
    <w:rPr>
      <w:i w:val="0"/>
    </w:rPr>
  </w:style>
  <w:style w:type="paragraph" w:styleId="Heading4">
    <w:name w:val="heading 4"/>
    <w:basedOn w:val="Heading5"/>
    <w:next w:val="BodyText"/>
    <w:link w:val="Heading4Char"/>
    <w:qFormat/>
    <w:rsid w:val="00AE5739"/>
    <w:pPr>
      <w:tabs>
        <w:tab w:val="left" w:pos="0"/>
      </w:tabs>
      <w:spacing w:line="280" w:lineRule="exact"/>
      <w:outlineLvl w:val="3"/>
    </w:pPr>
    <w:rPr>
      <w:b/>
      <w:sz w:val="24"/>
    </w:rPr>
  </w:style>
  <w:style w:type="paragraph" w:styleId="Heading5">
    <w:name w:val="heading 5"/>
    <w:basedOn w:val="BodyText"/>
    <w:next w:val="BodyText"/>
    <w:link w:val="Heading5Char"/>
    <w:qFormat/>
    <w:rsid w:val="00AE5739"/>
    <w:pPr>
      <w:keepNext/>
      <w:spacing w:before="400" w:after="0" w:line="260" w:lineRule="exact"/>
      <w:jc w:val="left"/>
      <w:outlineLvl w:val="4"/>
    </w:pPr>
    <w:rPr>
      <w:i/>
    </w:rPr>
  </w:style>
  <w:style w:type="paragraph" w:styleId="Heading6">
    <w:name w:val="heading 6"/>
    <w:basedOn w:val="Normal"/>
    <w:next w:val="Normal"/>
    <w:link w:val="Heading6Char"/>
    <w:qFormat/>
    <w:rsid w:val="00AE5739"/>
    <w:pPr>
      <w:outlineLvl w:val="5"/>
    </w:pPr>
  </w:style>
  <w:style w:type="paragraph" w:styleId="Heading7">
    <w:name w:val="heading 7"/>
    <w:basedOn w:val="Normal"/>
    <w:next w:val="Normal"/>
    <w:link w:val="Heading7Char"/>
    <w:qFormat/>
    <w:rsid w:val="00AE5739"/>
    <w:pPr>
      <w:outlineLvl w:val="6"/>
    </w:pPr>
  </w:style>
  <w:style w:type="paragraph" w:styleId="Heading8">
    <w:name w:val="heading 8"/>
    <w:basedOn w:val="Normal"/>
    <w:next w:val="Normal"/>
    <w:link w:val="Heading8Char"/>
    <w:qFormat/>
    <w:rsid w:val="00AE5739"/>
    <w:pPr>
      <w:outlineLvl w:val="7"/>
    </w:pPr>
  </w:style>
  <w:style w:type="paragraph" w:styleId="Heading9">
    <w:name w:val="heading 9"/>
    <w:basedOn w:val="Normal"/>
    <w:next w:val="Normal"/>
    <w:link w:val="Heading9Char"/>
    <w:qFormat/>
    <w:rsid w:val="00AE5739"/>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Style1">
    <w:name w:val="Style1"/>
    <w:uiPriority w:val="99"/>
    <w:rsid w:val="005C2A32"/>
    <w:pPr>
      <w:numPr>
        <w:numId w:val="1"/>
      </w:numPr>
    </w:pPr>
  </w:style>
  <w:style w:type="numbering" w:customStyle="1" w:styleId="Style2">
    <w:name w:val="Style2"/>
    <w:uiPriority w:val="99"/>
    <w:rsid w:val="005C2A32"/>
    <w:pPr>
      <w:numPr>
        <w:numId w:val="2"/>
      </w:numPr>
    </w:pPr>
  </w:style>
  <w:style w:type="character" w:customStyle="1" w:styleId="Heading2Char">
    <w:name w:val="Heading 2 Char"/>
    <w:aliases w:val="h2 Char"/>
    <w:link w:val="Heading2"/>
    <w:rsid w:val="00EE6236"/>
    <w:rPr>
      <w:b/>
      <w:sz w:val="24"/>
      <w:lang w:val="en-GB" w:eastAsia="x-none"/>
    </w:rPr>
  </w:style>
  <w:style w:type="numbering" w:customStyle="1" w:styleId="Style4">
    <w:name w:val="Style4"/>
    <w:uiPriority w:val="99"/>
    <w:rsid w:val="00F34BC7"/>
    <w:pPr>
      <w:numPr>
        <w:numId w:val="3"/>
      </w:numPr>
    </w:pPr>
  </w:style>
  <w:style w:type="character" w:customStyle="1" w:styleId="Heading1Char">
    <w:name w:val="Heading 1 Char"/>
    <w:aliases w:val="h1 Char"/>
    <w:basedOn w:val="DefaultParagraphFont"/>
    <w:link w:val="Heading1"/>
    <w:rsid w:val="00AE5739"/>
    <w:rPr>
      <w:rFonts w:eastAsia="Times New Roman"/>
      <w:b/>
      <w:kern w:val="0"/>
      <w:sz w:val="32"/>
      <w:lang w:val="en-US"/>
      <w14:ligatures w14:val="none"/>
    </w:rPr>
  </w:style>
  <w:style w:type="character" w:customStyle="1" w:styleId="Heading3Char">
    <w:name w:val="Heading 3 Char"/>
    <w:aliases w:val=" Char Char"/>
    <w:basedOn w:val="DefaultParagraphFont"/>
    <w:link w:val="Heading3"/>
    <w:rsid w:val="00AE5739"/>
    <w:rPr>
      <w:rFonts w:eastAsia="Times New Roman"/>
      <w:b/>
      <w:kern w:val="0"/>
      <w:sz w:val="24"/>
      <w:lang w:val="en-US"/>
      <w14:ligatures w14:val="none"/>
    </w:rPr>
  </w:style>
  <w:style w:type="character" w:customStyle="1" w:styleId="Heading4Char">
    <w:name w:val="Heading 4 Char"/>
    <w:basedOn w:val="DefaultParagraphFont"/>
    <w:link w:val="Heading4"/>
    <w:rsid w:val="00AE5739"/>
    <w:rPr>
      <w:rFonts w:eastAsia="Times New Roman"/>
      <w:b/>
      <w:i/>
      <w:kern w:val="0"/>
      <w:sz w:val="24"/>
      <w:lang w:val="en-US"/>
      <w14:ligatures w14:val="none"/>
    </w:rPr>
  </w:style>
  <w:style w:type="character" w:customStyle="1" w:styleId="Heading5Char">
    <w:name w:val="Heading 5 Char"/>
    <w:basedOn w:val="DefaultParagraphFont"/>
    <w:link w:val="Heading5"/>
    <w:rsid w:val="00AE5739"/>
    <w:rPr>
      <w:rFonts w:eastAsia="Times New Roman"/>
      <w:i/>
      <w:kern w:val="0"/>
      <w:sz w:val="22"/>
      <w:lang w:val="en-US"/>
      <w14:ligatures w14:val="none"/>
    </w:rPr>
  </w:style>
  <w:style w:type="character" w:customStyle="1" w:styleId="Heading6Char">
    <w:name w:val="Heading 6 Char"/>
    <w:basedOn w:val="DefaultParagraphFont"/>
    <w:link w:val="Heading6"/>
    <w:rsid w:val="00AE5739"/>
    <w:rPr>
      <w:rFonts w:eastAsia="Times New Roman"/>
      <w:kern w:val="0"/>
      <w:sz w:val="22"/>
      <w:lang w:val="en-US"/>
      <w14:ligatures w14:val="none"/>
    </w:rPr>
  </w:style>
  <w:style w:type="character" w:customStyle="1" w:styleId="Heading7Char">
    <w:name w:val="Heading 7 Char"/>
    <w:basedOn w:val="DefaultParagraphFont"/>
    <w:link w:val="Heading7"/>
    <w:rsid w:val="00AE5739"/>
    <w:rPr>
      <w:rFonts w:eastAsia="Times New Roman"/>
      <w:kern w:val="0"/>
      <w:sz w:val="22"/>
      <w:lang w:val="en-US"/>
      <w14:ligatures w14:val="none"/>
    </w:rPr>
  </w:style>
  <w:style w:type="character" w:customStyle="1" w:styleId="Heading8Char">
    <w:name w:val="Heading 8 Char"/>
    <w:basedOn w:val="DefaultParagraphFont"/>
    <w:link w:val="Heading8"/>
    <w:rsid w:val="00AE5739"/>
    <w:rPr>
      <w:rFonts w:eastAsia="Times New Roman"/>
      <w:kern w:val="0"/>
      <w:sz w:val="22"/>
      <w:lang w:val="en-US"/>
      <w14:ligatures w14:val="none"/>
    </w:rPr>
  </w:style>
  <w:style w:type="character" w:customStyle="1" w:styleId="Heading9Char">
    <w:name w:val="Heading 9 Char"/>
    <w:basedOn w:val="DefaultParagraphFont"/>
    <w:link w:val="Heading9"/>
    <w:rsid w:val="00AE5739"/>
    <w:rPr>
      <w:rFonts w:eastAsia="Times New Roman"/>
      <w:kern w:val="0"/>
      <w:sz w:val="22"/>
      <w:lang w:val="en-US"/>
      <w14:ligatures w14:val="none"/>
    </w:rPr>
  </w:style>
  <w:style w:type="paragraph" w:styleId="BodyText">
    <w:name w:val="Body Text"/>
    <w:aliases w:val="bt, Diagrama,Body Text Char1 Char,Body Text Char Char Char,Body Text Char1 Char Char Char,Body Text Char Char Char Char Char,Body Text Char1 Char Char Char Char Char,Body Text Char Char Char Char Char Char Char,Body tex,Diagrama"/>
    <w:basedOn w:val="Normal"/>
    <w:link w:val="BodyTextChar"/>
    <w:qFormat/>
    <w:rsid w:val="00AE5739"/>
    <w:pPr>
      <w:spacing w:before="130" w:after="130"/>
      <w:jc w:val="both"/>
    </w:pPr>
  </w:style>
  <w:style w:type="character" w:customStyle="1" w:styleId="BodyTextChar">
    <w:name w:val="Body Text Char"/>
    <w:aliases w:val="bt Char, Diagrama Char,Body Text Char1 Char Char,Body Text Char Char Char Char,Body Text Char1 Char Char Char Char,Body Text Char Char Char Char Char Char,Body Text Char1 Char Char Char Char Char Char,Body tex Char,Diagrama Char"/>
    <w:basedOn w:val="DefaultParagraphFont"/>
    <w:link w:val="BodyText"/>
    <w:rsid w:val="00AE5739"/>
    <w:rPr>
      <w:rFonts w:eastAsia="Times New Roman"/>
      <w:kern w:val="0"/>
      <w:sz w:val="22"/>
      <w:lang w:val="en-US"/>
      <w14:ligatures w14:val="none"/>
    </w:rPr>
  </w:style>
  <w:style w:type="paragraph" w:styleId="TOC4">
    <w:name w:val="toc 4"/>
    <w:basedOn w:val="TOC3"/>
    <w:semiHidden/>
    <w:rsid w:val="00AE5739"/>
  </w:style>
  <w:style w:type="paragraph" w:styleId="TOC3">
    <w:name w:val="toc 3"/>
    <w:basedOn w:val="TOC2"/>
    <w:uiPriority w:val="39"/>
    <w:qFormat/>
    <w:rsid w:val="00AE5739"/>
    <w:pPr>
      <w:tabs>
        <w:tab w:val="left" w:pos="1418"/>
      </w:tabs>
      <w:ind w:left="1418" w:hanging="1418"/>
    </w:pPr>
  </w:style>
  <w:style w:type="paragraph" w:styleId="TOC2">
    <w:name w:val="toc 2"/>
    <w:basedOn w:val="TOC1"/>
    <w:uiPriority w:val="39"/>
    <w:qFormat/>
    <w:rsid w:val="00AE5739"/>
    <w:pPr>
      <w:spacing w:before="0"/>
    </w:pPr>
    <w:rPr>
      <w:sz w:val="24"/>
    </w:rPr>
  </w:style>
  <w:style w:type="paragraph" w:styleId="TOC1">
    <w:name w:val="toc 1"/>
    <w:basedOn w:val="Normal"/>
    <w:uiPriority w:val="39"/>
    <w:qFormat/>
    <w:rsid w:val="00AE5739"/>
    <w:pPr>
      <w:tabs>
        <w:tab w:val="right" w:pos="8505"/>
      </w:tabs>
      <w:spacing w:before="260"/>
      <w:ind w:right="567"/>
    </w:pPr>
    <w:rPr>
      <w:sz w:val="28"/>
    </w:rPr>
  </w:style>
  <w:style w:type="paragraph" w:styleId="Footer">
    <w:name w:val="footer"/>
    <w:basedOn w:val="Normal"/>
    <w:link w:val="FooterChar"/>
    <w:uiPriority w:val="99"/>
    <w:rsid w:val="00AE5739"/>
    <w:pPr>
      <w:tabs>
        <w:tab w:val="right" w:pos="8222"/>
      </w:tabs>
    </w:pPr>
    <w:rPr>
      <w:sz w:val="18"/>
    </w:rPr>
  </w:style>
  <w:style w:type="character" w:customStyle="1" w:styleId="FooterChar">
    <w:name w:val="Footer Char"/>
    <w:basedOn w:val="DefaultParagraphFont"/>
    <w:link w:val="Footer"/>
    <w:uiPriority w:val="99"/>
    <w:rsid w:val="00AE5739"/>
    <w:rPr>
      <w:rFonts w:eastAsia="Times New Roman"/>
      <w:kern w:val="0"/>
      <w:sz w:val="18"/>
      <w:lang w:val="en-US"/>
      <w14:ligatures w14:val="none"/>
    </w:rPr>
  </w:style>
  <w:style w:type="paragraph" w:styleId="Header">
    <w:name w:val="header"/>
    <w:basedOn w:val="Normal"/>
    <w:link w:val="HeaderChar"/>
    <w:uiPriority w:val="99"/>
    <w:rsid w:val="00AE5739"/>
    <w:pPr>
      <w:spacing w:line="220" w:lineRule="atLeast"/>
      <w:jc w:val="right"/>
    </w:pPr>
    <w:rPr>
      <w:i/>
      <w:sz w:val="18"/>
    </w:rPr>
  </w:style>
  <w:style w:type="character" w:customStyle="1" w:styleId="HeaderChar">
    <w:name w:val="Header Char"/>
    <w:basedOn w:val="DefaultParagraphFont"/>
    <w:link w:val="Header"/>
    <w:uiPriority w:val="99"/>
    <w:rsid w:val="00AE5739"/>
    <w:rPr>
      <w:rFonts w:eastAsia="Times New Roman"/>
      <w:i/>
      <w:kern w:val="0"/>
      <w:sz w:val="18"/>
      <w:lang w:val="en-US"/>
      <w14:ligatures w14:val="none"/>
    </w:rPr>
  </w:style>
  <w:style w:type="paragraph" w:styleId="ListBullet">
    <w:name w:val="List Bullet"/>
    <w:basedOn w:val="BodyText"/>
    <w:rsid w:val="00AE5739"/>
    <w:pPr>
      <w:numPr>
        <w:numId w:val="7"/>
      </w:numPr>
    </w:pPr>
  </w:style>
  <w:style w:type="paragraph" w:styleId="ListBullet2">
    <w:name w:val="List Bullet 2"/>
    <w:basedOn w:val="ListBullet"/>
    <w:rsid w:val="00AE5739"/>
    <w:pPr>
      <w:tabs>
        <w:tab w:val="clear" w:pos="340"/>
        <w:tab w:val="num" w:pos="680"/>
      </w:tabs>
      <w:ind w:left="680"/>
    </w:pPr>
  </w:style>
  <w:style w:type="paragraph" w:customStyle="1" w:styleId="zreportname">
    <w:name w:val="zreport name"/>
    <w:basedOn w:val="Normal"/>
    <w:semiHidden/>
    <w:rsid w:val="00AE5739"/>
    <w:pPr>
      <w:keepLines/>
      <w:spacing w:line="440" w:lineRule="exact"/>
      <w:jc w:val="center"/>
    </w:pPr>
    <w:rPr>
      <w:sz w:val="36"/>
    </w:rPr>
  </w:style>
  <w:style w:type="paragraph" w:customStyle="1" w:styleId="zcontents">
    <w:name w:val="zcontents"/>
    <w:basedOn w:val="Normal"/>
    <w:semiHidden/>
    <w:rsid w:val="00AE5739"/>
    <w:pPr>
      <w:spacing w:after="260"/>
    </w:pPr>
    <w:rPr>
      <w:b/>
      <w:sz w:val="32"/>
    </w:rPr>
  </w:style>
  <w:style w:type="paragraph" w:customStyle="1" w:styleId="zcompanyname">
    <w:name w:val="zcompany name"/>
    <w:basedOn w:val="Normal"/>
    <w:semiHidden/>
    <w:rsid w:val="00AE5739"/>
    <w:pPr>
      <w:spacing w:after="400" w:line="440" w:lineRule="exact"/>
      <w:jc w:val="center"/>
    </w:pPr>
    <w:rPr>
      <w:b/>
      <w:noProof/>
      <w:sz w:val="26"/>
    </w:rPr>
  </w:style>
  <w:style w:type="paragraph" w:styleId="FootnoteText">
    <w:name w:val="footnote text"/>
    <w:basedOn w:val="Normal"/>
    <w:link w:val="FootnoteTextChar"/>
    <w:semiHidden/>
    <w:rsid w:val="00AE5739"/>
    <w:rPr>
      <w:sz w:val="18"/>
    </w:rPr>
  </w:style>
  <w:style w:type="character" w:customStyle="1" w:styleId="FootnoteTextChar">
    <w:name w:val="Footnote Text Char"/>
    <w:basedOn w:val="DefaultParagraphFont"/>
    <w:link w:val="FootnoteText"/>
    <w:semiHidden/>
    <w:rsid w:val="00AE5739"/>
    <w:rPr>
      <w:rFonts w:eastAsia="Times New Roman"/>
      <w:kern w:val="0"/>
      <w:sz w:val="18"/>
      <w:lang w:val="en-US"/>
      <w14:ligatures w14:val="none"/>
    </w:rPr>
  </w:style>
  <w:style w:type="paragraph" w:customStyle="1" w:styleId="zreportsubtitle">
    <w:name w:val="zreport subtitle"/>
    <w:basedOn w:val="zreportname"/>
    <w:semiHidden/>
    <w:rsid w:val="00AE5739"/>
    <w:rPr>
      <w:sz w:val="32"/>
    </w:rPr>
  </w:style>
  <w:style w:type="paragraph" w:styleId="BodyTextIndent">
    <w:name w:val="Body Text Indent"/>
    <w:basedOn w:val="BodyText"/>
    <w:link w:val="BodyTextIndentChar"/>
    <w:rsid w:val="00AE5739"/>
    <w:pPr>
      <w:ind w:left="340"/>
    </w:pPr>
  </w:style>
  <w:style w:type="character" w:customStyle="1" w:styleId="BodyTextIndentChar">
    <w:name w:val="Body Text Indent Char"/>
    <w:basedOn w:val="DefaultParagraphFont"/>
    <w:link w:val="BodyTextIndent"/>
    <w:rsid w:val="00AE5739"/>
    <w:rPr>
      <w:rFonts w:eastAsia="Times New Roman"/>
      <w:kern w:val="0"/>
      <w:sz w:val="22"/>
      <w:lang w:val="en-US"/>
      <w14:ligatures w14:val="none"/>
    </w:rPr>
  </w:style>
  <w:style w:type="paragraph" w:styleId="Index1">
    <w:name w:val="index 1"/>
    <w:basedOn w:val="Normal"/>
    <w:next w:val="Normal"/>
    <w:semiHidden/>
    <w:rsid w:val="00AE5739"/>
    <w:pPr>
      <w:keepNext/>
      <w:spacing w:before="260" w:line="280" w:lineRule="exact"/>
      <w:ind w:right="851"/>
    </w:pPr>
    <w:rPr>
      <w:b/>
      <w:sz w:val="24"/>
    </w:rPr>
  </w:style>
  <w:style w:type="paragraph" w:customStyle="1" w:styleId="Graphic">
    <w:name w:val="Graphic"/>
    <w:basedOn w:val="Signature"/>
    <w:rsid w:val="00AE5739"/>
    <w:pPr>
      <w:pBdr>
        <w:top w:val="single" w:sz="4" w:space="1" w:color="auto"/>
        <w:left w:val="single" w:sz="4" w:space="1" w:color="auto"/>
        <w:bottom w:val="single" w:sz="4" w:space="1" w:color="auto"/>
        <w:right w:val="single" w:sz="4" w:space="1" w:color="auto"/>
      </w:pBdr>
      <w:jc w:val="center"/>
    </w:pPr>
  </w:style>
  <w:style w:type="paragraph" w:styleId="Signature">
    <w:name w:val="Signature"/>
    <w:basedOn w:val="Normal"/>
    <w:link w:val="SignatureChar"/>
    <w:rsid w:val="00AE5739"/>
  </w:style>
  <w:style w:type="character" w:customStyle="1" w:styleId="SignatureChar">
    <w:name w:val="Signature Char"/>
    <w:basedOn w:val="DefaultParagraphFont"/>
    <w:link w:val="Signature"/>
    <w:rsid w:val="00AE5739"/>
    <w:rPr>
      <w:rFonts w:eastAsia="Times New Roman"/>
      <w:kern w:val="0"/>
      <w:sz w:val="22"/>
      <w:lang w:val="en-US"/>
      <w14:ligatures w14:val="none"/>
    </w:rPr>
  </w:style>
  <w:style w:type="character" w:styleId="PageNumber">
    <w:name w:val="page number"/>
    <w:basedOn w:val="DefaultParagraphFont"/>
    <w:rsid w:val="00AE5739"/>
    <w:rPr>
      <w:sz w:val="22"/>
    </w:rPr>
  </w:style>
  <w:style w:type="paragraph" w:styleId="Index2">
    <w:name w:val="index 2"/>
    <w:basedOn w:val="Normal"/>
    <w:next w:val="Normal"/>
    <w:semiHidden/>
    <w:rsid w:val="00AE5739"/>
    <w:pPr>
      <w:ind w:left="340" w:right="851"/>
    </w:pPr>
  </w:style>
  <w:style w:type="paragraph" w:customStyle="1" w:styleId="zreportaddinfo">
    <w:name w:val="zreport addinfo"/>
    <w:basedOn w:val="Normal"/>
    <w:semiHidden/>
    <w:rsid w:val="00AE5739"/>
    <w:pPr>
      <w:framePr w:wrap="around" w:hAnchor="margin" w:xAlign="center" w:yAlign="bottom"/>
      <w:spacing w:line="240" w:lineRule="exact"/>
      <w:jc w:val="center"/>
    </w:pPr>
    <w:rPr>
      <w:noProof/>
      <w:sz w:val="20"/>
    </w:rPr>
  </w:style>
  <w:style w:type="paragraph" w:customStyle="1" w:styleId="zreportaddinfoit">
    <w:name w:val="zreport addinfoit"/>
    <w:basedOn w:val="Normal"/>
    <w:rsid w:val="00AE5739"/>
    <w:pPr>
      <w:framePr w:wrap="around" w:hAnchor="page" w:xAlign="center" w:yAlign="bottom"/>
      <w:spacing w:line="260" w:lineRule="atLeast"/>
      <w:jc w:val="center"/>
    </w:pPr>
    <w:rPr>
      <w:rFonts w:ascii="Times" w:hAnsi="Times"/>
      <w:i/>
      <w:sz w:val="20"/>
      <w:lang w:val="en-GB"/>
    </w:rPr>
  </w:style>
  <w:style w:type="paragraph" w:customStyle="1" w:styleId="AppendixHeading">
    <w:name w:val="Appendix Heading"/>
    <w:basedOn w:val="Heading1"/>
    <w:next w:val="BodyText"/>
    <w:rsid w:val="00AE5739"/>
    <w:pPr>
      <w:outlineLvl w:val="9"/>
    </w:pPr>
  </w:style>
  <w:style w:type="paragraph" w:styleId="ListBullet3">
    <w:name w:val="List Bullet 3"/>
    <w:basedOn w:val="ListBullet"/>
    <w:rsid w:val="00AE5739"/>
    <w:pPr>
      <w:numPr>
        <w:numId w:val="5"/>
      </w:numPr>
      <w:jc w:val="left"/>
    </w:pPr>
    <w:rPr>
      <w:sz w:val="18"/>
    </w:rPr>
  </w:style>
  <w:style w:type="paragraph" w:customStyle="1" w:styleId="AppendixHeading2">
    <w:name w:val="Appendix Heading 2"/>
    <w:basedOn w:val="Heading2"/>
    <w:next w:val="BodyText"/>
    <w:rsid w:val="00AE5739"/>
    <w:pPr>
      <w:keepNext/>
      <w:tabs>
        <w:tab w:val="clear" w:pos="2420"/>
      </w:tabs>
      <w:spacing w:before="400" w:after="0" w:line="320" w:lineRule="exact"/>
      <w:jc w:val="left"/>
      <w:outlineLvl w:val="9"/>
    </w:pPr>
    <w:rPr>
      <w:sz w:val="28"/>
      <w:lang w:val="en-US" w:eastAsia="en-US"/>
    </w:rPr>
  </w:style>
  <w:style w:type="paragraph" w:customStyle="1" w:styleId="AppendixHeading3">
    <w:name w:val="Appendix Heading 3"/>
    <w:basedOn w:val="Heading3"/>
    <w:next w:val="BodyText"/>
    <w:rsid w:val="00AE5739"/>
    <w:pPr>
      <w:tabs>
        <w:tab w:val="clear" w:pos="0"/>
      </w:tabs>
      <w:outlineLvl w:val="9"/>
    </w:pPr>
  </w:style>
  <w:style w:type="paragraph" w:customStyle="1" w:styleId="AppendixHeading4">
    <w:name w:val="Appendix Heading 4"/>
    <w:basedOn w:val="Heading4"/>
    <w:next w:val="BodyText"/>
    <w:rsid w:val="00AE5739"/>
    <w:pPr>
      <w:tabs>
        <w:tab w:val="clear" w:pos="0"/>
      </w:tabs>
      <w:outlineLvl w:val="9"/>
    </w:pPr>
  </w:style>
  <w:style w:type="paragraph" w:customStyle="1" w:styleId="AppendixHeading5">
    <w:name w:val="Appendix Heading 5"/>
    <w:basedOn w:val="Heading5"/>
    <w:next w:val="BodyText"/>
    <w:rsid w:val="00AE5739"/>
    <w:pPr>
      <w:outlineLvl w:val="9"/>
    </w:pPr>
  </w:style>
  <w:style w:type="paragraph" w:styleId="BodyText3">
    <w:name w:val="Body Text 3"/>
    <w:basedOn w:val="Normal"/>
    <w:link w:val="BodyText3Char"/>
    <w:rsid w:val="00AE5739"/>
    <w:pPr>
      <w:ind w:left="142" w:hanging="142"/>
    </w:pPr>
    <w:rPr>
      <w:sz w:val="18"/>
      <w:szCs w:val="16"/>
    </w:rPr>
  </w:style>
  <w:style w:type="character" w:customStyle="1" w:styleId="BodyText3Char">
    <w:name w:val="Body Text 3 Char"/>
    <w:basedOn w:val="DefaultParagraphFont"/>
    <w:link w:val="BodyText3"/>
    <w:rsid w:val="00AE5739"/>
    <w:rPr>
      <w:rFonts w:eastAsia="Times New Roman"/>
      <w:kern w:val="0"/>
      <w:sz w:val="18"/>
      <w:szCs w:val="16"/>
      <w:lang w:val="en-US"/>
      <w14:ligatures w14:val="none"/>
    </w:rPr>
  </w:style>
  <w:style w:type="paragraph" w:styleId="Caption">
    <w:name w:val="caption"/>
    <w:basedOn w:val="Normal"/>
    <w:next w:val="Normal"/>
    <w:qFormat/>
    <w:rsid w:val="00AE5739"/>
    <w:rPr>
      <w:bCs/>
      <w:i/>
      <w:sz w:val="14"/>
    </w:rPr>
  </w:style>
  <w:style w:type="paragraph" w:styleId="ListBullet4">
    <w:name w:val="List Bullet 4"/>
    <w:basedOn w:val="ListBullet2"/>
    <w:rsid w:val="00AE5739"/>
    <w:pPr>
      <w:numPr>
        <w:numId w:val="6"/>
      </w:numPr>
      <w:jc w:val="left"/>
    </w:pPr>
    <w:rPr>
      <w:sz w:val="18"/>
    </w:rPr>
  </w:style>
  <w:style w:type="paragraph" w:customStyle="1" w:styleId="zDocRevwH2">
    <w:name w:val="zDocRevwH2"/>
    <w:basedOn w:val="Normal"/>
    <w:semiHidden/>
    <w:rsid w:val="00AE5739"/>
    <w:pPr>
      <w:spacing w:before="130" w:after="130"/>
    </w:pPr>
    <w:rPr>
      <w:b/>
      <w:sz w:val="28"/>
    </w:rPr>
  </w:style>
  <w:style w:type="paragraph" w:customStyle="1" w:styleId="zDocRevwH1">
    <w:name w:val="zDocRevwH1"/>
    <w:basedOn w:val="Normal"/>
    <w:semiHidden/>
    <w:rsid w:val="00AE5739"/>
    <w:pPr>
      <w:spacing w:before="130" w:after="130"/>
    </w:pPr>
    <w:rPr>
      <w:b/>
      <w:sz w:val="32"/>
    </w:rPr>
  </w:style>
  <w:style w:type="paragraph" w:styleId="BalloonText">
    <w:name w:val="Balloon Text"/>
    <w:basedOn w:val="Normal"/>
    <w:link w:val="BalloonTextChar"/>
    <w:semiHidden/>
    <w:rsid w:val="00AE5739"/>
    <w:rPr>
      <w:rFonts w:ascii="Tahoma" w:hAnsi="Tahoma" w:cs="Tahoma"/>
      <w:sz w:val="16"/>
      <w:szCs w:val="16"/>
    </w:rPr>
  </w:style>
  <w:style w:type="character" w:customStyle="1" w:styleId="BalloonTextChar">
    <w:name w:val="Balloon Text Char"/>
    <w:basedOn w:val="DefaultParagraphFont"/>
    <w:link w:val="BalloonText"/>
    <w:semiHidden/>
    <w:rsid w:val="00AE5739"/>
    <w:rPr>
      <w:rFonts w:ascii="Tahoma" w:eastAsia="Times New Roman" w:hAnsi="Tahoma" w:cs="Tahoma"/>
      <w:kern w:val="0"/>
      <w:sz w:val="16"/>
      <w:szCs w:val="16"/>
      <w:lang w:val="en-US"/>
      <w14:ligatures w14:val="none"/>
    </w:rPr>
  </w:style>
  <w:style w:type="paragraph" w:customStyle="1" w:styleId="adr">
    <w:name w:val="adr"/>
    <w:basedOn w:val="Normal"/>
    <w:rsid w:val="00AE5739"/>
    <w:pPr>
      <w:tabs>
        <w:tab w:val="left" w:pos="680"/>
        <w:tab w:val="right" w:pos="7683"/>
        <w:tab w:val="right" w:pos="9120"/>
      </w:tabs>
      <w:spacing w:line="240" w:lineRule="exact"/>
    </w:pPr>
    <w:rPr>
      <w:rFonts w:ascii="Univers 45 Light" w:hAnsi="Univers 45 Light"/>
      <w:sz w:val="16"/>
      <w:lang w:val="en-GB"/>
    </w:rPr>
  </w:style>
  <w:style w:type="paragraph" w:customStyle="1" w:styleId="cj">
    <w:name w:val="cj"/>
    <w:basedOn w:val="Normal"/>
    <w:next w:val="underskrift"/>
    <w:rsid w:val="00AE5739"/>
    <w:pPr>
      <w:keepNext/>
      <w:spacing w:after="480"/>
    </w:pPr>
    <w:rPr>
      <w:rFonts w:ascii="Times" w:hAnsi="Times"/>
      <w:lang w:val="en-GB"/>
    </w:rPr>
  </w:style>
  <w:style w:type="paragraph" w:customStyle="1" w:styleId="tableheading">
    <w:name w:val="table heading"/>
    <w:aliases w:val="th,tabel heading"/>
    <w:basedOn w:val="Normal"/>
    <w:rsid w:val="00AE5739"/>
    <w:pPr>
      <w:spacing w:line="260" w:lineRule="atLeast"/>
      <w:ind w:left="120" w:right="120"/>
    </w:pPr>
    <w:rPr>
      <w:rFonts w:ascii="Times" w:hAnsi="Times"/>
      <w:lang w:val="en-GB"/>
    </w:rPr>
  </w:style>
  <w:style w:type="paragraph" w:customStyle="1" w:styleId="table">
    <w:name w:val="table_"/>
    <w:aliases w:val="t_"/>
    <w:basedOn w:val="Normal"/>
    <w:rsid w:val="00AE5739"/>
    <w:pPr>
      <w:pBdr>
        <w:bottom w:val="single" w:sz="2" w:space="1" w:color="auto"/>
      </w:pBdr>
      <w:spacing w:after="60" w:line="20" w:lineRule="exact"/>
      <w:ind w:left="120" w:right="120"/>
      <w:jc w:val="right"/>
    </w:pPr>
    <w:rPr>
      <w:rFonts w:ascii="Times" w:hAnsi="Times"/>
      <w:b/>
      <w:position w:val="4"/>
      <w:lang w:val="en-GB"/>
    </w:rPr>
  </w:style>
  <w:style w:type="paragraph" w:customStyle="1" w:styleId="tablesub">
    <w:name w:val="table sub__"/>
    <w:aliases w:val="ts_"/>
    <w:basedOn w:val="table"/>
    <w:autoRedefine/>
    <w:rsid w:val="00AE5739"/>
    <w:pPr>
      <w:spacing w:line="60" w:lineRule="exact"/>
    </w:pPr>
    <w:rPr>
      <w:position w:val="-4"/>
    </w:rPr>
  </w:style>
  <w:style w:type="paragraph" w:customStyle="1" w:styleId="tablet">
    <w:name w:val="table t"/>
    <w:aliases w:val="tt"/>
    <w:basedOn w:val="Normal"/>
    <w:rsid w:val="00AE5739"/>
    <w:pPr>
      <w:spacing w:line="40" w:lineRule="exact"/>
    </w:pPr>
    <w:rPr>
      <w:rFonts w:ascii="Times" w:hAnsi="Times"/>
      <w:lang w:val="en-GB"/>
    </w:rPr>
  </w:style>
  <w:style w:type="paragraph" w:customStyle="1" w:styleId="tablet0">
    <w:name w:val="table t_"/>
    <w:aliases w:val="tt_"/>
    <w:basedOn w:val="table"/>
    <w:rsid w:val="00AE5739"/>
    <w:rPr>
      <w:sz w:val="18"/>
    </w:rPr>
  </w:style>
  <w:style w:type="paragraph" w:customStyle="1" w:styleId="table0">
    <w:name w:val="table"/>
    <w:aliases w:val="t,tabel,te,tekst"/>
    <w:basedOn w:val="Normal"/>
    <w:rsid w:val="00AE5739"/>
    <w:pPr>
      <w:spacing w:line="260" w:lineRule="atLeast"/>
      <w:ind w:left="260" w:hanging="260"/>
    </w:pPr>
    <w:rPr>
      <w:rFonts w:ascii="Times" w:hAnsi="Times"/>
      <w:lang w:val="en-GB"/>
    </w:rPr>
  </w:style>
  <w:style w:type="paragraph" w:customStyle="1" w:styleId="table1">
    <w:name w:val="table+"/>
    <w:aliases w:val="t+,tabel+,t+table+t,t+table+t + Times New Roman,10 table+ + 8 pt,Btable+,tabel+ + Times Netable+"/>
    <w:basedOn w:val="table0"/>
    <w:rsid w:val="00AE5739"/>
    <w:pPr>
      <w:ind w:right="120"/>
      <w:jc w:val="right"/>
    </w:pPr>
  </w:style>
  <w:style w:type="paragraph" w:customStyle="1" w:styleId="table2">
    <w:name w:val="table="/>
    <w:aliases w:val="t="/>
    <w:basedOn w:val="Normal"/>
    <w:rsid w:val="00AE5739"/>
    <w:pPr>
      <w:pBdr>
        <w:bottom w:val="double" w:sz="4" w:space="1" w:color="auto"/>
      </w:pBdr>
      <w:spacing w:after="120" w:line="60" w:lineRule="exact"/>
      <w:ind w:left="120" w:right="120"/>
      <w:jc w:val="right"/>
    </w:pPr>
    <w:rPr>
      <w:rFonts w:ascii="Times" w:hAnsi="Times"/>
      <w:position w:val="-6"/>
      <w:sz w:val="44"/>
      <w:u w:val="double"/>
      <w:lang w:val="en-GB"/>
    </w:rPr>
  </w:style>
  <w:style w:type="paragraph" w:customStyle="1" w:styleId="tfl">
    <w:name w:val="tfl"/>
    <w:basedOn w:val="Normal"/>
    <w:rsid w:val="00AE5739"/>
    <w:pPr>
      <w:spacing w:line="240" w:lineRule="exact"/>
    </w:pPr>
    <w:rPr>
      <w:rFonts w:ascii="Times" w:hAnsi="Times"/>
      <w:i/>
      <w:lang w:val="en-GB"/>
    </w:rPr>
  </w:style>
  <w:style w:type="paragraph" w:customStyle="1" w:styleId="underskrift">
    <w:name w:val="underskrift"/>
    <w:aliases w:val="u"/>
    <w:basedOn w:val="Normal"/>
    <w:next w:val="Normal"/>
    <w:rsid w:val="00AE5739"/>
    <w:pPr>
      <w:tabs>
        <w:tab w:val="left" w:pos="3240"/>
        <w:tab w:val="center" w:pos="4080"/>
        <w:tab w:val="right" w:pos="8160"/>
      </w:tabs>
      <w:spacing w:before="600" w:after="260"/>
    </w:pPr>
    <w:rPr>
      <w:rFonts w:ascii="Times" w:hAnsi="Times"/>
      <w:lang w:val="en-GB"/>
    </w:rPr>
  </w:style>
  <w:style w:type="paragraph" w:customStyle="1" w:styleId="initialer">
    <w:name w:val="initialer"/>
    <w:aliases w:val="int"/>
    <w:basedOn w:val="Normal"/>
    <w:next w:val="Normal"/>
    <w:rsid w:val="00AE5739"/>
    <w:pPr>
      <w:framePr w:w="9405" w:hSpace="180" w:vSpace="180" w:wrap="auto" w:hAnchor="text" w:yAlign="bottom"/>
      <w:spacing w:line="360" w:lineRule="atLeast"/>
    </w:pPr>
    <w:rPr>
      <w:rFonts w:ascii="Times" w:hAnsi="Times"/>
      <w:sz w:val="16"/>
      <w:lang w:val="en-GB"/>
    </w:rPr>
  </w:style>
  <w:style w:type="paragraph" w:customStyle="1" w:styleId="at">
    <w:name w:val="at"/>
    <w:basedOn w:val="Normal"/>
    <w:rsid w:val="00AE5739"/>
    <w:pPr>
      <w:spacing w:after="260" w:line="260" w:lineRule="atLeast"/>
      <w:ind w:left="567" w:hanging="567"/>
      <w:jc w:val="both"/>
    </w:pPr>
    <w:rPr>
      <w:rFonts w:ascii="Times" w:hAnsi="Times"/>
      <w:lang w:val="en-GB"/>
    </w:rPr>
  </w:style>
  <w:style w:type="paragraph" w:customStyle="1" w:styleId="citat">
    <w:name w:val="citat"/>
    <w:aliases w:val="c"/>
    <w:basedOn w:val="BodyText"/>
    <w:next w:val="citat2"/>
    <w:rsid w:val="00AE5739"/>
    <w:pPr>
      <w:spacing w:before="0" w:after="260" w:line="260" w:lineRule="atLeast"/>
      <w:ind w:left="340" w:hanging="80"/>
      <w:jc w:val="left"/>
    </w:pPr>
    <w:rPr>
      <w:rFonts w:ascii="Times" w:hAnsi="Times"/>
      <w:lang w:val="en-GB"/>
    </w:rPr>
  </w:style>
  <w:style w:type="paragraph" w:customStyle="1" w:styleId="citat2">
    <w:name w:val="citat2"/>
    <w:basedOn w:val="citat"/>
    <w:rsid w:val="00AE5739"/>
    <w:pPr>
      <w:ind w:firstLine="0"/>
    </w:pPr>
  </w:style>
  <w:style w:type="paragraph" w:customStyle="1" w:styleId="midtpjevs">
    <w:name w:val="midtpjevs"/>
    <w:basedOn w:val="Normal"/>
    <w:next w:val="Normal"/>
    <w:rsid w:val="00AE5739"/>
    <w:pPr>
      <w:tabs>
        <w:tab w:val="center" w:pos="4400"/>
      </w:tabs>
      <w:spacing w:after="260" w:line="260" w:lineRule="atLeast"/>
      <w:jc w:val="center"/>
    </w:pPr>
    <w:rPr>
      <w:rFonts w:ascii="Times" w:hAnsi="Times"/>
      <w:b/>
      <w:spacing w:val="40"/>
      <w:sz w:val="28"/>
      <w:lang w:val="en-GB"/>
    </w:rPr>
  </w:style>
  <w:style w:type="paragraph" w:customStyle="1" w:styleId="mvh">
    <w:name w:val="mvh"/>
    <w:basedOn w:val="cj"/>
    <w:next w:val="underskrift"/>
    <w:rsid w:val="00AE5739"/>
  </w:style>
  <w:style w:type="paragraph" w:styleId="BodyText2">
    <w:name w:val="Body Text 2"/>
    <w:basedOn w:val="Normal"/>
    <w:link w:val="BodyText2Char"/>
    <w:rsid w:val="00AE5739"/>
    <w:pPr>
      <w:tabs>
        <w:tab w:val="left" w:pos="4440"/>
      </w:tabs>
      <w:spacing w:before="120" w:line="260" w:lineRule="atLeast"/>
      <w:ind w:right="-1379"/>
    </w:pPr>
    <w:rPr>
      <w:rFonts w:ascii="Times" w:hAnsi="Times"/>
      <w:color w:val="000000"/>
      <w:sz w:val="18"/>
    </w:rPr>
  </w:style>
  <w:style w:type="character" w:customStyle="1" w:styleId="BodyText2Char">
    <w:name w:val="Body Text 2 Char"/>
    <w:basedOn w:val="DefaultParagraphFont"/>
    <w:link w:val="BodyText2"/>
    <w:rsid w:val="00AE5739"/>
    <w:rPr>
      <w:rFonts w:ascii="Times" w:eastAsia="Times New Roman" w:hAnsi="Times"/>
      <w:color w:val="000000"/>
      <w:kern w:val="0"/>
      <w:sz w:val="18"/>
      <w:lang w:val="en-US"/>
      <w14:ligatures w14:val="none"/>
    </w:rPr>
  </w:style>
  <w:style w:type="character" w:styleId="Hyperlink">
    <w:name w:val="Hyperlink"/>
    <w:basedOn w:val="DefaultParagraphFont"/>
    <w:uiPriority w:val="99"/>
    <w:rsid w:val="00AE5739"/>
    <w:rPr>
      <w:color w:val="0000FF"/>
      <w:u w:val="single"/>
    </w:rPr>
  </w:style>
  <w:style w:type="paragraph" w:customStyle="1" w:styleId="Heading3bodytext">
    <w:name w:val="Heading 3 +body text"/>
    <w:basedOn w:val="Heading3"/>
    <w:rsid w:val="00AE5739"/>
    <w:pPr>
      <w:spacing w:before="200"/>
    </w:pPr>
  </w:style>
  <w:style w:type="paragraph" w:styleId="ListParagraph">
    <w:name w:val="List Paragraph"/>
    <w:basedOn w:val="Normal"/>
    <w:qFormat/>
    <w:rsid w:val="00AE5739"/>
    <w:pPr>
      <w:ind w:left="720"/>
      <w:contextualSpacing/>
    </w:pPr>
  </w:style>
  <w:style w:type="paragraph" w:styleId="BodyTextIndent2">
    <w:name w:val="Body Text Indent 2"/>
    <w:basedOn w:val="Normal"/>
    <w:link w:val="BodyTextIndent2Char"/>
    <w:rsid w:val="00AE5739"/>
    <w:pPr>
      <w:spacing w:after="120" w:line="480" w:lineRule="auto"/>
      <w:ind w:left="283"/>
    </w:pPr>
  </w:style>
  <w:style w:type="character" w:customStyle="1" w:styleId="BodyTextIndent2Char">
    <w:name w:val="Body Text Indent 2 Char"/>
    <w:basedOn w:val="DefaultParagraphFont"/>
    <w:link w:val="BodyTextIndent2"/>
    <w:rsid w:val="00AE5739"/>
    <w:rPr>
      <w:rFonts w:eastAsia="Times New Roman"/>
      <w:kern w:val="0"/>
      <w:sz w:val="22"/>
      <w:lang w:val="en-US"/>
      <w14:ligatures w14:val="none"/>
    </w:rPr>
  </w:style>
  <w:style w:type="paragraph" w:styleId="NormalWeb">
    <w:name w:val="Normal (Web)"/>
    <w:basedOn w:val="Normal"/>
    <w:uiPriority w:val="99"/>
    <w:unhideWhenUsed/>
    <w:rsid w:val="00AE5739"/>
    <w:pPr>
      <w:spacing w:before="100" w:beforeAutospacing="1" w:after="100" w:afterAutospacing="1"/>
    </w:pPr>
    <w:rPr>
      <w:rFonts w:eastAsiaTheme="minorHAnsi"/>
      <w:sz w:val="24"/>
      <w:szCs w:val="24"/>
      <w:lang w:eastAsia="lt-LT"/>
    </w:rPr>
  </w:style>
  <w:style w:type="table" w:styleId="TableGrid">
    <w:name w:val="Table Grid"/>
    <w:basedOn w:val="TableNormal"/>
    <w:rsid w:val="00AE5739"/>
    <w:rPr>
      <w:rFonts w:ascii="Tms Rmn" w:eastAsia="Times New Roman" w:hAnsi="Tms Rm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AE5739"/>
    <w:rPr>
      <w:sz w:val="16"/>
      <w:szCs w:val="16"/>
    </w:rPr>
  </w:style>
  <w:style w:type="paragraph" w:styleId="CommentText">
    <w:name w:val="annotation text"/>
    <w:basedOn w:val="Normal"/>
    <w:link w:val="CommentTextChar"/>
    <w:rsid w:val="00AE5739"/>
    <w:rPr>
      <w:sz w:val="20"/>
    </w:rPr>
  </w:style>
  <w:style w:type="character" w:customStyle="1" w:styleId="CommentTextChar">
    <w:name w:val="Comment Text Char"/>
    <w:basedOn w:val="DefaultParagraphFont"/>
    <w:link w:val="CommentText"/>
    <w:rsid w:val="00AE5739"/>
    <w:rPr>
      <w:rFonts w:eastAsia="Times New Roman"/>
      <w:kern w:val="0"/>
      <w:lang w:val="en-US"/>
      <w14:ligatures w14:val="none"/>
    </w:rPr>
  </w:style>
  <w:style w:type="paragraph" w:styleId="CommentSubject">
    <w:name w:val="annotation subject"/>
    <w:basedOn w:val="CommentText"/>
    <w:next w:val="CommentText"/>
    <w:link w:val="CommentSubjectChar"/>
    <w:rsid w:val="00AE5739"/>
    <w:rPr>
      <w:b/>
      <w:bCs/>
    </w:rPr>
  </w:style>
  <w:style w:type="character" w:customStyle="1" w:styleId="CommentSubjectChar">
    <w:name w:val="Comment Subject Char"/>
    <w:basedOn w:val="CommentTextChar"/>
    <w:link w:val="CommentSubject"/>
    <w:rsid w:val="00AE5739"/>
    <w:rPr>
      <w:rFonts w:eastAsia="Times New Roman"/>
      <w:b/>
      <w:bCs/>
      <w:kern w:val="0"/>
      <w:lang w:val="en-US"/>
      <w14:ligatures w14:val="none"/>
    </w:rPr>
  </w:style>
  <w:style w:type="paragraph" w:styleId="Revision">
    <w:name w:val="Revision"/>
    <w:hidden/>
    <w:uiPriority w:val="99"/>
    <w:semiHidden/>
    <w:rsid w:val="00AE5739"/>
    <w:rPr>
      <w:rFonts w:eastAsia="Times New Roman"/>
      <w:kern w:val="0"/>
      <w:sz w:val="22"/>
      <w:lang w:val="en-US"/>
      <w14:ligatures w14:val="none"/>
    </w:rPr>
  </w:style>
  <w:style w:type="character" w:styleId="Emphasis">
    <w:name w:val="Emphasis"/>
    <w:basedOn w:val="DefaultParagraphFont"/>
    <w:uiPriority w:val="20"/>
    <w:qFormat/>
    <w:rsid w:val="00AE5739"/>
    <w:rPr>
      <w:b/>
      <w:bCs/>
      <w:i w:val="0"/>
      <w:iCs w:val="0"/>
    </w:rPr>
  </w:style>
  <w:style w:type="character" w:customStyle="1" w:styleId="Antrat3Diagrama">
    <w:name w:val="Antraštė 3 Diagrama"/>
    <w:aliases w:val="Char Diagrama"/>
    <w:basedOn w:val="DefaultParagraphFont"/>
    <w:link w:val="Antrat31"/>
    <w:locked/>
    <w:rsid w:val="00AE5739"/>
  </w:style>
  <w:style w:type="paragraph" w:customStyle="1" w:styleId="Antrat31">
    <w:name w:val="Antraštė 31"/>
    <w:aliases w:val="Char"/>
    <w:basedOn w:val="Normal"/>
    <w:link w:val="Antrat3Diagrama"/>
    <w:rsid w:val="00AE5739"/>
    <w:pPr>
      <w:keepNext/>
      <w:spacing w:before="400" w:line="280" w:lineRule="exact"/>
    </w:pPr>
    <w:rPr>
      <w:rFonts w:eastAsiaTheme="minorHAnsi"/>
      <w:kern w:val="2"/>
      <w:sz w:val="20"/>
      <w14:ligatures w14:val="standardContextual"/>
    </w:rPr>
  </w:style>
  <w:style w:type="paragraph" w:styleId="PlainText">
    <w:name w:val="Plain Text"/>
    <w:basedOn w:val="Normal"/>
    <w:link w:val="PlainTextChar"/>
    <w:uiPriority w:val="99"/>
    <w:semiHidden/>
    <w:unhideWhenUsed/>
    <w:rsid w:val="00AE5739"/>
    <w:rPr>
      <w:rFonts w:ascii="Calibri" w:eastAsia="Calibri" w:hAnsi="Calibri"/>
      <w:szCs w:val="21"/>
    </w:rPr>
  </w:style>
  <w:style w:type="character" w:customStyle="1" w:styleId="PlainTextChar">
    <w:name w:val="Plain Text Char"/>
    <w:basedOn w:val="DefaultParagraphFont"/>
    <w:link w:val="PlainText"/>
    <w:uiPriority w:val="99"/>
    <w:semiHidden/>
    <w:rsid w:val="00AE5739"/>
    <w:rPr>
      <w:rFonts w:ascii="Calibri" w:eastAsia="Calibri" w:hAnsi="Calibri"/>
      <w:kern w:val="0"/>
      <w:sz w:val="22"/>
      <w:szCs w:val="21"/>
      <w14:ligatures w14:val="none"/>
    </w:rPr>
  </w:style>
  <w:style w:type="paragraph" w:customStyle="1" w:styleId="AANumbering">
    <w:name w:val="AA Numbering"/>
    <w:basedOn w:val="Normal"/>
    <w:rsid w:val="00AE5739"/>
    <w:pPr>
      <w:numPr>
        <w:numId w:val="17"/>
      </w:numPr>
      <w:spacing w:line="240" w:lineRule="atLeast"/>
    </w:pPr>
    <w:rPr>
      <w:rFonts w:ascii="Arial" w:hAnsi="Arial"/>
      <w:sz w:val="18"/>
    </w:rPr>
  </w:style>
  <w:style w:type="paragraph" w:customStyle="1" w:styleId="BodyText1">
    <w:name w:val="Body Text1"/>
    <w:rsid w:val="00AE5739"/>
    <w:pPr>
      <w:autoSpaceDE w:val="0"/>
      <w:autoSpaceDN w:val="0"/>
      <w:adjustRightInd w:val="0"/>
      <w:ind w:firstLine="312"/>
      <w:jc w:val="both"/>
    </w:pPr>
    <w:rPr>
      <w:rFonts w:ascii="TimesLT" w:eastAsia="Times New Roman" w:hAnsi="TimesLT"/>
      <w:kern w:val="0"/>
      <w:lang w:val="en-US"/>
      <w14:ligatures w14:val="none"/>
    </w:rPr>
  </w:style>
  <w:style w:type="paragraph" w:styleId="TOCHeading">
    <w:name w:val="TOC Heading"/>
    <w:basedOn w:val="Heading1"/>
    <w:next w:val="Normal"/>
    <w:uiPriority w:val="39"/>
    <w:unhideWhenUsed/>
    <w:qFormat/>
    <w:rsid w:val="00AE5739"/>
    <w:pPr>
      <w:keepLines/>
      <w:spacing w:before="240" w:line="259" w:lineRule="auto"/>
      <w:outlineLvl w:val="9"/>
    </w:pPr>
    <w:rPr>
      <w:rFonts w:asciiTheme="majorHAnsi" w:eastAsiaTheme="majorEastAsia" w:hAnsiTheme="majorHAnsi" w:cstheme="majorBidi"/>
      <w:b w:val="0"/>
      <w:color w:val="2F5496" w:themeColor="accent1" w:themeShade="BF"/>
      <w:szCs w:val="32"/>
    </w:rPr>
  </w:style>
  <w:style w:type="paragraph" w:styleId="BodyTextIndent3">
    <w:name w:val="Body Text Indent 3"/>
    <w:basedOn w:val="Normal"/>
    <w:link w:val="BodyTextIndent3Char"/>
    <w:unhideWhenUsed/>
    <w:rsid w:val="00AE5739"/>
    <w:pPr>
      <w:spacing w:after="120"/>
      <w:ind w:left="360"/>
    </w:pPr>
    <w:rPr>
      <w:sz w:val="16"/>
      <w:szCs w:val="16"/>
    </w:rPr>
  </w:style>
  <w:style w:type="character" w:customStyle="1" w:styleId="BodyTextIndent3Char">
    <w:name w:val="Body Text Indent 3 Char"/>
    <w:basedOn w:val="DefaultParagraphFont"/>
    <w:link w:val="BodyTextIndent3"/>
    <w:rsid w:val="00AE5739"/>
    <w:rPr>
      <w:rFonts w:eastAsia="Times New Roman"/>
      <w:kern w:val="0"/>
      <w:sz w:val="16"/>
      <w:szCs w:val="16"/>
      <w:lang w:val="en-US"/>
      <w14:ligatures w14:val="none"/>
    </w:rPr>
  </w:style>
  <w:style w:type="paragraph" w:customStyle="1" w:styleId="tajtip">
    <w:name w:val="tajtip"/>
    <w:basedOn w:val="Normal"/>
    <w:rsid w:val="00AE5739"/>
    <w:pPr>
      <w:spacing w:after="150"/>
    </w:pPr>
    <w:rPr>
      <w:sz w:val="24"/>
      <w:szCs w:val="24"/>
    </w:rPr>
  </w:style>
  <w:style w:type="character" w:styleId="UnresolvedMention">
    <w:name w:val="Unresolved Mention"/>
    <w:basedOn w:val="DefaultParagraphFont"/>
    <w:uiPriority w:val="99"/>
    <w:semiHidden/>
    <w:unhideWhenUsed/>
    <w:rsid w:val="00905BF7"/>
    <w:rPr>
      <w:color w:val="605E5C"/>
      <w:shd w:val="clear" w:color="auto" w:fill="E1DFDD"/>
    </w:rPr>
  </w:style>
  <w:style w:type="character" w:styleId="FootnoteReference">
    <w:name w:val="footnote reference"/>
    <w:basedOn w:val="DefaultParagraphFont"/>
    <w:uiPriority w:val="99"/>
    <w:semiHidden/>
    <w:unhideWhenUsed/>
    <w:rsid w:val="00362E9F"/>
    <w:rPr>
      <w:vertAlign w:val="superscript"/>
    </w:rPr>
  </w:style>
  <w:style w:type="character" w:styleId="Strong">
    <w:name w:val="Strong"/>
    <w:basedOn w:val="DefaultParagraphFont"/>
    <w:uiPriority w:val="22"/>
    <w:qFormat/>
    <w:rsid w:val="00F1513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7863">
      <w:bodyDiv w:val="1"/>
      <w:marLeft w:val="0"/>
      <w:marRight w:val="0"/>
      <w:marTop w:val="0"/>
      <w:marBottom w:val="0"/>
      <w:divBdr>
        <w:top w:val="none" w:sz="0" w:space="0" w:color="auto"/>
        <w:left w:val="none" w:sz="0" w:space="0" w:color="auto"/>
        <w:bottom w:val="none" w:sz="0" w:space="0" w:color="auto"/>
        <w:right w:val="none" w:sz="0" w:space="0" w:color="auto"/>
      </w:divBdr>
    </w:div>
    <w:div w:id="92212542">
      <w:bodyDiv w:val="1"/>
      <w:marLeft w:val="0"/>
      <w:marRight w:val="0"/>
      <w:marTop w:val="0"/>
      <w:marBottom w:val="0"/>
      <w:divBdr>
        <w:top w:val="none" w:sz="0" w:space="0" w:color="auto"/>
        <w:left w:val="none" w:sz="0" w:space="0" w:color="auto"/>
        <w:bottom w:val="none" w:sz="0" w:space="0" w:color="auto"/>
        <w:right w:val="none" w:sz="0" w:space="0" w:color="auto"/>
      </w:divBdr>
    </w:div>
    <w:div w:id="196743983">
      <w:bodyDiv w:val="1"/>
      <w:marLeft w:val="0"/>
      <w:marRight w:val="0"/>
      <w:marTop w:val="0"/>
      <w:marBottom w:val="0"/>
      <w:divBdr>
        <w:top w:val="none" w:sz="0" w:space="0" w:color="auto"/>
        <w:left w:val="none" w:sz="0" w:space="0" w:color="auto"/>
        <w:bottom w:val="none" w:sz="0" w:space="0" w:color="auto"/>
        <w:right w:val="none" w:sz="0" w:space="0" w:color="auto"/>
      </w:divBdr>
    </w:div>
    <w:div w:id="1979257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
   <Relationship Id="rId1" Target="../customXml/item1.xml"
                 Type="http://schemas.openxmlformats.org/officeDocument/2006/relationships/customXml"/>
   <Relationship Id="rId10" Target="fontTable.xml"
                 Type="http://schemas.openxmlformats.org/officeDocument/2006/relationships/fontTable"/>
   <Relationship Id="rId11"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header1.xml"
                 Type="http://schemas.openxmlformats.org/officeDocument/2006/relationships/header"/>
   <Relationship Id="rId9" Target="footer1.xml"
                 Type="http://schemas.openxmlformats.org/officeDocument/2006/relationships/footer"/>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270D22-FE26-46FC-89FB-B747AF7030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13</Pages>
  <Words>17343</Words>
  <Characters>9887</Characters>
  <Application>Microsoft Office Word</Application>
  <DocSecurity>0</DocSecurity>
  <Lines>82</Lines>
  <Paragraphs>54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27176</CharactersWithSpaces>
  <SharedDoc>false</SharedDoc>
  <HyperlinksChanged>false</HyperlinksChanged>
  <AppVersion>16.0000</AppVersion>
</Properties>
</file>

<file path=docProps/core.xml><?xml version="1.0" encoding="utf-8"?>
<cp:coreProperties xmlns:cp="http://schemas.openxmlformats.org/package/2006/metadata/core-properties" xmlns:dcterms="http://purl.org/dc/terms/" xmlns:dc="http://purl.org/dc/elements/1.1/" xmlns:xsi="http://www.w3.org/2001/XMLSchema-instance">
  <dcterms:created xsi:type="dcterms:W3CDTF">2026-08-03T13:26:00Z</dcterms:created>
  <dc:creator>Daiva Štelling</dc:creator>
  <cp:lastModifiedBy>Daiva Štelling</cp:lastModifiedBy>
  <cp:lastPrinted>2026-07-21T08:22:00Z</cp:lastPrinted>
  <dcterms:modified xsi:type="dcterms:W3CDTF">2026-08-05T05:36:00Z</dcterms:modified>
  <cp:revision>4</cp:revision>
</cp:coreProperties>
</file>