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5668B9"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3D89ED33" w:rsidR="00AB72E5" w:rsidRDefault="00AB72E5" w:rsidP="00E57E5E">
                  <w:r w:rsidRPr="00F327A0">
                    <w:t>202</w:t>
                  </w:r>
                  <w:r w:rsidR="006D2FC2" w:rsidRPr="00F327A0">
                    <w:t>6</w:t>
                  </w:r>
                  <w:r w:rsidRPr="00F327A0">
                    <w:t xml:space="preserve"> m. </w:t>
                  </w:r>
                  <w:r w:rsidR="000C4D9D">
                    <w:t>rugsėjo 3</w:t>
                  </w:r>
                  <w:r w:rsidR="00710D7B" w:rsidRPr="00F327A0">
                    <w:t xml:space="preserve"> </w:t>
                  </w:r>
                  <w:r w:rsidRPr="00F327A0">
                    <w:t>d. įsakymu Nr. V-</w:t>
                  </w:r>
                  <w:r w:rsidR="00903401">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6A7A27" w:rsidRDefault="00E57E5E" w:rsidP="006D2FC2">
      <w:pPr>
        <w:rPr>
          <w:b/>
        </w:rPr>
      </w:pPr>
    </w:p>
    <w:p w14:paraId="441EB885" w14:textId="42406692" w:rsidR="00E57E5E" w:rsidRPr="006A7A27" w:rsidRDefault="00F25FAB" w:rsidP="00E57E5E">
      <w:pPr>
        <w:jc w:val="center"/>
        <w:rPr>
          <w:b/>
          <w:lang w:val="en-GB"/>
        </w:rPr>
      </w:pPr>
      <w:r>
        <w:rPr>
          <w:b/>
          <w:lang w:val="en-GB"/>
        </w:rPr>
        <w:t>VYRIAUSIOJO FINANSININKO</w:t>
      </w:r>
      <w:r w:rsidR="001C5964">
        <w:rPr>
          <w:b/>
          <w:lang w:val="en-GB"/>
        </w:rPr>
        <w:t xml:space="preserve"> </w:t>
      </w:r>
      <w:r w:rsidR="00E57E5E" w:rsidRPr="006A7A27">
        <w:rPr>
          <w:b/>
          <w:lang w:val="en-GB"/>
        </w:rPr>
        <w:t>PAREIG</w:t>
      </w:r>
      <w:r w:rsidR="001D2506" w:rsidRPr="006A7A27">
        <w:rPr>
          <w:b/>
          <w:lang w:val="en-GB"/>
        </w:rPr>
        <w:t>YBĖS APRAŠYMAS</w:t>
      </w:r>
    </w:p>
    <w:p w14:paraId="1634426E" w14:textId="77777777" w:rsidR="007E45C4" w:rsidRPr="001E26D5" w:rsidRDefault="007E45C4" w:rsidP="006D2FC2">
      <w:pPr>
        <w:rPr>
          <w:b/>
        </w:rPr>
      </w:pPr>
    </w:p>
    <w:p w14:paraId="646C7A25" w14:textId="77777777" w:rsidR="007E45C4" w:rsidRPr="001E26D5" w:rsidRDefault="007E45C4" w:rsidP="006D2FC2">
      <w:pPr>
        <w:rPr>
          <w:b/>
        </w:rPr>
      </w:pPr>
    </w:p>
    <w:p w14:paraId="45B60F4C" w14:textId="77777777" w:rsidR="00E57E5E" w:rsidRPr="001E26D5" w:rsidRDefault="00E57E5E" w:rsidP="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7C817971">
      <w:pPr>
        <w:rPr>
          <w:b/>
          <w:bCs/>
          <w:lang w:val="en-US"/>
        </w:rPr>
      </w:pPr>
    </w:p>
    <w:p w14:paraId="75B6026E" w14:textId="4E9C08AA" w:rsidR="00DB65E4" w:rsidRDefault="00874D19" w:rsidP="00551C65">
      <w:pPr>
        <w:pStyle w:val="BodyTextIndent"/>
        <w:numPr>
          <w:ilvl w:val="1"/>
          <w:numId w:val="21"/>
        </w:numPr>
        <w:tabs>
          <w:tab w:val="left" w:pos="1134"/>
        </w:tabs>
        <w:ind w:left="0" w:firstLine="567"/>
      </w:pPr>
      <w:r w:rsidRPr="001E26D5">
        <w:t xml:space="preserve">Šis </w:t>
      </w:r>
      <w:r w:rsidR="00B60CB6" w:rsidRPr="00B60CB6">
        <w:t>viešosios įstaigos „Indėlių ir investicijų draudimas“ (toliau – IID)</w:t>
      </w:r>
      <w:r w:rsidR="00B60CB6">
        <w:t xml:space="preserve"> </w:t>
      </w:r>
      <w:r w:rsidR="00F25FAB">
        <w:t>Vyriausiojo finansininko</w:t>
      </w:r>
      <w:r w:rsidRPr="001E26D5">
        <w:t xml:space="preserve"> pareigybės aprašymas nustato pareigybei keliamus kvalifikacinius reikalavimus, pavaldumo santykius, </w:t>
      </w:r>
      <w:r w:rsidR="00E05B9A">
        <w:t>tikslą,</w:t>
      </w:r>
      <w:r w:rsidRPr="001E26D5">
        <w:t xml:space="preserve"> funkcijas, teises ir pareigas bei atsakomybę.</w:t>
      </w:r>
    </w:p>
    <w:p w14:paraId="26846833" w14:textId="066898AE" w:rsidR="00874D19" w:rsidRPr="001E26D5" w:rsidRDefault="00105C8C" w:rsidP="00551C65">
      <w:pPr>
        <w:pStyle w:val="BodyTextIndent"/>
        <w:numPr>
          <w:ilvl w:val="1"/>
          <w:numId w:val="21"/>
        </w:numPr>
        <w:tabs>
          <w:tab w:val="left" w:pos="1134"/>
        </w:tabs>
        <w:ind w:left="0" w:firstLine="567"/>
      </w:pPr>
      <w:r>
        <w:t>Vyriausia</w:t>
      </w:r>
      <w:r w:rsidR="00AE3510">
        <w:t>s</w:t>
      </w:r>
      <w:r>
        <w:t xml:space="preserve">is </w:t>
      </w:r>
      <w:r w:rsidR="00AE3510">
        <w:t>fina</w:t>
      </w:r>
      <w:r w:rsidR="0094152F">
        <w:t>nsininkas</w:t>
      </w:r>
      <w:r w:rsidR="000310DB" w:rsidRPr="001E26D5">
        <w:t xml:space="preserve"> </w:t>
      </w:r>
      <w:r w:rsidR="00874D19" w:rsidRPr="001E26D5">
        <w:t xml:space="preserve">tiesiogiai pavaldus </w:t>
      </w:r>
      <w:r w:rsidR="0094152F">
        <w:t>IID direktoriui</w:t>
      </w:r>
      <w:r w:rsidR="00874D19" w:rsidRPr="001E26D5">
        <w:t>.</w:t>
      </w:r>
    </w:p>
    <w:p w14:paraId="4A3BD81F" w14:textId="77777777" w:rsidR="00673279" w:rsidRPr="001E26D5" w:rsidRDefault="00673279" w:rsidP="006D2FC2">
      <w:pPr>
        <w:pStyle w:val="Heading2"/>
        <w:spacing w:before="0" w:after="0"/>
        <w:rPr>
          <w:rFonts w:ascii="Times New Roman" w:hAnsi="Times New Roman"/>
          <w:bCs w:val="0"/>
          <w:i w:val="0"/>
          <w:iCs w:val="0"/>
          <w:sz w:val="24"/>
          <w:szCs w:val="24"/>
        </w:rPr>
      </w:pPr>
    </w:p>
    <w:p w14:paraId="78205F90" w14:textId="136D53B9" w:rsidR="00673279" w:rsidRPr="001E26D5" w:rsidRDefault="00673279" w:rsidP="006D2FC2">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BodyTextIndent"/>
        <w:tabs>
          <w:tab w:val="left" w:pos="1134"/>
        </w:tabs>
        <w:ind w:left="360" w:firstLine="0"/>
      </w:pPr>
    </w:p>
    <w:p w14:paraId="62415600" w14:textId="54E95265" w:rsidR="00216BEB" w:rsidRPr="00DB65E4" w:rsidRDefault="007979CC" w:rsidP="00551C65">
      <w:pPr>
        <w:pStyle w:val="BodyTextIndent"/>
        <w:numPr>
          <w:ilvl w:val="0"/>
          <w:numId w:val="53"/>
        </w:numPr>
        <w:tabs>
          <w:tab w:val="left" w:pos="1134"/>
        </w:tabs>
        <w:ind w:left="0" w:firstLine="567"/>
        <w:rPr>
          <w:bCs/>
        </w:rPr>
      </w:pPr>
      <w:r w:rsidRPr="00DB65E4">
        <w:rPr>
          <w:bCs/>
        </w:rPr>
        <w:t>Šias pareigas u</w:t>
      </w:r>
      <w:r w:rsidR="0023480E" w:rsidRPr="00DB65E4">
        <w:rPr>
          <w:bCs/>
        </w:rPr>
        <w:t>žimantis darbuotojas turi</w:t>
      </w:r>
      <w:r w:rsidR="00216BEB" w:rsidRPr="00DB65E4">
        <w:rPr>
          <w:bCs/>
        </w:rPr>
        <w:t>:</w:t>
      </w:r>
    </w:p>
    <w:p w14:paraId="1468C944" w14:textId="2FAD5962" w:rsidR="003A177C" w:rsidRPr="001E26D5" w:rsidRDefault="00881D41" w:rsidP="00551C65">
      <w:pPr>
        <w:pStyle w:val="BodyTextIndent"/>
        <w:numPr>
          <w:ilvl w:val="1"/>
          <w:numId w:val="53"/>
        </w:numPr>
        <w:tabs>
          <w:tab w:val="left" w:pos="1134"/>
        </w:tabs>
        <w:ind w:left="0" w:firstLine="567"/>
      </w:pPr>
      <w:r>
        <w:t>t</w:t>
      </w:r>
      <w:r w:rsidR="00DC586E">
        <w:t>urėti aukštąjį universitetinį išsilavinimą finansų ar ekonomikos srityje</w:t>
      </w:r>
      <w:r w:rsidR="006D2FC2">
        <w:t>;</w:t>
      </w:r>
    </w:p>
    <w:p w14:paraId="12FDF58C" w14:textId="362E7624" w:rsidR="003A177C" w:rsidRDefault="00881D41" w:rsidP="00551C65">
      <w:pPr>
        <w:pStyle w:val="BodyTextIndent"/>
        <w:numPr>
          <w:ilvl w:val="1"/>
          <w:numId w:val="53"/>
        </w:numPr>
        <w:tabs>
          <w:tab w:val="left" w:pos="1134"/>
        </w:tabs>
        <w:ind w:left="0" w:firstLine="567"/>
      </w:pPr>
      <w:r>
        <w:t>t</w:t>
      </w:r>
      <w:r w:rsidRPr="008D68D2">
        <w:t xml:space="preserve">urėti ne mažesnę kaip 5 metų </w:t>
      </w:r>
      <w:r w:rsidR="00442CBC">
        <w:t>finansų planavimo, biudžetavimo</w:t>
      </w:r>
      <w:r w:rsidR="00FB7274">
        <w:t>, finansinės analizės</w:t>
      </w:r>
      <w:r w:rsidR="00C57B0E">
        <w:t xml:space="preserve">, </w:t>
      </w:r>
      <w:r w:rsidRPr="008D68D2">
        <w:t>finansinių ataskaitų sudarymo, finansų valdymo</w:t>
      </w:r>
      <w:r w:rsidR="007D13CD">
        <w:t>,</w:t>
      </w:r>
      <w:r w:rsidR="00CE75C7">
        <w:t xml:space="preserve"> </w:t>
      </w:r>
      <w:r w:rsidRPr="008D68D2">
        <w:t>ir finansinės apskaitos tvarkymo patirtį</w:t>
      </w:r>
      <w:r w:rsidR="006D2FC2" w:rsidRPr="001E26D5">
        <w:t>;</w:t>
      </w:r>
      <w:r w:rsidR="003A177C" w:rsidRPr="001E26D5">
        <w:t xml:space="preserve"> </w:t>
      </w:r>
    </w:p>
    <w:p w14:paraId="3A4FB2B8" w14:textId="31646B99" w:rsidR="00F422DC" w:rsidRPr="001E26D5" w:rsidRDefault="00B55755" w:rsidP="00551C65">
      <w:pPr>
        <w:pStyle w:val="BodyTextIndent"/>
        <w:numPr>
          <w:ilvl w:val="1"/>
          <w:numId w:val="53"/>
        </w:numPr>
        <w:tabs>
          <w:tab w:val="left" w:pos="1134"/>
        </w:tabs>
        <w:ind w:left="0" w:firstLine="567"/>
      </w:pPr>
      <w:r>
        <w:t>i</w:t>
      </w:r>
      <w:r w:rsidRPr="008D68D2">
        <w:t>šmanyti Lietuvos Respublikos teisės aktus, reglamentuojančius įmonių (pageidautina viešojo sektoriaus) finansinę apskaitą, finansinių ataskaitų sudarymą, ir gebėti juos taikyti, atliekant sudėtingas ir (arba) didelės apimties užduotis</w:t>
      </w:r>
      <w:r w:rsidR="0015556E">
        <w:t>;</w:t>
      </w:r>
    </w:p>
    <w:p w14:paraId="33C1A60C" w14:textId="19AD1E9F" w:rsidR="003A177C" w:rsidRDefault="00A350D3" w:rsidP="00551C65">
      <w:pPr>
        <w:pStyle w:val="BodyTextIndent"/>
        <w:numPr>
          <w:ilvl w:val="1"/>
          <w:numId w:val="53"/>
        </w:numPr>
        <w:tabs>
          <w:tab w:val="left" w:pos="1134"/>
        </w:tabs>
        <w:ind w:left="0" w:firstLine="567"/>
      </w:pPr>
      <w:r>
        <w:t>g</w:t>
      </w:r>
      <w:r w:rsidR="0032557A">
        <w:t>erai</w:t>
      </w:r>
      <w:r>
        <w:t xml:space="preserve"> </w:t>
      </w:r>
      <w:r w:rsidR="006D2FC2" w:rsidRPr="001E26D5">
        <w:t>m</w:t>
      </w:r>
      <w:r w:rsidR="003A177C" w:rsidRPr="001E26D5">
        <w:t>okėti</w:t>
      </w:r>
      <w:r>
        <w:t xml:space="preserve"> lietuvių kalbą, taip pat</w:t>
      </w:r>
      <w:r w:rsidR="003A177C" w:rsidRPr="001E26D5">
        <w:t xml:space="preserve"> </w:t>
      </w:r>
      <w:r w:rsidR="00096129">
        <w:t xml:space="preserve">anglų kalbą ne žemesniu kaip </w:t>
      </w:r>
      <w:r w:rsidR="00890D52">
        <w:t>B1</w:t>
      </w:r>
      <w:r w:rsidR="00096129">
        <w:t xml:space="preserve"> lygiu</w:t>
      </w:r>
      <w:r w:rsidR="006D2FC2" w:rsidRPr="001E26D5">
        <w:t>;</w:t>
      </w:r>
    </w:p>
    <w:p w14:paraId="0BA6E5D9" w14:textId="77777777" w:rsidR="00D347E8" w:rsidRDefault="006D2FC2" w:rsidP="00551C65">
      <w:pPr>
        <w:pStyle w:val="BodyTextIndent"/>
        <w:numPr>
          <w:ilvl w:val="1"/>
          <w:numId w:val="53"/>
        </w:numPr>
        <w:tabs>
          <w:tab w:val="left" w:pos="1134"/>
        </w:tabs>
        <w:ind w:left="0" w:firstLine="567"/>
      </w:pPr>
      <w:r w:rsidRPr="001E26D5">
        <w:t>m</w:t>
      </w:r>
      <w:r w:rsidR="003A177C" w:rsidRPr="001E26D5">
        <w:t xml:space="preserve">okėti </w:t>
      </w:r>
      <w:r w:rsidR="00096129">
        <w:t>dirbti „Microsoft Office“ programiniu paketu („Word“, „Excel“, „PowerPoint“, „Outlook“)</w:t>
      </w:r>
      <w:r w:rsidR="00EE5B56">
        <w:t xml:space="preserve">, </w:t>
      </w:r>
    </w:p>
    <w:p w14:paraId="0C686AF5" w14:textId="672317C4" w:rsidR="003A177C" w:rsidRDefault="00D347E8" w:rsidP="00551C65">
      <w:pPr>
        <w:pStyle w:val="BodyTextIndent"/>
        <w:numPr>
          <w:ilvl w:val="1"/>
          <w:numId w:val="53"/>
        </w:numPr>
        <w:tabs>
          <w:tab w:val="left" w:pos="1134"/>
        </w:tabs>
        <w:ind w:left="0" w:firstLine="567"/>
      </w:pPr>
      <w:r>
        <w:t xml:space="preserve">mokėti dirbti </w:t>
      </w:r>
      <w:r w:rsidR="0068400F">
        <w:t xml:space="preserve"> finansų valdymo ir apskaitos </w:t>
      </w:r>
      <w:r w:rsidR="00190DC9">
        <w:t>informacinėmis si</w:t>
      </w:r>
      <w:r w:rsidR="004607D7">
        <w:t>s</w:t>
      </w:r>
      <w:r w:rsidR="00190DC9">
        <w:t>temomis</w:t>
      </w:r>
      <w:r w:rsidR="006D2FC2" w:rsidRPr="001E26D5">
        <w:t>;</w:t>
      </w:r>
    </w:p>
    <w:p w14:paraId="4A282574" w14:textId="4853BB14" w:rsidR="00560255" w:rsidRDefault="00D347E8" w:rsidP="00551C65">
      <w:pPr>
        <w:pStyle w:val="BodyTextIndent"/>
        <w:numPr>
          <w:ilvl w:val="1"/>
          <w:numId w:val="53"/>
        </w:numPr>
        <w:tabs>
          <w:tab w:val="left" w:pos="1134"/>
        </w:tabs>
        <w:ind w:left="0" w:firstLine="567"/>
      </w:pPr>
      <w:r>
        <w:t>i</w:t>
      </w:r>
      <w:r w:rsidR="00560255">
        <w:t>šmanyti dokumentų rengimo, tvarkymo ir finansinės apskaitos taisykles</w:t>
      </w:r>
      <w:r w:rsidR="00943510">
        <w:t>;</w:t>
      </w:r>
    </w:p>
    <w:p w14:paraId="760EEAE8" w14:textId="6D6826E0" w:rsidR="00560255" w:rsidRDefault="005D1CDC" w:rsidP="00551C65">
      <w:pPr>
        <w:pStyle w:val="BodyTextIndent"/>
        <w:numPr>
          <w:ilvl w:val="1"/>
          <w:numId w:val="53"/>
        </w:numPr>
        <w:tabs>
          <w:tab w:val="left" w:pos="1134"/>
        </w:tabs>
        <w:ind w:left="0" w:firstLine="567"/>
      </w:pPr>
      <w:r>
        <w:t>t</w:t>
      </w:r>
      <w:r w:rsidR="00560255">
        <w:t>urėti žinių ekonomikos, finansų, rinkodaros, bankininkystės, draudimo, teisės, verslo srityse</w:t>
      </w:r>
      <w:r w:rsidR="00D6012F">
        <w:t>;</w:t>
      </w:r>
    </w:p>
    <w:p w14:paraId="3556ACDC" w14:textId="7E579023" w:rsidR="00560255" w:rsidRDefault="005D1CDC" w:rsidP="00551C65">
      <w:pPr>
        <w:pStyle w:val="BodyTextIndent"/>
        <w:numPr>
          <w:ilvl w:val="1"/>
          <w:numId w:val="53"/>
        </w:numPr>
        <w:tabs>
          <w:tab w:val="left" w:pos="1134"/>
        </w:tabs>
        <w:ind w:left="0" w:firstLine="567"/>
      </w:pPr>
      <w:r>
        <w:t>g</w:t>
      </w:r>
      <w:r w:rsidR="006F4C8F">
        <w:t>ebėti vertinti finansinius duomenis, prognozuoti finansinius poreikius</w:t>
      </w:r>
      <w:r>
        <w:t>, i</w:t>
      </w:r>
      <w:r w:rsidR="00560255">
        <w:t>šmanyti finansų, apskaitos ir ataskaitų standartus, finansinės apskaitos reikalavimus</w:t>
      </w:r>
      <w:r w:rsidR="00D6012F">
        <w:t>,</w:t>
      </w:r>
      <w:r w:rsidR="006F61A5">
        <w:t xml:space="preserve"> rinkos ekonomiką ir šalies mokesčių sistemą</w:t>
      </w:r>
      <w:r w:rsidR="00F57730">
        <w:t>,</w:t>
      </w:r>
      <w:r w:rsidR="00F57730" w:rsidRPr="00F57730">
        <w:t xml:space="preserve"> </w:t>
      </w:r>
      <w:r w:rsidR="00F57730">
        <w:t>viešųjų pirkimų pagrindus</w:t>
      </w:r>
      <w:r w:rsidR="004B6344">
        <w:t>;</w:t>
      </w:r>
    </w:p>
    <w:p w14:paraId="2AC31B0A" w14:textId="3BBF91A4" w:rsidR="00560255" w:rsidRDefault="00560255" w:rsidP="00551C65">
      <w:pPr>
        <w:pStyle w:val="BodyTextIndent"/>
        <w:numPr>
          <w:ilvl w:val="1"/>
          <w:numId w:val="53"/>
        </w:numPr>
        <w:tabs>
          <w:tab w:val="left" w:pos="1134"/>
        </w:tabs>
        <w:ind w:left="0" w:firstLine="567"/>
      </w:pPr>
      <w:r>
        <w:t>Gebėti parengti finansines ataskaitas ir metines pajamų ir sąnaudų sąmatas</w:t>
      </w:r>
      <w:r w:rsidR="004B6344">
        <w:t>, vykdyti finansinės veiklos stebėseną ir atlikti analizę, atliekant sudėtingas ir (arba) didelės apimties užduotis;</w:t>
      </w:r>
    </w:p>
    <w:p w14:paraId="1F72FFF0" w14:textId="42F6146F" w:rsidR="00475084" w:rsidRDefault="00475084" w:rsidP="00551C65">
      <w:pPr>
        <w:pStyle w:val="BodyTextIndent"/>
        <w:numPr>
          <w:ilvl w:val="1"/>
          <w:numId w:val="53"/>
        </w:numPr>
        <w:tabs>
          <w:tab w:val="left" w:pos="1134"/>
        </w:tabs>
        <w:ind w:left="0" w:firstLine="567"/>
      </w:pPr>
      <w:r w:rsidRPr="001E26D5">
        <w:t xml:space="preserve">gebėti </w:t>
      </w:r>
      <w:r>
        <w:t>sisteminti, analizuoti informaciją ir rengti išvadas, savarankiškai planuoti ir organizuoti savo darbą</w:t>
      </w:r>
      <w:r w:rsidR="00B333C0">
        <w:t>, turėti projektų valdymo pagrindus</w:t>
      </w:r>
      <w:r>
        <w:t>;</w:t>
      </w:r>
    </w:p>
    <w:p w14:paraId="1F61F993" w14:textId="0207E85E" w:rsidR="00B672A9" w:rsidRPr="001E26D5" w:rsidRDefault="00475084" w:rsidP="00551C65">
      <w:pPr>
        <w:pStyle w:val="BodyTextIndent"/>
        <w:numPr>
          <w:ilvl w:val="1"/>
          <w:numId w:val="53"/>
        </w:numPr>
        <w:tabs>
          <w:tab w:val="left" w:pos="1134"/>
        </w:tabs>
        <w:ind w:left="0" w:firstLine="567"/>
      </w:pPr>
      <w:r>
        <w:t>turėti gerus bendravimo ir bendradarbiavimo įgūdžius, gebėti dirbti komandoje ir efektyviai komunikuoti su skirtingais asmenimis</w:t>
      </w:r>
      <w:r w:rsidR="00CE0DC1">
        <w:t>.</w:t>
      </w:r>
    </w:p>
    <w:p w14:paraId="628CBB7C" w14:textId="77777777" w:rsidR="00303813" w:rsidRPr="001E26D5" w:rsidRDefault="00303813" w:rsidP="00F327A0">
      <w:pPr>
        <w:pStyle w:val="BodyTextIndent"/>
        <w:tabs>
          <w:tab w:val="left" w:pos="1134"/>
        </w:tabs>
        <w:ind w:left="360" w:firstLine="0"/>
      </w:pPr>
    </w:p>
    <w:p w14:paraId="3BDA499E" w14:textId="16AEC5BE" w:rsidR="00205038" w:rsidRDefault="00BB2BF0" w:rsidP="00090A34">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Default="00BB2BF0" w:rsidP="00551C65">
      <w:pPr>
        <w:tabs>
          <w:tab w:val="left" w:pos="1134"/>
        </w:tabs>
        <w:ind w:firstLine="567"/>
      </w:pPr>
    </w:p>
    <w:p w14:paraId="19A9EEB7" w14:textId="30110AC7" w:rsidR="00BB2BF0" w:rsidRPr="00BB2BF0" w:rsidRDefault="002B4905" w:rsidP="00551C65">
      <w:pPr>
        <w:pStyle w:val="ListParagraph"/>
        <w:numPr>
          <w:ilvl w:val="0"/>
          <w:numId w:val="47"/>
        </w:numPr>
        <w:tabs>
          <w:tab w:val="left" w:pos="1134"/>
        </w:tabs>
        <w:ind w:firstLine="567"/>
        <w:jc w:val="both"/>
      </w:pPr>
      <w:r>
        <w:rPr>
          <w:sz w:val="24"/>
          <w:szCs w:val="24"/>
        </w:rPr>
        <w:t>Vyriausiasis finansininkas</w:t>
      </w:r>
      <w:r w:rsidR="00000360">
        <w:rPr>
          <w:sz w:val="24"/>
          <w:szCs w:val="24"/>
        </w:rPr>
        <w:t>, vadovaudamasis Lietuvos Respublikos</w:t>
      </w:r>
      <w:r w:rsidR="00DE2C85">
        <w:rPr>
          <w:sz w:val="24"/>
          <w:szCs w:val="24"/>
        </w:rPr>
        <w:t xml:space="preserve"> ir IID</w:t>
      </w:r>
      <w:r w:rsidR="00000360">
        <w:rPr>
          <w:sz w:val="24"/>
          <w:szCs w:val="24"/>
        </w:rPr>
        <w:t xml:space="preserve"> </w:t>
      </w:r>
      <w:r w:rsidR="00DE2C85">
        <w:rPr>
          <w:sz w:val="24"/>
          <w:szCs w:val="24"/>
        </w:rPr>
        <w:t>vidaus teisės aktais</w:t>
      </w:r>
      <w:r w:rsidR="006A321B">
        <w:rPr>
          <w:sz w:val="24"/>
          <w:szCs w:val="24"/>
        </w:rPr>
        <w:t xml:space="preserve">, </w:t>
      </w:r>
      <w:r w:rsidR="004A20A9" w:rsidRPr="004A20A9">
        <w:rPr>
          <w:sz w:val="24"/>
          <w:szCs w:val="24"/>
        </w:rPr>
        <w:t>užtikrin</w:t>
      </w:r>
      <w:r w:rsidR="004A20A9">
        <w:rPr>
          <w:sz w:val="24"/>
          <w:szCs w:val="24"/>
        </w:rPr>
        <w:t>a</w:t>
      </w:r>
      <w:r w:rsidR="004A20A9" w:rsidRPr="004A20A9">
        <w:rPr>
          <w:sz w:val="24"/>
          <w:szCs w:val="24"/>
        </w:rPr>
        <w:t xml:space="preserve"> IID ir administruojamų fondų </w:t>
      </w:r>
      <w:r w:rsidR="00A457FB">
        <w:rPr>
          <w:sz w:val="24"/>
          <w:szCs w:val="24"/>
        </w:rPr>
        <w:t xml:space="preserve">finansų valdymą, planavimą, </w:t>
      </w:r>
      <w:r w:rsidR="004A20A9" w:rsidRPr="004A20A9">
        <w:rPr>
          <w:sz w:val="24"/>
          <w:szCs w:val="24"/>
        </w:rPr>
        <w:t xml:space="preserve">finansų apskaitą, </w:t>
      </w:r>
      <w:r w:rsidR="00A457FB">
        <w:rPr>
          <w:sz w:val="24"/>
          <w:szCs w:val="24"/>
        </w:rPr>
        <w:t xml:space="preserve">finansinę </w:t>
      </w:r>
      <w:r w:rsidR="004A20A9" w:rsidRPr="004A20A9">
        <w:rPr>
          <w:sz w:val="24"/>
          <w:szCs w:val="24"/>
        </w:rPr>
        <w:t xml:space="preserve">kontrolę, </w:t>
      </w:r>
      <w:r w:rsidR="00A457FB">
        <w:rPr>
          <w:sz w:val="24"/>
          <w:szCs w:val="24"/>
        </w:rPr>
        <w:t>atskaitomybę</w:t>
      </w:r>
      <w:r w:rsidR="004A20A9" w:rsidRPr="004A20A9">
        <w:rPr>
          <w:sz w:val="24"/>
          <w:szCs w:val="24"/>
        </w:rPr>
        <w:t xml:space="preserve"> ir turto valdymą</w:t>
      </w:r>
      <w:r w:rsidR="00256819">
        <w:rPr>
          <w:sz w:val="24"/>
          <w:szCs w:val="24"/>
        </w:rPr>
        <w:t xml:space="preserve">, </w:t>
      </w:r>
      <w:r w:rsidR="00256819" w:rsidRPr="00256819">
        <w:rPr>
          <w:sz w:val="24"/>
          <w:szCs w:val="24"/>
        </w:rPr>
        <w:t>„keturių akių“ principo taikymą finansų valdymo procesuose,</w:t>
      </w:r>
      <w:r w:rsidR="00356C24">
        <w:rPr>
          <w:sz w:val="24"/>
          <w:szCs w:val="24"/>
        </w:rPr>
        <w:t>.</w:t>
      </w:r>
    </w:p>
    <w:p w14:paraId="695F7FDD" w14:textId="77777777" w:rsidR="00BB2BF0" w:rsidRPr="00BB2BF0" w:rsidRDefault="00BB2BF0" w:rsidP="00F327A0"/>
    <w:p w14:paraId="77E3CC0B" w14:textId="6FF6EE4F" w:rsidR="00E57E5E" w:rsidRPr="001E26D5" w:rsidRDefault="00ED4AE0" w:rsidP="00090A34">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PAGRINDINĖS FUNKCIJOS</w:t>
      </w:r>
    </w:p>
    <w:p w14:paraId="7917A74C" w14:textId="77777777" w:rsidR="003F4841" w:rsidRPr="001E26D5" w:rsidRDefault="003F4841" w:rsidP="00E57E5E">
      <w:pPr>
        <w:jc w:val="center"/>
        <w:rPr>
          <w:b/>
        </w:rPr>
      </w:pPr>
    </w:p>
    <w:p w14:paraId="4C71BC14" w14:textId="0C90CEA2" w:rsidR="00D97AD8" w:rsidRPr="001E26D5" w:rsidRDefault="006B29CD" w:rsidP="00551C65">
      <w:pPr>
        <w:pStyle w:val="BodyTextIndent"/>
        <w:numPr>
          <w:ilvl w:val="0"/>
          <w:numId w:val="47"/>
        </w:numPr>
        <w:tabs>
          <w:tab w:val="left" w:pos="1134"/>
        </w:tabs>
        <w:ind w:firstLine="567"/>
      </w:pPr>
      <w:r>
        <w:t xml:space="preserve"> </w:t>
      </w:r>
      <w:r w:rsidR="00A1376E">
        <w:t xml:space="preserve">Vyriausiasis </w:t>
      </w:r>
      <w:r w:rsidR="004A20A9">
        <w:t>finansininkas</w:t>
      </w:r>
      <w:r>
        <w:t xml:space="preserve"> atlieka šias funkcijas</w:t>
      </w:r>
      <w:r w:rsidR="006E1D64" w:rsidRPr="001E26D5">
        <w:t>:</w:t>
      </w:r>
    </w:p>
    <w:p w14:paraId="49AABBF0" w14:textId="7DEE85F7" w:rsidR="00442CBC" w:rsidRDefault="00442CBC" w:rsidP="00551C65">
      <w:pPr>
        <w:pStyle w:val="BodyTextIndent"/>
        <w:numPr>
          <w:ilvl w:val="1"/>
          <w:numId w:val="47"/>
        </w:numPr>
        <w:tabs>
          <w:tab w:val="left" w:pos="1134"/>
        </w:tabs>
        <w:ind w:left="0" w:firstLine="567"/>
      </w:pPr>
      <w:r w:rsidRPr="00442CBC">
        <w:lastRenderedPageBreak/>
        <w:t>formuoja IID ir administruojamų fondų finansų valdymo bei planavimo principus, rengia finansines prognozes ir analizes, vertina strateginių sprendimų finansinį poveikį ir teikia vadovybei siūlymus dėl finansinių išteklių planavimo ir efektyvaus panaudojimo</w:t>
      </w:r>
    </w:p>
    <w:p w14:paraId="13CEA552" w14:textId="01DAFAE9" w:rsidR="00256819" w:rsidRDefault="00256819" w:rsidP="00551C65">
      <w:pPr>
        <w:pStyle w:val="BodyTextIndent"/>
        <w:numPr>
          <w:ilvl w:val="1"/>
          <w:numId w:val="47"/>
        </w:numPr>
        <w:tabs>
          <w:tab w:val="left" w:pos="1134"/>
        </w:tabs>
        <w:ind w:left="0" w:firstLine="567"/>
      </w:pPr>
      <w:r w:rsidRPr="00256819">
        <w:t>taip pat teikia finansines įžvalgas ir siūlymus vadovybei strateginiams ir veiklos sprendimams priimti</w:t>
      </w:r>
      <w:r w:rsidR="009E4DFF">
        <w:t>;</w:t>
      </w:r>
    </w:p>
    <w:p w14:paraId="6A89CECE" w14:textId="447B4FA1" w:rsidR="00B54CB9" w:rsidRDefault="00B54CB9" w:rsidP="00551C65">
      <w:pPr>
        <w:pStyle w:val="BodyTextIndent"/>
        <w:numPr>
          <w:ilvl w:val="1"/>
          <w:numId w:val="47"/>
        </w:numPr>
        <w:tabs>
          <w:tab w:val="left" w:pos="1134"/>
        </w:tabs>
        <w:ind w:left="0" w:firstLine="567"/>
      </w:pPr>
      <w:r>
        <w:t>organizuoja ir užtikrina IID bei administruojamų fondų finansinės apskaitos tvarkymą pagal teisės aktų ir taikomų apskaitos standartų reikalavimus;</w:t>
      </w:r>
    </w:p>
    <w:p w14:paraId="0F0878D9" w14:textId="77777777" w:rsidR="00B54CB9" w:rsidRDefault="00B54CB9" w:rsidP="00551C65">
      <w:pPr>
        <w:pStyle w:val="BodyTextIndent"/>
        <w:numPr>
          <w:ilvl w:val="1"/>
          <w:numId w:val="47"/>
        </w:numPr>
        <w:tabs>
          <w:tab w:val="left" w:pos="1134"/>
        </w:tabs>
        <w:ind w:left="0" w:firstLine="567"/>
      </w:pPr>
      <w:r>
        <w:t>užtikrina ūkinių operacijų, pajamų, išlaidų, pinigų srautų ir kitų finansinių duomenų teisingą registravimą apskaitoje bei finansinių dokumentų tinkamą tvarkymą, saugojimą ir archyvavimą;</w:t>
      </w:r>
    </w:p>
    <w:p w14:paraId="4714385F" w14:textId="77777777" w:rsidR="00B54CB9" w:rsidRDefault="00B54CB9" w:rsidP="00551C65">
      <w:pPr>
        <w:pStyle w:val="BodyTextIndent"/>
        <w:numPr>
          <w:ilvl w:val="1"/>
          <w:numId w:val="47"/>
        </w:numPr>
        <w:tabs>
          <w:tab w:val="left" w:pos="1134"/>
        </w:tabs>
        <w:ind w:left="0" w:firstLine="567"/>
      </w:pPr>
      <w:r>
        <w:t>organizuoja ir užtikrina IID bei administruojamų fondų finansinių, mokestinių, statistinių ir kitų privalomų ataskaitų parengimą bei pateikimą nustatytais terminais;</w:t>
      </w:r>
    </w:p>
    <w:p w14:paraId="7D5C0524" w14:textId="77777777" w:rsidR="00B54CB9" w:rsidRDefault="00B54CB9" w:rsidP="00551C65">
      <w:pPr>
        <w:pStyle w:val="BodyTextIndent"/>
        <w:numPr>
          <w:ilvl w:val="1"/>
          <w:numId w:val="47"/>
        </w:numPr>
        <w:tabs>
          <w:tab w:val="left" w:pos="1134"/>
        </w:tabs>
        <w:ind w:left="0" w:firstLine="567"/>
      </w:pPr>
      <w:r>
        <w:t>dalyvauja rengiant IID ir administruojamų fondų strateginius ir veiklos planus, rengia biudžetus, sąmatas, finansines prognozes ir kontroliuoja jų vykdymą;</w:t>
      </w:r>
    </w:p>
    <w:p w14:paraId="4198D237" w14:textId="77777777" w:rsidR="00B54CB9" w:rsidRDefault="00B54CB9" w:rsidP="00551C65">
      <w:pPr>
        <w:pStyle w:val="BodyTextIndent"/>
        <w:numPr>
          <w:ilvl w:val="1"/>
          <w:numId w:val="47"/>
        </w:numPr>
        <w:tabs>
          <w:tab w:val="left" w:pos="1134"/>
        </w:tabs>
        <w:ind w:left="0" w:firstLine="567"/>
      </w:pPr>
      <w:r>
        <w:t>vykdo išankstinę finansų kontrolę, vertina ūkinių operacijų teisėtumą, pagrįstumą, atitiktį patvirtintiems biudžetams ir dokumentų tinkamumą;</w:t>
      </w:r>
    </w:p>
    <w:p w14:paraId="17600EC8" w14:textId="77777777" w:rsidR="00B54CB9" w:rsidRDefault="00B54CB9" w:rsidP="00551C65">
      <w:pPr>
        <w:pStyle w:val="BodyTextIndent"/>
        <w:numPr>
          <w:ilvl w:val="1"/>
          <w:numId w:val="47"/>
        </w:numPr>
        <w:tabs>
          <w:tab w:val="left" w:pos="1134"/>
        </w:tabs>
        <w:ind w:left="0" w:firstLine="567"/>
      </w:pPr>
      <w:r>
        <w:t>analizuoja IID ir administruojamų fondų finansinius rezultatus, pajamas, išlaidas, pinigų srautus ir kitus finansinius rodiklius bei teikia IID direktoriui pasiūlymus dėl finansinės veiklos efektyvumo, išteklių panaudojimo ir procesų tobulinimo;</w:t>
      </w:r>
    </w:p>
    <w:p w14:paraId="0548CA9F" w14:textId="77777777" w:rsidR="00B54CB9" w:rsidRDefault="00B54CB9" w:rsidP="00551C65">
      <w:pPr>
        <w:pStyle w:val="BodyTextIndent"/>
        <w:numPr>
          <w:ilvl w:val="1"/>
          <w:numId w:val="47"/>
        </w:numPr>
        <w:tabs>
          <w:tab w:val="left" w:pos="1134"/>
        </w:tabs>
        <w:ind w:left="0" w:firstLine="567"/>
      </w:pPr>
      <w:r>
        <w:t>analizuoja IID ir administruojamų fondų finansavimo poreikį ir galimus finansavimo šaltinius, vertina su jais susijusias finansines rizikas ir teikia pasiūlymus dėl jų valdymo;</w:t>
      </w:r>
    </w:p>
    <w:p w14:paraId="7F5C9BEB" w14:textId="77777777" w:rsidR="00B54CB9" w:rsidRDefault="00B54CB9" w:rsidP="00551C65">
      <w:pPr>
        <w:pStyle w:val="BodyTextIndent"/>
        <w:numPr>
          <w:ilvl w:val="1"/>
          <w:numId w:val="47"/>
        </w:numPr>
        <w:tabs>
          <w:tab w:val="left" w:pos="1134"/>
        </w:tabs>
        <w:ind w:left="0" w:firstLine="567"/>
      </w:pPr>
      <w:r>
        <w:t>organizuoja ir koordinuoja mokėjimų vykdymą, pagal poreikį pats vykdo finansines operacijas ir registruoja jų duomenis finansinės apskaitos registruose;</w:t>
      </w:r>
    </w:p>
    <w:p w14:paraId="28C45241" w14:textId="77777777" w:rsidR="00B54CB9" w:rsidRDefault="00B54CB9" w:rsidP="00551C65">
      <w:pPr>
        <w:pStyle w:val="BodyTextIndent"/>
        <w:numPr>
          <w:ilvl w:val="1"/>
          <w:numId w:val="47"/>
        </w:numPr>
        <w:tabs>
          <w:tab w:val="left" w:pos="1134"/>
        </w:tabs>
        <w:ind w:left="0" w:firstLine="567"/>
      </w:pPr>
      <w:r>
        <w:t>formuoja ir tobulina IID bei administruojamų fondų finansų valdymo ir apskaitos procesus, rengia ir atnaujina finansinę veiklą reglamentuojančius vidaus teisės aktus, metodikas ir tvarkas;</w:t>
      </w:r>
    </w:p>
    <w:p w14:paraId="6BA8251D" w14:textId="77777777" w:rsidR="00B54CB9" w:rsidRDefault="00B54CB9" w:rsidP="00551C65">
      <w:pPr>
        <w:pStyle w:val="BodyTextIndent"/>
        <w:numPr>
          <w:ilvl w:val="1"/>
          <w:numId w:val="47"/>
        </w:numPr>
        <w:tabs>
          <w:tab w:val="left" w:pos="1134"/>
        </w:tabs>
        <w:ind w:left="0" w:firstLine="567"/>
      </w:pPr>
      <w:r>
        <w:t>teikia IID vadovybei, struktūriniams padaliniams ir kitoms suinteresuotoms šalims finansinę informaciją, konsultacijas ir duomenis pagal kompetenciją;</w:t>
      </w:r>
    </w:p>
    <w:p w14:paraId="48049308" w14:textId="77777777" w:rsidR="00B54CB9" w:rsidRDefault="00B54CB9" w:rsidP="00551C65">
      <w:pPr>
        <w:pStyle w:val="BodyTextIndent"/>
        <w:numPr>
          <w:ilvl w:val="1"/>
          <w:numId w:val="47"/>
        </w:numPr>
        <w:tabs>
          <w:tab w:val="left" w:pos="1134"/>
        </w:tabs>
        <w:ind w:left="0" w:firstLine="567"/>
      </w:pPr>
      <w:r>
        <w:t>pagal kompetenciją dalyvauja rengiant ir įgyvendinant projektus, rengia su jų finansais susijusią informaciją ir atskaitomybę;</w:t>
      </w:r>
    </w:p>
    <w:p w14:paraId="1E6C5516" w14:textId="71393B11" w:rsidR="00B54CB9" w:rsidRDefault="00CA2F43" w:rsidP="00551C65">
      <w:pPr>
        <w:pStyle w:val="BodyTextIndent"/>
        <w:numPr>
          <w:ilvl w:val="1"/>
          <w:numId w:val="47"/>
        </w:numPr>
        <w:tabs>
          <w:tab w:val="left" w:pos="1134"/>
        </w:tabs>
        <w:ind w:left="0" w:firstLine="567"/>
      </w:pPr>
      <w:r>
        <w:t xml:space="preserve">finansinės apskaitos klausimais koordinuoja </w:t>
      </w:r>
      <w:r w:rsidR="00B54CB9">
        <w:t xml:space="preserve">apskaitos specialisto darbą, paskirsto </w:t>
      </w:r>
      <w:r w:rsidR="00ED44D5">
        <w:t xml:space="preserve">su finansine apskaita susijusias </w:t>
      </w:r>
      <w:r w:rsidR="00B54CB9">
        <w:t xml:space="preserve">užduotis, kontroliuoja jų vykdymą, teikia </w:t>
      </w:r>
      <w:r w:rsidR="00ED44D5">
        <w:t xml:space="preserve">VOS skyriaus vadovui </w:t>
      </w:r>
      <w:r w:rsidR="00B54CB9">
        <w:t>pasiūlymus dėl darbuotojo kompetencijų tobulinimo ir pagal poreikį inicijuoja pareigybės funkcijų peržiūrą;</w:t>
      </w:r>
    </w:p>
    <w:p w14:paraId="1B94CADE" w14:textId="77777777" w:rsidR="00B54CB9" w:rsidRDefault="00B54CB9" w:rsidP="00551C65">
      <w:pPr>
        <w:pStyle w:val="BodyTextIndent"/>
        <w:numPr>
          <w:ilvl w:val="1"/>
          <w:numId w:val="47"/>
        </w:numPr>
        <w:tabs>
          <w:tab w:val="left" w:pos="1134"/>
        </w:tabs>
        <w:ind w:left="0" w:firstLine="567"/>
      </w:pPr>
      <w:r>
        <w:t>pavaduoja apskaitos specialistą jo nesant ir užtikrina finansinės apskaitos funkcijų tęstinumą;</w:t>
      </w:r>
    </w:p>
    <w:p w14:paraId="06EAB3E2" w14:textId="77777777" w:rsidR="00B54CB9" w:rsidRDefault="00B54CB9" w:rsidP="00551C65">
      <w:pPr>
        <w:pStyle w:val="BodyTextIndent"/>
        <w:numPr>
          <w:ilvl w:val="1"/>
          <w:numId w:val="47"/>
        </w:numPr>
        <w:tabs>
          <w:tab w:val="left" w:pos="1134"/>
        </w:tabs>
        <w:ind w:left="0" w:firstLine="567"/>
      </w:pPr>
      <w:r>
        <w:t>pagal kompetenciją dalyvauja IID veiklos planavimo, valdymo, darbo grupių ir kituose sprendimų priėmimo procesuose;</w:t>
      </w:r>
    </w:p>
    <w:p w14:paraId="273D6937" w14:textId="77777777" w:rsidR="00B54CB9" w:rsidRDefault="00B54CB9" w:rsidP="00551C65">
      <w:pPr>
        <w:pStyle w:val="BodyTextIndent"/>
        <w:numPr>
          <w:ilvl w:val="1"/>
          <w:numId w:val="47"/>
        </w:numPr>
        <w:tabs>
          <w:tab w:val="left" w:pos="1134"/>
        </w:tabs>
        <w:ind w:left="0" w:firstLine="567"/>
      </w:pPr>
      <w:r>
        <w:t>palaiko ryšius ir bendradarbiauja su institucijomis bei kitomis organizacijomis finansų ir apskaitos klausimais;</w:t>
      </w:r>
    </w:p>
    <w:p w14:paraId="0B394CCC" w14:textId="77777777" w:rsidR="00B54CB9" w:rsidRDefault="00B54CB9" w:rsidP="00551C65">
      <w:pPr>
        <w:pStyle w:val="BodyTextIndent"/>
        <w:numPr>
          <w:ilvl w:val="1"/>
          <w:numId w:val="47"/>
        </w:numPr>
        <w:tabs>
          <w:tab w:val="left" w:pos="1134"/>
        </w:tabs>
        <w:ind w:left="0" w:firstLine="567"/>
      </w:pPr>
      <w:r>
        <w:t>užtikrina finansų veikloje naudojamos konfidencialios informacijos, asmens duomenų ir kitų saugomų duomenų tinkamą tvarkymą ir apsaugą;</w:t>
      </w:r>
    </w:p>
    <w:p w14:paraId="5960E601" w14:textId="6734B495" w:rsidR="00E57E5E" w:rsidRPr="001E26D5" w:rsidRDefault="00B54CB9" w:rsidP="00551C65">
      <w:pPr>
        <w:pStyle w:val="BodyTextIndent"/>
        <w:numPr>
          <w:ilvl w:val="1"/>
          <w:numId w:val="47"/>
        </w:numPr>
        <w:tabs>
          <w:tab w:val="left" w:pos="1134"/>
        </w:tabs>
        <w:ind w:left="0" w:firstLine="567"/>
      </w:pPr>
      <w:r>
        <w:t>vykdo kitus IID direktoriaus pavedimus, susijusius su pareigybės funkcijomis.</w:t>
      </w:r>
    </w:p>
    <w:p w14:paraId="7564A56D" w14:textId="77777777" w:rsidR="00E57E5E" w:rsidRPr="001E26D5" w:rsidRDefault="00E57E5E" w:rsidP="00E57E5E">
      <w:pPr>
        <w:tabs>
          <w:tab w:val="num" w:pos="0"/>
        </w:tabs>
        <w:ind w:firstLine="66"/>
        <w:jc w:val="both"/>
      </w:pPr>
    </w:p>
    <w:p w14:paraId="312B4A79" w14:textId="357155FE" w:rsidR="00E57E5E" w:rsidRPr="001E26D5" w:rsidRDefault="00F257D3" w:rsidP="00CA09A0">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ListParagraph"/>
        <w:ind w:left="1080"/>
        <w:jc w:val="both"/>
        <w:rPr>
          <w:sz w:val="24"/>
          <w:szCs w:val="24"/>
        </w:rPr>
      </w:pPr>
    </w:p>
    <w:p w14:paraId="13E9896F" w14:textId="4C496DDB" w:rsidR="00E57E5E" w:rsidRPr="002555ED" w:rsidRDefault="006E305D" w:rsidP="00551C65">
      <w:pPr>
        <w:pStyle w:val="BodyTextIndent"/>
        <w:tabs>
          <w:tab w:val="left" w:pos="1134"/>
        </w:tabs>
        <w:ind w:firstLine="567"/>
      </w:pPr>
      <w:r>
        <w:t xml:space="preserve">7. </w:t>
      </w:r>
      <w:r w:rsidR="00A1376E">
        <w:t xml:space="preserve">Vyriausiasis </w:t>
      </w:r>
      <w:r w:rsidR="00F7438A">
        <w:t>finansininkas</w:t>
      </w:r>
      <w:r w:rsidR="00435D8B">
        <w:t xml:space="preserve"> privalo</w:t>
      </w:r>
      <w:r w:rsidR="00E57E5E" w:rsidRPr="002555ED">
        <w:t>:</w:t>
      </w:r>
    </w:p>
    <w:p w14:paraId="5905FB5D" w14:textId="6B9003AE" w:rsidR="00477143" w:rsidRPr="009B2426" w:rsidRDefault="009B2426" w:rsidP="00551C65">
      <w:pPr>
        <w:pStyle w:val="ListParagraph"/>
        <w:tabs>
          <w:tab w:val="left" w:pos="1134"/>
        </w:tabs>
        <w:ind w:left="0" w:firstLine="567"/>
        <w:jc w:val="both"/>
        <w:rPr>
          <w:sz w:val="24"/>
          <w:szCs w:val="24"/>
        </w:rPr>
      </w:pPr>
      <w:r w:rsidRPr="009B2426">
        <w:rPr>
          <w:sz w:val="24"/>
          <w:szCs w:val="24"/>
        </w:rPr>
        <w:t xml:space="preserve">7.1. </w:t>
      </w:r>
      <w:r w:rsidR="002D2504" w:rsidRPr="009B2426">
        <w:rPr>
          <w:sz w:val="24"/>
          <w:szCs w:val="24"/>
        </w:rPr>
        <w:t>vykdydamas funkcijas, laikytis įstatymuose, kituose teisės aktuose, vidiniuose dokumentuose nustatytos tvarkos;</w:t>
      </w:r>
    </w:p>
    <w:p w14:paraId="73821076" w14:textId="35AE223C" w:rsidR="002D2504" w:rsidRPr="00F327A0" w:rsidRDefault="002D2504" w:rsidP="00551C65">
      <w:pPr>
        <w:pStyle w:val="ListParagraph"/>
        <w:numPr>
          <w:ilvl w:val="1"/>
          <w:numId w:val="54"/>
        </w:numPr>
        <w:tabs>
          <w:tab w:val="left" w:pos="709"/>
          <w:tab w:val="left" w:pos="1134"/>
        </w:tabs>
        <w:ind w:left="0" w:firstLine="567"/>
        <w:jc w:val="both"/>
        <w:rPr>
          <w:sz w:val="24"/>
          <w:szCs w:val="24"/>
        </w:rPr>
      </w:pPr>
      <w:r w:rsidRPr="00F327A0">
        <w:rPr>
          <w:sz w:val="24"/>
          <w:szCs w:val="24"/>
        </w:rPr>
        <w:lastRenderedPageBreak/>
        <w:t>derinti priimamus sprendimus su tiesioginiu vadovu</w:t>
      </w:r>
      <w:r w:rsidR="00617CDE" w:rsidRPr="00F327A0">
        <w:rPr>
          <w:sz w:val="24"/>
          <w:szCs w:val="24"/>
        </w:rPr>
        <w:t xml:space="preserve"> </w:t>
      </w:r>
      <w:r w:rsidRPr="00F327A0">
        <w:rPr>
          <w:sz w:val="24"/>
          <w:szCs w:val="24"/>
        </w:rPr>
        <w:t>ir kitais suinteresuotais padaliniais, jeigu sprendimai yra susiję</w:t>
      </w:r>
      <w:r w:rsidR="00640CB8">
        <w:rPr>
          <w:sz w:val="24"/>
          <w:szCs w:val="24"/>
        </w:rPr>
        <w:t xml:space="preserve"> su</w:t>
      </w:r>
      <w:r w:rsidRPr="00F327A0">
        <w:rPr>
          <w:sz w:val="24"/>
          <w:szCs w:val="24"/>
        </w:rPr>
        <w:t xml:space="preserve"> šių padalinių veikla;</w:t>
      </w:r>
    </w:p>
    <w:p w14:paraId="2820DE41" w14:textId="6BFA877E" w:rsidR="002D2504" w:rsidRPr="00F327A0" w:rsidRDefault="002D2504" w:rsidP="00551C65">
      <w:pPr>
        <w:pStyle w:val="ListParagraph"/>
        <w:numPr>
          <w:ilvl w:val="1"/>
          <w:numId w:val="54"/>
        </w:numPr>
        <w:tabs>
          <w:tab w:val="left" w:pos="709"/>
          <w:tab w:val="left" w:pos="1134"/>
        </w:tabs>
        <w:ind w:left="0" w:firstLine="567"/>
        <w:jc w:val="both"/>
        <w:rPr>
          <w:sz w:val="24"/>
          <w:szCs w:val="24"/>
        </w:rPr>
      </w:pPr>
      <w:r w:rsidRPr="00F327A0">
        <w:rPr>
          <w:sz w:val="24"/>
          <w:szCs w:val="24"/>
        </w:rPr>
        <w:t xml:space="preserve"> užtikrinti </w:t>
      </w:r>
      <w:r w:rsidR="00560D89">
        <w:rPr>
          <w:sz w:val="24"/>
          <w:szCs w:val="24"/>
        </w:rPr>
        <w:t>savo</w:t>
      </w:r>
      <w:r w:rsidRPr="00F327A0">
        <w:rPr>
          <w:sz w:val="24"/>
          <w:szCs w:val="24"/>
        </w:rPr>
        <w:t xml:space="preserve"> veikloje naudojamų duomenų apsaugą ir konfidencialumą;</w:t>
      </w:r>
    </w:p>
    <w:p w14:paraId="2E53A102" w14:textId="4370E532" w:rsidR="00BF5E84" w:rsidRPr="009B2426" w:rsidRDefault="00BF5E84" w:rsidP="00551C65">
      <w:pPr>
        <w:pStyle w:val="ListParagraph"/>
        <w:numPr>
          <w:ilvl w:val="1"/>
          <w:numId w:val="54"/>
        </w:numPr>
        <w:tabs>
          <w:tab w:val="left" w:pos="709"/>
          <w:tab w:val="left" w:pos="1134"/>
        </w:tabs>
        <w:ind w:left="0" w:firstLine="567"/>
        <w:jc w:val="both"/>
        <w:rPr>
          <w:sz w:val="24"/>
          <w:szCs w:val="24"/>
        </w:rPr>
      </w:pPr>
      <w:r w:rsidRPr="009B2426">
        <w:rPr>
          <w:sz w:val="24"/>
          <w:szCs w:val="24"/>
        </w:rPr>
        <w:t>naudoti konfidencialią informaciją tokiu būdu, kad tretieji asmenys neturėtų galimybės su ja</w:t>
      </w:r>
      <w:r w:rsidR="00477143" w:rsidRPr="009B2426">
        <w:rPr>
          <w:sz w:val="24"/>
          <w:szCs w:val="24"/>
        </w:rPr>
        <w:t xml:space="preserve"> </w:t>
      </w:r>
      <w:r w:rsidRPr="009B2426">
        <w:rPr>
          <w:sz w:val="24"/>
          <w:szCs w:val="24"/>
        </w:rPr>
        <w:t>susipažinti bei pasinaudoti</w:t>
      </w:r>
      <w:r w:rsidR="001418A6" w:rsidRPr="009B2426">
        <w:rPr>
          <w:sz w:val="24"/>
          <w:szCs w:val="24"/>
        </w:rPr>
        <w:t>;</w:t>
      </w:r>
    </w:p>
    <w:p w14:paraId="30CB26D8" w14:textId="6DD4112E" w:rsidR="002D2504" w:rsidRPr="009B2426" w:rsidRDefault="00CA435D" w:rsidP="00551C65">
      <w:pPr>
        <w:pStyle w:val="ListParagraph"/>
        <w:numPr>
          <w:ilvl w:val="1"/>
          <w:numId w:val="54"/>
        </w:numPr>
        <w:tabs>
          <w:tab w:val="left" w:pos="709"/>
          <w:tab w:val="left" w:pos="1134"/>
        </w:tabs>
        <w:ind w:left="0" w:firstLine="567"/>
        <w:jc w:val="both"/>
        <w:rPr>
          <w:sz w:val="24"/>
          <w:szCs w:val="24"/>
        </w:rPr>
      </w:pPr>
      <w:r w:rsidRPr="009B2426">
        <w:rPr>
          <w:sz w:val="24"/>
          <w:szCs w:val="24"/>
        </w:rPr>
        <w:t xml:space="preserve">užtikrinti tinkamą rengiamų dokumentų, </w:t>
      </w:r>
      <w:r w:rsidR="008D02B3" w:rsidRPr="00D14687">
        <w:rPr>
          <w:sz w:val="24"/>
          <w:szCs w:val="24"/>
        </w:rPr>
        <w:t>rengiamų dokumentų, vykdomų</w:t>
      </w:r>
      <w:r w:rsidR="008D02B3" w:rsidRPr="00FE33B9">
        <w:t xml:space="preserve"> </w:t>
      </w:r>
      <w:r w:rsidRPr="009B2426">
        <w:rPr>
          <w:sz w:val="24"/>
          <w:szCs w:val="24"/>
        </w:rPr>
        <w:t>darbų ir jų rezultatų kokybę</w:t>
      </w:r>
      <w:r w:rsidR="00A37D30" w:rsidRPr="009B2426">
        <w:rPr>
          <w:sz w:val="24"/>
          <w:szCs w:val="24"/>
        </w:rPr>
        <w:t xml:space="preserve"> bei jų atlikimą nustatytais terminais</w:t>
      </w:r>
      <w:r w:rsidR="00477143" w:rsidRPr="009B2426">
        <w:rPr>
          <w:sz w:val="24"/>
          <w:szCs w:val="24"/>
        </w:rPr>
        <w:t>;</w:t>
      </w:r>
      <w:r w:rsidR="008D02B3" w:rsidRPr="008D02B3">
        <w:t xml:space="preserve"> </w:t>
      </w:r>
    </w:p>
    <w:p w14:paraId="37E8CC31" w14:textId="454D8107" w:rsidR="002D2504" w:rsidRPr="00F327A0" w:rsidRDefault="002D2504" w:rsidP="00551C65">
      <w:pPr>
        <w:pStyle w:val="ListParagraph"/>
        <w:numPr>
          <w:ilvl w:val="1"/>
          <w:numId w:val="54"/>
        </w:numPr>
        <w:tabs>
          <w:tab w:val="left" w:pos="709"/>
          <w:tab w:val="left" w:pos="1134"/>
        </w:tabs>
        <w:ind w:left="0" w:firstLine="567"/>
        <w:jc w:val="both"/>
        <w:rPr>
          <w:sz w:val="24"/>
          <w:szCs w:val="24"/>
        </w:rPr>
      </w:pPr>
      <w:r w:rsidRPr="009B2426">
        <w:rPr>
          <w:sz w:val="24"/>
          <w:szCs w:val="24"/>
        </w:rPr>
        <w:t xml:space="preserve"> tvarkyti ir saugoti dokumentus, susijusius su </w:t>
      </w:r>
      <w:r w:rsidR="008B061B">
        <w:rPr>
          <w:sz w:val="24"/>
          <w:szCs w:val="24"/>
        </w:rPr>
        <w:t>vyriausiojo finansininko</w:t>
      </w:r>
      <w:r w:rsidRPr="009B2426">
        <w:rPr>
          <w:sz w:val="24"/>
          <w:szCs w:val="24"/>
        </w:rPr>
        <w:t xml:space="preserve"> veikla, kad būtų</w:t>
      </w:r>
      <w:r w:rsidR="00CA435D" w:rsidRPr="009B2426">
        <w:rPr>
          <w:sz w:val="24"/>
          <w:szCs w:val="24"/>
        </w:rPr>
        <w:t xml:space="preserve"> </w:t>
      </w:r>
      <w:r w:rsidRPr="009B2426">
        <w:rPr>
          <w:sz w:val="24"/>
          <w:szCs w:val="24"/>
        </w:rPr>
        <w:t>užtikrintas funkcijų tęstinumas;</w:t>
      </w:r>
    </w:p>
    <w:p w14:paraId="78EE4552" w14:textId="37E1268B" w:rsidR="002D2504" w:rsidRPr="009B2426" w:rsidRDefault="002D2504" w:rsidP="00551C65">
      <w:pPr>
        <w:pStyle w:val="ListParagraph"/>
        <w:numPr>
          <w:ilvl w:val="1"/>
          <w:numId w:val="54"/>
        </w:numPr>
        <w:tabs>
          <w:tab w:val="left" w:pos="709"/>
          <w:tab w:val="left" w:pos="1134"/>
        </w:tabs>
        <w:ind w:left="0" w:firstLine="567"/>
        <w:jc w:val="both"/>
        <w:rPr>
          <w:sz w:val="24"/>
          <w:szCs w:val="24"/>
        </w:rPr>
      </w:pPr>
      <w:r w:rsidRPr="009B2426">
        <w:rPr>
          <w:sz w:val="24"/>
          <w:szCs w:val="24"/>
        </w:rPr>
        <w:t>darbo priemones naudoti tik su darbu susijusioms funkcijoms vykdyti</w:t>
      </w:r>
      <w:r w:rsidR="00A37D30" w:rsidRPr="009B2426">
        <w:rPr>
          <w:sz w:val="24"/>
          <w:szCs w:val="24"/>
        </w:rPr>
        <w:t>, jas tausoti</w:t>
      </w:r>
      <w:r w:rsidR="001418A6" w:rsidRPr="009B2426">
        <w:rPr>
          <w:sz w:val="24"/>
          <w:szCs w:val="24"/>
        </w:rPr>
        <w:t xml:space="preserve"> ir saugoti</w:t>
      </w:r>
      <w:r w:rsidRPr="009B2426">
        <w:rPr>
          <w:sz w:val="24"/>
          <w:szCs w:val="24"/>
        </w:rPr>
        <w:t>;</w:t>
      </w:r>
    </w:p>
    <w:p w14:paraId="12A653E6" w14:textId="4FC43760" w:rsidR="00CE6C2E" w:rsidRPr="009B2426" w:rsidRDefault="00477143" w:rsidP="00551C65">
      <w:pPr>
        <w:pStyle w:val="ListParagraph"/>
        <w:numPr>
          <w:ilvl w:val="1"/>
          <w:numId w:val="54"/>
        </w:numPr>
        <w:tabs>
          <w:tab w:val="left" w:pos="851"/>
          <w:tab w:val="left" w:pos="1134"/>
        </w:tabs>
        <w:ind w:left="0" w:firstLine="567"/>
        <w:jc w:val="both"/>
        <w:rPr>
          <w:sz w:val="24"/>
          <w:szCs w:val="24"/>
        </w:rPr>
      </w:pPr>
      <w:r w:rsidRPr="009B2426">
        <w:rPr>
          <w:sz w:val="24"/>
          <w:szCs w:val="24"/>
        </w:rPr>
        <w:t xml:space="preserve"> </w:t>
      </w:r>
      <w:r w:rsidR="002D2504" w:rsidRPr="009B2426">
        <w:rPr>
          <w:sz w:val="24"/>
          <w:szCs w:val="24"/>
        </w:rPr>
        <w:t>nedelsiant informuoti tiesioginį vadovą</w:t>
      </w:r>
      <w:r w:rsidRPr="009B2426">
        <w:rPr>
          <w:sz w:val="24"/>
          <w:szCs w:val="24"/>
        </w:rPr>
        <w:t xml:space="preserve"> </w:t>
      </w:r>
      <w:r w:rsidR="002D2504" w:rsidRPr="009B2426">
        <w:rPr>
          <w:sz w:val="24"/>
          <w:szCs w:val="24"/>
        </w:rPr>
        <w:t>apie įvykusius arba įtariamus pažeidimus</w:t>
      </w:r>
      <w:r w:rsidR="00832B93" w:rsidRPr="009B2426">
        <w:rPr>
          <w:sz w:val="24"/>
          <w:szCs w:val="24"/>
        </w:rPr>
        <w:t>.</w:t>
      </w:r>
    </w:p>
    <w:p w14:paraId="181A9915" w14:textId="2F81FC04" w:rsidR="00832B93" w:rsidRPr="009B2426" w:rsidRDefault="008B061B" w:rsidP="00551C65">
      <w:pPr>
        <w:pStyle w:val="ListParagraph"/>
        <w:numPr>
          <w:ilvl w:val="0"/>
          <w:numId w:val="54"/>
        </w:numPr>
        <w:tabs>
          <w:tab w:val="left" w:pos="709"/>
          <w:tab w:val="left" w:pos="993"/>
          <w:tab w:val="left" w:pos="1134"/>
        </w:tabs>
        <w:ind w:left="0" w:firstLine="567"/>
        <w:jc w:val="both"/>
        <w:rPr>
          <w:sz w:val="24"/>
          <w:szCs w:val="24"/>
        </w:rPr>
      </w:pPr>
      <w:r>
        <w:rPr>
          <w:sz w:val="24"/>
          <w:szCs w:val="24"/>
        </w:rPr>
        <w:t>Vyriausiasis finansininkas</w:t>
      </w:r>
      <w:r w:rsidR="009B2426" w:rsidRPr="009B2426">
        <w:rPr>
          <w:sz w:val="24"/>
          <w:szCs w:val="24"/>
        </w:rPr>
        <w:t xml:space="preserve"> </w:t>
      </w:r>
      <w:r w:rsidR="00AF5422" w:rsidRPr="009B2426">
        <w:rPr>
          <w:sz w:val="24"/>
          <w:szCs w:val="24"/>
        </w:rPr>
        <w:t xml:space="preserve">už netinkamą funkcijų </w:t>
      </w:r>
      <w:r w:rsidR="00947AC7" w:rsidRPr="009B2426">
        <w:rPr>
          <w:sz w:val="24"/>
          <w:szCs w:val="24"/>
        </w:rPr>
        <w:t xml:space="preserve">ir pareigų </w:t>
      </w:r>
      <w:r w:rsidR="00AF5422" w:rsidRPr="009B2426">
        <w:rPr>
          <w:sz w:val="24"/>
          <w:szCs w:val="24"/>
        </w:rPr>
        <w:t>vykdymą atsako Lietuvos Respublikos darbo kodekso ir kitų teisės aktų nustatyta tvarka</w:t>
      </w:r>
      <w:r w:rsidR="00947AC7" w:rsidRPr="009B2426">
        <w:rPr>
          <w:sz w:val="24"/>
          <w:szCs w:val="24"/>
        </w:rPr>
        <w:t>.</w:t>
      </w:r>
    </w:p>
    <w:p w14:paraId="218353EA" w14:textId="77777777" w:rsidR="00947AC7" w:rsidRPr="00AF5422" w:rsidRDefault="00947AC7" w:rsidP="00F327A0">
      <w:pPr>
        <w:pStyle w:val="ListParagraph"/>
        <w:tabs>
          <w:tab w:val="left" w:pos="709"/>
          <w:tab w:val="left" w:pos="1134"/>
        </w:tabs>
        <w:ind w:left="0"/>
        <w:jc w:val="both"/>
        <w:rPr>
          <w:sz w:val="24"/>
          <w:szCs w:val="24"/>
        </w:rPr>
      </w:pPr>
    </w:p>
    <w:p w14:paraId="014A333B" w14:textId="5C512A07" w:rsidR="00E57E5E" w:rsidRPr="001E26D5" w:rsidRDefault="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TEISĖS</w:t>
      </w:r>
    </w:p>
    <w:p w14:paraId="0FBC3D4C" w14:textId="0E4D4BA4" w:rsidR="00A61399" w:rsidRPr="001E26D5" w:rsidRDefault="00A61399" w:rsidP="001E26D5">
      <w:pPr>
        <w:pStyle w:val="ListParagraph"/>
        <w:tabs>
          <w:tab w:val="left" w:pos="993"/>
          <w:tab w:val="left" w:pos="1134"/>
        </w:tabs>
        <w:ind w:left="360"/>
        <w:jc w:val="both"/>
      </w:pPr>
    </w:p>
    <w:p w14:paraId="4141251C" w14:textId="4405685B" w:rsidR="00A61399" w:rsidRPr="00F327A0" w:rsidRDefault="008C3EB1" w:rsidP="00551C65">
      <w:pPr>
        <w:pStyle w:val="ListParagraph"/>
        <w:numPr>
          <w:ilvl w:val="0"/>
          <w:numId w:val="54"/>
        </w:numPr>
        <w:tabs>
          <w:tab w:val="left" w:pos="1134"/>
        </w:tabs>
        <w:ind w:left="0" w:firstLine="567"/>
        <w:jc w:val="both"/>
        <w:rPr>
          <w:sz w:val="24"/>
          <w:szCs w:val="24"/>
        </w:rPr>
      </w:pPr>
      <w:r w:rsidRPr="008C3EB1">
        <w:rPr>
          <w:sz w:val="24"/>
          <w:szCs w:val="24"/>
        </w:rPr>
        <w:t xml:space="preserve">Vyriausiasis </w:t>
      </w:r>
      <w:r w:rsidR="008B061B">
        <w:rPr>
          <w:sz w:val="24"/>
          <w:szCs w:val="24"/>
        </w:rPr>
        <w:t>finansininkas</w:t>
      </w:r>
      <w:r w:rsidR="00947AC7">
        <w:rPr>
          <w:sz w:val="24"/>
          <w:szCs w:val="24"/>
        </w:rPr>
        <w:t xml:space="preserve"> </w:t>
      </w:r>
      <w:r w:rsidR="00A61399" w:rsidRPr="002528A3">
        <w:rPr>
          <w:sz w:val="24"/>
          <w:szCs w:val="24"/>
        </w:rPr>
        <w:t xml:space="preserve">turi </w:t>
      </w:r>
      <w:r w:rsidR="00947AC7">
        <w:rPr>
          <w:sz w:val="24"/>
          <w:szCs w:val="24"/>
        </w:rPr>
        <w:t xml:space="preserve">šias </w:t>
      </w:r>
      <w:r w:rsidR="00A61399" w:rsidRPr="002528A3">
        <w:rPr>
          <w:sz w:val="24"/>
          <w:szCs w:val="24"/>
        </w:rPr>
        <w:t>tei</w:t>
      </w:r>
      <w:r w:rsidR="00A34104">
        <w:rPr>
          <w:sz w:val="24"/>
          <w:szCs w:val="24"/>
        </w:rPr>
        <w:t>s</w:t>
      </w:r>
      <w:r w:rsidR="00947AC7">
        <w:rPr>
          <w:sz w:val="24"/>
          <w:szCs w:val="24"/>
        </w:rPr>
        <w:t>es</w:t>
      </w:r>
      <w:r w:rsidR="00A61399" w:rsidRPr="002528A3">
        <w:rPr>
          <w:sz w:val="24"/>
          <w:szCs w:val="24"/>
        </w:rPr>
        <w:t>:</w:t>
      </w:r>
    </w:p>
    <w:p w14:paraId="7B397930" w14:textId="001BC248" w:rsidR="00A61399" w:rsidRPr="001E26D5" w:rsidRDefault="00A61399" w:rsidP="00551C65">
      <w:pPr>
        <w:pStyle w:val="ListParagraph"/>
        <w:numPr>
          <w:ilvl w:val="1"/>
          <w:numId w:val="54"/>
        </w:numPr>
        <w:tabs>
          <w:tab w:val="left" w:pos="851"/>
          <w:tab w:val="left" w:pos="1134"/>
        </w:tabs>
        <w:ind w:left="0" w:firstLine="567"/>
        <w:jc w:val="both"/>
      </w:pPr>
      <w:r w:rsidRPr="001E26D5">
        <w:rPr>
          <w:sz w:val="24"/>
          <w:szCs w:val="24"/>
        </w:rPr>
        <w:t>turėti tinkama</w:t>
      </w:r>
      <w:r w:rsidR="005F659E">
        <w:rPr>
          <w:sz w:val="24"/>
          <w:szCs w:val="24"/>
        </w:rPr>
        <w:t>s darbo sąlygas</w:t>
      </w:r>
      <w:r w:rsidR="00807165">
        <w:rPr>
          <w:sz w:val="24"/>
          <w:szCs w:val="24"/>
        </w:rPr>
        <w:t xml:space="preserve"> ir priemones</w:t>
      </w:r>
      <w:r w:rsidRPr="001E26D5">
        <w:rPr>
          <w:sz w:val="24"/>
          <w:szCs w:val="24"/>
        </w:rPr>
        <w:t>;</w:t>
      </w:r>
    </w:p>
    <w:p w14:paraId="66EB145B" w14:textId="77777777" w:rsidR="00A61399" w:rsidRDefault="00A61399" w:rsidP="00551C65">
      <w:pPr>
        <w:numPr>
          <w:ilvl w:val="1"/>
          <w:numId w:val="54"/>
        </w:numPr>
        <w:tabs>
          <w:tab w:val="left" w:pos="851"/>
          <w:tab w:val="left" w:pos="1134"/>
        </w:tabs>
        <w:ind w:left="0" w:firstLine="567"/>
        <w:jc w:val="both"/>
      </w:pPr>
      <w:r w:rsidRPr="001E26D5">
        <w:t>gauti iš IID ir jos darbuotojų informaciją bei kitus išteklius, reikalingus savo užduotims ir funkcijoms įvykdyti;</w:t>
      </w:r>
    </w:p>
    <w:p w14:paraId="555754CE" w14:textId="6920AEA8" w:rsidR="00543E45" w:rsidRPr="001E26D5" w:rsidRDefault="00543E45" w:rsidP="00551C65">
      <w:pPr>
        <w:numPr>
          <w:ilvl w:val="1"/>
          <w:numId w:val="54"/>
        </w:numPr>
        <w:tabs>
          <w:tab w:val="left" w:pos="851"/>
          <w:tab w:val="left" w:pos="1134"/>
        </w:tabs>
        <w:ind w:left="0" w:firstLine="567"/>
        <w:jc w:val="both"/>
      </w:pPr>
      <w:r w:rsidRPr="00543E45">
        <w:t>siūlyti būdus, kaip tobulinti jo ir/ar kitų skyriaus darbuotojų darbą</w:t>
      </w:r>
      <w:r w:rsidR="00116D7C">
        <w:t xml:space="preserve"> ir IID procesus;</w:t>
      </w:r>
    </w:p>
    <w:p w14:paraId="6378D2E1" w14:textId="2C43B56E" w:rsidR="00A61399" w:rsidRPr="001E26D5" w:rsidRDefault="00A61399" w:rsidP="00551C65">
      <w:pPr>
        <w:numPr>
          <w:ilvl w:val="1"/>
          <w:numId w:val="54"/>
        </w:numPr>
        <w:tabs>
          <w:tab w:val="left" w:pos="851"/>
          <w:tab w:val="left" w:pos="1134"/>
        </w:tabs>
        <w:ind w:left="0" w:firstLine="567"/>
        <w:jc w:val="both"/>
      </w:pPr>
      <w:r w:rsidRPr="001E26D5">
        <w:t>susipažinti su administracijos sprendimais, susijusiais su jo veikla</w:t>
      </w:r>
      <w:r w:rsidR="00751A07" w:rsidRPr="001E26D5">
        <w:t xml:space="preserve">, vadovaujantis </w:t>
      </w:r>
      <w:r w:rsidR="0096541F">
        <w:t>„</w:t>
      </w:r>
      <w:r w:rsidR="00751A07" w:rsidRPr="001E26D5">
        <w:t>būtinumo žinoti</w:t>
      </w:r>
      <w:r w:rsidR="0096541F">
        <w:t>“</w:t>
      </w:r>
      <w:r w:rsidR="00751A07" w:rsidRPr="001E26D5">
        <w:t xml:space="preserve"> principu;</w:t>
      </w:r>
    </w:p>
    <w:p w14:paraId="61AB1538" w14:textId="77777777" w:rsidR="00A61399" w:rsidRPr="001E26D5" w:rsidRDefault="00A61399" w:rsidP="00551C65">
      <w:pPr>
        <w:numPr>
          <w:ilvl w:val="1"/>
          <w:numId w:val="54"/>
        </w:numPr>
        <w:tabs>
          <w:tab w:val="left" w:pos="851"/>
          <w:tab w:val="left" w:pos="1134"/>
        </w:tabs>
        <w:ind w:left="0" w:firstLine="567"/>
        <w:jc w:val="both"/>
      </w:pPr>
      <w:r w:rsidRPr="001E26D5">
        <w:t>naudotis IID kompiuteriniais tinklais, sukurtomis duomenų bazėmis, kitais informacijos šaltiniais darbo funkcijų vykdymui;</w:t>
      </w:r>
    </w:p>
    <w:p w14:paraId="7B59E0C1" w14:textId="61880A34" w:rsidR="00A61399" w:rsidRPr="001E26D5" w:rsidRDefault="00A61399" w:rsidP="00551C65">
      <w:pPr>
        <w:numPr>
          <w:ilvl w:val="1"/>
          <w:numId w:val="54"/>
        </w:numPr>
        <w:tabs>
          <w:tab w:val="left" w:pos="851"/>
          <w:tab w:val="left" w:pos="1134"/>
        </w:tabs>
        <w:ind w:left="0" w:firstLine="567"/>
        <w:jc w:val="both"/>
      </w:pPr>
      <w:r w:rsidRPr="001E26D5">
        <w:t>kelti kvalifikaciją</w:t>
      </w:r>
      <w:r w:rsidR="00ED3D73" w:rsidRPr="00ED3D73">
        <w:t xml:space="preserve"> seminaruose, konferencijose, mokymuose ir kituose renginiuose</w:t>
      </w:r>
      <w:r w:rsidRPr="001E26D5">
        <w:t xml:space="preserve"> </w:t>
      </w:r>
      <w:bookmarkStart w:id="0" w:name="_Hlk153810091"/>
    </w:p>
    <w:p w14:paraId="04022B8F" w14:textId="3AFC453B" w:rsidR="00A61399" w:rsidRPr="001E26D5" w:rsidRDefault="00A61399" w:rsidP="00551C65">
      <w:pPr>
        <w:numPr>
          <w:ilvl w:val="1"/>
          <w:numId w:val="54"/>
        </w:numPr>
        <w:tabs>
          <w:tab w:val="left" w:pos="851"/>
          <w:tab w:val="left" w:pos="1134"/>
        </w:tabs>
        <w:ind w:left="0" w:firstLine="567"/>
        <w:jc w:val="both"/>
      </w:pPr>
      <w:r w:rsidRPr="001E26D5">
        <w:t>naudotis galiojančių teisės aktų nustatyt</w:t>
      </w:r>
      <w:r w:rsidR="006E305D">
        <w:t>omis</w:t>
      </w:r>
      <w:r w:rsidRPr="001E26D5">
        <w:t xml:space="preserve"> socialinėmis garantijomis, draudimu ir teisėmis</w:t>
      </w:r>
      <w:r w:rsidR="00066528" w:rsidRPr="001E26D5">
        <w:t>;</w:t>
      </w:r>
    </w:p>
    <w:bookmarkEnd w:id="0"/>
    <w:p w14:paraId="7D3C8CF5" w14:textId="7AF8C830" w:rsidR="00A61399" w:rsidRPr="001E26D5" w:rsidRDefault="00A61399" w:rsidP="00551C65">
      <w:pPr>
        <w:numPr>
          <w:ilvl w:val="1"/>
          <w:numId w:val="54"/>
        </w:numPr>
        <w:tabs>
          <w:tab w:val="left" w:pos="851"/>
          <w:tab w:val="left" w:pos="1134"/>
        </w:tabs>
        <w:ind w:left="0" w:firstLine="567"/>
        <w:jc w:val="both"/>
      </w:pPr>
      <w:r w:rsidRPr="001E26D5">
        <w:t>naudotis ir kitomis teisėmis, kurios yra numatytos teisės aktuose.</w:t>
      </w:r>
    </w:p>
    <w:p w14:paraId="63E60B1F" w14:textId="77777777" w:rsidR="00E57E5E" w:rsidRPr="001E26D5" w:rsidRDefault="00E57E5E" w:rsidP="005B60C2">
      <w:pPr>
        <w:tabs>
          <w:tab w:val="left" w:pos="1134"/>
        </w:tabs>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3F87F7C" w14:textId="77777777" w:rsidR="009E1865" w:rsidRPr="001E26D5" w:rsidRDefault="009E1865" w:rsidP="001E26D5">
      <w:pPr>
        <w:pStyle w:val="Default"/>
        <w:tabs>
          <w:tab w:val="left" w:pos="851"/>
        </w:tabs>
        <w:ind w:left="360"/>
        <w:jc w:val="both"/>
        <w:rPr>
          <w:color w:val="auto"/>
        </w:rPr>
      </w:pPr>
    </w:p>
    <w:sectPr w:rsidR="009E1865" w:rsidRPr="001E26D5" w:rsidSect="0011318F">
      <w:footerReference w:type="default" r:id="rId11"/>
      <w:pgSz w:w="11907" w:h="16840" w:code="266"/>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78C7" w14:textId="77777777" w:rsidR="005668B9" w:rsidRDefault="005668B9">
      <w:r>
        <w:separator/>
      </w:r>
    </w:p>
  </w:endnote>
  <w:endnote w:type="continuationSeparator" w:id="0">
    <w:p w14:paraId="08F38D79" w14:textId="77777777" w:rsidR="005668B9" w:rsidRDefault="00566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Footer"/>
      <w:jc w:val="right"/>
    </w:pPr>
    <w:r>
      <w:fldChar w:fldCharType="begin"/>
    </w:r>
    <w:r>
      <w:instrText>PAGE   \* MERGEFORMAT</w:instrText>
    </w:r>
    <w:r>
      <w:fldChar w:fldCharType="separate"/>
    </w:r>
    <w:r>
      <w:t>2</w:t>
    </w:r>
    <w:r>
      <w:fldChar w:fldCharType="end"/>
    </w:r>
  </w:p>
  <w:p w14:paraId="6C90C1D8" w14:textId="77777777" w:rsidR="00AB72E5" w:rsidRDefault="00AB72E5">
    <w:pPr>
      <w:pStyle w:val="Footer"/>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65B80" w14:textId="77777777" w:rsidR="005668B9" w:rsidRDefault="005668B9">
      <w:r>
        <w:separator/>
      </w:r>
    </w:p>
  </w:footnote>
  <w:footnote w:type="continuationSeparator" w:id="0">
    <w:p w14:paraId="08C1D5E5" w14:textId="77777777" w:rsidR="005668B9" w:rsidRDefault="005668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8D4C4794"/>
    <w:lvl w:ilvl="0">
      <w:start w:val="5"/>
      <w:numFmt w:val="decimal"/>
      <w:lvlText w:val="%1."/>
      <w:lvlJc w:val="left"/>
      <w:pPr>
        <w:ind w:left="0" w:hanging="360"/>
      </w:pPr>
      <w:rPr>
        <w:rFonts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9" w15:restartNumberingAfterBreak="0">
    <w:nsid w:val="458D07CC"/>
    <w:multiLevelType w:val="multilevel"/>
    <w:tmpl w:val="6114BB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B9E419A"/>
    <w:multiLevelType w:val="hybridMultilevel"/>
    <w:tmpl w:val="C922B198"/>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FE720944">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4"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DFA317B"/>
    <w:multiLevelType w:val="multilevel"/>
    <w:tmpl w:val="C0CAB8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15:restartNumberingAfterBreak="0">
    <w:nsid w:val="528D26E5"/>
    <w:multiLevelType w:val="multilevel"/>
    <w:tmpl w:val="492C8CEC"/>
    <w:lvl w:ilvl="0">
      <w:start w:val="9"/>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0"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3"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6"/>
  </w:num>
  <w:num w:numId="2" w16cid:durableId="1119714932">
    <w:abstractNumId w:val="47"/>
  </w:num>
  <w:num w:numId="3" w16cid:durableId="915284745">
    <w:abstractNumId w:val="9"/>
  </w:num>
  <w:num w:numId="4" w16cid:durableId="1376615299">
    <w:abstractNumId w:val="39"/>
  </w:num>
  <w:num w:numId="5" w16cid:durableId="223762410">
    <w:abstractNumId w:val="16"/>
  </w:num>
  <w:num w:numId="6" w16cid:durableId="17898628">
    <w:abstractNumId w:val="21"/>
  </w:num>
  <w:num w:numId="7" w16cid:durableId="886599446">
    <w:abstractNumId w:val="23"/>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1"/>
  </w:num>
  <w:num w:numId="14" w16cid:durableId="1896770949">
    <w:abstractNumId w:val="3"/>
  </w:num>
  <w:num w:numId="15" w16cid:durableId="1515462789">
    <w:abstractNumId w:val="18"/>
  </w:num>
  <w:num w:numId="16" w16cid:durableId="689455792">
    <w:abstractNumId w:val="22"/>
  </w:num>
  <w:num w:numId="17" w16cid:durableId="961496278">
    <w:abstractNumId w:val="26"/>
  </w:num>
  <w:num w:numId="18" w16cid:durableId="925308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3"/>
  </w:num>
  <w:num w:numId="22" w16cid:durableId="32860620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4"/>
  </w:num>
  <w:num w:numId="24" w16cid:durableId="1187013668">
    <w:abstractNumId w:val="13"/>
  </w:num>
  <w:num w:numId="25" w16cid:durableId="1059281406">
    <w:abstractNumId w:val="49"/>
  </w:num>
  <w:num w:numId="26" w16cid:durableId="762919088">
    <w:abstractNumId w:val="33"/>
  </w:num>
  <w:num w:numId="27" w16cid:durableId="1506288984">
    <w:abstractNumId w:val="19"/>
  </w:num>
  <w:num w:numId="28" w16cid:durableId="1824275307">
    <w:abstractNumId w:val="43"/>
  </w:num>
  <w:num w:numId="29" w16cid:durableId="209920603">
    <w:abstractNumId w:val="20"/>
  </w:num>
  <w:num w:numId="30" w16cid:durableId="36571433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6"/>
  </w:num>
  <w:num w:numId="35" w16cid:durableId="1288462509">
    <w:abstractNumId w:val="32"/>
  </w:num>
  <w:num w:numId="36" w16cid:durableId="1742633981">
    <w:abstractNumId w:val="30"/>
  </w:num>
  <w:num w:numId="37" w16cid:durableId="578751535">
    <w:abstractNumId w:val="15"/>
  </w:num>
  <w:num w:numId="38" w16cid:durableId="226385319">
    <w:abstractNumId w:val="27"/>
  </w:num>
  <w:num w:numId="39" w16cid:durableId="868566049">
    <w:abstractNumId w:val="41"/>
  </w:num>
  <w:num w:numId="40" w16cid:durableId="761416133">
    <w:abstractNumId w:val="40"/>
  </w:num>
  <w:num w:numId="41" w16cid:durableId="393893949">
    <w:abstractNumId w:val="48"/>
  </w:num>
  <w:num w:numId="42" w16cid:durableId="1840921204">
    <w:abstractNumId w:val="11"/>
  </w:num>
  <w:num w:numId="43" w16cid:durableId="910887889">
    <w:abstractNumId w:val="28"/>
  </w:num>
  <w:num w:numId="44" w16cid:durableId="1054740233">
    <w:abstractNumId w:val="42"/>
  </w:num>
  <w:num w:numId="45" w16cid:durableId="1869753520">
    <w:abstractNumId w:val="44"/>
  </w:num>
  <w:num w:numId="46" w16cid:durableId="1399405304">
    <w:abstractNumId w:val="24"/>
  </w:num>
  <w:num w:numId="47" w16cid:durableId="1769959700">
    <w:abstractNumId w:val="0"/>
  </w:num>
  <w:num w:numId="48" w16cid:durableId="60949977">
    <w:abstractNumId w:val="10"/>
  </w:num>
  <w:num w:numId="49" w16cid:durableId="110711010">
    <w:abstractNumId w:val="38"/>
  </w:num>
  <w:num w:numId="50" w16cid:durableId="2001495159">
    <w:abstractNumId w:val="8"/>
  </w:num>
  <w:num w:numId="51" w16cid:durableId="695496655">
    <w:abstractNumId w:val="14"/>
  </w:num>
  <w:num w:numId="52" w16cid:durableId="1525362041">
    <w:abstractNumId w:val="37"/>
  </w:num>
  <w:num w:numId="53" w16cid:durableId="1555199119">
    <w:abstractNumId w:val="35"/>
  </w:num>
  <w:num w:numId="54" w16cid:durableId="721909765">
    <w:abstractNumId w:val="2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02949"/>
    <w:rsid w:val="0000406A"/>
    <w:rsid w:val="00004D7B"/>
    <w:rsid w:val="000101B5"/>
    <w:rsid w:val="00012AA2"/>
    <w:rsid w:val="000165AA"/>
    <w:rsid w:val="000227FF"/>
    <w:rsid w:val="000255FC"/>
    <w:rsid w:val="000310DB"/>
    <w:rsid w:val="00032C92"/>
    <w:rsid w:val="00033AD8"/>
    <w:rsid w:val="00033C5F"/>
    <w:rsid w:val="00037A18"/>
    <w:rsid w:val="00045295"/>
    <w:rsid w:val="00046E31"/>
    <w:rsid w:val="0005399A"/>
    <w:rsid w:val="000544EF"/>
    <w:rsid w:val="000553A2"/>
    <w:rsid w:val="000553B8"/>
    <w:rsid w:val="00061DCB"/>
    <w:rsid w:val="000648B5"/>
    <w:rsid w:val="00064E5D"/>
    <w:rsid w:val="00065559"/>
    <w:rsid w:val="00066528"/>
    <w:rsid w:val="00066BF4"/>
    <w:rsid w:val="00066CFE"/>
    <w:rsid w:val="00067276"/>
    <w:rsid w:val="00072005"/>
    <w:rsid w:val="00074328"/>
    <w:rsid w:val="00083CD4"/>
    <w:rsid w:val="00090967"/>
    <w:rsid w:val="00090A34"/>
    <w:rsid w:val="0009131B"/>
    <w:rsid w:val="00093505"/>
    <w:rsid w:val="00096129"/>
    <w:rsid w:val="000968E1"/>
    <w:rsid w:val="0009713D"/>
    <w:rsid w:val="000972A5"/>
    <w:rsid w:val="00097F94"/>
    <w:rsid w:val="000A0D75"/>
    <w:rsid w:val="000A3FA2"/>
    <w:rsid w:val="000B1383"/>
    <w:rsid w:val="000B7A3C"/>
    <w:rsid w:val="000C4D9D"/>
    <w:rsid w:val="000C6D50"/>
    <w:rsid w:val="000C7F3D"/>
    <w:rsid w:val="000D0098"/>
    <w:rsid w:val="000D6E92"/>
    <w:rsid w:val="000D784A"/>
    <w:rsid w:val="000E4902"/>
    <w:rsid w:val="000E57E0"/>
    <w:rsid w:val="000F2550"/>
    <w:rsid w:val="00102093"/>
    <w:rsid w:val="00103524"/>
    <w:rsid w:val="00105C8C"/>
    <w:rsid w:val="00110172"/>
    <w:rsid w:val="001114C5"/>
    <w:rsid w:val="00112A90"/>
    <w:rsid w:val="0011318F"/>
    <w:rsid w:val="0011413D"/>
    <w:rsid w:val="00116C75"/>
    <w:rsid w:val="00116D7C"/>
    <w:rsid w:val="00121101"/>
    <w:rsid w:val="00125E75"/>
    <w:rsid w:val="00140794"/>
    <w:rsid w:val="001418A6"/>
    <w:rsid w:val="00141E45"/>
    <w:rsid w:val="001444E4"/>
    <w:rsid w:val="00145A82"/>
    <w:rsid w:val="00146811"/>
    <w:rsid w:val="00147315"/>
    <w:rsid w:val="00147567"/>
    <w:rsid w:val="00147B7B"/>
    <w:rsid w:val="00152148"/>
    <w:rsid w:val="00154444"/>
    <w:rsid w:val="0015556E"/>
    <w:rsid w:val="00161CC7"/>
    <w:rsid w:val="00171D91"/>
    <w:rsid w:val="0017217B"/>
    <w:rsid w:val="00177546"/>
    <w:rsid w:val="00180058"/>
    <w:rsid w:val="00180C54"/>
    <w:rsid w:val="001810AF"/>
    <w:rsid w:val="00182851"/>
    <w:rsid w:val="00185DB6"/>
    <w:rsid w:val="00186576"/>
    <w:rsid w:val="00190DC9"/>
    <w:rsid w:val="001924F2"/>
    <w:rsid w:val="00196D91"/>
    <w:rsid w:val="00197F70"/>
    <w:rsid w:val="001A0525"/>
    <w:rsid w:val="001A58FC"/>
    <w:rsid w:val="001A7F5F"/>
    <w:rsid w:val="001B1DC5"/>
    <w:rsid w:val="001B3260"/>
    <w:rsid w:val="001B7100"/>
    <w:rsid w:val="001C42B6"/>
    <w:rsid w:val="001C5964"/>
    <w:rsid w:val="001C6061"/>
    <w:rsid w:val="001D2506"/>
    <w:rsid w:val="001D3477"/>
    <w:rsid w:val="001D3522"/>
    <w:rsid w:val="001D6309"/>
    <w:rsid w:val="001E23A2"/>
    <w:rsid w:val="001E26D5"/>
    <w:rsid w:val="001E327E"/>
    <w:rsid w:val="001E4154"/>
    <w:rsid w:val="001E68E3"/>
    <w:rsid w:val="001F1D16"/>
    <w:rsid w:val="001F6B6F"/>
    <w:rsid w:val="001F7670"/>
    <w:rsid w:val="00203FDF"/>
    <w:rsid w:val="00204528"/>
    <w:rsid w:val="00205038"/>
    <w:rsid w:val="00216BEB"/>
    <w:rsid w:val="00224FAB"/>
    <w:rsid w:val="002272C1"/>
    <w:rsid w:val="002279EC"/>
    <w:rsid w:val="0023480E"/>
    <w:rsid w:val="00236C8B"/>
    <w:rsid w:val="002406E2"/>
    <w:rsid w:val="00242DFB"/>
    <w:rsid w:val="0024498A"/>
    <w:rsid w:val="00245804"/>
    <w:rsid w:val="00247C9B"/>
    <w:rsid w:val="002528A3"/>
    <w:rsid w:val="002555ED"/>
    <w:rsid w:val="00255D75"/>
    <w:rsid w:val="00256819"/>
    <w:rsid w:val="00263AC7"/>
    <w:rsid w:val="00264B02"/>
    <w:rsid w:val="00266610"/>
    <w:rsid w:val="002669E8"/>
    <w:rsid w:val="002674EF"/>
    <w:rsid w:val="00275F9E"/>
    <w:rsid w:val="0028036B"/>
    <w:rsid w:val="0028279F"/>
    <w:rsid w:val="00282A25"/>
    <w:rsid w:val="002839BF"/>
    <w:rsid w:val="00286B5A"/>
    <w:rsid w:val="002904FB"/>
    <w:rsid w:val="0029159A"/>
    <w:rsid w:val="002917D5"/>
    <w:rsid w:val="002A00A5"/>
    <w:rsid w:val="002A1769"/>
    <w:rsid w:val="002A2BE1"/>
    <w:rsid w:val="002A2DE4"/>
    <w:rsid w:val="002A448A"/>
    <w:rsid w:val="002A620A"/>
    <w:rsid w:val="002B4905"/>
    <w:rsid w:val="002B732F"/>
    <w:rsid w:val="002C3FC6"/>
    <w:rsid w:val="002D1E46"/>
    <w:rsid w:val="002D2504"/>
    <w:rsid w:val="002D75DD"/>
    <w:rsid w:val="002E4653"/>
    <w:rsid w:val="002E493C"/>
    <w:rsid w:val="002E4D27"/>
    <w:rsid w:val="002F022E"/>
    <w:rsid w:val="002F30C7"/>
    <w:rsid w:val="002F3981"/>
    <w:rsid w:val="002F74C7"/>
    <w:rsid w:val="00303813"/>
    <w:rsid w:val="003039B1"/>
    <w:rsid w:val="00307265"/>
    <w:rsid w:val="0030728F"/>
    <w:rsid w:val="003119D9"/>
    <w:rsid w:val="003121DA"/>
    <w:rsid w:val="003130A2"/>
    <w:rsid w:val="0031675E"/>
    <w:rsid w:val="00316A03"/>
    <w:rsid w:val="00322194"/>
    <w:rsid w:val="00324F2B"/>
    <w:rsid w:val="0032557A"/>
    <w:rsid w:val="00325B97"/>
    <w:rsid w:val="00330236"/>
    <w:rsid w:val="003326D2"/>
    <w:rsid w:val="00332BD8"/>
    <w:rsid w:val="003409F0"/>
    <w:rsid w:val="00350580"/>
    <w:rsid w:val="00350EEF"/>
    <w:rsid w:val="00354396"/>
    <w:rsid w:val="00356C24"/>
    <w:rsid w:val="00356D60"/>
    <w:rsid w:val="00356DED"/>
    <w:rsid w:val="0036291D"/>
    <w:rsid w:val="00363D81"/>
    <w:rsid w:val="00364641"/>
    <w:rsid w:val="00365506"/>
    <w:rsid w:val="00372A17"/>
    <w:rsid w:val="00372AA7"/>
    <w:rsid w:val="00373AFF"/>
    <w:rsid w:val="00373B69"/>
    <w:rsid w:val="00376D53"/>
    <w:rsid w:val="00383060"/>
    <w:rsid w:val="00384B76"/>
    <w:rsid w:val="00385D85"/>
    <w:rsid w:val="00387473"/>
    <w:rsid w:val="003875EF"/>
    <w:rsid w:val="00390437"/>
    <w:rsid w:val="00390E8E"/>
    <w:rsid w:val="00391114"/>
    <w:rsid w:val="003A177C"/>
    <w:rsid w:val="003A2B3F"/>
    <w:rsid w:val="003A305B"/>
    <w:rsid w:val="003A382B"/>
    <w:rsid w:val="003A5740"/>
    <w:rsid w:val="003A6AE1"/>
    <w:rsid w:val="003A74CB"/>
    <w:rsid w:val="003B653B"/>
    <w:rsid w:val="003C0F8D"/>
    <w:rsid w:val="003C19F5"/>
    <w:rsid w:val="003C2157"/>
    <w:rsid w:val="003C2991"/>
    <w:rsid w:val="003C5DA7"/>
    <w:rsid w:val="003C657D"/>
    <w:rsid w:val="003D5518"/>
    <w:rsid w:val="003D7650"/>
    <w:rsid w:val="003D776B"/>
    <w:rsid w:val="003E243C"/>
    <w:rsid w:val="003E2D73"/>
    <w:rsid w:val="003E434C"/>
    <w:rsid w:val="003E7A01"/>
    <w:rsid w:val="003F16CB"/>
    <w:rsid w:val="003F447C"/>
    <w:rsid w:val="003F4841"/>
    <w:rsid w:val="003F623F"/>
    <w:rsid w:val="003F68B3"/>
    <w:rsid w:val="003F72B7"/>
    <w:rsid w:val="00402027"/>
    <w:rsid w:val="00411DEF"/>
    <w:rsid w:val="00412330"/>
    <w:rsid w:val="00413C93"/>
    <w:rsid w:val="004149C7"/>
    <w:rsid w:val="00414E2D"/>
    <w:rsid w:val="00415AC6"/>
    <w:rsid w:val="004172BC"/>
    <w:rsid w:val="00417B64"/>
    <w:rsid w:val="0042496E"/>
    <w:rsid w:val="004306E2"/>
    <w:rsid w:val="00431FA9"/>
    <w:rsid w:val="004347A5"/>
    <w:rsid w:val="004353FE"/>
    <w:rsid w:val="00435D8B"/>
    <w:rsid w:val="00435DF7"/>
    <w:rsid w:val="00442CBC"/>
    <w:rsid w:val="00446776"/>
    <w:rsid w:val="00447F9E"/>
    <w:rsid w:val="00457326"/>
    <w:rsid w:val="004601C2"/>
    <w:rsid w:val="004607D7"/>
    <w:rsid w:val="0046446E"/>
    <w:rsid w:val="00465256"/>
    <w:rsid w:val="004703D0"/>
    <w:rsid w:val="0047157B"/>
    <w:rsid w:val="00473BEA"/>
    <w:rsid w:val="00474F9F"/>
    <w:rsid w:val="00475084"/>
    <w:rsid w:val="00477143"/>
    <w:rsid w:val="004774C5"/>
    <w:rsid w:val="00483D9E"/>
    <w:rsid w:val="004845D0"/>
    <w:rsid w:val="00485AAA"/>
    <w:rsid w:val="004870CC"/>
    <w:rsid w:val="00487589"/>
    <w:rsid w:val="00487D85"/>
    <w:rsid w:val="00495C38"/>
    <w:rsid w:val="004A17C4"/>
    <w:rsid w:val="004A20A9"/>
    <w:rsid w:val="004A39D6"/>
    <w:rsid w:val="004B0B77"/>
    <w:rsid w:val="004B1C85"/>
    <w:rsid w:val="004B564E"/>
    <w:rsid w:val="004B6344"/>
    <w:rsid w:val="004C47C9"/>
    <w:rsid w:val="004C493A"/>
    <w:rsid w:val="004C5B35"/>
    <w:rsid w:val="004D3EA9"/>
    <w:rsid w:val="004D4CAA"/>
    <w:rsid w:val="004D5287"/>
    <w:rsid w:val="004E0212"/>
    <w:rsid w:val="004E4126"/>
    <w:rsid w:val="004F089E"/>
    <w:rsid w:val="004F2538"/>
    <w:rsid w:val="004F431D"/>
    <w:rsid w:val="004F713D"/>
    <w:rsid w:val="004F7222"/>
    <w:rsid w:val="00500E94"/>
    <w:rsid w:val="00501131"/>
    <w:rsid w:val="00501453"/>
    <w:rsid w:val="00511CD8"/>
    <w:rsid w:val="005168F9"/>
    <w:rsid w:val="00520D90"/>
    <w:rsid w:val="00521DD4"/>
    <w:rsid w:val="00521F11"/>
    <w:rsid w:val="005230C3"/>
    <w:rsid w:val="0053019D"/>
    <w:rsid w:val="00532439"/>
    <w:rsid w:val="005329DD"/>
    <w:rsid w:val="005330E8"/>
    <w:rsid w:val="00540191"/>
    <w:rsid w:val="00543845"/>
    <w:rsid w:val="00543E45"/>
    <w:rsid w:val="00544688"/>
    <w:rsid w:val="00545768"/>
    <w:rsid w:val="00551C65"/>
    <w:rsid w:val="0055500F"/>
    <w:rsid w:val="0055758B"/>
    <w:rsid w:val="00560255"/>
    <w:rsid w:val="00560D89"/>
    <w:rsid w:val="0056238E"/>
    <w:rsid w:val="00563157"/>
    <w:rsid w:val="00563B5F"/>
    <w:rsid w:val="00563DC0"/>
    <w:rsid w:val="0056440A"/>
    <w:rsid w:val="00565B00"/>
    <w:rsid w:val="005668B9"/>
    <w:rsid w:val="00570919"/>
    <w:rsid w:val="0057328D"/>
    <w:rsid w:val="005800E5"/>
    <w:rsid w:val="005804E4"/>
    <w:rsid w:val="00587EEA"/>
    <w:rsid w:val="00590660"/>
    <w:rsid w:val="005A186D"/>
    <w:rsid w:val="005A1AD7"/>
    <w:rsid w:val="005A5392"/>
    <w:rsid w:val="005A7B2B"/>
    <w:rsid w:val="005B200E"/>
    <w:rsid w:val="005B2863"/>
    <w:rsid w:val="005B2E1E"/>
    <w:rsid w:val="005B60C2"/>
    <w:rsid w:val="005C03AF"/>
    <w:rsid w:val="005C04F1"/>
    <w:rsid w:val="005C1A98"/>
    <w:rsid w:val="005C2181"/>
    <w:rsid w:val="005C22B8"/>
    <w:rsid w:val="005C4B12"/>
    <w:rsid w:val="005D0A98"/>
    <w:rsid w:val="005D0D4D"/>
    <w:rsid w:val="005D1CDC"/>
    <w:rsid w:val="005D6096"/>
    <w:rsid w:val="005E14AF"/>
    <w:rsid w:val="005E6807"/>
    <w:rsid w:val="005F3923"/>
    <w:rsid w:val="005F4C9A"/>
    <w:rsid w:val="005F6106"/>
    <w:rsid w:val="005F659E"/>
    <w:rsid w:val="0060243B"/>
    <w:rsid w:val="006034CE"/>
    <w:rsid w:val="0060450E"/>
    <w:rsid w:val="00605B2F"/>
    <w:rsid w:val="00606ACB"/>
    <w:rsid w:val="00607817"/>
    <w:rsid w:val="00610DAF"/>
    <w:rsid w:val="006118F9"/>
    <w:rsid w:val="00617CDE"/>
    <w:rsid w:val="0062438B"/>
    <w:rsid w:val="00626426"/>
    <w:rsid w:val="00631855"/>
    <w:rsid w:val="00631EED"/>
    <w:rsid w:val="00635495"/>
    <w:rsid w:val="00635D24"/>
    <w:rsid w:val="006406A1"/>
    <w:rsid w:val="00640CB8"/>
    <w:rsid w:val="00644FB1"/>
    <w:rsid w:val="00647CAF"/>
    <w:rsid w:val="0065023D"/>
    <w:rsid w:val="0065064C"/>
    <w:rsid w:val="0065370F"/>
    <w:rsid w:val="00653C00"/>
    <w:rsid w:val="00654BA9"/>
    <w:rsid w:val="0065744E"/>
    <w:rsid w:val="0066485B"/>
    <w:rsid w:val="00664CB0"/>
    <w:rsid w:val="00665271"/>
    <w:rsid w:val="0066604D"/>
    <w:rsid w:val="006671A6"/>
    <w:rsid w:val="006678EA"/>
    <w:rsid w:val="0067029F"/>
    <w:rsid w:val="00670F23"/>
    <w:rsid w:val="00673279"/>
    <w:rsid w:val="00675848"/>
    <w:rsid w:val="00675D45"/>
    <w:rsid w:val="00675ED0"/>
    <w:rsid w:val="0068093C"/>
    <w:rsid w:val="006834F6"/>
    <w:rsid w:val="0068400F"/>
    <w:rsid w:val="00687181"/>
    <w:rsid w:val="006936F8"/>
    <w:rsid w:val="006942F0"/>
    <w:rsid w:val="00694DA9"/>
    <w:rsid w:val="00695C54"/>
    <w:rsid w:val="00695DF2"/>
    <w:rsid w:val="006A321B"/>
    <w:rsid w:val="006A4C47"/>
    <w:rsid w:val="006A5845"/>
    <w:rsid w:val="006A5D4B"/>
    <w:rsid w:val="006A7A27"/>
    <w:rsid w:val="006B25D6"/>
    <w:rsid w:val="006B26DA"/>
    <w:rsid w:val="006B29CD"/>
    <w:rsid w:val="006B545F"/>
    <w:rsid w:val="006C0E77"/>
    <w:rsid w:val="006D1E30"/>
    <w:rsid w:val="006D2FC2"/>
    <w:rsid w:val="006D59AF"/>
    <w:rsid w:val="006D7899"/>
    <w:rsid w:val="006E1D64"/>
    <w:rsid w:val="006E305D"/>
    <w:rsid w:val="006E3D6E"/>
    <w:rsid w:val="006E7E2B"/>
    <w:rsid w:val="006F30BA"/>
    <w:rsid w:val="006F4C8F"/>
    <w:rsid w:val="006F61A5"/>
    <w:rsid w:val="007042E0"/>
    <w:rsid w:val="00705DE1"/>
    <w:rsid w:val="007060E6"/>
    <w:rsid w:val="00706722"/>
    <w:rsid w:val="00707894"/>
    <w:rsid w:val="007079CD"/>
    <w:rsid w:val="00707B7F"/>
    <w:rsid w:val="00710D7B"/>
    <w:rsid w:val="007133D1"/>
    <w:rsid w:val="00720DF3"/>
    <w:rsid w:val="007232FD"/>
    <w:rsid w:val="007242CA"/>
    <w:rsid w:val="007260AC"/>
    <w:rsid w:val="00727D97"/>
    <w:rsid w:val="00730341"/>
    <w:rsid w:val="00740606"/>
    <w:rsid w:val="00741828"/>
    <w:rsid w:val="00742703"/>
    <w:rsid w:val="00751A07"/>
    <w:rsid w:val="007529CD"/>
    <w:rsid w:val="00752FA3"/>
    <w:rsid w:val="00753A74"/>
    <w:rsid w:val="00753D2B"/>
    <w:rsid w:val="00757411"/>
    <w:rsid w:val="0076104C"/>
    <w:rsid w:val="0076293E"/>
    <w:rsid w:val="00764AAA"/>
    <w:rsid w:val="00766FCA"/>
    <w:rsid w:val="007707F8"/>
    <w:rsid w:val="0077155C"/>
    <w:rsid w:val="00772D63"/>
    <w:rsid w:val="0077589B"/>
    <w:rsid w:val="00781A6C"/>
    <w:rsid w:val="007846BA"/>
    <w:rsid w:val="007905A3"/>
    <w:rsid w:val="0079466C"/>
    <w:rsid w:val="007963BB"/>
    <w:rsid w:val="00796818"/>
    <w:rsid w:val="0079791E"/>
    <w:rsid w:val="007979CC"/>
    <w:rsid w:val="007B20B4"/>
    <w:rsid w:val="007B35A3"/>
    <w:rsid w:val="007B70D1"/>
    <w:rsid w:val="007C128F"/>
    <w:rsid w:val="007C14B6"/>
    <w:rsid w:val="007D13CD"/>
    <w:rsid w:val="007D161F"/>
    <w:rsid w:val="007D2168"/>
    <w:rsid w:val="007D353D"/>
    <w:rsid w:val="007D49F4"/>
    <w:rsid w:val="007D4FC2"/>
    <w:rsid w:val="007D51DC"/>
    <w:rsid w:val="007D5901"/>
    <w:rsid w:val="007D75B3"/>
    <w:rsid w:val="007E0B12"/>
    <w:rsid w:val="007E4208"/>
    <w:rsid w:val="007E45C4"/>
    <w:rsid w:val="007E5C29"/>
    <w:rsid w:val="007E5E6E"/>
    <w:rsid w:val="00801840"/>
    <w:rsid w:val="00802061"/>
    <w:rsid w:val="008063CF"/>
    <w:rsid w:val="00807165"/>
    <w:rsid w:val="008103A0"/>
    <w:rsid w:val="00812641"/>
    <w:rsid w:val="00817F7A"/>
    <w:rsid w:val="0082145C"/>
    <w:rsid w:val="00821AB5"/>
    <w:rsid w:val="00827E8B"/>
    <w:rsid w:val="00832B93"/>
    <w:rsid w:val="00843C3B"/>
    <w:rsid w:val="00844F00"/>
    <w:rsid w:val="00845B64"/>
    <w:rsid w:val="00851EA9"/>
    <w:rsid w:val="0085425C"/>
    <w:rsid w:val="008542B3"/>
    <w:rsid w:val="00855306"/>
    <w:rsid w:val="008653DD"/>
    <w:rsid w:val="0087039A"/>
    <w:rsid w:val="00874D19"/>
    <w:rsid w:val="008750F3"/>
    <w:rsid w:val="00875E5A"/>
    <w:rsid w:val="00881D41"/>
    <w:rsid w:val="00882FE0"/>
    <w:rsid w:val="008838AD"/>
    <w:rsid w:val="00883B40"/>
    <w:rsid w:val="00890D52"/>
    <w:rsid w:val="008914CD"/>
    <w:rsid w:val="0089274B"/>
    <w:rsid w:val="008A2B1B"/>
    <w:rsid w:val="008A3034"/>
    <w:rsid w:val="008A5F1E"/>
    <w:rsid w:val="008B061B"/>
    <w:rsid w:val="008B4556"/>
    <w:rsid w:val="008B4609"/>
    <w:rsid w:val="008B4E7B"/>
    <w:rsid w:val="008C33DD"/>
    <w:rsid w:val="008C3EB1"/>
    <w:rsid w:val="008C5257"/>
    <w:rsid w:val="008C635F"/>
    <w:rsid w:val="008D02B3"/>
    <w:rsid w:val="008D0CC6"/>
    <w:rsid w:val="008D1FE8"/>
    <w:rsid w:val="008D3323"/>
    <w:rsid w:val="008D75ED"/>
    <w:rsid w:val="008E2FD5"/>
    <w:rsid w:val="008E3689"/>
    <w:rsid w:val="008E5215"/>
    <w:rsid w:val="008F2EB4"/>
    <w:rsid w:val="008F3E71"/>
    <w:rsid w:val="008F499A"/>
    <w:rsid w:val="0090164F"/>
    <w:rsid w:val="009017A7"/>
    <w:rsid w:val="00901A6D"/>
    <w:rsid w:val="00902E51"/>
    <w:rsid w:val="00903401"/>
    <w:rsid w:val="009036E1"/>
    <w:rsid w:val="00903F3F"/>
    <w:rsid w:val="00904AFB"/>
    <w:rsid w:val="009113AA"/>
    <w:rsid w:val="00915E37"/>
    <w:rsid w:val="0091752F"/>
    <w:rsid w:val="00917B1B"/>
    <w:rsid w:val="0092211E"/>
    <w:rsid w:val="00923A51"/>
    <w:rsid w:val="00925708"/>
    <w:rsid w:val="00930E4E"/>
    <w:rsid w:val="00932CAE"/>
    <w:rsid w:val="00933620"/>
    <w:rsid w:val="00935EF8"/>
    <w:rsid w:val="0093795C"/>
    <w:rsid w:val="00940250"/>
    <w:rsid w:val="0094152F"/>
    <w:rsid w:val="00943510"/>
    <w:rsid w:val="0094436C"/>
    <w:rsid w:val="00947AC7"/>
    <w:rsid w:val="009532F4"/>
    <w:rsid w:val="00960442"/>
    <w:rsid w:val="00964BA9"/>
    <w:rsid w:val="0096541F"/>
    <w:rsid w:val="00966368"/>
    <w:rsid w:val="00966C67"/>
    <w:rsid w:val="00973332"/>
    <w:rsid w:val="009734E8"/>
    <w:rsid w:val="009739CD"/>
    <w:rsid w:val="009778A3"/>
    <w:rsid w:val="00980C79"/>
    <w:rsid w:val="00982ECF"/>
    <w:rsid w:val="009840B2"/>
    <w:rsid w:val="00985DE0"/>
    <w:rsid w:val="00987366"/>
    <w:rsid w:val="00987B3A"/>
    <w:rsid w:val="00991788"/>
    <w:rsid w:val="00992C42"/>
    <w:rsid w:val="00993EC1"/>
    <w:rsid w:val="00994547"/>
    <w:rsid w:val="00997C8A"/>
    <w:rsid w:val="009A3DEF"/>
    <w:rsid w:val="009A767F"/>
    <w:rsid w:val="009B2426"/>
    <w:rsid w:val="009B3498"/>
    <w:rsid w:val="009B4836"/>
    <w:rsid w:val="009B5E90"/>
    <w:rsid w:val="009B740A"/>
    <w:rsid w:val="009C20F2"/>
    <w:rsid w:val="009C2421"/>
    <w:rsid w:val="009C76D6"/>
    <w:rsid w:val="009D2B73"/>
    <w:rsid w:val="009D3DA7"/>
    <w:rsid w:val="009D5718"/>
    <w:rsid w:val="009D78A9"/>
    <w:rsid w:val="009E1178"/>
    <w:rsid w:val="009E1865"/>
    <w:rsid w:val="009E32B3"/>
    <w:rsid w:val="009E4DFF"/>
    <w:rsid w:val="009F0FD8"/>
    <w:rsid w:val="009F14B6"/>
    <w:rsid w:val="009F2DD6"/>
    <w:rsid w:val="009F504D"/>
    <w:rsid w:val="00A110E6"/>
    <w:rsid w:val="00A115D9"/>
    <w:rsid w:val="00A1376E"/>
    <w:rsid w:val="00A15AC9"/>
    <w:rsid w:val="00A17FB6"/>
    <w:rsid w:val="00A21F36"/>
    <w:rsid w:val="00A24B80"/>
    <w:rsid w:val="00A34104"/>
    <w:rsid w:val="00A350D3"/>
    <w:rsid w:val="00A36880"/>
    <w:rsid w:val="00A37D30"/>
    <w:rsid w:val="00A4073E"/>
    <w:rsid w:val="00A42C71"/>
    <w:rsid w:val="00A457FB"/>
    <w:rsid w:val="00A46446"/>
    <w:rsid w:val="00A47EA1"/>
    <w:rsid w:val="00A5324C"/>
    <w:rsid w:val="00A54119"/>
    <w:rsid w:val="00A5430A"/>
    <w:rsid w:val="00A5483A"/>
    <w:rsid w:val="00A56650"/>
    <w:rsid w:val="00A57329"/>
    <w:rsid w:val="00A61399"/>
    <w:rsid w:val="00A62E08"/>
    <w:rsid w:val="00A66225"/>
    <w:rsid w:val="00A720CE"/>
    <w:rsid w:val="00A72B64"/>
    <w:rsid w:val="00A73542"/>
    <w:rsid w:val="00A76AD8"/>
    <w:rsid w:val="00A8279A"/>
    <w:rsid w:val="00A84E66"/>
    <w:rsid w:val="00A862F2"/>
    <w:rsid w:val="00A951DD"/>
    <w:rsid w:val="00A96A08"/>
    <w:rsid w:val="00AA26CE"/>
    <w:rsid w:val="00AB0131"/>
    <w:rsid w:val="00AB0B28"/>
    <w:rsid w:val="00AB63C0"/>
    <w:rsid w:val="00AB64F2"/>
    <w:rsid w:val="00AB72E5"/>
    <w:rsid w:val="00AB7493"/>
    <w:rsid w:val="00AC2DA8"/>
    <w:rsid w:val="00AD066C"/>
    <w:rsid w:val="00AD1F63"/>
    <w:rsid w:val="00AD2EEE"/>
    <w:rsid w:val="00AD6DD3"/>
    <w:rsid w:val="00AD77CF"/>
    <w:rsid w:val="00AD7E24"/>
    <w:rsid w:val="00AE3510"/>
    <w:rsid w:val="00AE49E2"/>
    <w:rsid w:val="00AE56F4"/>
    <w:rsid w:val="00AE69F0"/>
    <w:rsid w:val="00AE7454"/>
    <w:rsid w:val="00AF48B1"/>
    <w:rsid w:val="00AF5422"/>
    <w:rsid w:val="00AF6175"/>
    <w:rsid w:val="00AF725F"/>
    <w:rsid w:val="00B21C28"/>
    <w:rsid w:val="00B2267A"/>
    <w:rsid w:val="00B23BDA"/>
    <w:rsid w:val="00B23E66"/>
    <w:rsid w:val="00B24A6E"/>
    <w:rsid w:val="00B2697C"/>
    <w:rsid w:val="00B2784A"/>
    <w:rsid w:val="00B307CD"/>
    <w:rsid w:val="00B333C0"/>
    <w:rsid w:val="00B42A1B"/>
    <w:rsid w:val="00B47B05"/>
    <w:rsid w:val="00B5039F"/>
    <w:rsid w:val="00B53915"/>
    <w:rsid w:val="00B545E7"/>
    <w:rsid w:val="00B54CB9"/>
    <w:rsid w:val="00B55755"/>
    <w:rsid w:val="00B56C5F"/>
    <w:rsid w:val="00B60CB6"/>
    <w:rsid w:val="00B62090"/>
    <w:rsid w:val="00B62989"/>
    <w:rsid w:val="00B635F7"/>
    <w:rsid w:val="00B671E2"/>
    <w:rsid w:val="00B672A9"/>
    <w:rsid w:val="00B67C68"/>
    <w:rsid w:val="00B70F31"/>
    <w:rsid w:val="00B71B21"/>
    <w:rsid w:val="00B72A5F"/>
    <w:rsid w:val="00B76273"/>
    <w:rsid w:val="00B7679E"/>
    <w:rsid w:val="00B76EC6"/>
    <w:rsid w:val="00B841E4"/>
    <w:rsid w:val="00B86B1A"/>
    <w:rsid w:val="00B872AD"/>
    <w:rsid w:val="00B90B5F"/>
    <w:rsid w:val="00B9203E"/>
    <w:rsid w:val="00B9536B"/>
    <w:rsid w:val="00B9668D"/>
    <w:rsid w:val="00B96835"/>
    <w:rsid w:val="00BA30D8"/>
    <w:rsid w:val="00BA3380"/>
    <w:rsid w:val="00BA45B6"/>
    <w:rsid w:val="00BB2BF0"/>
    <w:rsid w:val="00BC05A2"/>
    <w:rsid w:val="00BC6A97"/>
    <w:rsid w:val="00BC6DB3"/>
    <w:rsid w:val="00BC77C8"/>
    <w:rsid w:val="00BC7C4E"/>
    <w:rsid w:val="00BD63C5"/>
    <w:rsid w:val="00BE11C0"/>
    <w:rsid w:val="00BE7352"/>
    <w:rsid w:val="00BF41A1"/>
    <w:rsid w:val="00BF43BA"/>
    <w:rsid w:val="00BF481D"/>
    <w:rsid w:val="00BF4B14"/>
    <w:rsid w:val="00BF509E"/>
    <w:rsid w:val="00BF5E84"/>
    <w:rsid w:val="00C01C70"/>
    <w:rsid w:val="00C01CB8"/>
    <w:rsid w:val="00C01EC7"/>
    <w:rsid w:val="00C14776"/>
    <w:rsid w:val="00C21792"/>
    <w:rsid w:val="00C27974"/>
    <w:rsid w:val="00C30F54"/>
    <w:rsid w:val="00C33C2B"/>
    <w:rsid w:val="00C40B7B"/>
    <w:rsid w:val="00C40DCB"/>
    <w:rsid w:val="00C44722"/>
    <w:rsid w:val="00C458F5"/>
    <w:rsid w:val="00C54084"/>
    <w:rsid w:val="00C541D1"/>
    <w:rsid w:val="00C57B0E"/>
    <w:rsid w:val="00C6538D"/>
    <w:rsid w:val="00C65FFF"/>
    <w:rsid w:val="00C74428"/>
    <w:rsid w:val="00C74E70"/>
    <w:rsid w:val="00C762CC"/>
    <w:rsid w:val="00C82130"/>
    <w:rsid w:val="00C84101"/>
    <w:rsid w:val="00C85258"/>
    <w:rsid w:val="00C852CD"/>
    <w:rsid w:val="00C85F83"/>
    <w:rsid w:val="00C87B84"/>
    <w:rsid w:val="00C87CE5"/>
    <w:rsid w:val="00C926E5"/>
    <w:rsid w:val="00C940A5"/>
    <w:rsid w:val="00C96509"/>
    <w:rsid w:val="00C967EC"/>
    <w:rsid w:val="00CA09A0"/>
    <w:rsid w:val="00CA27D3"/>
    <w:rsid w:val="00CA2F43"/>
    <w:rsid w:val="00CA435D"/>
    <w:rsid w:val="00CA5276"/>
    <w:rsid w:val="00CA5ED5"/>
    <w:rsid w:val="00CA652A"/>
    <w:rsid w:val="00CA7117"/>
    <w:rsid w:val="00CB3C99"/>
    <w:rsid w:val="00CC1B4B"/>
    <w:rsid w:val="00CC2070"/>
    <w:rsid w:val="00CC25A9"/>
    <w:rsid w:val="00CC43E5"/>
    <w:rsid w:val="00CC494F"/>
    <w:rsid w:val="00CC5F5D"/>
    <w:rsid w:val="00CC7C69"/>
    <w:rsid w:val="00CC7D07"/>
    <w:rsid w:val="00CD3D1C"/>
    <w:rsid w:val="00CD409A"/>
    <w:rsid w:val="00CD43F0"/>
    <w:rsid w:val="00CD676A"/>
    <w:rsid w:val="00CD7D12"/>
    <w:rsid w:val="00CD7F6B"/>
    <w:rsid w:val="00CE0DC1"/>
    <w:rsid w:val="00CE6C2E"/>
    <w:rsid w:val="00CE75C7"/>
    <w:rsid w:val="00CE7795"/>
    <w:rsid w:val="00CE7FE4"/>
    <w:rsid w:val="00CF09C8"/>
    <w:rsid w:val="00CF4B45"/>
    <w:rsid w:val="00CF5037"/>
    <w:rsid w:val="00CF629E"/>
    <w:rsid w:val="00D02157"/>
    <w:rsid w:val="00D05820"/>
    <w:rsid w:val="00D063C6"/>
    <w:rsid w:val="00D07B9A"/>
    <w:rsid w:val="00D07E39"/>
    <w:rsid w:val="00D1012F"/>
    <w:rsid w:val="00D12A47"/>
    <w:rsid w:val="00D14687"/>
    <w:rsid w:val="00D15F44"/>
    <w:rsid w:val="00D16049"/>
    <w:rsid w:val="00D1762F"/>
    <w:rsid w:val="00D2058D"/>
    <w:rsid w:val="00D209C0"/>
    <w:rsid w:val="00D20CD0"/>
    <w:rsid w:val="00D225D1"/>
    <w:rsid w:val="00D23159"/>
    <w:rsid w:val="00D27D10"/>
    <w:rsid w:val="00D32C7F"/>
    <w:rsid w:val="00D3472F"/>
    <w:rsid w:val="00D347E8"/>
    <w:rsid w:val="00D36CBB"/>
    <w:rsid w:val="00D41D58"/>
    <w:rsid w:val="00D42037"/>
    <w:rsid w:val="00D436FB"/>
    <w:rsid w:val="00D44B8D"/>
    <w:rsid w:val="00D455CA"/>
    <w:rsid w:val="00D475C3"/>
    <w:rsid w:val="00D502D4"/>
    <w:rsid w:val="00D53AF0"/>
    <w:rsid w:val="00D57087"/>
    <w:rsid w:val="00D6012F"/>
    <w:rsid w:val="00D60784"/>
    <w:rsid w:val="00D61C72"/>
    <w:rsid w:val="00D624A2"/>
    <w:rsid w:val="00D64F9E"/>
    <w:rsid w:val="00D670CE"/>
    <w:rsid w:val="00D72978"/>
    <w:rsid w:val="00D76E4D"/>
    <w:rsid w:val="00D77580"/>
    <w:rsid w:val="00D838A1"/>
    <w:rsid w:val="00D85B81"/>
    <w:rsid w:val="00D97AD8"/>
    <w:rsid w:val="00DA5664"/>
    <w:rsid w:val="00DA5EB8"/>
    <w:rsid w:val="00DA6215"/>
    <w:rsid w:val="00DA758A"/>
    <w:rsid w:val="00DA79F5"/>
    <w:rsid w:val="00DA7D47"/>
    <w:rsid w:val="00DB01B8"/>
    <w:rsid w:val="00DB65E4"/>
    <w:rsid w:val="00DB6606"/>
    <w:rsid w:val="00DB6D39"/>
    <w:rsid w:val="00DB72C3"/>
    <w:rsid w:val="00DC112B"/>
    <w:rsid w:val="00DC4654"/>
    <w:rsid w:val="00DC53C3"/>
    <w:rsid w:val="00DC586E"/>
    <w:rsid w:val="00DC5CE0"/>
    <w:rsid w:val="00DC763E"/>
    <w:rsid w:val="00DD5558"/>
    <w:rsid w:val="00DE2C85"/>
    <w:rsid w:val="00DE3652"/>
    <w:rsid w:val="00DE3C52"/>
    <w:rsid w:val="00DE7C0E"/>
    <w:rsid w:val="00DF0F1C"/>
    <w:rsid w:val="00DF2372"/>
    <w:rsid w:val="00DF455C"/>
    <w:rsid w:val="00DF5210"/>
    <w:rsid w:val="00E023D1"/>
    <w:rsid w:val="00E03E50"/>
    <w:rsid w:val="00E0448B"/>
    <w:rsid w:val="00E05B9A"/>
    <w:rsid w:val="00E103C2"/>
    <w:rsid w:val="00E13A5D"/>
    <w:rsid w:val="00E14112"/>
    <w:rsid w:val="00E16693"/>
    <w:rsid w:val="00E21FBF"/>
    <w:rsid w:val="00E25B56"/>
    <w:rsid w:val="00E31A81"/>
    <w:rsid w:val="00E32514"/>
    <w:rsid w:val="00E35738"/>
    <w:rsid w:val="00E41350"/>
    <w:rsid w:val="00E43D56"/>
    <w:rsid w:val="00E44AF3"/>
    <w:rsid w:val="00E45016"/>
    <w:rsid w:val="00E4520F"/>
    <w:rsid w:val="00E45EA4"/>
    <w:rsid w:val="00E4621F"/>
    <w:rsid w:val="00E4632E"/>
    <w:rsid w:val="00E50280"/>
    <w:rsid w:val="00E54E41"/>
    <w:rsid w:val="00E55F2F"/>
    <w:rsid w:val="00E56DEC"/>
    <w:rsid w:val="00E575B8"/>
    <w:rsid w:val="00E57E5E"/>
    <w:rsid w:val="00E624E8"/>
    <w:rsid w:val="00E62581"/>
    <w:rsid w:val="00E6481F"/>
    <w:rsid w:val="00E735E9"/>
    <w:rsid w:val="00E75B2C"/>
    <w:rsid w:val="00E761CF"/>
    <w:rsid w:val="00E8006C"/>
    <w:rsid w:val="00E86CB7"/>
    <w:rsid w:val="00E9310E"/>
    <w:rsid w:val="00E973FB"/>
    <w:rsid w:val="00E9768A"/>
    <w:rsid w:val="00EA2F1F"/>
    <w:rsid w:val="00EA3566"/>
    <w:rsid w:val="00EA7B1C"/>
    <w:rsid w:val="00EA7FF9"/>
    <w:rsid w:val="00EB05DC"/>
    <w:rsid w:val="00EB3002"/>
    <w:rsid w:val="00EB3D3B"/>
    <w:rsid w:val="00EB5E99"/>
    <w:rsid w:val="00EB6051"/>
    <w:rsid w:val="00EC423D"/>
    <w:rsid w:val="00EC5DF3"/>
    <w:rsid w:val="00EC6B88"/>
    <w:rsid w:val="00ED3D73"/>
    <w:rsid w:val="00ED44D5"/>
    <w:rsid w:val="00ED4AE0"/>
    <w:rsid w:val="00ED64B7"/>
    <w:rsid w:val="00EE07BF"/>
    <w:rsid w:val="00EE3179"/>
    <w:rsid w:val="00EE5B56"/>
    <w:rsid w:val="00EF112D"/>
    <w:rsid w:val="00EF2477"/>
    <w:rsid w:val="00F06526"/>
    <w:rsid w:val="00F106C3"/>
    <w:rsid w:val="00F10F42"/>
    <w:rsid w:val="00F12220"/>
    <w:rsid w:val="00F1440F"/>
    <w:rsid w:val="00F207D5"/>
    <w:rsid w:val="00F20C88"/>
    <w:rsid w:val="00F222C6"/>
    <w:rsid w:val="00F257D3"/>
    <w:rsid w:val="00F25FAB"/>
    <w:rsid w:val="00F263D3"/>
    <w:rsid w:val="00F30B3C"/>
    <w:rsid w:val="00F31272"/>
    <w:rsid w:val="00F32526"/>
    <w:rsid w:val="00F3265C"/>
    <w:rsid w:val="00F327A0"/>
    <w:rsid w:val="00F35089"/>
    <w:rsid w:val="00F35D08"/>
    <w:rsid w:val="00F36D48"/>
    <w:rsid w:val="00F36D54"/>
    <w:rsid w:val="00F413C9"/>
    <w:rsid w:val="00F41CD5"/>
    <w:rsid w:val="00F422DC"/>
    <w:rsid w:val="00F42ED4"/>
    <w:rsid w:val="00F43E74"/>
    <w:rsid w:val="00F441F8"/>
    <w:rsid w:val="00F45039"/>
    <w:rsid w:val="00F45077"/>
    <w:rsid w:val="00F45A24"/>
    <w:rsid w:val="00F46761"/>
    <w:rsid w:val="00F51468"/>
    <w:rsid w:val="00F55991"/>
    <w:rsid w:val="00F559D8"/>
    <w:rsid w:val="00F55B7C"/>
    <w:rsid w:val="00F57730"/>
    <w:rsid w:val="00F579E0"/>
    <w:rsid w:val="00F62350"/>
    <w:rsid w:val="00F65536"/>
    <w:rsid w:val="00F670A4"/>
    <w:rsid w:val="00F70E5C"/>
    <w:rsid w:val="00F71A8D"/>
    <w:rsid w:val="00F738C9"/>
    <w:rsid w:val="00F7434E"/>
    <w:rsid w:val="00F7438A"/>
    <w:rsid w:val="00F81936"/>
    <w:rsid w:val="00F81BD4"/>
    <w:rsid w:val="00F8223B"/>
    <w:rsid w:val="00F82DEA"/>
    <w:rsid w:val="00F83107"/>
    <w:rsid w:val="00F8685B"/>
    <w:rsid w:val="00F8686B"/>
    <w:rsid w:val="00F872AA"/>
    <w:rsid w:val="00F87FAC"/>
    <w:rsid w:val="00F90E93"/>
    <w:rsid w:val="00F920B4"/>
    <w:rsid w:val="00F92E5B"/>
    <w:rsid w:val="00F93C30"/>
    <w:rsid w:val="00F942B3"/>
    <w:rsid w:val="00F97FD3"/>
    <w:rsid w:val="00FA47B0"/>
    <w:rsid w:val="00FB03A7"/>
    <w:rsid w:val="00FB458C"/>
    <w:rsid w:val="00FB6248"/>
    <w:rsid w:val="00FB6737"/>
    <w:rsid w:val="00FB7274"/>
    <w:rsid w:val="00FB76FC"/>
    <w:rsid w:val="00FC2309"/>
    <w:rsid w:val="00FC7E4C"/>
    <w:rsid w:val="00FD0FFD"/>
    <w:rsid w:val="00FD115C"/>
    <w:rsid w:val="00FD20D8"/>
    <w:rsid w:val="00FD23AC"/>
    <w:rsid w:val="00FD318F"/>
    <w:rsid w:val="00FD4A32"/>
    <w:rsid w:val="00FD55A5"/>
    <w:rsid w:val="00FD5F8C"/>
    <w:rsid w:val="00FE2A19"/>
    <w:rsid w:val="00FE37DA"/>
    <w:rsid w:val="00FE50EC"/>
    <w:rsid w:val="00FE6ACA"/>
    <w:rsid w:val="00FE7321"/>
    <w:rsid w:val="00FF0FD8"/>
    <w:rsid w:val="00FF17EA"/>
    <w:rsid w:val="00FF3695"/>
    <w:rsid w:val="00FF3A4F"/>
    <w:rsid w:val="00FF5E4F"/>
    <w:rsid w:val="00FF6CE9"/>
    <w:rsid w:val="48DC83B0"/>
    <w:rsid w:val="7C8179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AE672AE4-2ECC-4F9B-A758-349BF964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szCs w:val="20"/>
      <w:lang w:eastAsia="lt-LT"/>
    </w:rPr>
  </w:style>
  <w:style w:type="paragraph" w:styleId="Heading2">
    <w:name w:val="heading 2"/>
    <w:basedOn w:val="Normal"/>
    <w:next w:val="Normal"/>
    <w:link w:val="Heading2Char"/>
    <w:uiPriority w:val="9"/>
    <w:semiHidden/>
    <w:unhideWhenUsed/>
    <w:qFormat/>
    <w:rsid w:val="00180058"/>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spacing w:after="1800"/>
      <w:ind w:firstLine="720"/>
      <w:outlineLvl w:val="2"/>
    </w:pPr>
    <w:rPr>
      <w:szCs w:val="20"/>
      <w:lang w:eastAsia="lt-LT"/>
    </w:rPr>
  </w:style>
  <w:style w:type="paragraph" w:styleId="Heading5">
    <w:name w:val="heading 5"/>
    <w:basedOn w:val="Normal"/>
    <w:next w:val="Normal"/>
    <w:qFormat/>
    <w:pPr>
      <w:keepNext/>
      <w:jc w:val="center"/>
      <w:outlineLvl w:val="4"/>
    </w:pPr>
    <w:rPr>
      <w:b/>
      <w:sz w:val="22"/>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0"/>
      <w:szCs w:val="20"/>
      <w:lang w:eastAsia="lt-LT"/>
    </w:rPr>
  </w:style>
  <w:style w:type="paragraph" w:styleId="BodyTextIndent">
    <w:name w:val="Body Text Indent"/>
    <w:basedOn w:val="Normal"/>
    <w:link w:val="BodyTextIndentChar"/>
    <w:pPr>
      <w:ind w:firstLine="720"/>
      <w:jc w:val="both"/>
    </w:pPr>
  </w:style>
  <w:style w:type="paragraph" w:styleId="Header">
    <w:name w:val="header"/>
    <w:basedOn w:val="Normal"/>
    <w:pPr>
      <w:tabs>
        <w:tab w:val="center" w:pos="4153"/>
        <w:tab w:val="right" w:pos="8306"/>
      </w:tabs>
    </w:pPr>
  </w:style>
  <w:style w:type="paragraph" w:styleId="BalloonText">
    <w:name w:val="Balloon Text"/>
    <w:basedOn w:val="Normal"/>
    <w:link w:val="BalloonTextChar"/>
    <w:uiPriority w:val="99"/>
    <w:semiHidden/>
    <w:unhideWhenUsed/>
    <w:rsid w:val="007B70D1"/>
    <w:rPr>
      <w:rFonts w:ascii="Segoe UI" w:hAnsi="Segoe UI" w:cs="Segoe UI"/>
      <w:sz w:val="18"/>
      <w:szCs w:val="18"/>
    </w:rPr>
  </w:style>
  <w:style w:type="character" w:customStyle="1" w:styleId="BalloonTextChar">
    <w:name w:val="Balloon Text Char"/>
    <w:link w:val="BalloonText"/>
    <w:uiPriority w:val="99"/>
    <w:semiHidden/>
    <w:rsid w:val="007B70D1"/>
    <w:rPr>
      <w:rFonts w:ascii="Segoe UI" w:hAnsi="Segoe UI" w:cs="Segoe UI"/>
      <w:sz w:val="18"/>
      <w:szCs w:val="18"/>
      <w:lang w:val="lt-LT"/>
    </w:rPr>
  </w:style>
  <w:style w:type="paragraph" w:styleId="ListParagraph">
    <w:name w:val="List Paragraph"/>
    <w:basedOn w:val="Normal"/>
    <w:uiPriority w:val="34"/>
    <w:qFormat/>
    <w:rsid w:val="002A00A5"/>
    <w:pPr>
      <w:ind w:left="720"/>
      <w:contextualSpacing/>
    </w:pPr>
    <w:rPr>
      <w:sz w:val="20"/>
      <w:szCs w:val="20"/>
      <w:lang w:eastAsia="lt-LT"/>
    </w:rPr>
  </w:style>
  <w:style w:type="character" w:styleId="CommentReference">
    <w:name w:val="annotation reference"/>
    <w:uiPriority w:val="99"/>
    <w:semiHidden/>
    <w:unhideWhenUsed/>
    <w:rsid w:val="00CA5ED5"/>
    <w:rPr>
      <w:sz w:val="16"/>
      <w:szCs w:val="16"/>
    </w:rPr>
  </w:style>
  <w:style w:type="paragraph" w:styleId="CommentText">
    <w:name w:val="annotation text"/>
    <w:basedOn w:val="Normal"/>
    <w:link w:val="CommentTextChar"/>
    <w:uiPriority w:val="99"/>
    <w:unhideWhenUsed/>
    <w:rsid w:val="00CA5ED5"/>
    <w:rPr>
      <w:sz w:val="20"/>
      <w:szCs w:val="20"/>
    </w:rPr>
  </w:style>
  <w:style w:type="character" w:customStyle="1" w:styleId="CommentTextChar">
    <w:name w:val="Comment Text Char"/>
    <w:link w:val="CommentText"/>
    <w:uiPriority w:val="99"/>
    <w:rsid w:val="00CA5ED5"/>
    <w:rPr>
      <w:lang w:eastAsia="en-US"/>
    </w:rPr>
  </w:style>
  <w:style w:type="paragraph" w:styleId="CommentSubject">
    <w:name w:val="annotation subject"/>
    <w:basedOn w:val="CommentText"/>
    <w:next w:val="CommentText"/>
    <w:link w:val="CommentSubjectChar"/>
    <w:uiPriority w:val="99"/>
    <w:semiHidden/>
    <w:unhideWhenUsed/>
    <w:rsid w:val="00CA5ED5"/>
    <w:rPr>
      <w:b/>
      <w:bCs/>
    </w:rPr>
  </w:style>
  <w:style w:type="character" w:customStyle="1" w:styleId="CommentSubjectChar">
    <w:name w:val="Comment Subject Char"/>
    <w:link w:val="CommentSubject"/>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BodyTextIndentChar">
    <w:name w:val="Body Text Indent Char"/>
    <w:link w:val="BodyTextIndent"/>
    <w:rsid w:val="00A21F36"/>
    <w:rPr>
      <w:sz w:val="24"/>
      <w:szCs w:val="24"/>
      <w:lang w:eastAsia="en-US"/>
    </w:rPr>
  </w:style>
  <w:style w:type="character" w:customStyle="1" w:styleId="Heading2Char">
    <w:name w:val="Heading 2 Char"/>
    <w:link w:val="Heading2"/>
    <w:uiPriority w:val="9"/>
    <w:semiHidden/>
    <w:rsid w:val="00180058"/>
    <w:rPr>
      <w:rFonts w:ascii="Calibri Light" w:eastAsia="Times New Roman" w:hAnsi="Calibri Light" w:cs="Times New Roman"/>
      <w:b/>
      <w:bCs/>
      <w:i/>
      <w:iCs/>
      <w:sz w:val="28"/>
      <w:szCs w:val="28"/>
      <w:lang w:eastAsia="en-US"/>
    </w:rPr>
  </w:style>
  <w:style w:type="paragraph" w:styleId="BodyTextIndent2">
    <w:name w:val="Body Text Indent 2"/>
    <w:basedOn w:val="Normal"/>
    <w:link w:val="BodyTextIndent2Char"/>
    <w:uiPriority w:val="99"/>
    <w:semiHidden/>
    <w:unhideWhenUsed/>
    <w:rsid w:val="00116C75"/>
    <w:pPr>
      <w:spacing w:after="120" w:line="480" w:lineRule="auto"/>
      <w:ind w:left="283"/>
    </w:pPr>
  </w:style>
  <w:style w:type="character" w:customStyle="1" w:styleId="BodyTextIndent2Char">
    <w:name w:val="Body Text Indent 2 Char"/>
    <w:link w:val="BodyTextIndent2"/>
    <w:uiPriority w:val="99"/>
    <w:semiHidden/>
    <w:rsid w:val="00116C75"/>
    <w:rPr>
      <w:sz w:val="24"/>
      <w:szCs w:val="24"/>
      <w:lang w:eastAsia="en-US"/>
    </w:rPr>
  </w:style>
  <w:style w:type="character" w:customStyle="1" w:styleId="FooterChar">
    <w:name w:val="Footer Char"/>
    <w:link w:val="Footer"/>
    <w:uiPriority w:val="99"/>
    <w:rsid w:val="0066604D"/>
  </w:style>
  <w:style w:type="paragraph" w:styleId="Revision">
    <w:name w:val="Revision"/>
    <w:hidden/>
    <w:uiPriority w:val="99"/>
    <w:semiHidden/>
    <w:rsid w:val="00B2697C"/>
    <w:rPr>
      <w:sz w:val="24"/>
      <w:szCs w:val="24"/>
      <w:lang w:eastAsia="en-US"/>
    </w:rPr>
  </w:style>
  <w:style w:type="table" w:customStyle="1" w:styleId="TableGrid1">
    <w:name w:val="Table Grid1"/>
    <w:basedOn w:val="TableNormal"/>
    <w:next w:val="TableGrid"/>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7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2.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A6A6CF-24F3-41A8-B8C0-B8BBBAFE7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4692</Words>
  <Characters>2675</Characters>
  <Application>Microsoft Office Word</Application>
  <DocSecurity>0</DocSecurity>
  <Lines>22</Lines>
  <Paragraphs>14</Paragraphs>
  <ScaleCrop>false</ScaleCrop>
  <Company>IID</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 S A K Y M A S</dc:title>
  <dc:subject/>
  <dc:creator>Sekretore</dc:creator>
  <cp:keywords/>
  <cp:lastModifiedBy>Neringa Jakavičienė</cp:lastModifiedBy>
  <cp:revision>104</cp:revision>
  <cp:lastPrinted>2020-01-08T14:52:00Z</cp:lastPrinted>
  <dcterms:created xsi:type="dcterms:W3CDTF">2026-08-28T02:14:00Z</dcterms:created>
  <dcterms:modified xsi:type="dcterms:W3CDTF">2026-09-03T08:24:00Z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