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6F" w:rsidRPr="00B60277" w:rsidRDefault="00F25C6F" w:rsidP="00D24386">
      <w:pPr>
        <w:pStyle w:val="Patvirtinta"/>
        <w:spacing w:line="240" w:lineRule="auto"/>
        <w:ind w:left="4111"/>
        <w:rPr>
          <w:color w:val="auto"/>
          <w:sz w:val="24"/>
          <w:szCs w:val="24"/>
          <w:lang w:val="lt-LT"/>
        </w:rPr>
      </w:pPr>
      <w:bookmarkStart w:id="0" w:name="_GoBack"/>
      <w:bookmarkEnd w:id="0"/>
      <w:r w:rsidRPr="00B60277">
        <w:rPr>
          <w:color w:val="auto"/>
          <w:sz w:val="24"/>
          <w:szCs w:val="24"/>
          <w:lang w:val="lt-LT"/>
        </w:rPr>
        <w:t>PATVIRTINTA</w:t>
      </w:r>
    </w:p>
    <w:p w:rsidR="00F25C6F" w:rsidRPr="00B60277" w:rsidRDefault="00497F20" w:rsidP="00D24386">
      <w:pPr>
        <w:pStyle w:val="Patvirtinta"/>
        <w:spacing w:line="240" w:lineRule="auto"/>
        <w:ind w:left="4111"/>
        <w:rPr>
          <w:color w:val="auto"/>
          <w:sz w:val="24"/>
          <w:szCs w:val="24"/>
          <w:lang w:val="lt-LT"/>
        </w:rPr>
      </w:pPr>
      <w:r w:rsidRPr="00B60277">
        <w:rPr>
          <w:color w:val="auto"/>
          <w:sz w:val="24"/>
          <w:szCs w:val="24"/>
          <w:lang w:val="lt-LT"/>
        </w:rPr>
        <w:t>Valstybės įmonės „Indėlių ir investicijų draudimas“</w:t>
      </w:r>
      <w:r w:rsidR="00BB35D3" w:rsidRPr="00B60277">
        <w:rPr>
          <w:color w:val="auto"/>
          <w:sz w:val="24"/>
          <w:szCs w:val="24"/>
          <w:lang w:val="lt-LT"/>
        </w:rPr>
        <w:t xml:space="preserve"> </w:t>
      </w:r>
      <w:r w:rsidRPr="00B60277">
        <w:rPr>
          <w:color w:val="auto"/>
          <w:sz w:val="24"/>
          <w:szCs w:val="24"/>
          <w:lang w:val="lt-LT"/>
        </w:rPr>
        <w:t xml:space="preserve">direktoriaus </w:t>
      </w:r>
      <w:r w:rsidR="007C2658" w:rsidRPr="00B60277">
        <w:rPr>
          <w:color w:val="auto"/>
          <w:sz w:val="24"/>
          <w:szCs w:val="24"/>
          <w:lang w:val="lt-LT"/>
        </w:rPr>
        <w:t>201</w:t>
      </w:r>
      <w:r w:rsidR="00210A43">
        <w:rPr>
          <w:color w:val="auto"/>
          <w:sz w:val="24"/>
          <w:szCs w:val="24"/>
          <w:lang w:val="lt-LT"/>
        </w:rPr>
        <w:t>9</w:t>
      </w:r>
      <w:r w:rsidR="007C2658" w:rsidRPr="00B60277">
        <w:rPr>
          <w:color w:val="auto"/>
          <w:sz w:val="24"/>
          <w:szCs w:val="24"/>
          <w:lang w:val="lt-LT"/>
        </w:rPr>
        <w:t xml:space="preserve"> </w:t>
      </w:r>
      <w:r w:rsidR="00F25C6F" w:rsidRPr="00B60277">
        <w:rPr>
          <w:color w:val="auto"/>
          <w:sz w:val="24"/>
          <w:szCs w:val="24"/>
          <w:lang w:val="lt-LT"/>
        </w:rPr>
        <w:t>m.</w:t>
      </w:r>
      <w:r w:rsidR="0032647F" w:rsidRPr="00B60277">
        <w:rPr>
          <w:color w:val="auto"/>
          <w:sz w:val="24"/>
          <w:szCs w:val="24"/>
          <w:lang w:val="lt-LT"/>
        </w:rPr>
        <w:t xml:space="preserve"> </w:t>
      </w:r>
      <w:r w:rsidR="00210A43">
        <w:rPr>
          <w:color w:val="auto"/>
          <w:sz w:val="24"/>
          <w:szCs w:val="24"/>
          <w:lang w:val="lt-LT"/>
        </w:rPr>
        <w:t xml:space="preserve">sausio </w:t>
      </w:r>
      <w:r w:rsidR="00B84448">
        <w:rPr>
          <w:color w:val="auto"/>
          <w:sz w:val="24"/>
          <w:szCs w:val="24"/>
          <w:lang w:val="lt-LT"/>
        </w:rPr>
        <w:t>21</w:t>
      </w:r>
      <w:r w:rsidR="00F25C6F" w:rsidRPr="00B60277">
        <w:rPr>
          <w:color w:val="auto"/>
          <w:sz w:val="24"/>
          <w:szCs w:val="24"/>
          <w:lang w:val="lt-LT"/>
        </w:rPr>
        <w:t>d. įsakymu Nr.</w:t>
      </w:r>
      <w:r w:rsidR="00B84448">
        <w:rPr>
          <w:color w:val="auto"/>
          <w:sz w:val="24"/>
          <w:szCs w:val="24"/>
          <w:lang w:val="lt-LT"/>
        </w:rPr>
        <w:t>V-11</w:t>
      </w:r>
    </w:p>
    <w:p w:rsidR="0025422C" w:rsidRPr="00B60277" w:rsidRDefault="0025422C" w:rsidP="00D24386">
      <w:pPr>
        <w:pStyle w:val="Patvirtinta"/>
        <w:spacing w:line="240" w:lineRule="auto"/>
        <w:ind w:left="4111"/>
        <w:jc w:val="center"/>
        <w:rPr>
          <w:color w:val="auto"/>
          <w:sz w:val="24"/>
          <w:szCs w:val="24"/>
          <w:lang w:val="lt-LT"/>
        </w:rPr>
      </w:pPr>
    </w:p>
    <w:p w:rsidR="00D50DAB" w:rsidRPr="00B60277" w:rsidRDefault="00D50DAB" w:rsidP="001E3C99">
      <w:pPr>
        <w:pStyle w:val="Patvirtinta"/>
        <w:spacing w:line="240" w:lineRule="auto"/>
        <w:ind w:left="0"/>
        <w:jc w:val="center"/>
        <w:rPr>
          <w:color w:val="auto"/>
          <w:sz w:val="24"/>
          <w:szCs w:val="24"/>
          <w:lang w:val="lt-LT"/>
        </w:rPr>
      </w:pPr>
    </w:p>
    <w:p w:rsidR="00F25C6F" w:rsidRPr="00B60277" w:rsidRDefault="00BD6A34" w:rsidP="001E3C99">
      <w:pPr>
        <w:pStyle w:val="CentrBold"/>
        <w:spacing w:line="240" w:lineRule="auto"/>
        <w:rPr>
          <w:color w:val="auto"/>
          <w:sz w:val="24"/>
          <w:szCs w:val="24"/>
          <w:lang w:val="lt-LT"/>
        </w:rPr>
      </w:pPr>
      <w:r w:rsidRPr="00B60277">
        <w:rPr>
          <w:color w:val="auto"/>
          <w:sz w:val="24"/>
          <w:szCs w:val="24"/>
          <w:lang w:val="lt-LT"/>
        </w:rPr>
        <w:t>indėlių draudimo sistemos dalyvių ir įsipareigojimų investuotojams draudimo sistemos dalyvių</w:t>
      </w:r>
      <w:r w:rsidRPr="00B60277" w:rsidDel="00BD6A34">
        <w:rPr>
          <w:bCs w:val="0"/>
          <w:color w:val="auto"/>
          <w:sz w:val="24"/>
          <w:szCs w:val="24"/>
          <w:lang w:val="lt-LT"/>
        </w:rPr>
        <w:t xml:space="preserve"> </w:t>
      </w:r>
      <w:r w:rsidR="00445CFC" w:rsidRPr="00B60277">
        <w:rPr>
          <w:color w:val="auto"/>
          <w:sz w:val="24"/>
          <w:szCs w:val="24"/>
          <w:lang w:val="lt-LT"/>
        </w:rPr>
        <w:t>patikrinim</w:t>
      </w:r>
      <w:r w:rsidR="00783234" w:rsidRPr="00B60277">
        <w:rPr>
          <w:color w:val="auto"/>
          <w:sz w:val="24"/>
          <w:szCs w:val="24"/>
          <w:lang w:val="lt-LT"/>
        </w:rPr>
        <w:t>Ų</w:t>
      </w:r>
      <w:r w:rsidR="00445CFC" w:rsidRPr="00B60277">
        <w:rPr>
          <w:color w:val="auto"/>
          <w:sz w:val="24"/>
          <w:szCs w:val="24"/>
          <w:lang w:val="lt-LT"/>
        </w:rPr>
        <w:t xml:space="preserve"> </w:t>
      </w:r>
      <w:r w:rsidR="00F25C6F" w:rsidRPr="00B60277">
        <w:rPr>
          <w:color w:val="auto"/>
          <w:sz w:val="24"/>
          <w:szCs w:val="24"/>
          <w:lang w:val="lt-LT"/>
        </w:rPr>
        <w:t>TAISYKLĖS</w:t>
      </w:r>
    </w:p>
    <w:p w:rsidR="00F25C6F" w:rsidRPr="00B60277" w:rsidRDefault="00F25C6F" w:rsidP="001E3C99">
      <w:pPr>
        <w:pStyle w:val="CentrBold"/>
        <w:spacing w:line="240" w:lineRule="auto"/>
        <w:rPr>
          <w:color w:val="auto"/>
          <w:sz w:val="24"/>
          <w:szCs w:val="24"/>
          <w:lang w:val="lt-LT"/>
        </w:rPr>
      </w:pPr>
    </w:p>
    <w:p w:rsidR="00A60700" w:rsidRPr="00B60277" w:rsidRDefault="00A60700" w:rsidP="001E3C99">
      <w:pPr>
        <w:pStyle w:val="CentrBold"/>
        <w:spacing w:line="240" w:lineRule="auto"/>
        <w:rPr>
          <w:color w:val="auto"/>
          <w:sz w:val="24"/>
          <w:szCs w:val="24"/>
          <w:lang w:val="lt-LT"/>
        </w:rPr>
      </w:pPr>
    </w:p>
    <w:p w:rsidR="00C047CC" w:rsidRPr="00B60277" w:rsidRDefault="00F25C6F" w:rsidP="001E3C99">
      <w:pPr>
        <w:pStyle w:val="CentrBold"/>
        <w:spacing w:line="240" w:lineRule="auto"/>
        <w:rPr>
          <w:bCs w:val="0"/>
          <w:color w:val="auto"/>
          <w:sz w:val="24"/>
          <w:szCs w:val="24"/>
          <w:lang w:val="lt-LT"/>
        </w:rPr>
      </w:pPr>
      <w:r w:rsidRPr="00B60277">
        <w:rPr>
          <w:color w:val="auto"/>
          <w:sz w:val="24"/>
          <w:szCs w:val="24"/>
          <w:lang w:val="lt-LT"/>
        </w:rPr>
        <w:t xml:space="preserve">I </w:t>
      </w:r>
      <w:r w:rsidR="00C047CC" w:rsidRPr="00B60277">
        <w:rPr>
          <w:bCs w:val="0"/>
          <w:color w:val="auto"/>
          <w:sz w:val="24"/>
          <w:szCs w:val="24"/>
          <w:lang w:val="lt-LT"/>
        </w:rPr>
        <w:t>SKYRIUS</w:t>
      </w:r>
    </w:p>
    <w:p w:rsidR="00F25C6F" w:rsidRPr="00B60277" w:rsidRDefault="00F25C6F" w:rsidP="001E3C99">
      <w:pPr>
        <w:pStyle w:val="CentrBold"/>
        <w:spacing w:line="240" w:lineRule="auto"/>
        <w:rPr>
          <w:color w:val="auto"/>
          <w:sz w:val="24"/>
          <w:szCs w:val="24"/>
          <w:lang w:val="lt-LT"/>
        </w:rPr>
      </w:pPr>
      <w:r w:rsidRPr="00B60277">
        <w:rPr>
          <w:color w:val="auto"/>
          <w:sz w:val="24"/>
          <w:szCs w:val="24"/>
          <w:lang w:val="lt-LT"/>
        </w:rPr>
        <w:t>Bendrosios nuostatos</w:t>
      </w:r>
    </w:p>
    <w:p w:rsidR="00FE5F6D" w:rsidRPr="00B60277" w:rsidRDefault="00FE5F6D" w:rsidP="001E3C99">
      <w:pPr>
        <w:pStyle w:val="CentrBold"/>
        <w:tabs>
          <w:tab w:val="left" w:pos="851"/>
        </w:tabs>
        <w:spacing w:line="240" w:lineRule="auto"/>
        <w:ind w:firstLine="567"/>
        <w:rPr>
          <w:color w:val="auto"/>
          <w:sz w:val="24"/>
          <w:szCs w:val="24"/>
          <w:lang w:val="lt-LT"/>
        </w:rPr>
      </w:pPr>
    </w:p>
    <w:p w:rsidR="00AA2DDD" w:rsidRPr="00B60277" w:rsidRDefault="00BD6A34" w:rsidP="001E3C99">
      <w:pPr>
        <w:numPr>
          <w:ilvl w:val="0"/>
          <w:numId w:val="18"/>
        </w:numPr>
        <w:tabs>
          <w:tab w:val="left" w:pos="709"/>
          <w:tab w:val="left" w:pos="851"/>
        </w:tabs>
        <w:spacing w:after="0" w:line="240" w:lineRule="auto"/>
        <w:ind w:left="0" w:firstLine="567"/>
        <w:jc w:val="both"/>
        <w:rPr>
          <w:rFonts w:ascii="Times New Roman" w:hAnsi="Times New Roman"/>
          <w:sz w:val="24"/>
          <w:szCs w:val="24"/>
        </w:rPr>
      </w:pPr>
      <w:r w:rsidRPr="00B60277">
        <w:rPr>
          <w:rFonts w:ascii="Times New Roman" w:hAnsi="Times New Roman"/>
          <w:sz w:val="24"/>
          <w:szCs w:val="24"/>
          <w:lang w:eastAsia="lt-LT"/>
        </w:rPr>
        <w:t>Indėlių draudimo sistemos dalyvių</w:t>
      </w:r>
      <w:r w:rsidRPr="00B60277">
        <w:rPr>
          <w:rFonts w:ascii="Times New Roman" w:hAnsi="Times New Roman"/>
          <w:sz w:val="24"/>
          <w:szCs w:val="24"/>
        </w:rPr>
        <w:t xml:space="preserve"> </w:t>
      </w:r>
      <w:r w:rsidRPr="00B60277">
        <w:rPr>
          <w:rFonts w:ascii="Times New Roman" w:hAnsi="Times New Roman"/>
          <w:sz w:val="24"/>
          <w:szCs w:val="24"/>
          <w:lang w:eastAsia="lt-LT"/>
        </w:rPr>
        <w:t>ir įsipareigojimų investuotojams draudimo sistemos dalyvių</w:t>
      </w:r>
      <w:r w:rsidRPr="00B60277" w:rsidDel="00BD6A34">
        <w:rPr>
          <w:rFonts w:ascii="Times New Roman" w:hAnsi="Times New Roman"/>
          <w:bCs/>
          <w:sz w:val="24"/>
          <w:szCs w:val="24"/>
        </w:rPr>
        <w:t xml:space="preserve"> </w:t>
      </w:r>
      <w:r w:rsidR="00783234" w:rsidRPr="00B60277">
        <w:rPr>
          <w:rFonts w:ascii="Times New Roman" w:hAnsi="Times New Roman"/>
          <w:sz w:val="24"/>
          <w:szCs w:val="24"/>
        </w:rPr>
        <w:t>patikrinimų</w:t>
      </w:r>
      <w:r w:rsidR="00AC0C3E" w:rsidRPr="00B60277">
        <w:rPr>
          <w:rFonts w:ascii="Times New Roman" w:hAnsi="Times New Roman"/>
          <w:sz w:val="24"/>
          <w:szCs w:val="24"/>
        </w:rPr>
        <w:t xml:space="preserve"> taisyklės (toliau –</w:t>
      </w:r>
      <w:r w:rsidR="00AC0AE5" w:rsidRPr="00B60277">
        <w:rPr>
          <w:rFonts w:ascii="Times New Roman" w:hAnsi="Times New Roman"/>
          <w:sz w:val="24"/>
          <w:szCs w:val="24"/>
        </w:rPr>
        <w:t xml:space="preserve"> </w:t>
      </w:r>
      <w:r w:rsidR="00AE5BDB" w:rsidRPr="00B60277">
        <w:rPr>
          <w:rFonts w:ascii="Times New Roman" w:hAnsi="Times New Roman"/>
          <w:sz w:val="24"/>
          <w:szCs w:val="24"/>
        </w:rPr>
        <w:t>T</w:t>
      </w:r>
      <w:r w:rsidR="00AC0C3E" w:rsidRPr="00B60277">
        <w:rPr>
          <w:rFonts w:ascii="Times New Roman" w:hAnsi="Times New Roman"/>
          <w:sz w:val="24"/>
          <w:szCs w:val="24"/>
        </w:rPr>
        <w:t xml:space="preserve">aisyklės) </w:t>
      </w:r>
      <w:r w:rsidR="00371697" w:rsidRPr="00B60277">
        <w:rPr>
          <w:rFonts w:ascii="Times New Roman" w:hAnsi="Times New Roman"/>
          <w:sz w:val="24"/>
          <w:szCs w:val="24"/>
        </w:rPr>
        <w:t xml:space="preserve">nustato </w:t>
      </w:r>
      <w:r w:rsidR="00371697" w:rsidRPr="00B60277">
        <w:rPr>
          <w:rStyle w:val="Typewriter"/>
          <w:rFonts w:ascii="Times New Roman" w:hAnsi="Times New Roman"/>
          <w:sz w:val="24"/>
          <w:szCs w:val="24"/>
        </w:rPr>
        <w:t>valstybės įmonė</w:t>
      </w:r>
      <w:r w:rsidR="00D50DAB" w:rsidRPr="00B60277">
        <w:rPr>
          <w:rStyle w:val="Typewriter"/>
          <w:rFonts w:ascii="Times New Roman" w:hAnsi="Times New Roman"/>
          <w:sz w:val="24"/>
          <w:szCs w:val="24"/>
        </w:rPr>
        <w:t>s</w:t>
      </w:r>
      <w:r w:rsidR="00371697" w:rsidRPr="00B60277">
        <w:rPr>
          <w:rStyle w:val="Typewriter"/>
          <w:rFonts w:ascii="Times New Roman" w:hAnsi="Times New Roman"/>
          <w:sz w:val="24"/>
          <w:szCs w:val="24"/>
        </w:rPr>
        <w:t xml:space="preserve"> „Indėlių ir investicijų draudimas“</w:t>
      </w:r>
      <w:r w:rsidR="00371697" w:rsidRPr="00B60277">
        <w:rPr>
          <w:rFonts w:ascii="Times New Roman" w:hAnsi="Times New Roman"/>
          <w:sz w:val="24"/>
          <w:szCs w:val="24"/>
        </w:rPr>
        <w:t xml:space="preserve"> (toliau – </w:t>
      </w:r>
      <w:r w:rsidR="00C406E7" w:rsidRPr="00B60277">
        <w:rPr>
          <w:rStyle w:val="Typewriter"/>
          <w:rFonts w:ascii="Times New Roman" w:hAnsi="Times New Roman"/>
          <w:sz w:val="24"/>
          <w:szCs w:val="24"/>
        </w:rPr>
        <w:t>IID</w:t>
      </w:r>
      <w:r w:rsidR="00371697" w:rsidRPr="00B60277">
        <w:rPr>
          <w:rFonts w:ascii="Times New Roman" w:hAnsi="Times New Roman"/>
          <w:sz w:val="24"/>
          <w:szCs w:val="24"/>
        </w:rPr>
        <w:t xml:space="preserve">) planuojamų </w:t>
      </w:r>
      <w:r w:rsidR="00ED246D" w:rsidRPr="00B60277">
        <w:rPr>
          <w:rFonts w:ascii="Times New Roman" w:hAnsi="Times New Roman"/>
          <w:sz w:val="24"/>
          <w:szCs w:val="24"/>
        </w:rPr>
        <w:t>pa</w:t>
      </w:r>
      <w:r w:rsidR="00371697" w:rsidRPr="00B60277">
        <w:rPr>
          <w:rFonts w:ascii="Times New Roman" w:hAnsi="Times New Roman"/>
          <w:sz w:val="24"/>
          <w:szCs w:val="24"/>
        </w:rPr>
        <w:t xml:space="preserve">tikrinti </w:t>
      </w:r>
      <w:r w:rsidR="001217DC" w:rsidRPr="00B60277">
        <w:rPr>
          <w:rFonts w:ascii="Times New Roman" w:hAnsi="Times New Roman"/>
          <w:sz w:val="24"/>
          <w:szCs w:val="24"/>
          <w:lang w:eastAsia="lt-LT"/>
        </w:rPr>
        <w:t xml:space="preserve">indėlių draudimo sistemos </w:t>
      </w:r>
      <w:r w:rsidR="006C3893" w:rsidRPr="00B60277">
        <w:rPr>
          <w:rFonts w:ascii="Times New Roman" w:hAnsi="Times New Roman"/>
          <w:sz w:val="24"/>
          <w:szCs w:val="24"/>
          <w:lang w:eastAsia="lt-LT"/>
        </w:rPr>
        <w:t xml:space="preserve">dalyvių </w:t>
      </w:r>
      <w:r w:rsidR="007523E3" w:rsidRPr="00B60277">
        <w:rPr>
          <w:rFonts w:ascii="Times New Roman" w:hAnsi="Times New Roman"/>
          <w:bCs/>
          <w:iCs/>
          <w:sz w:val="24"/>
          <w:szCs w:val="24"/>
        </w:rPr>
        <w:t xml:space="preserve">(toliau – IDS dalyvis) </w:t>
      </w:r>
      <w:r w:rsidR="001217DC" w:rsidRPr="00B60277">
        <w:rPr>
          <w:rFonts w:ascii="Times New Roman" w:hAnsi="Times New Roman"/>
          <w:sz w:val="24"/>
          <w:szCs w:val="24"/>
          <w:lang w:eastAsia="lt-LT"/>
        </w:rPr>
        <w:t>ir įsipareigojimų investuotojams draudimo sistemos dalyvių</w:t>
      </w:r>
      <w:r w:rsidR="007523E3" w:rsidRPr="00B60277">
        <w:rPr>
          <w:rFonts w:ascii="Times New Roman" w:hAnsi="Times New Roman"/>
          <w:sz w:val="24"/>
          <w:szCs w:val="24"/>
          <w:lang w:eastAsia="lt-LT"/>
        </w:rPr>
        <w:t xml:space="preserve"> </w:t>
      </w:r>
      <w:r w:rsidR="007523E3" w:rsidRPr="00B60277">
        <w:rPr>
          <w:rFonts w:ascii="Times New Roman" w:hAnsi="Times New Roman"/>
          <w:bCs/>
          <w:iCs/>
          <w:sz w:val="24"/>
          <w:szCs w:val="24"/>
        </w:rPr>
        <w:t xml:space="preserve">(toliau – ĮIDS dalyvis) </w:t>
      </w:r>
      <w:r w:rsidR="007523E3" w:rsidRPr="00B60277">
        <w:rPr>
          <w:rFonts w:ascii="Times New Roman" w:hAnsi="Times New Roman"/>
          <w:bCs/>
          <w:sz w:val="24"/>
          <w:szCs w:val="24"/>
        </w:rPr>
        <w:t xml:space="preserve">(toliau </w:t>
      </w:r>
      <w:r w:rsidR="00A33502" w:rsidRPr="00B60277">
        <w:rPr>
          <w:rFonts w:ascii="Times New Roman" w:hAnsi="Times New Roman"/>
          <w:bCs/>
          <w:sz w:val="24"/>
          <w:szCs w:val="24"/>
        </w:rPr>
        <w:t>kartu</w:t>
      </w:r>
      <w:r w:rsidR="00D441EE" w:rsidRPr="00B60277">
        <w:rPr>
          <w:rFonts w:ascii="Times New Roman" w:hAnsi="Times New Roman"/>
          <w:bCs/>
          <w:sz w:val="24"/>
          <w:szCs w:val="24"/>
        </w:rPr>
        <w:t xml:space="preserve"> </w:t>
      </w:r>
      <w:r w:rsidR="007523E3" w:rsidRPr="00B60277">
        <w:rPr>
          <w:rFonts w:ascii="Times New Roman" w:hAnsi="Times New Roman"/>
          <w:bCs/>
          <w:sz w:val="24"/>
          <w:szCs w:val="24"/>
        </w:rPr>
        <w:t>– sistemų dalyviai)</w:t>
      </w:r>
      <w:r w:rsidR="001217DC" w:rsidRPr="00B60277">
        <w:rPr>
          <w:rFonts w:ascii="Times New Roman" w:hAnsi="Times New Roman"/>
          <w:sz w:val="24"/>
          <w:szCs w:val="24"/>
          <w:lang w:eastAsia="lt-LT"/>
        </w:rPr>
        <w:t xml:space="preserve"> </w:t>
      </w:r>
      <w:r w:rsidR="00AA2DDD" w:rsidRPr="00B60277">
        <w:rPr>
          <w:rFonts w:ascii="Times New Roman" w:hAnsi="Times New Roman"/>
          <w:sz w:val="24"/>
          <w:szCs w:val="24"/>
        </w:rPr>
        <w:t xml:space="preserve">sąrašo </w:t>
      </w:r>
      <w:r w:rsidR="00D1345F" w:rsidRPr="00B60277">
        <w:rPr>
          <w:rFonts w:ascii="Times New Roman" w:hAnsi="Times New Roman"/>
          <w:sz w:val="24"/>
          <w:szCs w:val="24"/>
        </w:rPr>
        <w:t xml:space="preserve">(toliau – patikrinimų planas) </w:t>
      </w:r>
      <w:r w:rsidR="00371697" w:rsidRPr="00B60277">
        <w:rPr>
          <w:rFonts w:ascii="Times New Roman" w:hAnsi="Times New Roman"/>
          <w:sz w:val="24"/>
          <w:szCs w:val="24"/>
        </w:rPr>
        <w:t xml:space="preserve">sudarymo kriterijus, planinių patikrinimų atlikimo tvarką ir trukmę įtvirtinančias taisykles bei </w:t>
      </w:r>
      <w:r w:rsidR="006142BB" w:rsidRPr="00B60277">
        <w:rPr>
          <w:rFonts w:ascii="Times New Roman" w:hAnsi="Times New Roman"/>
          <w:sz w:val="24"/>
          <w:szCs w:val="24"/>
        </w:rPr>
        <w:t xml:space="preserve">sistemų dalyvių </w:t>
      </w:r>
      <w:r w:rsidR="005A5B14" w:rsidRPr="00B60277">
        <w:rPr>
          <w:rFonts w:ascii="Times New Roman" w:hAnsi="Times New Roman"/>
          <w:sz w:val="24"/>
          <w:szCs w:val="24"/>
        </w:rPr>
        <w:t xml:space="preserve">einamųjų ir </w:t>
      </w:r>
      <w:r w:rsidR="00371697" w:rsidRPr="00B60277">
        <w:rPr>
          <w:rFonts w:ascii="Times New Roman" w:hAnsi="Times New Roman"/>
          <w:sz w:val="24"/>
          <w:szCs w:val="24"/>
        </w:rPr>
        <w:t>neplaninių pa</w:t>
      </w:r>
      <w:r w:rsidR="00325F0D" w:rsidRPr="00B60277">
        <w:rPr>
          <w:rFonts w:ascii="Times New Roman" w:hAnsi="Times New Roman"/>
          <w:sz w:val="24"/>
          <w:szCs w:val="24"/>
        </w:rPr>
        <w:t>tikrinimų atlikimo pagrindus,</w:t>
      </w:r>
      <w:r w:rsidR="00371697" w:rsidRPr="00B60277">
        <w:rPr>
          <w:rFonts w:ascii="Times New Roman" w:hAnsi="Times New Roman"/>
          <w:sz w:val="24"/>
          <w:szCs w:val="24"/>
        </w:rPr>
        <w:t xml:space="preserve"> tvarką ir trukm</w:t>
      </w:r>
      <w:r w:rsidR="003740FE" w:rsidRPr="00B60277">
        <w:rPr>
          <w:rFonts w:ascii="Times New Roman" w:hAnsi="Times New Roman"/>
          <w:sz w:val="24"/>
          <w:szCs w:val="24"/>
        </w:rPr>
        <w:t>ę</w:t>
      </w:r>
      <w:r w:rsidR="00325F0D" w:rsidRPr="00B60277">
        <w:rPr>
          <w:rFonts w:ascii="Times New Roman" w:hAnsi="Times New Roman"/>
          <w:sz w:val="24"/>
          <w:szCs w:val="24"/>
        </w:rPr>
        <w:t>,</w:t>
      </w:r>
      <w:r w:rsidR="00371697" w:rsidRPr="00B60277">
        <w:rPr>
          <w:rFonts w:ascii="Times New Roman" w:hAnsi="Times New Roman"/>
          <w:sz w:val="24"/>
          <w:szCs w:val="24"/>
        </w:rPr>
        <w:t xml:space="preserve"> </w:t>
      </w:r>
      <w:r w:rsidR="0070203E" w:rsidRPr="00B60277">
        <w:rPr>
          <w:rFonts w:ascii="Times New Roman" w:hAnsi="Times New Roman"/>
          <w:sz w:val="24"/>
          <w:szCs w:val="24"/>
        </w:rPr>
        <w:t xml:space="preserve">taip pat </w:t>
      </w:r>
      <w:r w:rsidR="00855751" w:rsidRPr="00B60277">
        <w:rPr>
          <w:rFonts w:ascii="Times New Roman" w:hAnsi="Times New Roman"/>
          <w:sz w:val="24"/>
          <w:szCs w:val="24"/>
        </w:rPr>
        <w:t xml:space="preserve">ne pagal </w:t>
      </w:r>
      <w:r w:rsidR="00AA2DDD" w:rsidRPr="00B60277">
        <w:rPr>
          <w:rFonts w:ascii="Times New Roman" w:hAnsi="Times New Roman"/>
          <w:sz w:val="24"/>
          <w:szCs w:val="24"/>
        </w:rPr>
        <w:t>pa</w:t>
      </w:r>
      <w:r w:rsidR="00855751" w:rsidRPr="00B60277">
        <w:rPr>
          <w:rFonts w:ascii="Times New Roman" w:hAnsi="Times New Roman"/>
          <w:sz w:val="24"/>
          <w:szCs w:val="24"/>
        </w:rPr>
        <w:t xml:space="preserve">tikrinimų planą </w:t>
      </w:r>
      <w:r w:rsidR="00371697" w:rsidRPr="00B60277">
        <w:rPr>
          <w:rFonts w:ascii="Times New Roman" w:hAnsi="Times New Roman"/>
          <w:sz w:val="24"/>
          <w:szCs w:val="24"/>
        </w:rPr>
        <w:t xml:space="preserve">tikrintinų </w:t>
      </w:r>
      <w:r w:rsidR="002D5BF2" w:rsidRPr="00B60277">
        <w:rPr>
          <w:rFonts w:ascii="Times New Roman" w:hAnsi="Times New Roman"/>
          <w:sz w:val="24"/>
          <w:szCs w:val="24"/>
        </w:rPr>
        <w:t>sistem</w:t>
      </w:r>
      <w:r w:rsidR="007523E3" w:rsidRPr="00B60277">
        <w:rPr>
          <w:rFonts w:ascii="Times New Roman" w:hAnsi="Times New Roman"/>
          <w:sz w:val="24"/>
          <w:szCs w:val="24"/>
        </w:rPr>
        <w:t>ų</w:t>
      </w:r>
      <w:r w:rsidR="002D5BF2" w:rsidRPr="00B60277">
        <w:rPr>
          <w:rFonts w:ascii="Times New Roman" w:hAnsi="Times New Roman"/>
          <w:sz w:val="24"/>
          <w:szCs w:val="24"/>
        </w:rPr>
        <w:t xml:space="preserve"> dalyvių</w:t>
      </w:r>
      <w:r w:rsidR="00371697" w:rsidRPr="00B60277">
        <w:rPr>
          <w:rFonts w:ascii="Times New Roman" w:hAnsi="Times New Roman"/>
          <w:sz w:val="24"/>
          <w:szCs w:val="24"/>
        </w:rPr>
        <w:t xml:space="preserve"> atrankos kriterijus</w:t>
      </w:r>
      <w:r w:rsidR="00325F0D" w:rsidRPr="00B60277">
        <w:rPr>
          <w:rFonts w:ascii="Times New Roman" w:hAnsi="Times New Roman"/>
          <w:sz w:val="24"/>
          <w:szCs w:val="24"/>
        </w:rPr>
        <w:t xml:space="preserve"> įtvirtinančias taisykles</w:t>
      </w:r>
      <w:r w:rsidR="00A22A88" w:rsidRPr="00B60277">
        <w:rPr>
          <w:rFonts w:ascii="Times New Roman" w:hAnsi="Times New Roman"/>
          <w:sz w:val="24"/>
          <w:szCs w:val="24"/>
        </w:rPr>
        <w:t xml:space="preserve"> </w:t>
      </w:r>
      <w:r w:rsidR="00ED246D" w:rsidRPr="00B60277">
        <w:rPr>
          <w:rFonts w:ascii="Times New Roman" w:hAnsi="Times New Roman"/>
          <w:sz w:val="24"/>
          <w:szCs w:val="24"/>
        </w:rPr>
        <w:t>bei kitas sąlygas</w:t>
      </w:r>
      <w:r w:rsidR="008C0F54" w:rsidRPr="00B60277">
        <w:rPr>
          <w:rFonts w:ascii="Times New Roman" w:hAnsi="Times New Roman"/>
          <w:sz w:val="24"/>
          <w:szCs w:val="24"/>
        </w:rPr>
        <w:t xml:space="preserve">, susijusias </w:t>
      </w:r>
      <w:r w:rsidR="001E6C80" w:rsidRPr="00B60277">
        <w:rPr>
          <w:rFonts w:ascii="Times New Roman" w:hAnsi="Times New Roman"/>
          <w:sz w:val="24"/>
          <w:szCs w:val="24"/>
        </w:rPr>
        <w:t xml:space="preserve">su </w:t>
      </w:r>
      <w:r w:rsidR="00575476" w:rsidRPr="00B60277">
        <w:rPr>
          <w:rFonts w:ascii="Times New Roman" w:hAnsi="Times New Roman"/>
          <w:sz w:val="24"/>
          <w:szCs w:val="24"/>
          <w:lang w:eastAsia="lt-LT"/>
        </w:rPr>
        <w:t xml:space="preserve">sistemų dalyvių </w:t>
      </w:r>
      <w:r w:rsidR="00575476" w:rsidRPr="00B60277">
        <w:rPr>
          <w:rFonts w:ascii="Times New Roman" w:hAnsi="Times New Roman"/>
          <w:sz w:val="24"/>
          <w:szCs w:val="24"/>
        </w:rPr>
        <w:t xml:space="preserve">veiklos </w:t>
      </w:r>
      <w:r w:rsidR="008C0F54" w:rsidRPr="00B60277">
        <w:rPr>
          <w:rFonts w:ascii="Times New Roman" w:hAnsi="Times New Roman"/>
          <w:sz w:val="24"/>
          <w:szCs w:val="24"/>
        </w:rPr>
        <w:t xml:space="preserve">priežiūra, ar </w:t>
      </w:r>
      <w:r w:rsidR="00F93F94" w:rsidRPr="00B60277">
        <w:rPr>
          <w:rFonts w:ascii="Times New Roman" w:hAnsi="Times New Roman"/>
          <w:bCs/>
          <w:iCs/>
          <w:sz w:val="24"/>
          <w:szCs w:val="24"/>
        </w:rPr>
        <w:t>sistemų</w:t>
      </w:r>
      <w:r w:rsidR="00F93F94" w:rsidRPr="00B60277">
        <w:rPr>
          <w:rFonts w:ascii="Times New Roman" w:hAnsi="Times New Roman"/>
          <w:sz w:val="24"/>
          <w:szCs w:val="24"/>
        </w:rPr>
        <w:t xml:space="preserve"> </w:t>
      </w:r>
      <w:r w:rsidR="008C0F54" w:rsidRPr="00B60277">
        <w:rPr>
          <w:rFonts w:ascii="Times New Roman" w:hAnsi="Times New Roman"/>
          <w:sz w:val="24"/>
          <w:szCs w:val="24"/>
        </w:rPr>
        <w:t xml:space="preserve">dalyviai laikosi </w:t>
      </w:r>
      <w:r w:rsidR="00F93F94" w:rsidRPr="00B60277">
        <w:rPr>
          <w:rFonts w:ascii="Times New Roman" w:eastAsia="Times New Roman" w:hAnsi="Times New Roman"/>
          <w:sz w:val="24"/>
          <w:szCs w:val="24"/>
          <w:lang w:eastAsia="lt-LT"/>
        </w:rPr>
        <w:t xml:space="preserve">Lietuvos Respublikos indėlių ir įsipareigojimų investuotojams draudimo įstatymo (toliau – IĮIDĮ) </w:t>
      </w:r>
      <w:r w:rsidR="008C0F54" w:rsidRPr="00B60277">
        <w:rPr>
          <w:rFonts w:ascii="Times New Roman" w:hAnsi="Times New Roman"/>
          <w:sz w:val="24"/>
          <w:szCs w:val="24"/>
        </w:rPr>
        <w:t>ir jo įgyvendinamųjų teisės aktų nustatytų reikalavimų</w:t>
      </w:r>
      <w:r w:rsidR="00ED246D" w:rsidRPr="00B60277">
        <w:rPr>
          <w:rFonts w:ascii="Times New Roman" w:hAnsi="Times New Roman"/>
          <w:sz w:val="24"/>
          <w:szCs w:val="24"/>
        </w:rPr>
        <w:t xml:space="preserve">. </w:t>
      </w:r>
    </w:p>
    <w:p w:rsidR="0028438F" w:rsidRPr="00B60277" w:rsidRDefault="00AA2DDD" w:rsidP="00D63D17">
      <w:pPr>
        <w:numPr>
          <w:ilvl w:val="0"/>
          <w:numId w:val="18"/>
        </w:numPr>
        <w:tabs>
          <w:tab w:val="left" w:pos="499"/>
          <w:tab w:val="left" w:pos="851"/>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Šiose </w:t>
      </w:r>
      <w:r w:rsidR="00AE5BDB" w:rsidRPr="00B60277">
        <w:rPr>
          <w:rFonts w:ascii="Times New Roman" w:eastAsia="Times New Roman" w:hAnsi="Times New Roman"/>
          <w:sz w:val="24"/>
          <w:szCs w:val="24"/>
          <w:lang w:eastAsia="lt-LT"/>
        </w:rPr>
        <w:t>T</w:t>
      </w:r>
      <w:r w:rsidRPr="00B60277">
        <w:rPr>
          <w:rFonts w:ascii="Times New Roman" w:eastAsia="Times New Roman" w:hAnsi="Times New Roman"/>
          <w:sz w:val="24"/>
          <w:szCs w:val="24"/>
          <w:lang w:eastAsia="lt-LT"/>
        </w:rPr>
        <w:t xml:space="preserve">aisyklėse vartojamos sąvokos suprantamos taip, kaip jos apibrėžtos </w:t>
      </w:r>
      <w:r w:rsidR="00580719" w:rsidRPr="00B60277">
        <w:rPr>
          <w:rFonts w:ascii="Times New Roman" w:eastAsia="Times New Roman" w:hAnsi="Times New Roman"/>
          <w:sz w:val="24"/>
          <w:szCs w:val="24"/>
          <w:lang w:eastAsia="lt-LT"/>
        </w:rPr>
        <w:t>IĮIDĮ</w:t>
      </w:r>
      <w:r w:rsidRPr="00B60277">
        <w:rPr>
          <w:rFonts w:ascii="Times New Roman" w:eastAsia="Times New Roman" w:hAnsi="Times New Roman"/>
          <w:sz w:val="24"/>
          <w:szCs w:val="24"/>
          <w:lang w:eastAsia="lt-LT"/>
        </w:rPr>
        <w:t xml:space="preserve"> ir kituose teisės aktuose.</w:t>
      </w:r>
      <w:r w:rsidR="006833E2" w:rsidRPr="00B60277">
        <w:rPr>
          <w:rFonts w:ascii="Times New Roman" w:eastAsia="Times New Roman" w:hAnsi="Times New Roman"/>
          <w:sz w:val="24"/>
          <w:szCs w:val="24"/>
          <w:lang w:eastAsia="lt-LT"/>
        </w:rPr>
        <w:t xml:space="preserve"> </w:t>
      </w:r>
      <w:r w:rsidR="00D63D17" w:rsidRPr="00B60277">
        <w:rPr>
          <w:rFonts w:ascii="Times New Roman" w:eastAsia="Times New Roman" w:hAnsi="Times New Roman"/>
          <w:sz w:val="24"/>
          <w:szCs w:val="24"/>
          <w:lang w:eastAsia="lt-LT"/>
        </w:rPr>
        <w:t>Kitos šiose taisyklėse vaduojamos sąvokos:</w:t>
      </w:r>
    </w:p>
    <w:p w:rsidR="00D63D17" w:rsidRPr="00B60277" w:rsidRDefault="00D63D17" w:rsidP="00B60277">
      <w:pPr>
        <w:pStyle w:val="ListParagraph"/>
        <w:numPr>
          <w:ilvl w:val="1"/>
          <w:numId w:val="18"/>
        </w:numPr>
        <w:tabs>
          <w:tab w:val="left" w:pos="499"/>
          <w:tab w:val="left" w:pos="851"/>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b/>
          <w:sz w:val="24"/>
          <w:szCs w:val="24"/>
          <w:lang w:eastAsia="lt-LT"/>
        </w:rPr>
        <w:t>EDPVS</w:t>
      </w:r>
      <w:r w:rsidRPr="00B60277">
        <w:rPr>
          <w:rFonts w:ascii="Times New Roman" w:eastAsia="Times New Roman" w:hAnsi="Times New Roman"/>
          <w:sz w:val="24"/>
          <w:szCs w:val="24"/>
          <w:lang w:eastAsia="lt-LT"/>
        </w:rPr>
        <w:t xml:space="preserve"> – elektroninė draud</w:t>
      </w:r>
      <w:r w:rsidR="006F5ADE" w:rsidRPr="00B60277">
        <w:rPr>
          <w:rFonts w:ascii="Times New Roman" w:eastAsia="Times New Roman" w:hAnsi="Times New Roman"/>
          <w:sz w:val="24"/>
          <w:szCs w:val="24"/>
          <w:lang w:eastAsia="lt-LT"/>
        </w:rPr>
        <w:t>ėjų patikrinimų valdymo sistema;</w:t>
      </w:r>
    </w:p>
    <w:p w:rsidR="00D63D17" w:rsidRPr="00B60277" w:rsidRDefault="00D63D17" w:rsidP="00B60277">
      <w:pPr>
        <w:pStyle w:val="ListParagraph"/>
        <w:numPr>
          <w:ilvl w:val="1"/>
          <w:numId w:val="18"/>
        </w:numPr>
        <w:tabs>
          <w:tab w:val="left" w:pos="499"/>
          <w:tab w:val="left" w:pos="851"/>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b/>
          <w:sz w:val="24"/>
          <w:szCs w:val="24"/>
          <w:lang w:eastAsia="lt-LT"/>
        </w:rPr>
        <w:t xml:space="preserve">EDPS </w:t>
      </w:r>
      <w:r w:rsidRPr="00B60277">
        <w:rPr>
          <w:rFonts w:ascii="Times New Roman" w:eastAsia="Times New Roman" w:hAnsi="Times New Roman"/>
          <w:sz w:val="24"/>
          <w:szCs w:val="24"/>
          <w:lang w:eastAsia="lt-LT"/>
        </w:rPr>
        <w:t>– elektroninė duomenų, reikalingų</w:t>
      </w:r>
      <w:r w:rsidR="00066EFB">
        <w:rPr>
          <w:rFonts w:ascii="Times New Roman" w:eastAsia="Times New Roman" w:hAnsi="Times New Roman"/>
          <w:sz w:val="24"/>
          <w:szCs w:val="24"/>
          <w:lang w:eastAsia="lt-LT"/>
        </w:rPr>
        <w:t xml:space="preserve"> </w:t>
      </w:r>
      <w:r w:rsidRPr="00B60277">
        <w:rPr>
          <w:rFonts w:ascii="Times New Roman" w:eastAsia="Times New Roman" w:hAnsi="Times New Roman"/>
          <w:sz w:val="24"/>
          <w:szCs w:val="24"/>
          <w:lang w:eastAsia="lt-LT"/>
        </w:rPr>
        <w:t xml:space="preserve">indėlių draudimo išmokoms ar </w:t>
      </w:r>
      <w:r w:rsidRPr="00B60277">
        <w:rPr>
          <w:rFonts w:ascii="Times New Roman" w:eastAsia="Times New Roman" w:hAnsi="Times New Roman"/>
          <w:bCs/>
          <w:sz w:val="24"/>
          <w:szCs w:val="24"/>
          <w:lang w:eastAsia="lt-LT"/>
        </w:rPr>
        <w:t xml:space="preserve">įsipareigojimų investuotojams </w:t>
      </w:r>
      <w:r w:rsidRPr="00B60277">
        <w:rPr>
          <w:rFonts w:ascii="Times New Roman" w:eastAsia="Times New Roman" w:hAnsi="Times New Roman"/>
          <w:sz w:val="24"/>
          <w:szCs w:val="24"/>
          <w:lang w:eastAsia="lt-LT"/>
        </w:rPr>
        <w:t xml:space="preserve">draudimo išmokoms apskaičiuoti, </w:t>
      </w:r>
      <w:r w:rsidR="006F5ADE" w:rsidRPr="00B60277">
        <w:rPr>
          <w:rFonts w:ascii="Times New Roman" w:eastAsia="Times New Roman" w:hAnsi="Times New Roman"/>
          <w:sz w:val="24"/>
          <w:szCs w:val="24"/>
          <w:lang w:eastAsia="lt-LT"/>
        </w:rPr>
        <w:t>patikrinimo sistema</w:t>
      </w:r>
      <w:r w:rsidR="008D6383">
        <w:rPr>
          <w:rFonts w:ascii="Times New Roman" w:eastAsia="Times New Roman" w:hAnsi="Times New Roman"/>
          <w:sz w:val="24"/>
          <w:szCs w:val="24"/>
          <w:lang w:eastAsia="lt-LT"/>
        </w:rPr>
        <w:t>.</w:t>
      </w:r>
    </w:p>
    <w:p w:rsidR="0032647F" w:rsidRPr="00B60277" w:rsidRDefault="006036D6" w:rsidP="006C3893">
      <w:pPr>
        <w:numPr>
          <w:ilvl w:val="0"/>
          <w:numId w:val="18"/>
        </w:numPr>
        <w:tabs>
          <w:tab w:val="left" w:pos="499"/>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hAnsi="Times New Roman"/>
          <w:sz w:val="24"/>
          <w:szCs w:val="24"/>
          <w:lang w:eastAsia="lt-LT"/>
        </w:rPr>
        <w:t>S</w:t>
      </w:r>
      <w:r w:rsidR="007523E3" w:rsidRPr="00B60277">
        <w:rPr>
          <w:rFonts w:ascii="Times New Roman" w:hAnsi="Times New Roman"/>
          <w:sz w:val="24"/>
          <w:szCs w:val="24"/>
          <w:lang w:eastAsia="lt-LT"/>
        </w:rPr>
        <w:t>istemų</w:t>
      </w:r>
      <w:r w:rsidR="0032647F" w:rsidRPr="00B60277">
        <w:rPr>
          <w:rFonts w:ascii="Times New Roman" w:hAnsi="Times New Roman"/>
          <w:sz w:val="24"/>
          <w:szCs w:val="24"/>
          <w:lang w:eastAsia="lt-LT"/>
        </w:rPr>
        <w:t xml:space="preserve"> dalyvių </w:t>
      </w:r>
      <w:r w:rsidR="006C3893" w:rsidRPr="00B60277">
        <w:rPr>
          <w:rFonts w:ascii="Times New Roman" w:hAnsi="Times New Roman"/>
          <w:sz w:val="24"/>
          <w:szCs w:val="24"/>
        </w:rPr>
        <w:t>veiklos priežiūra apima</w:t>
      </w:r>
      <w:r w:rsidR="00D805EE" w:rsidRPr="00B60277">
        <w:rPr>
          <w:rFonts w:ascii="Times New Roman" w:hAnsi="Times New Roman"/>
          <w:sz w:val="24"/>
          <w:szCs w:val="24"/>
        </w:rPr>
        <w:t xml:space="preserve"> (priežiūra atliekama</w:t>
      </w:r>
      <w:r w:rsidR="006C3893" w:rsidRPr="00B60277">
        <w:rPr>
          <w:rFonts w:ascii="Times New Roman" w:hAnsi="Times New Roman"/>
          <w:sz w:val="24"/>
          <w:szCs w:val="24"/>
        </w:rPr>
        <w:t xml:space="preserve"> pagal šių Taisyklių 1 priede nurodytą schemą):</w:t>
      </w:r>
    </w:p>
    <w:p w:rsidR="002D5BF2" w:rsidRPr="00B60277" w:rsidRDefault="000D6DFF" w:rsidP="00A136AE">
      <w:pPr>
        <w:numPr>
          <w:ilvl w:val="1"/>
          <w:numId w:val="18"/>
        </w:numPr>
        <w:tabs>
          <w:tab w:val="left" w:pos="499"/>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hAnsi="Times New Roman"/>
          <w:sz w:val="24"/>
          <w:szCs w:val="24"/>
          <w:lang w:eastAsia="lt-LT"/>
        </w:rPr>
        <w:t>m</w:t>
      </w:r>
      <w:r w:rsidR="0057331D" w:rsidRPr="00B60277">
        <w:rPr>
          <w:rFonts w:ascii="Times New Roman" w:hAnsi="Times New Roman"/>
          <w:sz w:val="24"/>
          <w:szCs w:val="24"/>
          <w:lang w:eastAsia="lt-LT"/>
        </w:rPr>
        <w:t xml:space="preserve">etodinės pagalbos </w:t>
      </w:r>
      <w:r w:rsidR="007523E3" w:rsidRPr="00B60277">
        <w:rPr>
          <w:rFonts w:ascii="Times New Roman" w:hAnsi="Times New Roman"/>
          <w:sz w:val="24"/>
          <w:szCs w:val="24"/>
          <w:lang w:eastAsia="lt-LT"/>
        </w:rPr>
        <w:t>sistemų</w:t>
      </w:r>
      <w:r w:rsidR="0057331D" w:rsidRPr="00B60277">
        <w:rPr>
          <w:rFonts w:ascii="Times New Roman" w:hAnsi="Times New Roman"/>
          <w:sz w:val="24"/>
          <w:szCs w:val="24"/>
          <w:lang w:eastAsia="lt-LT"/>
        </w:rPr>
        <w:t xml:space="preserve"> dalyviams teikimą</w:t>
      </w:r>
      <w:r w:rsidR="002D5BF2" w:rsidRPr="00B60277">
        <w:rPr>
          <w:rFonts w:ascii="Times New Roman" w:hAnsi="Times New Roman"/>
          <w:sz w:val="24"/>
          <w:szCs w:val="24"/>
        </w:rPr>
        <w:t>;</w:t>
      </w:r>
    </w:p>
    <w:p w:rsidR="00AE5BDB" w:rsidRPr="00B60277" w:rsidRDefault="000D6DFF" w:rsidP="00B60277">
      <w:pPr>
        <w:numPr>
          <w:ilvl w:val="1"/>
          <w:numId w:val="18"/>
        </w:numPr>
        <w:tabs>
          <w:tab w:val="left" w:pos="499"/>
          <w:tab w:val="left" w:pos="993"/>
          <w:tab w:val="left" w:pos="6946"/>
        </w:tabs>
        <w:spacing w:after="0" w:line="240" w:lineRule="auto"/>
        <w:ind w:left="0" w:firstLine="567"/>
        <w:jc w:val="both"/>
        <w:rPr>
          <w:rFonts w:ascii="Times New Roman" w:eastAsia="Times New Roman" w:hAnsi="Times New Roman"/>
          <w:sz w:val="24"/>
          <w:szCs w:val="24"/>
          <w:lang w:eastAsia="lt-LT"/>
        </w:rPr>
      </w:pPr>
      <w:r w:rsidRPr="00B60277">
        <w:rPr>
          <w:rFonts w:ascii="Times New Roman" w:hAnsi="Times New Roman"/>
          <w:sz w:val="24"/>
          <w:szCs w:val="24"/>
          <w:lang w:eastAsia="lt-LT"/>
        </w:rPr>
        <w:t>s</w:t>
      </w:r>
      <w:r w:rsidR="007523E3" w:rsidRPr="00B60277">
        <w:rPr>
          <w:rFonts w:ascii="Times New Roman" w:hAnsi="Times New Roman"/>
          <w:sz w:val="24"/>
          <w:szCs w:val="24"/>
          <w:lang w:eastAsia="lt-LT"/>
        </w:rPr>
        <w:t>istemų</w:t>
      </w:r>
      <w:r w:rsidR="006C3893" w:rsidRPr="00B60277">
        <w:rPr>
          <w:rFonts w:ascii="Times New Roman" w:hAnsi="Times New Roman"/>
          <w:sz w:val="24"/>
          <w:szCs w:val="24"/>
          <w:lang w:eastAsia="lt-LT"/>
        </w:rPr>
        <w:t xml:space="preserve"> dalyvių</w:t>
      </w:r>
      <w:r w:rsidR="00AE5BDB" w:rsidRPr="00B60277">
        <w:rPr>
          <w:rFonts w:ascii="Times New Roman" w:hAnsi="Times New Roman"/>
          <w:sz w:val="24"/>
          <w:szCs w:val="24"/>
        </w:rPr>
        <w:t xml:space="preserve"> </w:t>
      </w:r>
      <w:r w:rsidR="00B350E4" w:rsidRPr="00B60277">
        <w:rPr>
          <w:rFonts w:ascii="Times New Roman" w:hAnsi="Times New Roman"/>
          <w:sz w:val="24"/>
          <w:szCs w:val="24"/>
        </w:rPr>
        <w:t xml:space="preserve">einamuosius, </w:t>
      </w:r>
      <w:r w:rsidR="00AE5BDB" w:rsidRPr="00B60277">
        <w:rPr>
          <w:rFonts w:ascii="Times New Roman" w:hAnsi="Times New Roman"/>
          <w:sz w:val="24"/>
          <w:szCs w:val="24"/>
        </w:rPr>
        <w:t>planini</w:t>
      </w:r>
      <w:r w:rsidR="006C3893" w:rsidRPr="00B60277">
        <w:rPr>
          <w:rFonts w:ascii="Times New Roman" w:hAnsi="Times New Roman"/>
          <w:sz w:val="24"/>
          <w:szCs w:val="24"/>
        </w:rPr>
        <w:t>us</w:t>
      </w:r>
      <w:r w:rsidR="00AE5BDB" w:rsidRPr="00B60277">
        <w:rPr>
          <w:rFonts w:ascii="Times New Roman" w:hAnsi="Times New Roman"/>
          <w:sz w:val="24"/>
          <w:szCs w:val="24"/>
        </w:rPr>
        <w:t xml:space="preserve"> ir neplanini</w:t>
      </w:r>
      <w:r w:rsidR="006C3893" w:rsidRPr="00B60277">
        <w:rPr>
          <w:rFonts w:ascii="Times New Roman" w:hAnsi="Times New Roman"/>
          <w:sz w:val="24"/>
          <w:szCs w:val="24"/>
        </w:rPr>
        <w:t>us</w:t>
      </w:r>
      <w:r w:rsidR="00AE5BDB" w:rsidRPr="00B60277">
        <w:rPr>
          <w:rFonts w:ascii="Times New Roman" w:hAnsi="Times New Roman"/>
          <w:sz w:val="24"/>
          <w:szCs w:val="24"/>
        </w:rPr>
        <w:t xml:space="preserve"> patikrinim</w:t>
      </w:r>
      <w:r w:rsidR="006C3893" w:rsidRPr="00B60277">
        <w:rPr>
          <w:rFonts w:ascii="Times New Roman" w:hAnsi="Times New Roman"/>
          <w:sz w:val="24"/>
          <w:szCs w:val="24"/>
        </w:rPr>
        <w:t>us</w:t>
      </w:r>
      <w:r w:rsidR="004932DD" w:rsidRPr="00B60277">
        <w:rPr>
          <w:rFonts w:ascii="Times New Roman" w:hAnsi="Times New Roman"/>
          <w:sz w:val="24"/>
          <w:szCs w:val="24"/>
        </w:rPr>
        <w:t>.</w:t>
      </w:r>
    </w:p>
    <w:p w:rsidR="006036D6" w:rsidRDefault="006036D6" w:rsidP="00D805EE">
      <w:pPr>
        <w:spacing w:after="0" w:line="240" w:lineRule="auto"/>
        <w:jc w:val="center"/>
        <w:rPr>
          <w:rFonts w:ascii="Times New Roman" w:eastAsia="Times New Roman" w:hAnsi="Times New Roman"/>
          <w:b/>
          <w:sz w:val="24"/>
          <w:szCs w:val="24"/>
          <w:lang w:eastAsia="lt-LT"/>
        </w:rPr>
      </w:pPr>
    </w:p>
    <w:p w:rsidR="007C4176" w:rsidRPr="00B60277" w:rsidRDefault="0057331D" w:rsidP="00D805EE">
      <w:pPr>
        <w:spacing w:after="0" w:line="240" w:lineRule="auto"/>
        <w:jc w:val="center"/>
        <w:rPr>
          <w:rFonts w:ascii="Times New Roman" w:eastAsia="Times New Roman" w:hAnsi="Times New Roman"/>
          <w:b/>
          <w:sz w:val="24"/>
          <w:szCs w:val="24"/>
          <w:lang w:eastAsia="lt-LT"/>
        </w:rPr>
      </w:pPr>
      <w:r w:rsidRPr="00B60277">
        <w:rPr>
          <w:rFonts w:ascii="Times New Roman" w:eastAsia="Times New Roman" w:hAnsi="Times New Roman"/>
          <w:b/>
          <w:sz w:val="24"/>
          <w:szCs w:val="24"/>
          <w:lang w:eastAsia="lt-LT"/>
        </w:rPr>
        <w:t>II SKYRIUS</w:t>
      </w:r>
    </w:p>
    <w:p w:rsidR="007C4176" w:rsidRPr="00B60277" w:rsidRDefault="0057331D" w:rsidP="00D805EE">
      <w:pPr>
        <w:spacing w:after="0" w:line="240" w:lineRule="auto"/>
        <w:jc w:val="center"/>
        <w:rPr>
          <w:rFonts w:ascii="Times New Roman" w:eastAsia="Times New Roman" w:hAnsi="Times New Roman"/>
          <w:b/>
          <w:sz w:val="24"/>
          <w:szCs w:val="24"/>
          <w:lang w:eastAsia="lt-LT"/>
        </w:rPr>
      </w:pPr>
      <w:r w:rsidRPr="00B60277">
        <w:rPr>
          <w:rFonts w:ascii="Times New Roman" w:hAnsi="Times New Roman"/>
          <w:b/>
          <w:sz w:val="24"/>
          <w:szCs w:val="24"/>
          <w:lang w:eastAsia="lt-LT"/>
        </w:rPr>
        <w:t xml:space="preserve">METODINĖS PAGALBOS </w:t>
      </w:r>
      <w:r w:rsidR="007523E3" w:rsidRPr="00B60277">
        <w:rPr>
          <w:rFonts w:ascii="Times New Roman" w:hAnsi="Times New Roman"/>
          <w:b/>
          <w:sz w:val="24"/>
          <w:szCs w:val="24"/>
          <w:lang w:eastAsia="lt-LT"/>
        </w:rPr>
        <w:t>SISTEMŲ</w:t>
      </w:r>
      <w:r w:rsidRPr="00B60277">
        <w:rPr>
          <w:rFonts w:ascii="Times New Roman" w:hAnsi="Times New Roman"/>
          <w:b/>
          <w:sz w:val="24"/>
          <w:szCs w:val="24"/>
          <w:lang w:eastAsia="lt-LT"/>
        </w:rPr>
        <w:t xml:space="preserve"> DALYVIAMS </w:t>
      </w:r>
      <w:r w:rsidRPr="00B60277">
        <w:rPr>
          <w:rFonts w:ascii="Times New Roman" w:hAnsi="Times New Roman"/>
          <w:b/>
          <w:sz w:val="24"/>
          <w:szCs w:val="24"/>
        </w:rPr>
        <w:t xml:space="preserve">TEIKIMAS </w:t>
      </w:r>
    </w:p>
    <w:p w:rsidR="007C4176" w:rsidRPr="00B60277" w:rsidRDefault="007C4176" w:rsidP="00CB20F4">
      <w:pPr>
        <w:spacing w:after="0" w:line="240" w:lineRule="auto"/>
        <w:jc w:val="center"/>
        <w:rPr>
          <w:rFonts w:ascii="Times New Roman" w:eastAsia="Times New Roman" w:hAnsi="Times New Roman"/>
          <w:b/>
          <w:sz w:val="24"/>
          <w:szCs w:val="24"/>
          <w:lang w:eastAsia="lt-LT"/>
        </w:rPr>
      </w:pPr>
    </w:p>
    <w:p w:rsidR="00A22521" w:rsidRPr="00B60277" w:rsidRDefault="00A22521" w:rsidP="00A22521">
      <w:pPr>
        <w:spacing w:after="0" w:line="240" w:lineRule="auto"/>
        <w:jc w:val="center"/>
        <w:rPr>
          <w:rFonts w:ascii="Times New Roman" w:eastAsia="Times New Roman" w:hAnsi="Times New Roman"/>
          <w:b/>
          <w:sz w:val="24"/>
          <w:szCs w:val="24"/>
          <w:lang w:eastAsia="lt-LT"/>
        </w:rPr>
      </w:pPr>
      <w:r w:rsidRPr="00B60277">
        <w:rPr>
          <w:rFonts w:ascii="Times New Roman" w:eastAsia="Times New Roman" w:hAnsi="Times New Roman"/>
          <w:b/>
          <w:sz w:val="24"/>
          <w:szCs w:val="24"/>
          <w:lang w:eastAsia="lt-LT"/>
        </w:rPr>
        <w:t>PIRMASIS SKIRSNIS</w:t>
      </w:r>
    </w:p>
    <w:p w:rsidR="00A22521" w:rsidRPr="00B60277" w:rsidRDefault="00A22521" w:rsidP="00A22521">
      <w:pPr>
        <w:spacing w:after="0" w:line="240" w:lineRule="auto"/>
        <w:jc w:val="center"/>
        <w:rPr>
          <w:rFonts w:ascii="Times New Roman" w:eastAsia="Times New Roman" w:hAnsi="Times New Roman"/>
          <w:b/>
          <w:sz w:val="24"/>
          <w:szCs w:val="24"/>
          <w:lang w:eastAsia="lt-LT"/>
        </w:rPr>
      </w:pPr>
      <w:r w:rsidRPr="00B60277">
        <w:rPr>
          <w:rFonts w:ascii="Times New Roman" w:eastAsia="Times New Roman" w:hAnsi="Times New Roman"/>
          <w:b/>
          <w:sz w:val="24"/>
          <w:szCs w:val="24"/>
          <w:lang w:eastAsia="lt-LT"/>
        </w:rPr>
        <w:t>BENDROSIOS NUOSTATOS</w:t>
      </w:r>
    </w:p>
    <w:p w:rsidR="00A22521" w:rsidRPr="00B60277" w:rsidRDefault="00A22521" w:rsidP="00CB20F4">
      <w:pPr>
        <w:spacing w:after="0" w:line="240" w:lineRule="auto"/>
        <w:jc w:val="center"/>
        <w:rPr>
          <w:rFonts w:ascii="Times New Roman" w:eastAsia="Times New Roman" w:hAnsi="Times New Roman"/>
          <w:b/>
          <w:sz w:val="24"/>
          <w:szCs w:val="24"/>
          <w:lang w:eastAsia="lt-LT"/>
        </w:rPr>
      </w:pPr>
    </w:p>
    <w:p w:rsidR="00603711" w:rsidRPr="00B60277" w:rsidRDefault="007523E3" w:rsidP="00A136AE">
      <w:pPr>
        <w:numPr>
          <w:ilvl w:val="0"/>
          <w:numId w:val="18"/>
        </w:numPr>
        <w:tabs>
          <w:tab w:val="left" w:pos="851"/>
        </w:tabs>
        <w:spacing w:after="0" w:line="240" w:lineRule="auto"/>
        <w:ind w:left="0" w:firstLine="567"/>
        <w:jc w:val="both"/>
        <w:rPr>
          <w:rFonts w:ascii="Times New Roman" w:eastAsia="Times New Roman" w:hAnsi="Times New Roman"/>
          <w:sz w:val="24"/>
          <w:szCs w:val="24"/>
          <w:lang w:eastAsia="lt-LT"/>
        </w:rPr>
      </w:pPr>
      <w:r w:rsidRPr="00B60277">
        <w:rPr>
          <w:rFonts w:ascii="Times New Roman" w:hAnsi="Times New Roman"/>
          <w:sz w:val="24"/>
          <w:szCs w:val="24"/>
          <w:lang w:eastAsia="lt-LT"/>
        </w:rPr>
        <w:t>Metodinės pagalbos sistemų</w:t>
      </w:r>
      <w:r w:rsidR="0057331D" w:rsidRPr="00B60277">
        <w:rPr>
          <w:rFonts w:ascii="Times New Roman" w:hAnsi="Times New Roman"/>
          <w:sz w:val="24"/>
          <w:szCs w:val="24"/>
          <w:lang w:eastAsia="lt-LT"/>
        </w:rPr>
        <w:t xml:space="preserve"> dalyviams teikimo</w:t>
      </w:r>
      <w:r w:rsidR="0057331D" w:rsidRPr="00B60277">
        <w:rPr>
          <w:rFonts w:ascii="Times New Roman" w:hAnsi="Times New Roman"/>
          <w:sz w:val="24"/>
          <w:szCs w:val="24"/>
        </w:rPr>
        <w:t xml:space="preserve"> </w:t>
      </w:r>
      <w:r w:rsidR="00603711" w:rsidRPr="00B60277">
        <w:rPr>
          <w:rFonts w:ascii="Times New Roman" w:eastAsia="Times New Roman" w:hAnsi="Times New Roman"/>
          <w:sz w:val="24"/>
          <w:szCs w:val="24"/>
          <w:lang w:eastAsia="lt-LT"/>
        </w:rPr>
        <w:t xml:space="preserve">tikslas – </w:t>
      </w:r>
      <w:r w:rsidR="00C43B87" w:rsidRPr="00B60277">
        <w:rPr>
          <w:rFonts w:ascii="Times New Roman" w:hAnsi="Times New Roman"/>
          <w:sz w:val="24"/>
          <w:szCs w:val="24"/>
        </w:rPr>
        <w:t xml:space="preserve">didinti </w:t>
      </w:r>
      <w:r w:rsidRPr="00B60277">
        <w:rPr>
          <w:rFonts w:ascii="Times New Roman" w:hAnsi="Times New Roman"/>
          <w:sz w:val="24"/>
          <w:szCs w:val="24"/>
          <w:lang w:eastAsia="lt-LT"/>
        </w:rPr>
        <w:t>sistemų</w:t>
      </w:r>
      <w:r w:rsidR="0025022F" w:rsidRPr="00B60277">
        <w:rPr>
          <w:rFonts w:ascii="Times New Roman" w:hAnsi="Times New Roman"/>
          <w:sz w:val="24"/>
          <w:szCs w:val="24"/>
          <w:lang w:eastAsia="lt-LT"/>
        </w:rPr>
        <w:t xml:space="preserve"> dalyvių</w:t>
      </w:r>
      <w:r w:rsidR="0025022F" w:rsidRPr="00B60277">
        <w:rPr>
          <w:rFonts w:ascii="Times New Roman" w:eastAsia="Times New Roman" w:hAnsi="Times New Roman"/>
          <w:sz w:val="24"/>
          <w:szCs w:val="24"/>
          <w:lang w:eastAsia="lt-LT"/>
        </w:rPr>
        <w:t xml:space="preserve"> </w:t>
      </w:r>
      <w:r w:rsidR="00C43B87" w:rsidRPr="00B60277">
        <w:rPr>
          <w:rFonts w:ascii="Times New Roman" w:hAnsi="Times New Roman"/>
          <w:sz w:val="24"/>
          <w:szCs w:val="24"/>
        </w:rPr>
        <w:t xml:space="preserve">suvokimą apie indėlių ir įsipareigojimų investuotojams draudimą ir taip </w:t>
      </w:r>
      <w:r w:rsidR="00CB20F4" w:rsidRPr="00B60277">
        <w:rPr>
          <w:rFonts w:ascii="Times New Roman" w:hAnsi="Times New Roman"/>
          <w:sz w:val="24"/>
          <w:szCs w:val="24"/>
        </w:rPr>
        <w:t>padėti</w:t>
      </w:r>
      <w:r w:rsidR="00C43B87" w:rsidRPr="00B60277">
        <w:rPr>
          <w:rFonts w:ascii="Times New Roman" w:hAnsi="Times New Roman"/>
          <w:sz w:val="24"/>
          <w:szCs w:val="24"/>
        </w:rPr>
        <w:t xml:space="preserve"> </w:t>
      </w:r>
      <w:r w:rsidRPr="00B60277">
        <w:rPr>
          <w:rFonts w:ascii="Times New Roman" w:hAnsi="Times New Roman"/>
          <w:sz w:val="24"/>
          <w:szCs w:val="24"/>
          <w:lang w:eastAsia="lt-LT"/>
        </w:rPr>
        <w:t>sistemų</w:t>
      </w:r>
      <w:r w:rsidR="00CB20F4" w:rsidRPr="00B60277">
        <w:rPr>
          <w:rFonts w:ascii="Times New Roman" w:hAnsi="Times New Roman"/>
          <w:sz w:val="24"/>
          <w:szCs w:val="24"/>
          <w:lang w:eastAsia="lt-LT"/>
        </w:rPr>
        <w:t xml:space="preserve"> dalyviams laikytis</w:t>
      </w:r>
      <w:r w:rsidR="00CB20F4" w:rsidRPr="00B60277">
        <w:rPr>
          <w:rFonts w:ascii="Times New Roman" w:eastAsia="Times New Roman" w:hAnsi="Times New Roman"/>
          <w:sz w:val="24"/>
          <w:szCs w:val="24"/>
          <w:lang w:eastAsia="lt-LT"/>
        </w:rPr>
        <w:t xml:space="preserve"> </w:t>
      </w:r>
      <w:r w:rsidR="0025022F" w:rsidRPr="00B60277">
        <w:rPr>
          <w:rFonts w:ascii="Times New Roman" w:eastAsia="Times New Roman" w:hAnsi="Times New Roman"/>
          <w:sz w:val="24"/>
          <w:szCs w:val="24"/>
          <w:lang w:eastAsia="lt-LT"/>
        </w:rPr>
        <w:t>IĮIDĮ</w:t>
      </w:r>
      <w:r w:rsidR="0025022F" w:rsidRPr="00B60277">
        <w:rPr>
          <w:rFonts w:ascii="Times New Roman" w:hAnsi="Times New Roman"/>
          <w:sz w:val="24"/>
          <w:szCs w:val="24"/>
        </w:rPr>
        <w:t xml:space="preserve"> </w:t>
      </w:r>
      <w:r w:rsidR="00062F37" w:rsidRPr="00B60277">
        <w:rPr>
          <w:rFonts w:ascii="Times New Roman" w:hAnsi="Times New Roman"/>
          <w:sz w:val="24"/>
          <w:szCs w:val="24"/>
        </w:rPr>
        <w:t>ir jo įgyvendinamųjų teisės aktų nustatytų reikalavimų</w:t>
      </w:r>
      <w:r w:rsidR="00C43B87" w:rsidRPr="00B60277">
        <w:rPr>
          <w:rFonts w:ascii="Times New Roman" w:hAnsi="Times New Roman"/>
          <w:sz w:val="24"/>
          <w:szCs w:val="24"/>
        </w:rPr>
        <w:t xml:space="preserve">. </w:t>
      </w:r>
    </w:p>
    <w:p w:rsidR="007C4176" w:rsidRPr="00B60277" w:rsidRDefault="00273C13" w:rsidP="00A136AE">
      <w:pPr>
        <w:numPr>
          <w:ilvl w:val="0"/>
          <w:numId w:val="18"/>
        </w:numPr>
        <w:tabs>
          <w:tab w:val="left" w:pos="851"/>
        </w:tabs>
        <w:spacing w:after="0" w:line="240" w:lineRule="auto"/>
        <w:ind w:left="0" w:firstLine="567"/>
        <w:jc w:val="both"/>
        <w:rPr>
          <w:rFonts w:ascii="Times New Roman" w:eastAsia="Times New Roman" w:hAnsi="Times New Roman"/>
          <w:sz w:val="24"/>
          <w:szCs w:val="24"/>
          <w:lang w:eastAsia="lt-LT"/>
        </w:rPr>
      </w:pPr>
      <w:r w:rsidRPr="00B60277">
        <w:rPr>
          <w:rFonts w:ascii="Times New Roman" w:hAnsi="Times New Roman"/>
          <w:sz w:val="24"/>
          <w:szCs w:val="24"/>
          <w:lang w:eastAsia="lt-LT"/>
        </w:rPr>
        <w:t>Metodinės pagalbos teikim</w:t>
      </w:r>
      <w:r w:rsidR="006142BB" w:rsidRPr="00B60277">
        <w:rPr>
          <w:rFonts w:ascii="Times New Roman" w:hAnsi="Times New Roman"/>
          <w:sz w:val="24"/>
          <w:szCs w:val="24"/>
          <w:lang w:eastAsia="lt-LT"/>
        </w:rPr>
        <w:t>as</w:t>
      </w:r>
      <w:r w:rsidR="00E44AC5" w:rsidRPr="00B60277">
        <w:rPr>
          <w:rFonts w:ascii="Times New Roman" w:hAnsi="Times New Roman"/>
          <w:sz w:val="24"/>
          <w:szCs w:val="24"/>
        </w:rPr>
        <w:t xml:space="preserve"> </w:t>
      </w:r>
      <w:r w:rsidR="004B74BB" w:rsidRPr="00B60277">
        <w:rPr>
          <w:rFonts w:ascii="Times New Roman" w:hAnsi="Times New Roman"/>
          <w:sz w:val="24"/>
          <w:szCs w:val="24"/>
        </w:rPr>
        <w:t>apima:</w:t>
      </w:r>
    </w:p>
    <w:p w:rsidR="00CB20F4" w:rsidRPr="00B60277" w:rsidRDefault="000D6DFF" w:rsidP="00F426F5">
      <w:pPr>
        <w:numPr>
          <w:ilvl w:val="1"/>
          <w:numId w:val="18"/>
        </w:numPr>
        <w:tabs>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m</w:t>
      </w:r>
      <w:r w:rsidR="00CB20F4" w:rsidRPr="00B60277">
        <w:rPr>
          <w:rFonts w:ascii="Times New Roman" w:eastAsia="Times New Roman" w:hAnsi="Times New Roman"/>
          <w:sz w:val="24"/>
          <w:szCs w:val="24"/>
          <w:lang w:eastAsia="lt-LT"/>
        </w:rPr>
        <w:t xml:space="preserve">etodinių rekomendacijų visiems </w:t>
      </w:r>
      <w:r w:rsidR="007523E3" w:rsidRPr="00B60277">
        <w:rPr>
          <w:rFonts w:ascii="Times New Roman" w:hAnsi="Times New Roman"/>
          <w:sz w:val="24"/>
          <w:szCs w:val="24"/>
          <w:lang w:eastAsia="lt-LT"/>
        </w:rPr>
        <w:t>sistemų</w:t>
      </w:r>
      <w:r w:rsidR="00CB20F4" w:rsidRPr="00B60277">
        <w:rPr>
          <w:rFonts w:ascii="Times New Roman" w:hAnsi="Times New Roman"/>
          <w:sz w:val="24"/>
          <w:szCs w:val="24"/>
          <w:lang w:eastAsia="lt-LT"/>
        </w:rPr>
        <w:t xml:space="preserve"> dalyviams rengimą ir skelbimą </w:t>
      </w:r>
      <w:r w:rsidR="000D6CC1" w:rsidRPr="00B60277">
        <w:rPr>
          <w:rFonts w:ascii="Times New Roman" w:eastAsia="Times New Roman" w:hAnsi="Times New Roman"/>
          <w:sz w:val="24"/>
          <w:szCs w:val="24"/>
          <w:lang w:eastAsia="lt-LT"/>
        </w:rPr>
        <w:t>IID</w:t>
      </w:r>
      <w:r w:rsidR="0005105E" w:rsidRPr="00B60277">
        <w:rPr>
          <w:rFonts w:ascii="Times New Roman" w:eastAsia="Times New Roman" w:hAnsi="Times New Roman"/>
          <w:sz w:val="24"/>
          <w:szCs w:val="24"/>
          <w:lang w:eastAsia="lt-LT"/>
        </w:rPr>
        <w:t xml:space="preserve"> interneto svetainėje</w:t>
      </w:r>
      <w:r w:rsidR="002D5544" w:rsidRPr="00B60277">
        <w:rPr>
          <w:rFonts w:ascii="Times New Roman" w:eastAsia="Times New Roman" w:hAnsi="Times New Roman"/>
          <w:sz w:val="24"/>
          <w:szCs w:val="24"/>
          <w:lang w:eastAsia="lt-LT"/>
        </w:rPr>
        <w:t>;</w:t>
      </w:r>
      <w:r w:rsidR="00382A06" w:rsidRPr="00B60277">
        <w:rPr>
          <w:rFonts w:ascii="Times New Roman" w:eastAsia="Times New Roman" w:hAnsi="Times New Roman"/>
          <w:sz w:val="24"/>
          <w:szCs w:val="24"/>
          <w:lang w:eastAsia="lt-LT"/>
        </w:rPr>
        <w:t xml:space="preserve"> </w:t>
      </w:r>
    </w:p>
    <w:p w:rsidR="00CB20F4" w:rsidRPr="00B60277" w:rsidRDefault="000D6CC1" w:rsidP="00F426F5">
      <w:pPr>
        <w:numPr>
          <w:ilvl w:val="1"/>
          <w:numId w:val="18"/>
        </w:numPr>
        <w:tabs>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IID</w:t>
      </w:r>
      <w:r w:rsidR="00E50559" w:rsidRPr="00B60277">
        <w:rPr>
          <w:rFonts w:ascii="Times New Roman" w:eastAsia="Times New Roman" w:hAnsi="Times New Roman"/>
          <w:sz w:val="24"/>
          <w:szCs w:val="24"/>
          <w:lang w:eastAsia="lt-LT"/>
        </w:rPr>
        <w:t xml:space="preserve"> specialistų nuomonės dėl IĮIDĮ </w:t>
      </w:r>
      <w:r w:rsidR="00062F37" w:rsidRPr="00B60277">
        <w:rPr>
          <w:rFonts w:ascii="Times New Roman" w:hAnsi="Times New Roman"/>
          <w:sz w:val="24"/>
          <w:szCs w:val="24"/>
        </w:rPr>
        <w:t>ir jo įgyvendinamųjų teisės aktų nustatytų reikalavimų</w:t>
      </w:r>
      <w:r w:rsidR="00062F37" w:rsidRPr="00B60277">
        <w:rPr>
          <w:rFonts w:ascii="Times New Roman" w:eastAsia="Times New Roman" w:hAnsi="Times New Roman"/>
          <w:sz w:val="24"/>
          <w:szCs w:val="24"/>
          <w:lang w:eastAsia="lt-LT"/>
        </w:rPr>
        <w:t xml:space="preserve"> </w:t>
      </w:r>
      <w:r w:rsidR="00E50559" w:rsidRPr="00B60277">
        <w:rPr>
          <w:rFonts w:ascii="Times New Roman" w:eastAsia="Times New Roman" w:hAnsi="Times New Roman"/>
          <w:sz w:val="24"/>
          <w:szCs w:val="24"/>
          <w:lang w:eastAsia="lt-LT"/>
        </w:rPr>
        <w:t>taikymo teikimą konkrečiam</w:t>
      </w:r>
      <w:r w:rsidR="00CB20F4" w:rsidRPr="00B60277">
        <w:rPr>
          <w:rFonts w:ascii="Times New Roman" w:eastAsia="Times New Roman" w:hAnsi="Times New Roman"/>
          <w:sz w:val="24"/>
          <w:szCs w:val="24"/>
          <w:lang w:eastAsia="lt-LT"/>
        </w:rPr>
        <w:t xml:space="preserve"> </w:t>
      </w:r>
      <w:r w:rsidR="007523E3" w:rsidRPr="00B60277">
        <w:rPr>
          <w:rFonts w:ascii="Times New Roman" w:hAnsi="Times New Roman"/>
          <w:bCs/>
          <w:iCs/>
          <w:sz w:val="24"/>
          <w:szCs w:val="24"/>
        </w:rPr>
        <w:t xml:space="preserve">IDS </w:t>
      </w:r>
      <w:r w:rsidR="00E50559" w:rsidRPr="00B60277">
        <w:rPr>
          <w:rFonts w:ascii="Times New Roman" w:hAnsi="Times New Roman"/>
          <w:sz w:val="24"/>
          <w:szCs w:val="24"/>
          <w:lang w:eastAsia="lt-LT"/>
        </w:rPr>
        <w:t>dalyviui</w:t>
      </w:r>
      <w:r w:rsidR="00CB20F4" w:rsidRPr="00B60277">
        <w:rPr>
          <w:rFonts w:ascii="Times New Roman" w:hAnsi="Times New Roman"/>
          <w:sz w:val="24"/>
          <w:szCs w:val="24"/>
          <w:lang w:eastAsia="lt-LT"/>
        </w:rPr>
        <w:t xml:space="preserve"> </w:t>
      </w:r>
      <w:r w:rsidR="0005105E" w:rsidRPr="00B60277">
        <w:rPr>
          <w:rFonts w:ascii="Times New Roman" w:hAnsi="Times New Roman"/>
          <w:sz w:val="24"/>
          <w:szCs w:val="24"/>
          <w:lang w:eastAsia="lt-LT"/>
        </w:rPr>
        <w:t>ar</w:t>
      </w:r>
      <w:r w:rsidR="00CB20F4" w:rsidRPr="00B60277">
        <w:rPr>
          <w:rFonts w:ascii="Times New Roman" w:hAnsi="Times New Roman"/>
          <w:sz w:val="24"/>
          <w:szCs w:val="24"/>
          <w:lang w:eastAsia="lt-LT"/>
        </w:rPr>
        <w:t xml:space="preserve"> </w:t>
      </w:r>
      <w:r w:rsidR="007523E3" w:rsidRPr="00B60277">
        <w:rPr>
          <w:rFonts w:ascii="Times New Roman" w:hAnsi="Times New Roman"/>
          <w:bCs/>
          <w:iCs/>
          <w:sz w:val="24"/>
          <w:szCs w:val="24"/>
        </w:rPr>
        <w:t>ĮIDS</w:t>
      </w:r>
      <w:r w:rsidR="007523E3" w:rsidRPr="00B60277">
        <w:rPr>
          <w:rFonts w:ascii="Times New Roman" w:hAnsi="Times New Roman"/>
          <w:sz w:val="24"/>
          <w:szCs w:val="24"/>
          <w:lang w:eastAsia="lt-LT"/>
        </w:rPr>
        <w:t xml:space="preserve"> </w:t>
      </w:r>
      <w:r w:rsidR="00E50559" w:rsidRPr="00B60277">
        <w:rPr>
          <w:rFonts w:ascii="Times New Roman" w:hAnsi="Times New Roman"/>
          <w:sz w:val="24"/>
          <w:szCs w:val="24"/>
          <w:lang w:eastAsia="lt-LT"/>
        </w:rPr>
        <w:t>dalyviui</w:t>
      </w:r>
      <w:r w:rsidR="00CB20F4" w:rsidRPr="00B60277">
        <w:rPr>
          <w:rFonts w:ascii="Times New Roman" w:eastAsia="Times New Roman" w:hAnsi="Times New Roman"/>
          <w:sz w:val="24"/>
          <w:szCs w:val="24"/>
          <w:lang w:eastAsia="lt-LT"/>
        </w:rPr>
        <w:t xml:space="preserve">, esant rašytiniam </w:t>
      </w:r>
      <w:r w:rsidR="007523E3" w:rsidRPr="00B60277">
        <w:rPr>
          <w:rFonts w:ascii="Times New Roman" w:hAnsi="Times New Roman"/>
          <w:bCs/>
          <w:iCs/>
          <w:sz w:val="24"/>
          <w:szCs w:val="24"/>
        </w:rPr>
        <w:t>IDS</w:t>
      </w:r>
      <w:r w:rsidR="00E50559" w:rsidRPr="00B60277">
        <w:rPr>
          <w:rFonts w:ascii="Times New Roman" w:hAnsi="Times New Roman"/>
          <w:sz w:val="24"/>
          <w:szCs w:val="24"/>
          <w:lang w:eastAsia="lt-LT"/>
        </w:rPr>
        <w:t xml:space="preserve"> dalyvio ar </w:t>
      </w:r>
      <w:r w:rsidR="007523E3" w:rsidRPr="00B60277">
        <w:rPr>
          <w:rFonts w:ascii="Times New Roman" w:hAnsi="Times New Roman"/>
          <w:bCs/>
          <w:iCs/>
          <w:sz w:val="24"/>
          <w:szCs w:val="24"/>
        </w:rPr>
        <w:t>ĮIDS</w:t>
      </w:r>
      <w:r w:rsidR="007523E3" w:rsidRPr="00B60277">
        <w:rPr>
          <w:rFonts w:ascii="Times New Roman" w:hAnsi="Times New Roman"/>
          <w:sz w:val="24"/>
          <w:szCs w:val="24"/>
          <w:lang w:eastAsia="lt-LT"/>
        </w:rPr>
        <w:t xml:space="preserve"> </w:t>
      </w:r>
      <w:r w:rsidR="00E50559" w:rsidRPr="00B60277">
        <w:rPr>
          <w:rFonts w:ascii="Times New Roman" w:hAnsi="Times New Roman"/>
          <w:sz w:val="24"/>
          <w:szCs w:val="24"/>
          <w:lang w:eastAsia="lt-LT"/>
        </w:rPr>
        <w:t xml:space="preserve">dalyvio </w:t>
      </w:r>
      <w:r w:rsidR="00CB20F4" w:rsidRPr="00B60277">
        <w:rPr>
          <w:rFonts w:ascii="Times New Roman" w:eastAsia="Times New Roman" w:hAnsi="Times New Roman"/>
          <w:sz w:val="24"/>
          <w:szCs w:val="24"/>
          <w:lang w:eastAsia="lt-LT"/>
        </w:rPr>
        <w:t>paklausimui;</w:t>
      </w:r>
    </w:p>
    <w:p w:rsidR="00CA2ECD" w:rsidRPr="00B60277" w:rsidRDefault="000D6CC1" w:rsidP="00F426F5">
      <w:pPr>
        <w:numPr>
          <w:ilvl w:val="1"/>
          <w:numId w:val="18"/>
        </w:numPr>
        <w:tabs>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IID</w:t>
      </w:r>
      <w:r w:rsidR="00CA2ECD" w:rsidRPr="00B60277">
        <w:rPr>
          <w:rFonts w:ascii="Times New Roman" w:eastAsia="Times New Roman" w:hAnsi="Times New Roman"/>
          <w:sz w:val="24"/>
          <w:szCs w:val="24"/>
          <w:lang w:eastAsia="lt-LT"/>
        </w:rPr>
        <w:t xml:space="preserve"> </w:t>
      </w:r>
      <w:r w:rsidR="008B15B0" w:rsidRPr="00B60277">
        <w:rPr>
          <w:rFonts w:ascii="Times New Roman" w:eastAsia="Times New Roman" w:hAnsi="Times New Roman"/>
          <w:sz w:val="24"/>
          <w:szCs w:val="24"/>
          <w:lang w:eastAsia="lt-LT"/>
        </w:rPr>
        <w:t>specialistų</w:t>
      </w:r>
      <w:r w:rsidR="00CA2ECD" w:rsidRPr="00B60277">
        <w:rPr>
          <w:rFonts w:ascii="Times New Roman" w:eastAsia="Times New Roman" w:hAnsi="Times New Roman"/>
          <w:sz w:val="24"/>
          <w:szCs w:val="24"/>
          <w:lang w:eastAsia="lt-LT"/>
        </w:rPr>
        <w:t xml:space="preserve"> dalyvavimą </w:t>
      </w:r>
      <w:r w:rsidR="007446D1" w:rsidRPr="00B60277">
        <w:rPr>
          <w:rFonts w:ascii="Times New Roman" w:eastAsia="Times New Roman" w:hAnsi="Times New Roman"/>
          <w:sz w:val="24"/>
          <w:szCs w:val="24"/>
          <w:lang w:eastAsia="lt-LT"/>
        </w:rPr>
        <w:t xml:space="preserve">susitikimuose </w:t>
      </w:r>
      <w:r w:rsidR="00382A06" w:rsidRPr="00B60277">
        <w:rPr>
          <w:rFonts w:ascii="Times New Roman" w:eastAsia="Times New Roman" w:hAnsi="Times New Roman"/>
          <w:sz w:val="24"/>
          <w:szCs w:val="24"/>
          <w:lang w:eastAsia="lt-LT"/>
        </w:rPr>
        <w:t xml:space="preserve">(seminaruose) </w:t>
      </w:r>
      <w:r w:rsidR="007446D1" w:rsidRPr="00B60277">
        <w:rPr>
          <w:rFonts w:ascii="Times New Roman" w:eastAsia="Times New Roman" w:hAnsi="Times New Roman"/>
          <w:sz w:val="24"/>
          <w:szCs w:val="24"/>
          <w:lang w:eastAsia="lt-LT"/>
        </w:rPr>
        <w:t xml:space="preserve">su </w:t>
      </w:r>
      <w:r w:rsidR="007523E3" w:rsidRPr="00B60277">
        <w:rPr>
          <w:rFonts w:ascii="Times New Roman" w:hAnsi="Times New Roman"/>
          <w:sz w:val="24"/>
          <w:szCs w:val="24"/>
          <w:lang w:eastAsia="lt-LT"/>
        </w:rPr>
        <w:t>sistemų</w:t>
      </w:r>
      <w:r w:rsidR="00382A06" w:rsidRPr="00B60277">
        <w:rPr>
          <w:rFonts w:ascii="Times New Roman" w:hAnsi="Times New Roman"/>
          <w:sz w:val="24"/>
          <w:szCs w:val="24"/>
          <w:lang w:eastAsia="lt-LT"/>
        </w:rPr>
        <w:t xml:space="preserve"> dalyvių</w:t>
      </w:r>
      <w:r w:rsidR="007446D1" w:rsidRPr="00B60277">
        <w:rPr>
          <w:rFonts w:ascii="Times New Roman" w:hAnsi="Times New Roman"/>
          <w:sz w:val="24"/>
          <w:szCs w:val="24"/>
          <w:lang w:eastAsia="lt-LT"/>
        </w:rPr>
        <w:t xml:space="preserve"> darbuotojais</w:t>
      </w:r>
      <w:r w:rsidR="00CA2ECD" w:rsidRPr="00B60277">
        <w:rPr>
          <w:rFonts w:ascii="Times New Roman" w:eastAsia="Times New Roman" w:hAnsi="Times New Roman"/>
          <w:sz w:val="24"/>
          <w:szCs w:val="24"/>
          <w:lang w:eastAsia="lt-LT"/>
        </w:rPr>
        <w:t xml:space="preserve">, skaitant pranešimus </w:t>
      </w:r>
      <w:r w:rsidR="007446D1" w:rsidRPr="00B60277">
        <w:rPr>
          <w:rFonts w:ascii="Times New Roman" w:eastAsia="Times New Roman" w:hAnsi="Times New Roman"/>
          <w:sz w:val="24"/>
          <w:szCs w:val="24"/>
          <w:lang w:eastAsia="lt-LT"/>
        </w:rPr>
        <w:t xml:space="preserve">IĮIDĮ </w:t>
      </w:r>
      <w:r w:rsidR="00062F37" w:rsidRPr="00B60277">
        <w:rPr>
          <w:rFonts w:ascii="Times New Roman" w:hAnsi="Times New Roman"/>
          <w:sz w:val="24"/>
          <w:szCs w:val="24"/>
        </w:rPr>
        <w:t>ir jo įgyvendinamųjų teisės aktų nustatytų reikalavimų</w:t>
      </w:r>
      <w:r w:rsidR="00062F37" w:rsidRPr="00B60277">
        <w:rPr>
          <w:rFonts w:ascii="Times New Roman" w:eastAsia="Times New Roman" w:hAnsi="Times New Roman"/>
          <w:sz w:val="24"/>
          <w:szCs w:val="24"/>
          <w:lang w:eastAsia="lt-LT"/>
        </w:rPr>
        <w:t xml:space="preserve"> </w:t>
      </w:r>
      <w:r w:rsidR="00CA2ECD" w:rsidRPr="00B60277">
        <w:rPr>
          <w:rFonts w:ascii="Times New Roman" w:eastAsia="Times New Roman" w:hAnsi="Times New Roman"/>
          <w:sz w:val="24"/>
          <w:szCs w:val="24"/>
          <w:lang w:eastAsia="lt-LT"/>
        </w:rPr>
        <w:t>taikymo klausimais;</w:t>
      </w:r>
    </w:p>
    <w:p w:rsidR="00E44AC5" w:rsidRPr="00B60277" w:rsidRDefault="007523E3" w:rsidP="00F426F5">
      <w:pPr>
        <w:numPr>
          <w:ilvl w:val="1"/>
          <w:numId w:val="18"/>
        </w:numPr>
        <w:tabs>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hAnsi="Times New Roman"/>
          <w:sz w:val="24"/>
          <w:szCs w:val="24"/>
          <w:lang w:eastAsia="lt-LT"/>
        </w:rPr>
        <w:t>sistemų</w:t>
      </w:r>
      <w:r w:rsidR="00382A06" w:rsidRPr="00B60277">
        <w:rPr>
          <w:rFonts w:ascii="Times New Roman" w:hAnsi="Times New Roman"/>
          <w:sz w:val="24"/>
          <w:szCs w:val="24"/>
          <w:lang w:eastAsia="lt-LT"/>
        </w:rPr>
        <w:t xml:space="preserve"> dalyvių darbuotojų žinių apie </w:t>
      </w:r>
      <w:r w:rsidR="00382A06" w:rsidRPr="00B60277">
        <w:rPr>
          <w:rFonts w:ascii="Times New Roman" w:hAnsi="Times New Roman"/>
          <w:sz w:val="24"/>
          <w:szCs w:val="24"/>
        </w:rPr>
        <w:t>indėlių ir įsipareigojimų investuotojams draudimą vertinimą</w:t>
      </w:r>
      <w:r w:rsidR="008103FC" w:rsidRPr="00B60277">
        <w:rPr>
          <w:rFonts w:ascii="Times New Roman" w:hAnsi="Times New Roman"/>
          <w:sz w:val="24"/>
          <w:szCs w:val="24"/>
        </w:rPr>
        <w:t>;</w:t>
      </w:r>
    </w:p>
    <w:p w:rsidR="001071BA" w:rsidRPr="00B60277" w:rsidRDefault="008B4938" w:rsidP="00A136AE">
      <w:pPr>
        <w:numPr>
          <w:ilvl w:val="1"/>
          <w:numId w:val="18"/>
        </w:numPr>
        <w:tabs>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kitus teisės aktams neprieštaraujančius</w:t>
      </w:r>
      <w:r w:rsidR="001071BA" w:rsidRPr="00B60277">
        <w:rPr>
          <w:rFonts w:ascii="Times New Roman" w:eastAsia="Times New Roman" w:hAnsi="Times New Roman"/>
          <w:sz w:val="24"/>
          <w:szCs w:val="24"/>
          <w:lang w:eastAsia="lt-LT"/>
        </w:rPr>
        <w:t xml:space="preserve"> veiksmus, kurie užtikrintų tinkamą </w:t>
      </w:r>
      <w:r w:rsidR="00D50213" w:rsidRPr="00B60277">
        <w:rPr>
          <w:rFonts w:ascii="Times New Roman" w:eastAsia="Times New Roman" w:hAnsi="Times New Roman"/>
          <w:sz w:val="24"/>
          <w:szCs w:val="24"/>
          <w:lang w:eastAsia="lt-LT"/>
        </w:rPr>
        <w:t xml:space="preserve">IĮIDĮ </w:t>
      </w:r>
      <w:r w:rsidR="00062F37" w:rsidRPr="00B60277">
        <w:rPr>
          <w:rFonts w:ascii="Times New Roman" w:hAnsi="Times New Roman"/>
          <w:sz w:val="24"/>
          <w:szCs w:val="24"/>
        </w:rPr>
        <w:t>ir jo įgyvendinamųjų teisės aktų nustatytų reikalavimų</w:t>
      </w:r>
      <w:r w:rsidR="00062F37" w:rsidRPr="00B60277">
        <w:rPr>
          <w:rFonts w:ascii="Times New Roman" w:eastAsia="Times New Roman" w:hAnsi="Times New Roman"/>
          <w:sz w:val="24"/>
          <w:szCs w:val="24"/>
          <w:lang w:eastAsia="lt-LT"/>
        </w:rPr>
        <w:t xml:space="preserve"> </w:t>
      </w:r>
      <w:r w:rsidR="00382A06" w:rsidRPr="00B60277">
        <w:rPr>
          <w:rFonts w:ascii="Times New Roman" w:eastAsia="Times New Roman" w:hAnsi="Times New Roman"/>
          <w:sz w:val="24"/>
          <w:szCs w:val="24"/>
          <w:lang w:eastAsia="lt-LT"/>
        </w:rPr>
        <w:t>laikymąsi</w:t>
      </w:r>
      <w:r w:rsidR="001071BA" w:rsidRPr="00B60277">
        <w:rPr>
          <w:rFonts w:ascii="Times New Roman" w:eastAsia="Times New Roman" w:hAnsi="Times New Roman"/>
          <w:sz w:val="24"/>
          <w:szCs w:val="24"/>
          <w:lang w:eastAsia="lt-LT"/>
        </w:rPr>
        <w:t>.</w:t>
      </w:r>
    </w:p>
    <w:p w:rsidR="000D6CC1" w:rsidRDefault="000D6CC1" w:rsidP="00A136AE">
      <w:pPr>
        <w:numPr>
          <w:ilvl w:val="0"/>
          <w:numId w:val="18"/>
        </w:numPr>
        <w:tabs>
          <w:tab w:val="left" w:pos="851"/>
        </w:tabs>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Už šių Taisyklių 5 punkte nustatytų metodinės pagalbos priemonių įgyvendinimą atsako IID Draudėjų patikrinimo skyrius (toliau – DPS).</w:t>
      </w:r>
    </w:p>
    <w:p w:rsidR="00E20399" w:rsidRPr="00B60277" w:rsidRDefault="00E20399" w:rsidP="00E20399">
      <w:pPr>
        <w:tabs>
          <w:tab w:val="left" w:pos="851"/>
        </w:tabs>
        <w:ind w:left="567"/>
        <w:jc w:val="both"/>
        <w:rPr>
          <w:rFonts w:ascii="Times New Roman" w:eastAsia="Times New Roman" w:hAnsi="Times New Roman"/>
          <w:sz w:val="24"/>
          <w:szCs w:val="24"/>
          <w:lang w:eastAsia="lt-LT"/>
        </w:rPr>
      </w:pPr>
    </w:p>
    <w:p w:rsidR="00A22521" w:rsidRPr="00B60277" w:rsidRDefault="00A22521" w:rsidP="006142BB">
      <w:pPr>
        <w:tabs>
          <w:tab w:val="left" w:pos="499"/>
        </w:tabs>
        <w:spacing w:after="0" w:line="240" w:lineRule="auto"/>
        <w:jc w:val="center"/>
        <w:rPr>
          <w:rFonts w:ascii="Times New Roman" w:hAnsi="Times New Roman"/>
          <w:b/>
          <w:bCs/>
          <w:sz w:val="24"/>
          <w:szCs w:val="24"/>
        </w:rPr>
      </w:pPr>
      <w:r w:rsidRPr="00B60277">
        <w:rPr>
          <w:rFonts w:ascii="Times New Roman" w:hAnsi="Times New Roman"/>
          <w:b/>
          <w:bCs/>
          <w:sz w:val="24"/>
          <w:szCs w:val="24"/>
        </w:rPr>
        <w:lastRenderedPageBreak/>
        <w:t>ANTRASIS SKIRSNIS</w:t>
      </w:r>
    </w:p>
    <w:p w:rsidR="000D6CC1" w:rsidRPr="00B60277" w:rsidRDefault="00A22521" w:rsidP="00A136AE">
      <w:pPr>
        <w:tabs>
          <w:tab w:val="left" w:pos="851"/>
        </w:tabs>
        <w:jc w:val="center"/>
        <w:rPr>
          <w:rFonts w:ascii="Times New Roman" w:eastAsia="Times New Roman" w:hAnsi="Times New Roman"/>
          <w:b/>
          <w:sz w:val="24"/>
          <w:szCs w:val="24"/>
          <w:lang w:eastAsia="lt-LT"/>
        </w:rPr>
      </w:pPr>
      <w:r w:rsidRPr="00B60277">
        <w:rPr>
          <w:rFonts w:ascii="Times New Roman" w:eastAsia="Times New Roman" w:hAnsi="Times New Roman"/>
          <w:b/>
          <w:sz w:val="24"/>
          <w:szCs w:val="24"/>
          <w:lang w:eastAsia="lt-LT"/>
        </w:rPr>
        <w:t>METODIN</w:t>
      </w:r>
      <w:r w:rsidR="002D5544" w:rsidRPr="00B60277">
        <w:rPr>
          <w:rFonts w:ascii="Times New Roman" w:eastAsia="Times New Roman" w:hAnsi="Times New Roman"/>
          <w:b/>
          <w:sz w:val="24"/>
          <w:szCs w:val="24"/>
          <w:lang w:eastAsia="lt-LT"/>
        </w:rPr>
        <w:t>IŲ</w:t>
      </w:r>
      <w:r w:rsidRPr="00B60277">
        <w:rPr>
          <w:rFonts w:ascii="Times New Roman" w:eastAsia="Times New Roman" w:hAnsi="Times New Roman"/>
          <w:b/>
          <w:sz w:val="24"/>
          <w:szCs w:val="24"/>
          <w:lang w:eastAsia="lt-LT"/>
        </w:rPr>
        <w:t xml:space="preserve"> REKOMENDACIJ</w:t>
      </w:r>
      <w:r w:rsidR="00FB5287" w:rsidRPr="00B60277">
        <w:rPr>
          <w:rFonts w:ascii="Times New Roman" w:eastAsia="Times New Roman" w:hAnsi="Times New Roman"/>
          <w:b/>
          <w:sz w:val="24"/>
          <w:szCs w:val="24"/>
          <w:lang w:eastAsia="lt-LT"/>
        </w:rPr>
        <w:t>Ų RENGIMO PROCEDŪRA</w:t>
      </w:r>
    </w:p>
    <w:p w:rsidR="007C4176" w:rsidRPr="00B60277" w:rsidRDefault="000D6CC1" w:rsidP="00923747">
      <w:pPr>
        <w:numPr>
          <w:ilvl w:val="0"/>
          <w:numId w:val="18"/>
        </w:numPr>
        <w:tabs>
          <w:tab w:val="left" w:pos="993"/>
        </w:tabs>
        <w:spacing w:after="0" w:line="240" w:lineRule="auto"/>
        <w:ind w:left="0" w:firstLine="567"/>
        <w:jc w:val="both"/>
        <w:rPr>
          <w:rFonts w:ascii="Times New Roman" w:eastAsia="Times New Roman" w:hAnsi="Times New Roman"/>
          <w:b/>
          <w:sz w:val="24"/>
          <w:szCs w:val="24"/>
          <w:lang w:eastAsia="lt-LT"/>
        </w:rPr>
      </w:pPr>
      <w:r w:rsidRPr="00B60277">
        <w:rPr>
          <w:rFonts w:ascii="Times New Roman" w:eastAsia="Times New Roman" w:hAnsi="Times New Roman"/>
          <w:sz w:val="24"/>
          <w:szCs w:val="24"/>
          <w:lang w:eastAsia="lt-LT"/>
        </w:rPr>
        <w:t xml:space="preserve">Šių Taisyklių 5.1 </w:t>
      </w:r>
      <w:r w:rsidR="00750A82">
        <w:rPr>
          <w:rFonts w:ascii="Times New Roman" w:eastAsia="Times New Roman" w:hAnsi="Times New Roman"/>
          <w:sz w:val="24"/>
          <w:szCs w:val="24"/>
          <w:lang w:eastAsia="lt-LT"/>
        </w:rPr>
        <w:t>papunktyje</w:t>
      </w:r>
      <w:r w:rsidRPr="00B60277">
        <w:rPr>
          <w:rFonts w:ascii="Times New Roman" w:eastAsia="Times New Roman" w:hAnsi="Times New Roman"/>
          <w:sz w:val="24"/>
          <w:szCs w:val="24"/>
          <w:lang w:eastAsia="lt-LT"/>
        </w:rPr>
        <w:t xml:space="preserve"> nustatytas </w:t>
      </w:r>
      <w:r w:rsidRPr="00B60277">
        <w:rPr>
          <w:rFonts w:ascii="Times New Roman" w:hAnsi="Times New Roman"/>
          <w:sz w:val="24"/>
          <w:szCs w:val="24"/>
        </w:rPr>
        <w:t>metodines rekomendacijas rengia ir atnaujina DPS.</w:t>
      </w:r>
    </w:p>
    <w:p w:rsidR="000D6CC1" w:rsidRPr="00B60277" w:rsidRDefault="000D6CC1" w:rsidP="00923747">
      <w:pPr>
        <w:numPr>
          <w:ilvl w:val="0"/>
          <w:numId w:val="18"/>
        </w:numPr>
        <w:tabs>
          <w:tab w:val="left" w:pos="993"/>
        </w:tabs>
        <w:spacing w:after="0" w:line="240" w:lineRule="auto"/>
        <w:ind w:left="0" w:firstLine="567"/>
        <w:jc w:val="both"/>
        <w:rPr>
          <w:rFonts w:ascii="Times New Roman" w:eastAsia="Times New Roman" w:hAnsi="Times New Roman"/>
          <w:b/>
          <w:sz w:val="24"/>
          <w:szCs w:val="24"/>
          <w:lang w:eastAsia="lt-LT"/>
        </w:rPr>
      </w:pPr>
      <w:r w:rsidRPr="00B60277">
        <w:rPr>
          <w:rFonts w:ascii="Times New Roman" w:hAnsi="Times New Roman"/>
          <w:sz w:val="24"/>
          <w:szCs w:val="24"/>
        </w:rPr>
        <w:t>Metodin</w:t>
      </w:r>
      <w:r w:rsidR="00596919" w:rsidRPr="00B60277">
        <w:rPr>
          <w:rFonts w:ascii="Times New Roman" w:hAnsi="Times New Roman"/>
          <w:sz w:val="24"/>
          <w:szCs w:val="24"/>
        </w:rPr>
        <w:t>ė</w:t>
      </w:r>
      <w:r w:rsidRPr="00B60277">
        <w:rPr>
          <w:rFonts w:ascii="Times New Roman" w:hAnsi="Times New Roman"/>
          <w:sz w:val="24"/>
          <w:szCs w:val="24"/>
        </w:rPr>
        <w:t xml:space="preserve">s rekomendacijos rengiamos ir teikiamos </w:t>
      </w:r>
      <w:r w:rsidR="00F426F5" w:rsidRPr="00B60277">
        <w:rPr>
          <w:rFonts w:ascii="Times New Roman" w:hAnsi="Times New Roman"/>
          <w:sz w:val="24"/>
          <w:szCs w:val="24"/>
        </w:rPr>
        <w:t>šiose srityse</w:t>
      </w:r>
      <w:r w:rsidRPr="00B60277">
        <w:rPr>
          <w:rFonts w:ascii="Times New Roman" w:hAnsi="Times New Roman"/>
          <w:sz w:val="24"/>
          <w:szCs w:val="24"/>
        </w:rPr>
        <w:t>:</w:t>
      </w:r>
    </w:p>
    <w:p w:rsidR="000D6CC1" w:rsidRPr="00B60277" w:rsidRDefault="000D6CC1" w:rsidP="00923747">
      <w:pPr>
        <w:pStyle w:val="Pagrindinistekstas1"/>
        <w:numPr>
          <w:ilvl w:val="1"/>
          <w:numId w:val="18"/>
        </w:numPr>
        <w:tabs>
          <w:tab w:val="left" w:pos="0"/>
          <w:tab w:val="left" w:pos="993"/>
        </w:tabs>
        <w:spacing w:line="240" w:lineRule="auto"/>
        <w:ind w:left="0" w:firstLine="567"/>
        <w:rPr>
          <w:color w:val="auto"/>
          <w:sz w:val="24"/>
          <w:szCs w:val="24"/>
          <w:lang w:val="lt-LT"/>
        </w:rPr>
      </w:pPr>
      <w:r w:rsidRPr="00B60277">
        <w:rPr>
          <w:color w:val="auto"/>
          <w:sz w:val="24"/>
          <w:szCs w:val="24"/>
          <w:lang w:val="lt-LT"/>
        </w:rPr>
        <w:t>dėl į Indėlių draudimo fondą mokėtinos periodinės (</w:t>
      </w:r>
      <w:r w:rsidRPr="00B60277">
        <w:rPr>
          <w:i/>
          <w:color w:val="auto"/>
          <w:sz w:val="24"/>
          <w:szCs w:val="24"/>
          <w:lang w:val="lt-LT"/>
        </w:rPr>
        <w:t>e</w:t>
      </w:r>
      <w:r w:rsidRPr="00B60277">
        <w:rPr>
          <w:bCs/>
          <w:i/>
          <w:iCs/>
          <w:color w:val="auto"/>
          <w:sz w:val="24"/>
          <w:szCs w:val="24"/>
          <w:lang w:val="lt-LT"/>
        </w:rPr>
        <w:t>x ante</w:t>
      </w:r>
      <w:r w:rsidRPr="00B60277">
        <w:rPr>
          <w:bCs/>
          <w:iCs/>
          <w:color w:val="auto"/>
          <w:sz w:val="24"/>
          <w:szCs w:val="24"/>
          <w:lang w:val="lt-LT"/>
        </w:rPr>
        <w:t>)</w:t>
      </w:r>
      <w:r w:rsidRPr="00B60277">
        <w:rPr>
          <w:color w:val="auto"/>
          <w:sz w:val="24"/>
          <w:szCs w:val="24"/>
          <w:lang w:val="lt-LT"/>
        </w:rPr>
        <w:t xml:space="preserve"> indėlių draudimo įmokos ar į </w:t>
      </w:r>
      <w:r w:rsidRPr="00B60277">
        <w:rPr>
          <w:bCs/>
          <w:color w:val="auto"/>
          <w:sz w:val="24"/>
          <w:szCs w:val="24"/>
          <w:lang w:val="lt-LT"/>
        </w:rPr>
        <w:t xml:space="preserve">Įsipareigojimų investuotojams </w:t>
      </w:r>
      <w:r w:rsidRPr="00B60277">
        <w:rPr>
          <w:color w:val="auto"/>
          <w:sz w:val="24"/>
          <w:szCs w:val="24"/>
          <w:lang w:val="lt-LT"/>
        </w:rPr>
        <w:t xml:space="preserve">draudimo </w:t>
      </w:r>
      <w:r w:rsidRPr="00B60277">
        <w:rPr>
          <w:rFonts w:eastAsia="Arial Unicode MS"/>
          <w:color w:val="auto"/>
          <w:sz w:val="24"/>
          <w:szCs w:val="24"/>
          <w:lang w:val="lt-LT"/>
        </w:rPr>
        <w:t xml:space="preserve">fondą </w:t>
      </w:r>
      <w:r w:rsidRPr="00B60277">
        <w:rPr>
          <w:color w:val="auto"/>
          <w:sz w:val="24"/>
          <w:szCs w:val="24"/>
          <w:lang w:val="lt-LT"/>
        </w:rPr>
        <w:t>mokėtinos įsipareigojimų investuotojams draudimo įmokos</w:t>
      </w:r>
      <w:r w:rsidR="00276F95" w:rsidRPr="00B60277">
        <w:rPr>
          <w:color w:val="auto"/>
          <w:sz w:val="24"/>
          <w:szCs w:val="24"/>
          <w:lang w:val="lt-LT"/>
        </w:rPr>
        <w:t>;</w:t>
      </w:r>
    </w:p>
    <w:p w:rsidR="000D6CC1" w:rsidRPr="00B60277" w:rsidRDefault="000D6CC1" w:rsidP="00923747">
      <w:pPr>
        <w:pStyle w:val="Pagrindinistekstas1"/>
        <w:numPr>
          <w:ilvl w:val="1"/>
          <w:numId w:val="18"/>
        </w:numPr>
        <w:tabs>
          <w:tab w:val="left" w:pos="0"/>
          <w:tab w:val="left" w:pos="993"/>
        </w:tabs>
        <w:spacing w:line="240" w:lineRule="auto"/>
        <w:ind w:left="0" w:firstLine="567"/>
        <w:rPr>
          <w:color w:val="auto"/>
          <w:sz w:val="24"/>
          <w:szCs w:val="24"/>
          <w:lang w:val="lt-LT"/>
        </w:rPr>
      </w:pPr>
      <w:r w:rsidRPr="00B60277">
        <w:rPr>
          <w:color w:val="auto"/>
          <w:sz w:val="24"/>
          <w:szCs w:val="24"/>
          <w:lang w:val="lt-LT"/>
        </w:rPr>
        <w:t xml:space="preserve">dėl </w:t>
      </w:r>
      <w:r w:rsidR="00F426F5" w:rsidRPr="00B60277">
        <w:rPr>
          <w:color w:val="auto"/>
          <w:sz w:val="24"/>
          <w:szCs w:val="24"/>
          <w:lang w:val="lt-LT"/>
        </w:rPr>
        <w:t>duomenų, reikalingų</w:t>
      </w:r>
      <w:r w:rsidRPr="00B60277">
        <w:rPr>
          <w:color w:val="auto"/>
          <w:sz w:val="24"/>
          <w:szCs w:val="24"/>
          <w:lang w:val="lt-LT"/>
        </w:rPr>
        <w:t xml:space="preserve"> indėlių draudimo išmokoms </w:t>
      </w:r>
      <w:r w:rsidR="00F426F5" w:rsidRPr="00B60277">
        <w:rPr>
          <w:color w:val="auto"/>
          <w:sz w:val="24"/>
          <w:szCs w:val="24"/>
          <w:lang w:val="lt-LT"/>
        </w:rPr>
        <w:t xml:space="preserve">ar </w:t>
      </w:r>
      <w:r w:rsidR="00F426F5" w:rsidRPr="00B60277">
        <w:rPr>
          <w:bCs/>
          <w:color w:val="auto"/>
          <w:sz w:val="24"/>
          <w:szCs w:val="24"/>
          <w:lang w:val="lt-LT"/>
        </w:rPr>
        <w:t xml:space="preserve">įsipareigojimų investuotojams </w:t>
      </w:r>
      <w:r w:rsidR="00F426F5" w:rsidRPr="00B60277">
        <w:rPr>
          <w:color w:val="auto"/>
          <w:sz w:val="24"/>
          <w:szCs w:val="24"/>
          <w:lang w:val="lt-LT"/>
        </w:rPr>
        <w:t xml:space="preserve">draudimo išmokoms </w:t>
      </w:r>
      <w:r w:rsidRPr="00B60277">
        <w:rPr>
          <w:color w:val="auto"/>
          <w:sz w:val="24"/>
          <w:szCs w:val="24"/>
          <w:lang w:val="lt-LT"/>
        </w:rPr>
        <w:t>apskaičiuoti</w:t>
      </w:r>
      <w:r w:rsidR="00276F95" w:rsidRPr="00B60277">
        <w:rPr>
          <w:color w:val="auto"/>
          <w:sz w:val="24"/>
          <w:szCs w:val="24"/>
          <w:lang w:val="lt-LT"/>
        </w:rPr>
        <w:t>;</w:t>
      </w:r>
    </w:p>
    <w:p w:rsidR="000D6CC1" w:rsidRPr="00B60277" w:rsidRDefault="000D6CC1" w:rsidP="00923747">
      <w:pPr>
        <w:pStyle w:val="Pagrindinistekstas1"/>
        <w:numPr>
          <w:ilvl w:val="1"/>
          <w:numId w:val="18"/>
        </w:numPr>
        <w:tabs>
          <w:tab w:val="left" w:pos="0"/>
          <w:tab w:val="left" w:pos="993"/>
        </w:tabs>
        <w:spacing w:line="240" w:lineRule="auto"/>
        <w:ind w:left="0" w:firstLine="567"/>
        <w:rPr>
          <w:color w:val="auto"/>
          <w:sz w:val="24"/>
          <w:szCs w:val="24"/>
          <w:lang w:val="lt-LT"/>
        </w:rPr>
      </w:pPr>
      <w:r w:rsidRPr="00B60277">
        <w:rPr>
          <w:color w:val="auto"/>
          <w:sz w:val="24"/>
          <w:szCs w:val="24"/>
          <w:lang w:val="lt-LT"/>
        </w:rPr>
        <w:t xml:space="preserve">dėl </w:t>
      </w:r>
      <w:r w:rsidR="0007406F" w:rsidRPr="00B60277">
        <w:rPr>
          <w:color w:val="auto"/>
          <w:sz w:val="24"/>
          <w:szCs w:val="24"/>
          <w:lang w:val="lt-LT"/>
        </w:rPr>
        <w:t>sistemų dalyviams</w:t>
      </w:r>
      <w:r w:rsidRPr="00B60277">
        <w:rPr>
          <w:color w:val="auto"/>
          <w:sz w:val="24"/>
          <w:szCs w:val="24"/>
          <w:lang w:val="lt-LT"/>
        </w:rPr>
        <w:t xml:space="preserve"> nustatytos informavimo apie indėlių ir (ar) įsipareigojimų investuotojams draudimą pareigos įgyvendinimo.</w:t>
      </w:r>
    </w:p>
    <w:p w:rsidR="006706AF" w:rsidRPr="00B60277" w:rsidRDefault="006706AF" w:rsidP="00923747">
      <w:pPr>
        <w:pStyle w:val="ListParagraph"/>
        <w:numPr>
          <w:ilvl w:val="0"/>
          <w:numId w:val="18"/>
        </w:numPr>
        <w:tabs>
          <w:tab w:val="left" w:pos="567"/>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Metodinių rekomendacijų atnaujinimas paprastai atliekamas </w:t>
      </w:r>
      <w:r w:rsidR="00611112" w:rsidRPr="00B60277">
        <w:rPr>
          <w:rFonts w:ascii="Times New Roman" w:hAnsi="Times New Roman"/>
          <w:sz w:val="24"/>
          <w:szCs w:val="24"/>
        </w:rPr>
        <w:t>vieną kartą</w:t>
      </w:r>
      <w:r w:rsidRPr="00B60277">
        <w:rPr>
          <w:rFonts w:ascii="Times New Roman" w:hAnsi="Times New Roman"/>
          <w:sz w:val="24"/>
          <w:szCs w:val="24"/>
        </w:rPr>
        <w:t xml:space="preserve"> </w:t>
      </w:r>
      <w:r w:rsidR="00611112" w:rsidRPr="00B60277">
        <w:rPr>
          <w:rFonts w:ascii="Times New Roman" w:hAnsi="Times New Roman"/>
          <w:sz w:val="24"/>
          <w:szCs w:val="24"/>
        </w:rPr>
        <w:t xml:space="preserve">per metus – </w:t>
      </w:r>
      <w:r w:rsidRPr="00B60277">
        <w:rPr>
          <w:rFonts w:ascii="Times New Roman" w:hAnsi="Times New Roman"/>
          <w:sz w:val="24"/>
          <w:szCs w:val="24"/>
        </w:rPr>
        <w:t xml:space="preserve">nuo </w:t>
      </w:r>
      <w:r w:rsidR="00611112" w:rsidRPr="00B60277">
        <w:rPr>
          <w:rFonts w:ascii="Times New Roman" w:hAnsi="Times New Roman"/>
          <w:sz w:val="24"/>
          <w:szCs w:val="24"/>
        </w:rPr>
        <w:t>spalio</w:t>
      </w:r>
      <w:r w:rsidRPr="00B60277">
        <w:rPr>
          <w:rFonts w:ascii="Times New Roman" w:hAnsi="Times New Roman"/>
          <w:sz w:val="24"/>
          <w:szCs w:val="24"/>
        </w:rPr>
        <w:t xml:space="preserve"> 1 d. iki lapkričio 1 d., o esant būtinumui (pvz., pasikeitė teisinis reglamentavimas) nedelsiant.</w:t>
      </w:r>
    </w:p>
    <w:p w:rsidR="0013202C" w:rsidRPr="00B60277" w:rsidRDefault="006706AF" w:rsidP="00923747">
      <w:pPr>
        <w:numPr>
          <w:ilvl w:val="0"/>
          <w:numId w:val="18"/>
        </w:numPr>
        <w:tabs>
          <w:tab w:val="left" w:pos="567"/>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Metodinių rekomendacijų rengimo ir peržiūros metu vertinami atitinkamų teisės aktų pakeitimai, siūlymų ar pastabų aktualumas, </w:t>
      </w:r>
      <w:r w:rsidR="004E5E03" w:rsidRPr="00B60277">
        <w:rPr>
          <w:rFonts w:ascii="Times New Roman" w:hAnsi="Times New Roman"/>
          <w:sz w:val="24"/>
          <w:szCs w:val="24"/>
        </w:rPr>
        <w:t>m</w:t>
      </w:r>
      <w:r w:rsidRPr="00B60277">
        <w:rPr>
          <w:rFonts w:ascii="Times New Roman" w:hAnsi="Times New Roman"/>
          <w:sz w:val="24"/>
          <w:szCs w:val="24"/>
        </w:rPr>
        <w:t>etodinių rekomendacijų naudojimo rezultatyvumas ir kita informacija.</w:t>
      </w:r>
    </w:p>
    <w:p w:rsidR="004E5E03" w:rsidRPr="00B60277" w:rsidRDefault="004E5E03" w:rsidP="00923747">
      <w:pPr>
        <w:numPr>
          <w:ilvl w:val="0"/>
          <w:numId w:val="18"/>
        </w:numPr>
        <w:tabs>
          <w:tab w:val="left" w:pos="567"/>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DPS vadovas kiekvienais metais nuo </w:t>
      </w:r>
      <w:r w:rsidR="00611112" w:rsidRPr="00B60277">
        <w:rPr>
          <w:rFonts w:ascii="Times New Roman" w:hAnsi="Times New Roman"/>
          <w:sz w:val="24"/>
          <w:szCs w:val="24"/>
        </w:rPr>
        <w:t xml:space="preserve">spalio 1 d. </w:t>
      </w:r>
      <w:r w:rsidRPr="00B60277">
        <w:rPr>
          <w:rFonts w:ascii="Times New Roman" w:hAnsi="Times New Roman"/>
          <w:sz w:val="24"/>
          <w:szCs w:val="24"/>
        </w:rPr>
        <w:t xml:space="preserve">iki </w:t>
      </w:r>
      <w:r w:rsidR="00611112" w:rsidRPr="00B60277">
        <w:rPr>
          <w:rFonts w:ascii="Times New Roman" w:hAnsi="Times New Roman"/>
          <w:sz w:val="24"/>
          <w:szCs w:val="24"/>
        </w:rPr>
        <w:t>spalio 5</w:t>
      </w:r>
      <w:r w:rsidRPr="00B60277">
        <w:rPr>
          <w:rFonts w:ascii="Times New Roman" w:hAnsi="Times New Roman"/>
          <w:sz w:val="24"/>
          <w:szCs w:val="24"/>
        </w:rPr>
        <w:t xml:space="preserve"> d. dėl naujų metodinių rekomendacijų rengimo ar esamų metodinių rekomendacijų keitimo (tikslinimo) kreipiasi (elektroniniu paštu) į</w:t>
      </w:r>
      <w:r w:rsidR="00611112" w:rsidRPr="00B60277">
        <w:rPr>
          <w:rFonts w:ascii="Times New Roman" w:hAnsi="Times New Roman"/>
          <w:sz w:val="24"/>
          <w:szCs w:val="24"/>
        </w:rPr>
        <w:t xml:space="preserve"> </w:t>
      </w:r>
      <w:r w:rsidR="006142BB" w:rsidRPr="00B60277">
        <w:rPr>
          <w:rFonts w:ascii="Times New Roman" w:hAnsi="Times New Roman"/>
          <w:sz w:val="24"/>
          <w:szCs w:val="24"/>
        </w:rPr>
        <w:t>IID direktoriaus pavaduotoją ir visus IID struktūrinių padalinių vadovus dėl naujų metodinių rekomendacijų rengimo ar esamų metodinių rekomendacijų keitimo (tikslinimo). Nurodyti darbuotojai atsakymą (elektroniniu paštu) DPS vadovui turi pateikti per 5 darbo dienas nuo kreipimosi gavimo dienos.</w:t>
      </w:r>
    </w:p>
    <w:p w:rsidR="006706AF" w:rsidRPr="00B60277" w:rsidRDefault="00331301" w:rsidP="00923747">
      <w:pPr>
        <w:pStyle w:val="ListParagraph"/>
        <w:numPr>
          <w:ilvl w:val="0"/>
          <w:numId w:val="18"/>
        </w:numPr>
        <w:tabs>
          <w:tab w:val="left" w:pos="567"/>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DPS vadovas, iš šių Taisyklių 11 punkte nurodytų subjektų </w:t>
      </w:r>
      <w:r w:rsidR="00B91D17" w:rsidRPr="00B60277">
        <w:rPr>
          <w:rFonts w:ascii="Times New Roman" w:hAnsi="Times New Roman"/>
          <w:sz w:val="24"/>
          <w:szCs w:val="24"/>
        </w:rPr>
        <w:t xml:space="preserve">negavęs </w:t>
      </w:r>
      <w:r w:rsidR="00B91657" w:rsidRPr="00B60277">
        <w:rPr>
          <w:rFonts w:ascii="Times New Roman" w:hAnsi="Times New Roman"/>
          <w:sz w:val="24"/>
          <w:szCs w:val="24"/>
        </w:rPr>
        <w:t>pastabų (siūlymų) arba</w:t>
      </w:r>
      <w:r w:rsidR="00B91D17" w:rsidRPr="00B60277">
        <w:rPr>
          <w:rFonts w:ascii="Times New Roman" w:hAnsi="Times New Roman"/>
          <w:sz w:val="24"/>
          <w:szCs w:val="24"/>
        </w:rPr>
        <w:t xml:space="preserve"> </w:t>
      </w:r>
      <w:r w:rsidR="00B91657" w:rsidRPr="00B60277">
        <w:rPr>
          <w:rFonts w:ascii="Times New Roman" w:hAnsi="Times New Roman"/>
          <w:sz w:val="24"/>
          <w:szCs w:val="24"/>
        </w:rPr>
        <w:t xml:space="preserve">gavęs pastabas (siūlymus) ir </w:t>
      </w:r>
      <w:r w:rsidR="00B91D17" w:rsidRPr="00B60277">
        <w:rPr>
          <w:rFonts w:ascii="Times New Roman" w:hAnsi="Times New Roman"/>
          <w:sz w:val="24"/>
          <w:szCs w:val="24"/>
        </w:rPr>
        <w:t>įvertinęs, kad keisti rekomendacijų nereikia</w:t>
      </w:r>
      <w:r w:rsidR="004E2BEE" w:rsidRPr="00B60277">
        <w:rPr>
          <w:rFonts w:ascii="Times New Roman" w:hAnsi="Times New Roman"/>
          <w:sz w:val="24"/>
          <w:szCs w:val="24"/>
        </w:rPr>
        <w:t>,</w:t>
      </w:r>
      <w:r w:rsidR="00B91D17" w:rsidRPr="00B60277">
        <w:rPr>
          <w:rFonts w:ascii="Times New Roman" w:hAnsi="Times New Roman"/>
          <w:sz w:val="24"/>
          <w:szCs w:val="24"/>
        </w:rPr>
        <w:t xml:space="preserve"> apie tai raštu informuoja IID direktorių, o </w:t>
      </w:r>
      <w:r w:rsidRPr="00B60277">
        <w:rPr>
          <w:rFonts w:ascii="Times New Roman" w:hAnsi="Times New Roman"/>
          <w:sz w:val="24"/>
          <w:szCs w:val="24"/>
        </w:rPr>
        <w:t>gavęs pastabas (siūlymus)</w:t>
      </w:r>
      <w:r w:rsidR="00B91657" w:rsidRPr="00B60277">
        <w:rPr>
          <w:rFonts w:ascii="Times New Roman" w:hAnsi="Times New Roman"/>
          <w:sz w:val="24"/>
          <w:szCs w:val="24"/>
        </w:rPr>
        <w:t xml:space="preserve"> ir įvertinęs, kad būtina keisti rekomendacijas</w:t>
      </w:r>
      <w:r w:rsidRPr="00B60277">
        <w:rPr>
          <w:rFonts w:ascii="Times New Roman" w:hAnsi="Times New Roman"/>
          <w:sz w:val="24"/>
          <w:szCs w:val="24"/>
        </w:rPr>
        <w:t xml:space="preserve">, parengia metodinių rekomendacijų projektą (iki </w:t>
      </w:r>
      <w:r w:rsidR="00611112" w:rsidRPr="00B60277">
        <w:rPr>
          <w:rFonts w:ascii="Times New Roman" w:hAnsi="Times New Roman"/>
          <w:sz w:val="24"/>
          <w:szCs w:val="24"/>
        </w:rPr>
        <w:t>spalio 31</w:t>
      </w:r>
      <w:r w:rsidRPr="00B60277">
        <w:rPr>
          <w:rFonts w:ascii="Times New Roman" w:hAnsi="Times New Roman"/>
          <w:sz w:val="24"/>
          <w:szCs w:val="24"/>
        </w:rPr>
        <w:t xml:space="preserve"> d.).</w:t>
      </w:r>
    </w:p>
    <w:p w:rsidR="000D6CC1" w:rsidRPr="00B60277" w:rsidRDefault="000D6CC1" w:rsidP="00923747">
      <w:pPr>
        <w:pStyle w:val="ListParagraph"/>
        <w:numPr>
          <w:ilvl w:val="0"/>
          <w:numId w:val="18"/>
        </w:numPr>
        <w:tabs>
          <w:tab w:val="left" w:pos="567"/>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Parengtą </w:t>
      </w:r>
      <w:r w:rsidR="00331301" w:rsidRPr="00B60277">
        <w:rPr>
          <w:rFonts w:ascii="Times New Roman" w:hAnsi="Times New Roman"/>
          <w:sz w:val="24"/>
          <w:szCs w:val="24"/>
        </w:rPr>
        <w:t xml:space="preserve">metodinių rekomendacijų projektą </w:t>
      </w:r>
      <w:r w:rsidRPr="00B60277">
        <w:rPr>
          <w:rFonts w:ascii="Times New Roman" w:hAnsi="Times New Roman"/>
          <w:sz w:val="24"/>
          <w:szCs w:val="24"/>
        </w:rPr>
        <w:t>DPS vadovas suderina su IID direktoriaus pavaduotoju ir IID struktūrinių padalinių vadovais.</w:t>
      </w:r>
    </w:p>
    <w:p w:rsidR="00745A3A" w:rsidRPr="00B60277" w:rsidRDefault="00683091" w:rsidP="00923747">
      <w:pPr>
        <w:pStyle w:val="ListParagraph"/>
        <w:numPr>
          <w:ilvl w:val="0"/>
          <w:numId w:val="18"/>
        </w:numPr>
        <w:tabs>
          <w:tab w:val="left" w:pos="567"/>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Parengtas</w:t>
      </w:r>
      <w:r w:rsidR="000D6CC1" w:rsidRPr="00B60277">
        <w:rPr>
          <w:rFonts w:ascii="Times New Roman" w:hAnsi="Times New Roman"/>
          <w:sz w:val="24"/>
          <w:szCs w:val="24"/>
        </w:rPr>
        <w:t xml:space="preserve"> ir IID direktoriaus pavaduotojo bei IID struktūrinių padalinių vadovų </w:t>
      </w:r>
      <w:r w:rsidR="0013202C" w:rsidRPr="00B60277">
        <w:rPr>
          <w:rFonts w:ascii="Times New Roman" w:hAnsi="Times New Roman"/>
          <w:sz w:val="24"/>
          <w:szCs w:val="24"/>
        </w:rPr>
        <w:t>vizuotas</w:t>
      </w:r>
      <w:r w:rsidR="000D6CC1" w:rsidRPr="00B60277">
        <w:rPr>
          <w:rFonts w:ascii="Times New Roman" w:hAnsi="Times New Roman"/>
          <w:sz w:val="24"/>
          <w:szCs w:val="24"/>
        </w:rPr>
        <w:t xml:space="preserve"> </w:t>
      </w:r>
      <w:r w:rsidR="0013202C" w:rsidRPr="00B60277">
        <w:rPr>
          <w:rFonts w:ascii="Times New Roman" w:hAnsi="Times New Roman"/>
          <w:sz w:val="24"/>
          <w:szCs w:val="24"/>
        </w:rPr>
        <w:t xml:space="preserve">metodines rekomendacijas </w:t>
      </w:r>
      <w:r w:rsidR="000D6CC1" w:rsidRPr="00B60277">
        <w:rPr>
          <w:rFonts w:ascii="Times New Roman" w:hAnsi="Times New Roman"/>
          <w:sz w:val="24"/>
          <w:szCs w:val="24"/>
        </w:rPr>
        <w:t>DPS vadovas pate</w:t>
      </w:r>
      <w:r w:rsidR="00EB66DE" w:rsidRPr="00B60277">
        <w:rPr>
          <w:rFonts w:ascii="Times New Roman" w:hAnsi="Times New Roman"/>
          <w:sz w:val="24"/>
          <w:szCs w:val="24"/>
        </w:rPr>
        <w:t xml:space="preserve">ikia tvirtinti IID direktoriui </w:t>
      </w:r>
      <w:r w:rsidR="003E1541" w:rsidRPr="00B60277">
        <w:rPr>
          <w:rFonts w:ascii="Times New Roman" w:hAnsi="Times New Roman"/>
          <w:sz w:val="24"/>
          <w:szCs w:val="24"/>
        </w:rPr>
        <w:t xml:space="preserve">iki </w:t>
      </w:r>
      <w:r w:rsidR="00EB66DE" w:rsidRPr="00B60277">
        <w:rPr>
          <w:rFonts w:ascii="Times New Roman" w:hAnsi="Times New Roman"/>
          <w:sz w:val="24"/>
          <w:szCs w:val="24"/>
        </w:rPr>
        <w:t>lapkričio 1 d.</w:t>
      </w:r>
      <w:r w:rsidR="0013202C" w:rsidRPr="00B60277">
        <w:rPr>
          <w:rFonts w:ascii="Times New Roman" w:hAnsi="Times New Roman"/>
          <w:sz w:val="24"/>
          <w:szCs w:val="24"/>
        </w:rPr>
        <w:t xml:space="preserve"> </w:t>
      </w:r>
    </w:p>
    <w:p w:rsidR="000D6CC1" w:rsidRPr="00B60277" w:rsidRDefault="0013202C" w:rsidP="00923747">
      <w:pPr>
        <w:pStyle w:val="ListParagraph"/>
        <w:numPr>
          <w:ilvl w:val="0"/>
          <w:numId w:val="18"/>
        </w:numPr>
        <w:tabs>
          <w:tab w:val="left" w:pos="567"/>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Metodines rekomendacijos tvirtinamos IID direktoriaus įsakymu.</w:t>
      </w:r>
    </w:p>
    <w:p w:rsidR="0013202C" w:rsidRPr="00B60277" w:rsidRDefault="0013202C" w:rsidP="00923747">
      <w:pPr>
        <w:pStyle w:val="ListParagraph"/>
        <w:numPr>
          <w:ilvl w:val="0"/>
          <w:numId w:val="18"/>
        </w:numPr>
        <w:tabs>
          <w:tab w:val="left" w:pos="567"/>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IID direktoriaus įsakymu patvirtintinos metodin</w:t>
      </w:r>
      <w:r w:rsidR="006142BB" w:rsidRPr="00B60277">
        <w:rPr>
          <w:rFonts w:ascii="Times New Roman" w:hAnsi="Times New Roman"/>
          <w:sz w:val="24"/>
          <w:szCs w:val="24"/>
        </w:rPr>
        <w:t>ė</w:t>
      </w:r>
      <w:r w:rsidRPr="00B60277">
        <w:rPr>
          <w:rFonts w:ascii="Times New Roman" w:hAnsi="Times New Roman"/>
          <w:sz w:val="24"/>
          <w:szCs w:val="24"/>
        </w:rPr>
        <w:t>s rekomendacijos nedelsiant paskelbiamos IID interneto svetainėje ir apie tai informuojami visi sistemų dalyviai</w:t>
      </w:r>
      <w:r w:rsidR="00B57A2E" w:rsidRPr="00B60277">
        <w:rPr>
          <w:rFonts w:ascii="Times New Roman" w:hAnsi="Times New Roman"/>
          <w:sz w:val="24"/>
          <w:szCs w:val="24"/>
        </w:rPr>
        <w:t xml:space="preserve"> (DPS</w:t>
      </w:r>
      <w:r w:rsidR="00B57A2E" w:rsidRPr="00B60277">
        <w:rPr>
          <w:rFonts w:ascii="Times New Roman" w:eastAsia="Times New Roman" w:hAnsi="Times New Roman"/>
          <w:sz w:val="24"/>
          <w:szCs w:val="24"/>
          <w:lang w:eastAsia="lt-LT"/>
        </w:rPr>
        <w:t xml:space="preserve"> visiems sistemų dalyviams išsiunčia oficialius raštus paštu ir/arba elektroninėmis ryšio priemonėmis apie patvirtintas m</w:t>
      </w:r>
      <w:r w:rsidR="00B57A2E" w:rsidRPr="00B60277">
        <w:rPr>
          <w:rFonts w:ascii="Times New Roman" w:hAnsi="Times New Roman"/>
          <w:sz w:val="24"/>
          <w:szCs w:val="24"/>
        </w:rPr>
        <w:t>etodines rekomendacijas)</w:t>
      </w:r>
      <w:r w:rsidRPr="00B60277">
        <w:rPr>
          <w:rFonts w:ascii="Times New Roman" w:hAnsi="Times New Roman"/>
          <w:sz w:val="24"/>
          <w:szCs w:val="24"/>
        </w:rPr>
        <w:t xml:space="preserve">. </w:t>
      </w:r>
    </w:p>
    <w:p w:rsidR="0013202C" w:rsidRPr="00B60277" w:rsidRDefault="0013202C" w:rsidP="00923747">
      <w:pPr>
        <w:tabs>
          <w:tab w:val="left" w:pos="993"/>
        </w:tabs>
        <w:spacing w:after="0" w:line="240" w:lineRule="auto"/>
        <w:ind w:left="567"/>
        <w:jc w:val="both"/>
        <w:rPr>
          <w:rFonts w:ascii="Times New Roman" w:eastAsia="Times New Roman" w:hAnsi="Times New Roman"/>
          <w:sz w:val="24"/>
          <w:szCs w:val="24"/>
          <w:lang w:eastAsia="lt-LT"/>
        </w:rPr>
      </w:pPr>
    </w:p>
    <w:p w:rsidR="00A22521" w:rsidRPr="00B60277" w:rsidRDefault="00A22521" w:rsidP="006142BB">
      <w:pPr>
        <w:pStyle w:val="Pagrindinistekstas1"/>
        <w:spacing w:line="240" w:lineRule="auto"/>
        <w:ind w:firstLine="0"/>
        <w:jc w:val="center"/>
        <w:rPr>
          <w:b/>
          <w:bCs/>
          <w:color w:val="auto"/>
          <w:sz w:val="24"/>
          <w:szCs w:val="24"/>
          <w:lang w:val="lt-LT"/>
        </w:rPr>
      </w:pPr>
      <w:r w:rsidRPr="00B60277">
        <w:rPr>
          <w:b/>
          <w:bCs/>
          <w:color w:val="auto"/>
          <w:sz w:val="24"/>
          <w:szCs w:val="24"/>
          <w:lang w:val="lt-LT"/>
        </w:rPr>
        <w:t>TREČIASIS SKIRSNIS</w:t>
      </w:r>
    </w:p>
    <w:p w:rsidR="0013202C" w:rsidRPr="00B60277" w:rsidRDefault="00FB5287" w:rsidP="00A136AE">
      <w:pPr>
        <w:tabs>
          <w:tab w:val="left" w:pos="993"/>
        </w:tabs>
        <w:spacing w:after="0" w:line="240" w:lineRule="auto"/>
        <w:jc w:val="center"/>
        <w:rPr>
          <w:rFonts w:ascii="Times New Roman" w:hAnsi="Times New Roman"/>
          <w:b/>
          <w:sz w:val="24"/>
          <w:szCs w:val="24"/>
        </w:rPr>
      </w:pPr>
      <w:r w:rsidRPr="00B60277">
        <w:rPr>
          <w:rFonts w:ascii="Times New Roman" w:eastAsia="Times New Roman" w:hAnsi="Times New Roman"/>
          <w:b/>
          <w:sz w:val="24"/>
          <w:szCs w:val="24"/>
          <w:lang w:eastAsia="lt-LT"/>
        </w:rPr>
        <w:t>ATSAKYMŲ Į PAKLAUSIMUS RENGIMO PROCEDŪRA</w:t>
      </w:r>
    </w:p>
    <w:p w:rsidR="0013202C" w:rsidRPr="00B60277" w:rsidRDefault="0013202C" w:rsidP="00A136AE">
      <w:pPr>
        <w:tabs>
          <w:tab w:val="left" w:pos="993"/>
        </w:tabs>
        <w:spacing w:after="0" w:line="240" w:lineRule="auto"/>
        <w:ind w:left="567"/>
        <w:jc w:val="both"/>
        <w:rPr>
          <w:rFonts w:ascii="Times New Roman" w:hAnsi="Times New Roman"/>
          <w:sz w:val="24"/>
          <w:szCs w:val="24"/>
        </w:rPr>
      </w:pPr>
    </w:p>
    <w:p w:rsidR="0013202C" w:rsidRPr="00B60277" w:rsidRDefault="0013202C" w:rsidP="00A136AE">
      <w:pPr>
        <w:numPr>
          <w:ilvl w:val="0"/>
          <w:numId w:val="18"/>
        </w:numPr>
        <w:tabs>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Atsakymus į rašytinius </w:t>
      </w:r>
      <w:r w:rsidR="008A523E" w:rsidRPr="00B60277">
        <w:rPr>
          <w:rFonts w:ascii="Times New Roman" w:hAnsi="Times New Roman"/>
          <w:bCs/>
          <w:iCs/>
          <w:sz w:val="24"/>
          <w:szCs w:val="24"/>
        </w:rPr>
        <w:t xml:space="preserve">IDS </w:t>
      </w:r>
      <w:r w:rsidRPr="00B60277">
        <w:rPr>
          <w:rFonts w:ascii="Times New Roman" w:hAnsi="Times New Roman"/>
          <w:sz w:val="24"/>
          <w:szCs w:val="24"/>
          <w:lang w:eastAsia="lt-LT"/>
        </w:rPr>
        <w:t xml:space="preserve">dalyvio ar </w:t>
      </w:r>
      <w:r w:rsidR="008A523E" w:rsidRPr="00B60277">
        <w:rPr>
          <w:rFonts w:ascii="Times New Roman" w:hAnsi="Times New Roman"/>
          <w:bCs/>
          <w:iCs/>
          <w:sz w:val="24"/>
          <w:szCs w:val="24"/>
        </w:rPr>
        <w:t xml:space="preserve">ĮIDS </w:t>
      </w:r>
      <w:r w:rsidRPr="00B60277">
        <w:rPr>
          <w:rFonts w:ascii="Times New Roman" w:hAnsi="Times New Roman"/>
          <w:sz w:val="24"/>
          <w:szCs w:val="24"/>
          <w:lang w:eastAsia="lt-LT"/>
        </w:rPr>
        <w:t xml:space="preserve">dalyvio </w:t>
      </w:r>
      <w:r w:rsidRPr="00B60277">
        <w:rPr>
          <w:rFonts w:ascii="Times New Roman" w:eastAsia="Times New Roman" w:hAnsi="Times New Roman"/>
          <w:sz w:val="24"/>
          <w:szCs w:val="24"/>
          <w:lang w:eastAsia="lt-LT"/>
        </w:rPr>
        <w:t xml:space="preserve">paklausimus dėl IĮIDĮ </w:t>
      </w:r>
      <w:r w:rsidR="00062F37" w:rsidRPr="00B60277">
        <w:rPr>
          <w:rFonts w:ascii="Times New Roman" w:hAnsi="Times New Roman"/>
          <w:sz w:val="24"/>
          <w:szCs w:val="24"/>
        </w:rPr>
        <w:t>ir jo įgyvendinamųjų teisės aktų nustatytų reikalavimų</w:t>
      </w:r>
      <w:r w:rsidRPr="00B60277">
        <w:rPr>
          <w:rFonts w:ascii="Times New Roman" w:eastAsia="Times New Roman" w:hAnsi="Times New Roman"/>
          <w:sz w:val="24"/>
          <w:szCs w:val="24"/>
          <w:lang w:eastAsia="lt-LT"/>
        </w:rPr>
        <w:t xml:space="preserve"> taikymo rengia DPS.</w:t>
      </w:r>
    </w:p>
    <w:p w:rsidR="00CB5C85" w:rsidRPr="00B60277" w:rsidRDefault="00A51E93" w:rsidP="00A136AE">
      <w:pPr>
        <w:numPr>
          <w:ilvl w:val="0"/>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Atsakymas parengiamas </w:t>
      </w:r>
      <w:r w:rsidR="00CB5C85" w:rsidRPr="00B60277">
        <w:rPr>
          <w:rFonts w:ascii="Times New Roman" w:eastAsia="Times New Roman" w:hAnsi="Times New Roman"/>
          <w:sz w:val="24"/>
          <w:szCs w:val="24"/>
        </w:rPr>
        <w:t>ne vėliau kaip per 20 darbo dienų nuo prašymo gavimo IID. Jeigu prašoma pateikti nuomonę į sudėtingą klausimą</w:t>
      </w:r>
      <w:r w:rsidR="00CB5C85" w:rsidRPr="00B60277">
        <w:rPr>
          <w:rFonts w:ascii="Times New Roman" w:eastAsia="Times New Roman" w:hAnsi="Times New Roman"/>
          <w:bCs/>
          <w:sz w:val="24"/>
          <w:szCs w:val="24"/>
        </w:rPr>
        <w:t xml:space="preserve">, </w:t>
      </w:r>
      <w:r w:rsidR="00CB5C85" w:rsidRPr="00B60277">
        <w:rPr>
          <w:rFonts w:ascii="Times New Roman" w:eastAsia="Times New Roman" w:hAnsi="Times New Roman"/>
          <w:sz w:val="24"/>
          <w:szCs w:val="24"/>
        </w:rPr>
        <w:t xml:space="preserve">IID direktorius turi teisę pratęsti šį terminą dar iki 20 darbo dienų. </w:t>
      </w:r>
    </w:p>
    <w:p w:rsidR="0013202C" w:rsidRPr="00B60277" w:rsidRDefault="0013202C" w:rsidP="00A136AE">
      <w:pPr>
        <w:numPr>
          <w:ilvl w:val="0"/>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Parengtą atsakymo projektą DPS vadovas suderina IID struktūrinių padalinių</w:t>
      </w:r>
      <w:r w:rsidR="00F139AB" w:rsidRPr="00B60277">
        <w:rPr>
          <w:rFonts w:ascii="Times New Roman" w:hAnsi="Times New Roman"/>
          <w:sz w:val="24"/>
          <w:szCs w:val="24"/>
        </w:rPr>
        <w:t xml:space="preserve"> vadovais </w:t>
      </w:r>
      <w:r w:rsidR="00934697" w:rsidRPr="00B60277">
        <w:rPr>
          <w:rFonts w:ascii="Times New Roman" w:hAnsi="Times New Roman"/>
          <w:bCs/>
          <w:sz w:val="24"/>
          <w:szCs w:val="24"/>
        </w:rPr>
        <w:t>arba jų pareigas einančiais IID darbuotojais</w:t>
      </w:r>
      <w:r w:rsidR="00F139AB" w:rsidRPr="00B60277">
        <w:rPr>
          <w:rFonts w:ascii="Times New Roman" w:hAnsi="Times New Roman"/>
          <w:bCs/>
          <w:sz w:val="24"/>
          <w:szCs w:val="24"/>
        </w:rPr>
        <w:t xml:space="preserve"> (pagal skyrių </w:t>
      </w:r>
      <w:r w:rsidR="00A508E6" w:rsidRPr="00B60277">
        <w:rPr>
          <w:rFonts w:ascii="Times New Roman" w:hAnsi="Times New Roman"/>
          <w:bCs/>
          <w:sz w:val="24"/>
          <w:szCs w:val="24"/>
        </w:rPr>
        <w:t>kompetenciją</w:t>
      </w:r>
      <w:r w:rsidR="00F139AB" w:rsidRPr="00B60277">
        <w:rPr>
          <w:rFonts w:ascii="Times New Roman" w:hAnsi="Times New Roman"/>
          <w:bCs/>
          <w:sz w:val="24"/>
          <w:szCs w:val="24"/>
        </w:rPr>
        <w:t>)</w:t>
      </w:r>
      <w:r w:rsidRPr="00B60277">
        <w:rPr>
          <w:rFonts w:ascii="Times New Roman" w:hAnsi="Times New Roman"/>
          <w:sz w:val="24"/>
          <w:szCs w:val="24"/>
        </w:rPr>
        <w:t xml:space="preserve">. Parengtą ir </w:t>
      </w:r>
      <w:r w:rsidR="00147971">
        <w:rPr>
          <w:rFonts w:ascii="Times New Roman" w:hAnsi="Times New Roman"/>
          <w:sz w:val="24"/>
          <w:szCs w:val="24"/>
        </w:rPr>
        <w:t xml:space="preserve">su </w:t>
      </w:r>
      <w:r w:rsidRPr="00B60277">
        <w:rPr>
          <w:rFonts w:ascii="Times New Roman" w:hAnsi="Times New Roman"/>
          <w:sz w:val="24"/>
          <w:szCs w:val="24"/>
        </w:rPr>
        <w:t>IID struktūrinių padalinių vadov</w:t>
      </w:r>
      <w:r w:rsidR="00147971">
        <w:rPr>
          <w:rFonts w:ascii="Times New Roman" w:hAnsi="Times New Roman"/>
          <w:sz w:val="24"/>
          <w:szCs w:val="24"/>
        </w:rPr>
        <w:t>ais</w:t>
      </w:r>
      <w:r w:rsidRPr="00B60277">
        <w:rPr>
          <w:rFonts w:ascii="Times New Roman" w:hAnsi="Times New Roman"/>
          <w:sz w:val="24"/>
          <w:szCs w:val="24"/>
        </w:rPr>
        <w:t xml:space="preserve"> </w:t>
      </w:r>
      <w:r w:rsidR="00443C66" w:rsidRPr="00B60277">
        <w:rPr>
          <w:rFonts w:ascii="Times New Roman" w:hAnsi="Times New Roman"/>
          <w:sz w:val="24"/>
          <w:szCs w:val="24"/>
        </w:rPr>
        <w:t>suderintą</w:t>
      </w:r>
      <w:r w:rsidRPr="00B60277">
        <w:rPr>
          <w:rFonts w:ascii="Times New Roman" w:hAnsi="Times New Roman"/>
          <w:sz w:val="24"/>
          <w:szCs w:val="24"/>
        </w:rPr>
        <w:t xml:space="preserve"> </w:t>
      </w:r>
      <w:r w:rsidR="00745A3A" w:rsidRPr="00B60277">
        <w:rPr>
          <w:rFonts w:ascii="Times New Roman" w:hAnsi="Times New Roman"/>
          <w:sz w:val="24"/>
          <w:szCs w:val="24"/>
        </w:rPr>
        <w:t>atsakymą</w:t>
      </w:r>
      <w:r w:rsidRPr="00B60277">
        <w:rPr>
          <w:rFonts w:ascii="Times New Roman" w:hAnsi="Times New Roman"/>
          <w:sz w:val="24"/>
          <w:szCs w:val="24"/>
        </w:rPr>
        <w:t xml:space="preserve"> DPS vadovas pateikia </w:t>
      </w:r>
      <w:r w:rsidR="002D5544" w:rsidRPr="00B60277">
        <w:rPr>
          <w:rFonts w:ascii="Times New Roman" w:hAnsi="Times New Roman"/>
          <w:sz w:val="24"/>
          <w:szCs w:val="24"/>
        </w:rPr>
        <w:t xml:space="preserve">pasirašyti </w:t>
      </w:r>
      <w:r w:rsidRPr="00B60277">
        <w:rPr>
          <w:rFonts w:ascii="Times New Roman" w:hAnsi="Times New Roman"/>
          <w:sz w:val="24"/>
          <w:szCs w:val="24"/>
        </w:rPr>
        <w:t>IID direktoriui</w:t>
      </w:r>
      <w:r w:rsidR="00281B5B" w:rsidRPr="00B60277">
        <w:rPr>
          <w:rFonts w:ascii="Times New Roman" w:hAnsi="Times New Roman"/>
          <w:sz w:val="24"/>
          <w:szCs w:val="24"/>
        </w:rPr>
        <w:t xml:space="preserve">. </w:t>
      </w:r>
    </w:p>
    <w:p w:rsidR="00281B5B" w:rsidRDefault="00281B5B" w:rsidP="00A136AE">
      <w:pPr>
        <w:pStyle w:val="ListParagraph"/>
        <w:numPr>
          <w:ilvl w:val="0"/>
          <w:numId w:val="18"/>
        </w:numPr>
        <w:tabs>
          <w:tab w:val="left" w:pos="567"/>
          <w:tab w:val="left" w:pos="993"/>
          <w:tab w:val="left" w:pos="1134"/>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IID direktoriaus </w:t>
      </w:r>
      <w:r w:rsidR="002D5544" w:rsidRPr="00B60277">
        <w:rPr>
          <w:rFonts w:ascii="Times New Roman" w:hAnsi="Times New Roman"/>
          <w:sz w:val="24"/>
          <w:szCs w:val="24"/>
        </w:rPr>
        <w:t xml:space="preserve">pasirašytas </w:t>
      </w:r>
      <w:r w:rsidRPr="00B60277">
        <w:rPr>
          <w:rFonts w:ascii="Times New Roman" w:hAnsi="Times New Roman"/>
          <w:sz w:val="24"/>
          <w:szCs w:val="24"/>
        </w:rPr>
        <w:t xml:space="preserve">atsakymas nedelsiant išsiunčiamas paklausimą pateikusiam </w:t>
      </w:r>
      <w:r w:rsidR="008A523E" w:rsidRPr="00B60277">
        <w:rPr>
          <w:rFonts w:ascii="Times New Roman" w:hAnsi="Times New Roman"/>
          <w:bCs/>
          <w:iCs/>
          <w:sz w:val="24"/>
          <w:szCs w:val="24"/>
        </w:rPr>
        <w:t>IDS</w:t>
      </w:r>
      <w:r w:rsidR="008A523E" w:rsidRPr="00B60277">
        <w:rPr>
          <w:rFonts w:ascii="Times New Roman" w:hAnsi="Times New Roman"/>
          <w:sz w:val="24"/>
          <w:szCs w:val="24"/>
          <w:lang w:eastAsia="lt-LT"/>
        </w:rPr>
        <w:t xml:space="preserve"> </w:t>
      </w:r>
      <w:r w:rsidRPr="00B60277">
        <w:rPr>
          <w:rFonts w:ascii="Times New Roman" w:hAnsi="Times New Roman"/>
          <w:sz w:val="24"/>
          <w:szCs w:val="24"/>
          <w:lang w:eastAsia="lt-LT"/>
        </w:rPr>
        <w:t xml:space="preserve">dalyviui ar </w:t>
      </w:r>
      <w:r w:rsidR="008A523E" w:rsidRPr="00B60277">
        <w:rPr>
          <w:rFonts w:ascii="Times New Roman" w:hAnsi="Times New Roman"/>
          <w:bCs/>
          <w:iCs/>
          <w:sz w:val="24"/>
          <w:szCs w:val="24"/>
        </w:rPr>
        <w:t xml:space="preserve">ĮIDS </w:t>
      </w:r>
      <w:r w:rsidRPr="00B60277">
        <w:rPr>
          <w:rFonts w:ascii="Times New Roman" w:hAnsi="Times New Roman"/>
          <w:sz w:val="24"/>
          <w:szCs w:val="24"/>
          <w:lang w:eastAsia="lt-LT"/>
        </w:rPr>
        <w:t>dalyviui</w:t>
      </w:r>
      <w:r w:rsidRPr="00B60277">
        <w:rPr>
          <w:rFonts w:ascii="Times New Roman" w:hAnsi="Times New Roman"/>
          <w:sz w:val="24"/>
          <w:szCs w:val="24"/>
        </w:rPr>
        <w:t xml:space="preserve">. </w:t>
      </w:r>
    </w:p>
    <w:p w:rsidR="00210A43" w:rsidRDefault="00210A43">
      <w:pPr>
        <w:spacing w:after="0" w:line="240" w:lineRule="auto"/>
        <w:rPr>
          <w:rFonts w:ascii="Times New Roman" w:hAnsi="Times New Roman"/>
          <w:sz w:val="24"/>
          <w:szCs w:val="24"/>
        </w:rPr>
      </w:pPr>
      <w:r>
        <w:rPr>
          <w:rFonts w:ascii="Times New Roman" w:hAnsi="Times New Roman"/>
          <w:sz w:val="24"/>
          <w:szCs w:val="24"/>
        </w:rPr>
        <w:br w:type="page"/>
      </w:r>
    </w:p>
    <w:p w:rsidR="00210A43" w:rsidRPr="00210A43" w:rsidRDefault="00210A43" w:rsidP="00210A43">
      <w:pPr>
        <w:tabs>
          <w:tab w:val="left" w:pos="567"/>
          <w:tab w:val="left" w:pos="993"/>
          <w:tab w:val="left" w:pos="1134"/>
        </w:tabs>
        <w:spacing w:after="0" w:line="240" w:lineRule="auto"/>
        <w:jc w:val="both"/>
        <w:rPr>
          <w:rFonts w:ascii="Times New Roman" w:hAnsi="Times New Roman"/>
          <w:sz w:val="24"/>
          <w:szCs w:val="24"/>
        </w:rPr>
      </w:pPr>
    </w:p>
    <w:p w:rsidR="00A22521" w:rsidRPr="00DE4D18" w:rsidRDefault="00A22521" w:rsidP="00210A43">
      <w:pPr>
        <w:spacing w:after="0" w:line="240" w:lineRule="auto"/>
        <w:jc w:val="center"/>
        <w:rPr>
          <w:rFonts w:ascii="Times New Roman" w:hAnsi="Times New Roman"/>
          <w:sz w:val="24"/>
          <w:szCs w:val="24"/>
        </w:rPr>
      </w:pPr>
      <w:r w:rsidRPr="00DE4D18">
        <w:rPr>
          <w:rFonts w:ascii="Times New Roman" w:hAnsi="Times New Roman"/>
          <w:b/>
          <w:bCs/>
          <w:sz w:val="24"/>
          <w:szCs w:val="24"/>
        </w:rPr>
        <w:t>KETVIRTASIS SKIRSNIS</w:t>
      </w:r>
    </w:p>
    <w:p w:rsidR="008D5C62" w:rsidRPr="00B60277" w:rsidRDefault="00A22521" w:rsidP="00210A43">
      <w:pPr>
        <w:tabs>
          <w:tab w:val="left" w:pos="993"/>
        </w:tabs>
        <w:spacing w:after="0" w:line="240" w:lineRule="auto"/>
        <w:jc w:val="center"/>
        <w:rPr>
          <w:rFonts w:ascii="Times New Roman" w:hAnsi="Times New Roman"/>
          <w:b/>
          <w:sz w:val="24"/>
          <w:szCs w:val="24"/>
        </w:rPr>
      </w:pPr>
      <w:r w:rsidRPr="00B60277">
        <w:rPr>
          <w:rFonts w:ascii="Times New Roman" w:eastAsia="Times New Roman" w:hAnsi="Times New Roman"/>
          <w:b/>
          <w:sz w:val="24"/>
          <w:szCs w:val="24"/>
          <w:lang w:eastAsia="lt-LT"/>
        </w:rPr>
        <w:t>SUSITIKIM</w:t>
      </w:r>
      <w:r w:rsidR="00FB5287" w:rsidRPr="00B60277">
        <w:rPr>
          <w:rFonts w:ascii="Times New Roman" w:eastAsia="Times New Roman" w:hAnsi="Times New Roman"/>
          <w:b/>
          <w:sz w:val="24"/>
          <w:szCs w:val="24"/>
          <w:lang w:eastAsia="lt-LT"/>
        </w:rPr>
        <w:t>Ų</w:t>
      </w:r>
      <w:r w:rsidRPr="00B60277">
        <w:rPr>
          <w:rFonts w:ascii="Times New Roman" w:eastAsia="Times New Roman" w:hAnsi="Times New Roman"/>
          <w:b/>
          <w:sz w:val="24"/>
          <w:szCs w:val="24"/>
          <w:lang w:eastAsia="lt-LT"/>
        </w:rPr>
        <w:t xml:space="preserve"> (SEMINAR</w:t>
      </w:r>
      <w:r w:rsidR="00FB5287" w:rsidRPr="00B60277">
        <w:rPr>
          <w:rFonts w:ascii="Times New Roman" w:eastAsia="Times New Roman" w:hAnsi="Times New Roman"/>
          <w:b/>
          <w:sz w:val="24"/>
          <w:szCs w:val="24"/>
          <w:lang w:eastAsia="lt-LT"/>
        </w:rPr>
        <w:t>Ų</w:t>
      </w:r>
      <w:r w:rsidRPr="00B60277">
        <w:rPr>
          <w:rFonts w:ascii="Times New Roman" w:eastAsia="Times New Roman" w:hAnsi="Times New Roman"/>
          <w:b/>
          <w:sz w:val="24"/>
          <w:szCs w:val="24"/>
          <w:lang w:eastAsia="lt-LT"/>
        </w:rPr>
        <w:t>)</w:t>
      </w:r>
      <w:r w:rsidR="00FB5287" w:rsidRPr="00B60277">
        <w:rPr>
          <w:rFonts w:ascii="Times New Roman" w:eastAsia="Times New Roman" w:hAnsi="Times New Roman"/>
          <w:b/>
          <w:sz w:val="24"/>
          <w:szCs w:val="24"/>
          <w:lang w:eastAsia="lt-LT"/>
        </w:rPr>
        <w:t xml:space="preserve"> ORGANIZAVIMAS SU SISTEMOS DALYVIAIS</w:t>
      </w:r>
    </w:p>
    <w:p w:rsidR="008D5C62" w:rsidRPr="00B60277" w:rsidRDefault="008D5C62" w:rsidP="00210A43">
      <w:pPr>
        <w:tabs>
          <w:tab w:val="left" w:pos="993"/>
        </w:tabs>
        <w:spacing w:after="0" w:line="240" w:lineRule="auto"/>
        <w:jc w:val="center"/>
        <w:rPr>
          <w:rFonts w:ascii="Times New Roman" w:hAnsi="Times New Roman"/>
          <w:b/>
          <w:sz w:val="24"/>
          <w:szCs w:val="24"/>
        </w:rPr>
      </w:pPr>
    </w:p>
    <w:p w:rsidR="008D5C62" w:rsidRPr="00B60277" w:rsidRDefault="008D5C62" w:rsidP="00F73FEE">
      <w:pPr>
        <w:numPr>
          <w:ilvl w:val="0"/>
          <w:numId w:val="18"/>
        </w:numPr>
        <w:tabs>
          <w:tab w:val="left" w:pos="1134"/>
        </w:tabs>
        <w:spacing w:after="0" w:line="240" w:lineRule="auto"/>
        <w:ind w:left="0" w:firstLine="567"/>
        <w:jc w:val="both"/>
        <w:rPr>
          <w:rFonts w:ascii="Times New Roman" w:eastAsia="Times New Roman" w:hAnsi="Times New Roman"/>
          <w:b/>
          <w:sz w:val="24"/>
          <w:szCs w:val="24"/>
          <w:lang w:eastAsia="lt-LT"/>
        </w:rPr>
      </w:pPr>
      <w:r w:rsidRPr="00B60277">
        <w:rPr>
          <w:rFonts w:ascii="Times New Roman" w:eastAsia="Times New Roman" w:hAnsi="Times New Roman"/>
          <w:sz w:val="24"/>
          <w:szCs w:val="24"/>
          <w:lang w:eastAsia="lt-LT"/>
        </w:rPr>
        <w:t xml:space="preserve">Šių Taisyklių 5.3 </w:t>
      </w:r>
      <w:r w:rsidR="00B80CF3">
        <w:rPr>
          <w:rFonts w:ascii="Times New Roman" w:eastAsia="Times New Roman" w:hAnsi="Times New Roman"/>
          <w:sz w:val="24"/>
          <w:szCs w:val="24"/>
          <w:lang w:eastAsia="lt-LT"/>
        </w:rPr>
        <w:t>papunktyje</w:t>
      </w:r>
      <w:r w:rsidRPr="00B60277">
        <w:rPr>
          <w:rFonts w:ascii="Times New Roman" w:eastAsia="Times New Roman" w:hAnsi="Times New Roman"/>
          <w:sz w:val="24"/>
          <w:szCs w:val="24"/>
          <w:lang w:eastAsia="lt-LT"/>
        </w:rPr>
        <w:t xml:space="preserve"> nustatytus susitikimus </w:t>
      </w:r>
      <w:r w:rsidR="008A523E" w:rsidRPr="00B60277">
        <w:rPr>
          <w:rFonts w:ascii="Times New Roman" w:eastAsia="Times New Roman" w:hAnsi="Times New Roman"/>
          <w:sz w:val="24"/>
          <w:szCs w:val="24"/>
          <w:lang w:eastAsia="lt-LT"/>
        </w:rPr>
        <w:t>(seminarus)</w:t>
      </w:r>
      <w:r w:rsidR="00FB5287" w:rsidRPr="00B60277">
        <w:rPr>
          <w:rFonts w:ascii="Times New Roman" w:eastAsia="Times New Roman" w:hAnsi="Times New Roman"/>
          <w:sz w:val="24"/>
          <w:szCs w:val="24"/>
          <w:lang w:eastAsia="lt-LT"/>
        </w:rPr>
        <w:t xml:space="preserve"> su sistemų dalyviais </w:t>
      </w:r>
      <w:r w:rsidR="008A523E" w:rsidRPr="00B60277">
        <w:rPr>
          <w:rFonts w:ascii="Times New Roman" w:eastAsia="Times New Roman" w:hAnsi="Times New Roman"/>
          <w:sz w:val="24"/>
          <w:szCs w:val="24"/>
          <w:lang w:eastAsia="lt-LT"/>
        </w:rPr>
        <w:t xml:space="preserve"> </w:t>
      </w:r>
      <w:r w:rsidRPr="00B60277">
        <w:rPr>
          <w:rFonts w:ascii="Times New Roman" w:eastAsia="Times New Roman" w:hAnsi="Times New Roman"/>
          <w:sz w:val="24"/>
          <w:szCs w:val="24"/>
          <w:lang w:eastAsia="lt-LT"/>
        </w:rPr>
        <w:t>organizuoja</w:t>
      </w:r>
      <w:r w:rsidRPr="00B60277">
        <w:rPr>
          <w:rFonts w:ascii="Times New Roman" w:hAnsi="Times New Roman"/>
          <w:sz w:val="24"/>
          <w:szCs w:val="24"/>
        </w:rPr>
        <w:t xml:space="preserve"> </w:t>
      </w:r>
      <w:r w:rsidR="00F73FEE" w:rsidRPr="00B60277">
        <w:rPr>
          <w:rFonts w:ascii="Times New Roman" w:eastAsia="Times New Roman" w:hAnsi="Times New Roman"/>
          <w:sz w:val="24"/>
          <w:szCs w:val="24"/>
          <w:lang w:eastAsia="lt-LT"/>
        </w:rPr>
        <w:t xml:space="preserve">ir veda </w:t>
      </w:r>
      <w:r w:rsidRPr="00B60277">
        <w:rPr>
          <w:rFonts w:ascii="Times New Roman" w:hAnsi="Times New Roman"/>
          <w:sz w:val="24"/>
          <w:szCs w:val="24"/>
        </w:rPr>
        <w:t>DPS</w:t>
      </w:r>
      <w:r w:rsidR="00F73FEE" w:rsidRPr="00B60277">
        <w:rPr>
          <w:rFonts w:ascii="Times New Roman" w:hAnsi="Times New Roman"/>
          <w:sz w:val="24"/>
          <w:szCs w:val="24"/>
        </w:rPr>
        <w:t xml:space="preserve"> darbuotojai</w:t>
      </w:r>
      <w:r w:rsidRPr="00B60277">
        <w:rPr>
          <w:rFonts w:ascii="Times New Roman" w:hAnsi="Times New Roman"/>
          <w:sz w:val="24"/>
          <w:szCs w:val="24"/>
        </w:rPr>
        <w:t>.</w:t>
      </w:r>
      <w:r w:rsidR="00F73FEE" w:rsidRPr="00B60277">
        <w:rPr>
          <w:rFonts w:ascii="Times New Roman" w:hAnsi="Times New Roman"/>
          <w:sz w:val="24"/>
          <w:szCs w:val="24"/>
        </w:rPr>
        <w:t xml:space="preserve"> </w:t>
      </w:r>
      <w:r w:rsidR="005821FF">
        <w:rPr>
          <w:rFonts w:ascii="Times New Roman" w:hAnsi="Times New Roman"/>
          <w:sz w:val="24"/>
          <w:szCs w:val="24"/>
        </w:rPr>
        <w:t>Esant poreikiu</w:t>
      </w:r>
      <w:r w:rsidR="0098444E">
        <w:rPr>
          <w:rFonts w:ascii="Times New Roman" w:hAnsi="Times New Roman"/>
          <w:sz w:val="24"/>
          <w:szCs w:val="24"/>
        </w:rPr>
        <w:t>i</w:t>
      </w:r>
      <w:r w:rsidR="005821FF">
        <w:rPr>
          <w:rFonts w:ascii="Times New Roman" w:hAnsi="Times New Roman"/>
          <w:sz w:val="24"/>
          <w:szCs w:val="24"/>
        </w:rPr>
        <w:t xml:space="preserve">, </w:t>
      </w:r>
      <w:r w:rsidR="005821FF">
        <w:rPr>
          <w:rFonts w:ascii="Times New Roman" w:eastAsia="Times New Roman" w:hAnsi="Times New Roman"/>
          <w:sz w:val="24"/>
          <w:szCs w:val="24"/>
          <w:lang w:eastAsia="lt-LT"/>
        </w:rPr>
        <w:t>s</w:t>
      </w:r>
      <w:r w:rsidR="00F73FEE" w:rsidRPr="00B60277">
        <w:rPr>
          <w:rFonts w:ascii="Times New Roman" w:eastAsia="Times New Roman" w:hAnsi="Times New Roman"/>
          <w:sz w:val="24"/>
          <w:szCs w:val="24"/>
          <w:lang w:eastAsia="lt-LT"/>
        </w:rPr>
        <w:t xml:space="preserve">usitikimus (seminarus) gali vesti ir kiti IID darbuotojai. </w:t>
      </w:r>
    </w:p>
    <w:p w:rsidR="0013202C" w:rsidRPr="00B60277" w:rsidRDefault="005A5B14" w:rsidP="00B60277">
      <w:pPr>
        <w:pStyle w:val="ListParagraph"/>
        <w:numPr>
          <w:ilvl w:val="0"/>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DPS organizuoja planinius susitikimus (seminarus) sistemų dalyviams, kurie įtraukti į </w:t>
      </w:r>
      <w:r w:rsidR="00C72082" w:rsidRPr="00B60277">
        <w:rPr>
          <w:rFonts w:ascii="Times New Roman" w:hAnsi="Times New Roman"/>
          <w:sz w:val="24"/>
          <w:szCs w:val="24"/>
        </w:rPr>
        <w:t>p</w:t>
      </w:r>
      <w:r w:rsidRPr="00B60277">
        <w:rPr>
          <w:rFonts w:ascii="Times New Roman" w:hAnsi="Times New Roman"/>
          <w:sz w:val="24"/>
          <w:szCs w:val="24"/>
        </w:rPr>
        <w:t xml:space="preserve">laninių susitikimų (seminarų) sąrašą. </w:t>
      </w:r>
      <w:r w:rsidR="00C72082" w:rsidRPr="00B60277">
        <w:rPr>
          <w:rFonts w:ascii="Times New Roman" w:hAnsi="Times New Roman"/>
          <w:sz w:val="24"/>
          <w:szCs w:val="24"/>
        </w:rPr>
        <w:t>Planinių susitikimų (seminarų) sąraš</w:t>
      </w:r>
      <w:r w:rsidR="00B01EB2">
        <w:rPr>
          <w:rFonts w:ascii="Times New Roman" w:hAnsi="Times New Roman"/>
          <w:sz w:val="24"/>
          <w:szCs w:val="24"/>
        </w:rPr>
        <w:t>as</w:t>
      </w:r>
      <w:r w:rsidR="00C72082" w:rsidRPr="00B60277">
        <w:rPr>
          <w:rFonts w:ascii="Times New Roman" w:hAnsi="Times New Roman"/>
          <w:sz w:val="24"/>
          <w:szCs w:val="24"/>
        </w:rPr>
        <w:t xml:space="preserve"> sudaromas po visų </w:t>
      </w:r>
      <w:r w:rsidR="00B01EB2" w:rsidRPr="00B60277">
        <w:rPr>
          <w:rFonts w:ascii="Times New Roman" w:hAnsi="Times New Roman"/>
          <w:bCs/>
          <w:iCs/>
          <w:sz w:val="24"/>
          <w:szCs w:val="24"/>
        </w:rPr>
        <w:t>IDS dalyvi</w:t>
      </w:r>
      <w:r w:rsidR="00B01EB2">
        <w:rPr>
          <w:rFonts w:ascii="Times New Roman" w:hAnsi="Times New Roman"/>
          <w:bCs/>
          <w:iCs/>
          <w:sz w:val="24"/>
          <w:szCs w:val="24"/>
        </w:rPr>
        <w:t xml:space="preserve">ų ir </w:t>
      </w:r>
      <w:r w:rsidR="00B01EB2" w:rsidRPr="00B60277">
        <w:rPr>
          <w:rFonts w:ascii="Times New Roman" w:hAnsi="Times New Roman"/>
          <w:bCs/>
          <w:iCs/>
          <w:sz w:val="24"/>
          <w:szCs w:val="24"/>
        </w:rPr>
        <w:t>ĮIDS dalyvi</w:t>
      </w:r>
      <w:r w:rsidR="00B01EB2">
        <w:rPr>
          <w:rFonts w:ascii="Times New Roman" w:hAnsi="Times New Roman"/>
          <w:bCs/>
          <w:iCs/>
          <w:sz w:val="24"/>
          <w:szCs w:val="24"/>
        </w:rPr>
        <w:t>ų</w:t>
      </w:r>
      <w:r w:rsidR="00B01EB2" w:rsidRPr="00B60277">
        <w:rPr>
          <w:rFonts w:ascii="Times New Roman" w:hAnsi="Times New Roman"/>
          <w:sz w:val="24"/>
          <w:szCs w:val="24"/>
        </w:rPr>
        <w:t xml:space="preserve"> </w:t>
      </w:r>
      <w:r w:rsidR="00C72082" w:rsidRPr="00B60277">
        <w:rPr>
          <w:rFonts w:ascii="Times New Roman" w:hAnsi="Times New Roman"/>
          <w:sz w:val="24"/>
          <w:szCs w:val="24"/>
        </w:rPr>
        <w:t>patikrinimo kategorij</w:t>
      </w:r>
      <w:r w:rsidR="000961E2">
        <w:rPr>
          <w:rFonts w:ascii="Times New Roman" w:hAnsi="Times New Roman"/>
          <w:sz w:val="24"/>
          <w:szCs w:val="24"/>
        </w:rPr>
        <w:t>os</w:t>
      </w:r>
      <w:r w:rsidR="00C72082" w:rsidRPr="00B60277">
        <w:rPr>
          <w:rFonts w:ascii="Times New Roman" w:hAnsi="Times New Roman"/>
          <w:sz w:val="24"/>
          <w:szCs w:val="24"/>
        </w:rPr>
        <w:t xml:space="preserve"> lygi</w:t>
      </w:r>
      <w:r w:rsidR="00AD0543">
        <w:rPr>
          <w:rFonts w:ascii="Times New Roman" w:hAnsi="Times New Roman"/>
          <w:sz w:val="24"/>
          <w:szCs w:val="24"/>
        </w:rPr>
        <w:t>o</w:t>
      </w:r>
      <w:r w:rsidR="00C72082" w:rsidRPr="00B60277">
        <w:rPr>
          <w:rFonts w:ascii="Times New Roman" w:hAnsi="Times New Roman"/>
          <w:sz w:val="24"/>
          <w:szCs w:val="24"/>
        </w:rPr>
        <w:t xml:space="preserve"> įvertinimo, atlikto pagal Indėlių draudimo sistemos dalyvių ir įsipareigojimų investuotojams draudimo sistemos dalyvių patikrinim</w:t>
      </w:r>
      <w:r w:rsidR="00AD0543">
        <w:rPr>
          <w:rFonts w:ascii="Times New Roman" w:hAnsi="Times New Roman"/>
          <w:sz w:val="24"/>
          <w:szCs w:val="24"/>
        </w:rPr>
        <w:t>o</w:t>
      </w:r>
      <w:r w:rsidR="00C72082" w:rsidRPr="00B60277">
        <w:rPr>
          <w:rFonts w:ascii="Times New Roman" w:hAnsi="Times New Roman"/>
          <w:sz w:val="24"/>
          <w:szCs w:val="24"/>
        </w:rPr>
        <w:t xml:space="preserve"> kategorij</w:t>
      </w:r>
      <w:r w:rsidR="000961E2">
        <w:rPr>
          <w:rFonts w:ascii="Times New Roman" w:hAnsi="Times New Roman"/>
          <w:sz w:val="24"/>
          <w:szCs w:val="24"/>
        </w:rPr>
        <w:t>os</w:t>
      </w:r>
      <w:r w:rsidR="00C72082" w:rsidRPr="00B60277">
        <w:rPr>
          <w:rFonts w:ascii="Times New Roman" w:hAnsi="Times New Roman"/>
          <w:sz w:val="24"/>
          <w:szCs w:val="24"/>
        </w:rPr>
        <w:t xml:space="preserve"> lygi</w:t>
      </w:r>
      <w:r w:rsidR="00AD0543">
        <w:rPr>
          <w:rFonts w:ascii="Times New Roman" w:hAnsi="Times New Roman"/>
          <w:sz w:val="24"/>
          <w:szCs w:val="24"/>
        </w:rPr>
        <w:t>o</w:t>
      </w:r>
      <w:r w:rsidR="00C72082" w:rsidRPr="00B60277">
        <w:rPr>
          <w:rFonts w:ascii="Times New Roman" w:hAnsi="Times New Roman"/>
          <w:sz w:val="24"/>
          <w:szCs w:val="24"/>
        </w:rPr>
        <w:t xml:space="preserve"> nust</w:t>
      </w:r>
      <w:r w:rsidR="00333964" w:rsidRPr="00B60277">
        <w:rPr>
          <w:rFonts w:ascii="Times New Roman" w:hAnsi="Times New Roman"/>
          <w:sz w:val="24"/>
          <w:szCs w:val="24"/>
        </w:rPr>
        <w:t>atymo nuostatus (šių Taisyklių 2</w:t>
      </w:r>
      <w:r w:rsidR="00C72082" w:rsidRPr="00B60277">
        <w:rPr>
          <w:rFonts w:ascii="Times New Roman" w:hAnsi="Times New Roman"/>
          <w:sz w:val="24"/>
          <w:szCs w:val="24"/>
        </w:rPr>
        <w:t xml:space="preserve"> priedas). </w:t>
      </w:r>
    </w:p>
    <w:p w:rsidR="00745A3A" w:rsidRPr="00B60277" w:rsidRDefault="005A5B14" w:rsidP="00F73FEE">
      <w:pPr>
        <w:numPr>
          <w:ilvl w:val="0"/>
          <w:numId w:val="18"/>
        </w:numPr>
        <w:tabs>
          <w:tab w:val="left" w:pos="426"/>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Į </w:t>
      </w:r>
      <w:r w:rsidR="00C72082" w:rsidRPr="00B60277">
        <w:rPr>
          <w:rFonts w:ascii="Times New Roman" w:eastAsia="Times New Roman" w:hAnsi="Times New Roman"/>
          <w:sz w:val="24"/>
          <w:szCs w:val="24"/>
          <w:lang w:eastAsia="lt-LT"/>
        </w:rPr>
        <w:t>p</w:t>
      </w:r>
      <w:r w:rsidRPr="00B60277">
        <w:rPr>
          <w:rFonts w:ascii="Times New Roman" w:eastAsia="Times New Roman" w:hAnsi="Times New Roman"/>
          <w:sz w:val="24"/>
          <w:szCs w:val="24"/>
          <w:lang w:eastAsia="lt-LT"/>
        </w:rPr>
        <w:t>laninių susitikimų (seminarų) sąrašą</w:t>
      </w:r>
      <w:r w:rsidR="00C72082" w:rsidRPr="00B60277">
        <w:rPr>
          <w:rFonts w:ascii="Times New Roman" w:eastAsia="Times New Roman" w:hAnsi="Times New Roman"/>
          <w:sz w:val="24"/>
          <w:szCs w:val="24"/>
          <w:lang w:eastAsia="lt-LT"/>
        </w:rPr>
        <w:t xml:space="preserve"> į</w:t>
      </w:r>
      <w:r w:rsidRPr="00B60277">
        <w:rPr>
          <w:rFonts w:ascii="Times New Roman" w:eastAsia="Times New Roman" w:hAnsi="Times New Roman"/>
          <w:sz w:val="24"/>
          <w:szCs w:val="24"/>
          <w:lang w:eastAsia="lt-LT"/>
        </w:rPr>
        <w:t xml:space="preserve">traukiami </w:t>
      </w:r>
      <w:r w:rsidR="00C72082" w:rsidRPr="00B60277">
        <w:rPr>
          <w:rFonts w:ascii="Times New Roman" w:eastAsia="Times New Roman" w:hAnsi="Times New Roman"/>
          <w:sz w:val="24"/>
          <w:szCs w:val="24"/>
          <w:lang w:eastAsia="lt-LT"/>
        </w:rPr>
        <w:t>sistemų dalyviai, priskirti aukštai</w:t>
      </w:r>
      <w:r w:rsidR="00133055">
        <w:rPr>
          <w:rFonts w:ascii="Times New Roman" w:eastAsia="Times New Roman" w:hAnsi="Times New Roman"/>
          <w:sz w:val="24"/>
          <w:szCs w:val="24"/>
          <w:lang w:eastAsia="lt-LT"/>
        </w:rPr>
        <w:t xml:space="preserve"> ir vidutinei</w:t>
      </w:r>
      <w:r w:rsidR="00C72082" w:rsidRPr="00B60277">
        <w:rPr>
          <w:rFonts w:ascii="Times New Roman" w:eastAsia="Times New Roman" w:hAnsi="Times New Roman"/>
          <w:sz w:val="24"/>
          <w:szCs w:val="24"/>
          <w:lang w:eastAsia="lt-LT"/>
        </w:rPr>
        <w:t xml:space="preserve">  tikrinimo kategorijai. </w:t>
      </w:r>
    </w:p>
    <w:p w:rsidR="008A523E" w:rsidRPr="00B60277" w:rsidRDefault="00C72082" w:rsidP="00F73FEE">
      <w:pPr>
        <w:numPr>
          <w:ilvl w:val="0"/>
          <w:numId w:val="18"/>
        </w:numPr>
        <w:tabs>
          <w:tab w:val="left" w:pos="426"/>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hAnsi="Times New Roman"/>
          <w:bCs/>
          <w:sz w:val="24"/>
          <w:szCs w:val="24"/>
        </w:rPr>
        <w:t xml:space="preserve">DPS vadovas kiekvienais metais iki balandžio 30 d. pateikia </w:t>
      </w:r>
      <w:r w:rsidRPr="00B60277">
        <w:rPr>
          <w:rFonts w:ascii="Times New Roman" w:hAnsi="Times New Roman"/>
          <w:sz w:val="24"/>
          <w:szCs w:val="24"/>
        </w:rPr>
        <w:t>IID</w:t>
      </w:r>
      <w:r w:rsidRPr="00B60277">
        <w:rPr>
          <w:rFonts w:ascii="Times New Roman" w:hAnsi="Times New Roman"/>
          <w:bCs/>
          <w:sz w:val="24"/>
          <w:szCs w:val="24"/>
        </w:rPr>
        <w:t xml:space="preserve"> direktoriui tvirtinti planinių susitikimų (seminarų) sąrašą. Planiniai </w:t>
      </w:r>
      <w:r w:rsidR="00972994" w:rsidRPr="00B60277">
        <w:rPr>
          <w:rFonts w:ascii="Times New Roman" w:hAnsi="Times New Roman"/>
          <w:bCs/>
          <w:sz w:val="24"/>
          <w:szCs w:val="24"/>
        </w:rPr>
        <w:t>susitikimai</w:t>
      </w:r>
      <w:r w:rsidRPr="00B60277">
        <w:rPr>
          <w:rFonts w:ascii="Times New Roman" w:hAnsi="Times New Roman"/>
          <w:bCs/>
          <w:sz w:val="24"/>
          <w:szCs w:val="24"/>
        </w:rPr>
        <w:t xml:space="preserve"> (seminar</w:t>
      </w:r>
      <w:r w:rsidR="00A36CFA">
        <w:rPr>
          <w:rFonts w:ascii="Times New Roman" w:hAnsi="Times New Roman"/>
          <w:bCs/>
          <w:sz w:val="24"/>
          <w:szCs w:val="24"/>
        </w:rPr>
        <w:t>ai</w:t>
      </w:r>
      <w:r w:rsidRPr="00B60277">
        <w:rPr>
          <w:rFonts w:ascii="Times New Roman" w:hAnsi="Times New Roman"/>
          <w:bCs/>
          <w:sz w:val="24"/>
          <w:szCs w:val="24"/>
        </w:rPr>
        <w:t xml:space="preserve">) </w:t>
      </w:r>
      <w:r w:rsidR="00972994" w:rsidRPr="00B60277">
        <w:rPr>
          <w:rFonts w:ascii="Times New Roman" w:hAnsi="Times New Roman"/>
          <w:bCs/>
          <w:sz w:val="24"/>
          <w:szCs w:val="24"/>
        </w:rPr>
        <w:t xml:space="preserve">organizuojami ir pravedami kiekvienais metais iki gruodžio 31 d. </w:t>
      </w:r>
      <w:r w:rsidR="008A523E" w:rsidRPr="00B60277">
        <w:rPr>
          <w:rFonts w:ascii="Times New Roman" w:hAnsi="Times New Roman"/>
          <w:sz w:val="24"/>
          <w:szCs w:val="24"/>
        </w:rPr>
        <w:t xml:space="preserve">Planinių </w:t>
      </w:r>
      <w:r w:rsidR="008A523E" w:rsidRPr="00B60277">
        <w:rPr>
          <w:rFonts w:ascii="Times New Roman" w:eastAsia="Times New Roman" w:hAnsi="Times New Roman"/>
          <w:sz w:val="24"/>
          <w:szCs w:val="24"/>
          <w:lang w:eastAsia="lt-LT"/>
        </w:rPr>
        <w:t xml:space="preserve">susitikimų (seminarų) </w:t>
      </w:r>
      <w:r w:rsidR="008A523E" w:rsidRPr="00B60277">
        <w:rPr>
          <w:rFonts w:ascii="Times New Roman" w:hAnsi="Times New Roman"/>
          <w:sz w:val="24"/>
          <w:szCs w:val="24"/>
        </w:rPr>
        <w:t xml:space="preserve">sąrašas tvirtinamas IID direktoriau įsakymu. </w:t>
      </w:r>
      <w:r w:rsidR="00381B97" w:rsidRPr="00B60277">
        <w:rPr>
          <w:rFonts w:ascii="Times New Roman" w:hAnsi="Times New Roman"/>
          <w:sz w:val="24"/>
          <w:szCs w:val="24"/>
        </w:rPr>
        <w:t xml:space="preserve">DPS </w:t>
      </w:r>
      <w:r w:rsidR="00E04C85" w:rsidRPr="00B60277">
        <w:rPr>
          <w:rFonts w:ascii="Times New Roman" w:eastAsia="Times New Roman" w:hAnsi="Times New Roman"/>
          <w:sz w:val="24"/>
          <w:szCs w:val="24"/>
          <w:lang w:eastAsia="lt-LT"/>
        </w:rPr>
        <w:t>per 5 darbo dienas nuo sąrašo patvirtinimo dienos</w:t>
      </w:r>
      <w:r w:rsidR="00E04C85" w:rsidRPr="00B60277">
        <w:rPr>
          <w:rFonts w:ascii="Times New Roman" w:hAnsi="Times New Roman"/>
          <w:sz w:val="24"/>
          <w:szCs w:val="24"/>
        </w:rPr>
        <w:t xml:space="preserve"> </w:t>
      </w:r>
      <w:r w:rsidRPr="00B60277">
        <w:rPr>
          <w:rFonts w:ascii="Times New Roman" w:hAnsi="Times New Roman"/>
          <w:sz w:val="24"/>
          <w:szCs w:val="24"/>
        </w:rPr>
        <w:t xml:space="preserve">raštu arba elektroniniu būdu </w:t>
      </w:r>
      <w:r w:rsidR="00381B97" w:rsidRPr="00B60277">
        <w:rPr>
          <w:rFonts w:ascii="Times New Roman" w:hAnsi="Times New Roman"/>
          <w:sz w:val="24"/>
          <w:szCs w:val="24"/>
        </w:rPr>
        <w:t xml:space="preserve">informuoja </w:t>
      </w:r>
      <w:r w:rsidR="00381B97" w:rsidRPr="00B60277">
        <w:rPr>
          <w:rFonts w:ascii="Times New Roman" w:eastAsia="Times New Roman" w:hAnsi="Times New Roman"/>
          <w:sz w:val="24"/>
          <w:szCs w:val="24"/>
          <w:lang w:eastAsia="lt-LT"/>
        </w:rPr>
        <w:t>sistemų dalyvius, įtrauktus į sąrašą</w:t>
      </w:r>
      <w:r w:rsidR="00972994" w:rsidRPr="00B60277">
        <w:rPr>
          <w:rFonts w:ascii="Times New Roman" w:eastAsia="Times New Roman" w:hAnsi="Times New Roman"/>
          <w:sz w:val="24"/>
          <w:szCs w:val="24"/>
          <w:lang w:eastAsia="lt-LT"/>
        </w:rPr>
        <w:t xml:space="preserve"> ir su sistemų dalyviais suderina konkrečias </w:t>
      </w:r>
      <w:r w:rsidR="00972994" w:rsidRPr="00B60277">
        <w:rPr>
          <w:rFonts w:ascii="Times New Roman" w:eastAsia="Times New Roman" w:hAnsi="Times New Roman"/>
          <w:bCs/>
          <w:sz w:val="24"/>
          <w:szCs w:val="24"/>
          <w:lang w:eastAsia="lt-LT"/>
        </w:rPr>
        <w:t>susitikimų (seminarų) datas</w:t>
      </w:r>
      <w:r w:rsidR="00381B97" w:rsidRPr="00B60277">
        <w:rPr>
          <w:rFonts w:ascii="Times New Roman" w:eastAsia="Times New Roman" w:hAnsi="Times New Roman"/>
          <w:sz w:val="24"/>
          <w:szCs w:val="24"/>
          <w:lang w:eastAsia="lt-LT"/>
        </w:rPr>
        <w:t>.</w:t>
      </w:r>
    </w:p>
    <w:p w:rsidR="000D6DFF" w:rsidRPr="00B60277" w:rsidRDefault="008A523E" w:rsidP="00A136AE">
      <w:pPr>
        <w:numPr>
          <w:ilvl w:val="0"/>
          <w:numId w:val="18"/>
        </w:numPr>
        <w:tabs>
          <w:tab w:val="left" w:pos="1134"/>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hAnsi="Times New Roman"/>
          <w:sz w:val="24"/>
          <w:szCs w:val="24"/>
        </w:rPr>
        <w:t xml:space="preserve">DPS </w:t>
      </w:r>
      <w:r w:rsidRPr="00B60277">
        <w:rPr>
          <w:rFonts w:ascii="Times New Roman" w:eastAsia="Times New Roman" w:hAnsi="Times New Roman"/>
          <w:sz w:val="24"/>
          <w:szCs w:val="24"/>
          <w:lang w:eastAsia="lt-LT"/>
        </w:rPr>
        <w:t>organizuoja neplaninius susitikimus (seminarus), jei:</w:t>
      </w:r>
    </w:p>
    <w:p w:rsidR="008A523E" w:rsidRPr="00B60277" w:rsidRDefault="008A523E" w:rsidP="00A136AE">
      <w:pPr>
        <w:numPr>
          <w:ilvl w:val="1"/>
          <w:numId w:val="18"/>
        </w:numPr>
        <w:tabs>
          <w:tab w:val="left" w:pos="1134"/>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to pageidauja </w:t>
      </w:r>
      <w:r w:rsidR="000D6DFF" w:rsidRPr="00B60277">
        <w:rPr>
          <w:rFonts w:ascii="Times New Roman" w:hAnsi="Times New Roman"/>
          <w:bCs/>
          <w:iCs/>
          <w:sz w:val="24"/>
          <w:szCs w:val="24"/>
        </w:rPr>
        <w:t>IDS</w:t>
      </w:r>
      <w:r w:rsidR="000D6DFF" w:rsidRPr="00B60277">
        <w:rPr>
          <w:rFonts w:ascii="Times New Roman" w:hAnsi="Times New Roman"/>
          <w:sz w:val="24"/>
          <w:szCs w:val="24"/>
          <w:lang w:eastAsia="lt-LT"/>
        </w:rPr>
        <w:t xml:space="preserve"> dalyvis ar </w:t>
      </w:r>
      <w:r w:rsidR="000D6DFF" w:rsidRPr="00B60277">
        <w:rPr>
          <w:rFonts w:ascii="Times New Roman" w:hAnsi="Times New Roman"/>
          <w:bCs/>
          <w:iCs/>
          <w:sz w:val="24"/>
          <w:szCs w:val="24"/>
        </w:rPr>
        <w:t xml:space="preserve">ĮIDS </w:t>
      </w:r>
      <w:r w:rsidR="000D6DFF" w:rsidRPr="00B60277">
        <w:rPr>
          <w:rFonts w:ascii="Times New Roman" w:hAnsi="Times New Roman"/>
          <w:sz w:val="24"/>
          <w:szCs w:val="24"/>
          <w:lang w:eastAsia="lt-LT"/>
        </w:rPr>
        <w:t>dalyvis</w:t>
      </w:r>
      <w:r w:rsidRPr="00B60277">
        <w:rPr>
          <w:rFonts w:ascii="Times New Roman" w:eastAsia="Times New Roman" w:hAnsi="Times New Roman"/>
          <w:sz w:val="24"/>
          <w:szCs w:val="24"/>
          <w:lang w:eastAsia="lt-LT"/>
        </w:rPr>
        <w:t xml:space="preserve">, kuris neįtrauktas į planinių </w:t>
      </w:r>
      <w:r w:rsidR="000D6DFF" w:rsidRPr="00B60277">
        <w:rPr>
          <w:rFonts w:ascii="Times New Roman" w:eastAsia="Times New Roman" w:hAnsi="Times New Roman"/>
          <w:sz w:val="24"/>
          <w:szCs w:val="24"/>
          <w:lang w:eastAsia="lt-LT"/>
        </w:rPr>
        <w:t xml:space="preserve">susitikimų (seminarų) </w:t>
      </w:r>
      <w:r w:rsidRPr="00B60277">
        <w:rPr>
          <w:rFonts w:ascii="Times New Roman" w:eastAsia="Times New Roman" w:hAnsi="Times New Roman"/>
          <w:sz w:val="24"/>
          <w:szCs w:val="24"/>
          <w:lang w:eastAsia="lt-LT"/>
        </w:rPr>
        <w:t>sąrašą;</w:t>
      </w:r>
    </w:p>
    <w:p w:rsidR="008A523E" w:rsidRPr="00B60277" w:rsidRDefault="008A523E" w:rsidP="00A136AE">
      <w:pPr>
        <w:numPr>
          <w:ilvl w:val="1"/>
          <w:numId w:val="18"/>
        </w:numPr>
        <w:tabs>
          <w:tab w:val="left" w:pos="1134"/>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kitais nenumatytais atvejais. </w:t>
      </w:r>
    </w:p>
    <w:p w:rsidR="008A523E" w:rsidRPr="00B60277" w:rsidRDefault="00F73FEE" w:rsidP="00A136AE">
      <w:pPr>
        <w:numPr>
          <w:ilvl w:val="0"/>
          <w:numId w:val="18"/>
        </w:numPr>
        <w:tabs>
          <w:tab w:val="left" w:pos="1134"/>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Susitikimai (seminarai) </w:t>
      </w:r>
      <w:r w:rsidR="008A523E" w:rsidRPr="00B60277">
        <w:rPr>
          <w:rFonts w:ascii="Times New Roman" w:eastAsia="Times New Roman" w:hAnsi="Times New Roman"/>
          <w:sz w:val="24"/>
          <w:szCs w:val="24"/>
          <w:lang w:eastAsia="lt-LT"/>
        </w:rPr>
        <w:t xml:space="preserve">gali vykti </w:t>
      </w:r>
      <w:r w:rsidRPr="00B60277">
        <w:rPr>
          <w:rFonts w:ascii="Times New Roman" w:eastAsia="Times New Roman" w:hAnsi="Times New Roman"/>
          <w:sz w:val="24"/>
          <w:szCs w:val="24"/>
          <w:lang w:eastAsia="lt-LT"/>
        </w:rPr>
        <w:t>IID</w:t>
      </w:r>
      <w:r w:rsidR="008A523E" w:rsidRPr="00B60277">
        <w:rPr>
          <w:rFonts w:ascii="Times New Roman" w:eastAsia="Times New Roman" w:hAnsi="Times New Roman"/>
          <w:sz w:val="24"/>
          <w:szCs w:val="24"/>
          <w:lang w:eastAsia="lt-LT"/>
        </w:rPr>
        <w:t xml:space="preserve"> patalpose arba </w:t>
      </w:r>
      <w:r w:rsidRPr="00B60277">
        <w:rPr>
          <w:rFonts w:ascii="Times New Roman" w:hAnsi="Times New Roman"/>
          <w:bCs/>
          <w:iCs/>
          <w:sz w:val="24"/>
          <w:szCs w:val="24"/>
        </w:rPr>
        <w:t>IDS</w:t>
      </w:r>
      <w:r w:rsidRPr="00B60277">
        <w:rPr>
          <w:rFonts w:ascii="Times New Roman" w:hAnsi="Times New Roman"/>
          <w:sz w:val="24"/>
          <w:szCs w:val="24"/>
          <w:lang w:eastAsia="lt-LT"/>
        </w:rPr>
        <w:t xml:space="preserve"> dalyvio ar </w:t>
      </w:r>
      <w:r w:rsidRPr="00B60277">
        <w:rPr>
          <w:rFonts w:ascii="Times New Roman" w:hAnsi="Times New Roman"/>
          <w:bCs/>
          <w:iCs/>
          <w:sz w:val="24"/>
          <w:szCs w:val="24"/>
        </w:rPr>
        <w:t xml:space="preserve">ĮIDS </w:t>
      </w:r>
      <w:r w:rsidRPr="00B60277">
        <w:rPr>
          <w:rFonts w:ascii="Times New Roman" w:hAnsi="Times New Roman"/>
          <w:sz w:val="24"/>
          <w:szCs w:val="24"/>
          <w:lang w:eastAsia="lt-LT"/>
        </w:rPr>
        <w:t>dalyvio</w:t>
      </w:r>
      <w:r w:rsidR="008A523E" w:rsidRPr="00B60277">
        <w:rPr>
          <w:rFonts w:ascii="Times New Roman" w:eastAsia="Times New Roman" w:hAnsi="Times New Roman"/>
          <w:sz w:val="24"/>
          <w:szCs w:val="24"/>
          <w:lang w:eastAsia="lt-LT"/>
        </w:rPr>
        <w:t xml:space="preserve"> nurodytose patalpose arba kitose patalpose.</w:t>
      </w:r>
    </w:p>
    <w:p w:rsidR="008A523E" w:rsidRPr="00B60277" w:rsidRDefault="008A523E" w:rsidP="00A136AE">
      <w:pPr>
        <w:numPr>
          <w:ilvl w:val="0"/>
          <w:numId w:val="18"/>
        </w:numPr>
        <w:tabs>
          <w:tab w:val="left" w:pos="1134"/>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Po kiekvieno </w:t>
      </w:r>
      <w:r w:rsidR="00F73FEE" w:rsidRPr="00B60277">
        <w:rPr>
          <w:rFonts w:ascii="Times New Roman" w:eastAsia="Times New Roman" w:hAnsi="Times New Roman"/>
          <w:sz w:val="24"/>
          <w:szCs w:val="24"/>
          <w:lang w:eastAsia="lt-LT"/>
        </w:rPr>
        <w:t>susitikimo (</w:t>
      </w:r>
      <w:r w:rsidRPr="00B60277">
        <w:rPr>
          <w:rFonts w:ascii="Times New Roman" w:eastAsia="Times New Roman" w:hAnsi="Times New Roman"/>
          <w:sz w:val="24"/>
          <w:szCs w:val="24"/>
          <w:lang w:eastAsia="lt-LT"/>
        </w:rPr>
        <w:t>seminaro</w:t>
      </w:r>
      <w:r w:rsidR="00F73FEE" w:rsidRPr="00B60277">
        <w:rPr>
          <w:rFonts w:ascii="Times New Roman" w:eastAsia="Times New Roman" w:hAnsi="Times New Roman"/>
          <w:sz w:val="24"/>
          <w:szCs w:val="24"/>
          <w:lang w:eastAsia="lt-LT"/>
        </w:rPr>
        <w:t>)</w:t>
      </w:r>
      <w:r w:rsidR="006C586C" w:rsidRPr="00B60277">
        <w:rPr>
          <w:rFonts w:ascii="Times New Roman" w:eastAsia="Times New Roman" w:hAnsi="Times New Roman"/>
          <w:sz w:val="24"/>
          <w:szCs w:val="24"/>
          <w:lang w:eastAsia="lt-LT"/>
        </w:rPr>
        <w:t xml:space="preserve"> per 5</w:t>
      </w:r>
      <w:r w:rsidRPr="00B60277">
        <w:rPr>
          <w:rFonts w:ascii="Times New Roman" w:eastAsia="Times New Roman" w:hAnsi="Times New Roman"/>
          <w:sz w:val="24"/>
          <w:szCs w:val="24"/>
          <w:lang w:eastAsia="lt-LT"/>
        </w:rPr>
        <w:t xml:space="preserve"> darbo dienas </w:t>
      </w:r>
      <w:r w:rsidR="00F73FEE" w:rsidRPr="00B60277">
        <w:rPr>
          <w:rFonts w:ascii="Times New Roman" w:eastAsia="Times New Roman" w:hAnsi="Times New Roman"/>
          <w:sz w:val="24"/>
          <w:szCs w:val="24"/>
          <w:lang w:eastAsia="lt-LT"/>
        </w:rPr>
        <w:t>susitikimą (</w:t>
      </w:r>
      <w:r w:rsidRPr="00B60277">
        <w:rPr>
          <w:rFonts w:ascii="Times New Roman" w:eastAsia="Times New Roman" w:hAnsi="Times New Roman"/>
          <w:sz w:val="24"/>
          <w:szCs w:val="24"/>
          <w:lang w:eastAsia="lt-LT"/>
        </w:rPr>
        <w:t>seminarą</w:t>
      </w:r>
      <w:r w:rsidR="00F73FEE" w:rsidRPr="00B60277">
        <w:rPr>
          <w:rFonts w:ascii="Times New Roman" w:eastAsia="Times New Roman" w:hAnsi="Times New Roman"/>
          <w:sz w:val="24"/>
          <w:szCs w:val="24"/>
          <w:lang w:eastAsia="lt-LT"/>
        </w:rPr>
        <w:t>)</w:t>
      </w:r>
      <w:r w:rsidRPr="00B60277">
        <w:rPr>
          <w:rFonts w:ascii="Times New Roman" w:eastAsia="Times New Roman" w:hAnsi="Times New Roman"/>
          <w:sz w:val="24"/>
          <w:szCs w:val="24"/>
          <w:lang w:eastAsia="lt-LT"/>
        </w:rPr>
        <w:t xml:space="preserve"> vedęs </w:t>
      </w:r>
      <w:r w:rsidR="00F73FEE" w:rsidRPr="00B60277">
        <w:rPr>
          <w:rFonts w:ascii="Times New Roman" w:eastAsia="Times New Roman" w:hAnsi="Times New Roman"/>
          <w:sz w:val="24"/>
          <w:szCs w:val="24"/>
          <w:lang w:eastAsia="lt-LT"/>
        </w:rPr>
        <w:t>IID</w:t>
      </w:r>
      <w:r w:rsidRPr="00B60277">
        <w:rPr>
          <w:rFonts w:ascii="Times New Roman" w:eastAsia="Times New Roman" w:hAnsi="Times New Roman"/>
          <w:sz w:val="24"/>
          <w:szCs w:val="24"/>
          <w:lang w:eastAsia="lt-LT"/>
        </w:rPr>
        <w:t xml:space="preserve"> darbuotojas pateikia </w:t>
      </w:r>
      <w:r w:rsidR="00F73FEE" w:rsidRPr="00B60277">
        <w:rPr>
          <w:rFonts w:ascii="Times New Roman" w:eastAsia="Times New Roman" w:hAnsi="Times New Roman"/>
          <w:sz w:val="24"/>
          <w:szCs w:val="24"/>
          <w:lang w:eastAsia="lt-LT"/>
        </w:rPr>
        <w:t>IID direktoriui</w:t>
      </w:r>
      <w:r w:rsidRPr="00B60277">
        <w:rPr>
          <w:rFonts w:ascii="Times New Roman" w:eastAsia="Times New Roman" w:hAnsi="Times New Roman"/>
          <w:sz w:val="24"/>
          <w:szCs w:val="24"/>
          <w:lang w:eastAsia="lt-LT"/>
        </w:rPr>
        <w:t xml:space="preserve"> ataskaitą, kurioje nurodoma </w:t>
      </w:r>
      <w:r w:rsidR="00F73FEE" w:rsidRPr="00B60277">
        <w:rPr>
          <w:rFonts w:ascii="Times New Roman" w:eastAsia="Times New Roman" w:hAnsi="Times New Roman"/>
          <w:sz w:val="24"/>
          <w:szCs w:val="24"/>
          <w:lang w:eastAsia="lt-LT"/>
        </w:rPr>
        <w:t>susitikimo (seminaro)</w:t>
      </w:r>
      <w:r w:rsidRPr="00B60277">
        <w:rPr>
          <w:rFonts w:ascii="Times New Roman" w:eastAsia="Times New Roman" w:hAnsi="Times New Roman"/>
          <w:sz w:val="24"/>
          <w:szCs w:val="24"/>
          <w:lang w:eastAsia="lt-LT"/>
        </w:rPr>
        <w:t xml:space="preserve"> </w:t>
      </w:r>
      <w:r w:rsidR="00972994" w:rsidRPr="00B60277">
        <w:rPr>
          <w:rFonts w:ascii="Times New Roman" w:eastAsia="Times New Roman" w:hAnsi="Times New Roman"/>
          <w:sz w:val="24"/>
          <w:szCs w:val="24"/>
          <w:lang w:eastAsia="lt-LT"/>
        </w:rPr>
        <w:t xml:space="preserve">data </w:t>
      </w:r>
      <w:r w:rsidRPr="00B60277">
        <w:rPr>
          <w:rFonts w:ascii="Times New Roman" w:eastAsia="Times New Roman" w:hAnsi="Times New Roman"/>
          <w:sz w:val="24"/>
          <w:szCs w:val="24"/>
          <w:lang w:eastAsia="lt-LT"/>
        </w:rPr>
        <w:t xml:space="preserve">ir vieta, </w:t>
      </w:r>
      <w:r w:rsidR="00F73FEE" w:rsidRPr="00B60277">
        <w:rPr>
          <w:rFonts w:ascii="Times New Roman" w:eastAsia="Times New Roman" w:hAnsi="Times New Roman"/>
          <w:sz w:val="24"/>
          <w:szCs w:val="24"/>
          <w:lang w:eastAsia="lt-LT"/>
        </w:rPr>
        <w:t xml:space="preserve">susitikimo (seminaro) </w:t>
      </w:r>
      <w:r w:rsidRPr="00B60277">
        <w:rPr>
          <w:rFonts w:ascii="Times New Roman" w:eastAsia="Times New Roman" w:hAnsi="Times New Roman"/>
          <w:sz w:val="24"/>
          <w:szCs w:val="24"/>
          <w:lang w:eastAsia="lt-LT"/>
        </w:rPr>
        <w:t xml:space="preserve">trukmė, </w:t>
      </w:r>
      <w:r w:rsidR="00F73FEE" w:rsidRPr="00B60277">
        <w:rPr>
          <w:rFonts w:ascii="Times New Roman" w:eastAsia="Times New Roman" w:hAnsi="Times New Roman"/>
          <w:sz w:val="24"/>
          <w:szCs w:val="24"/>
          <w:lang w:eastAsia="lt-LT"/>
        </w:rPr>
        <w:t xml:space="preserve">susitikimo (seminaro) </w:t>
      </w:r>
      <w:r w:rsidRPr="00B60277">
        <w:rPr>
          <w:rFonts w:ascii="Times New Roman" w:eastAsia="Times New Roman" w:hAnsi="Times New Roman"/>
          <w:sz w:val="24"/>
          <w:szCs w:val="24"/>
          <w:lang w:eastAsia="lt-LT"/>
        </w:rPr>
        <w:t xml:space="preserve">dalyvių skaičių, </w:t>
      </w:r>
      <w:r w:rsidR="00F73FEE" w:rsidRPr="00B60277">
        <w:rPr>
          <w:rFonts w:ascii="Times New Roman" w:eastAsia="Times New Roman" w:hAnsi="Times New Roman"/>
          <w:sz w:val="24"/>
          <w:szCs w:val="24"/>
          <w:lang w:eastAsia="lt-LT"/>
        </w:rPr>
        <w:t xml:space="preserve">susitikimo (seminaro) </w:t>
      </w:r>
      <w:r w:rsidRPr="00B60277">
        <w:rPr>
          <w:rFonts w:ascii="Times New Roman" w:eastAsia="Times New Roman" w:hAnsi="Times New Roman"/>
          <w:sz w:val="24"/>
          <w:szCs w:val="24"/>
          <w:lang w:eastAsia="lt-LT"/>
        </w:rPr>
        <w:t xml:space="preserve">metu iškilę klausimai, apklausų rezultatai ir rekomendacijos dėl ateinančių </w:t>
      </w:r>
      <w:r w:rsidR="00F73FEE" w:rsidRPr="00B60277">
        <w:rPr>
          <w:rFonts w:ascii="Times New Roman" w:eastAsia="Times New Roman" w:hAnsi="Times New Roman"/>
          <w:sz w:val="24"/>
          <w:szCs w:val="24"/>
          <w:lang w:eastAsia="lt-LT"/>
        </w:rPr>
        <w:t>susitikimų (seminarų)</w:t>
      </w:r>
      <w:r w:rsidRPr="00B60277">
        <w:rPr>
          <w:rFonts w:ascii="Times New Roman" w:eastAsia="Times New Roman" w:hAnsi="Times New Roman"/>
          <w:sz w:val="24"/>
          <w:szCs w:val="24"/>
          <w:lang w:eastAsia="lt-LT"/>
        </w:rPr>
        <w:t xml:space="preserve">. </w:t>
      </w:r>
    </w:p>
    <w:p w:rsidR="00A22521" w:rsidRPr="00B60277" w:rsidRDefault="00A22521" w:rsidP="00A22521">
      <w:pPr>
        <w:pStyle w:val="Pagrindinistekstas1"/>
        <w:spacing w:line="240" w:lineRule="auto"/>
        <w:ind w:firstLine="0"/>
        <w:jc w:val="center"/>
        <w:rPr>
          <w:b/>
          <w:bCs/>
          <w:color w:val="auto"/>
          <w:sz w:val="24"/>
          <w:szCs w:val="24"/>
          <w:lang w:val="lt-LT"/>
        </w:rPr>
      </w:pPr>
    </w:p>
    <w:p w:rsidR="00A22521" w:rsidRPr="00B60277" w:rsidRDefault="00A22521" w:rsidP="00A22521">
      <w:pPr>
        <w:pStyle w:val="Pagrindinistekstas1"/>
        <w:spacing w:line="240" w:lineRule="auto"/>
        <w:ind w:firstLine="0"/>
        <w:jc w:val="center"/>
        <w:rPr>
          <w:b/>
          <w:bCs/>
          <w:color w:val="auto"/>
          <w:sz w:val="24"/>
          <w:szCs w:val="24"/>
          <w:lang w:val="lt-LT"/>
        </w:rPr>
      </w:pPr>
      <w:r w:rsidRPr="00B60277">
        <w:rPr>
          <w:b/>
          <w:bCs/>
          <w:color w:val="auto"/>
          <w:sz w:val="24"/>
          <w:szCs w:val="24"/>
          <w:lang w:val="lt-LT"/>
        </w:rPr>
        <w:t>PENKTASIS SKIRSNIS</w:t>
      </w:r>
    </w:p>
    <w:p w:rsidR="00F70CD6" w:rsidRPr="00B60277" w:rsidRDefault="00A22521" w:rsidP="00A136AE">
      <w:pPr>
        <w:tabs>
          <w:tab w:val="left" w:pos="1134"/>
        </w:tabs>
        <w:suppressAutoHyphens/>
        <w:autoSpaceDE w:val="0"/>
        <w:autoSpaceDN w:val="0"/>
        <w:adjustRightInd w:val="0"/>
        <w:spacing w:after="0" w:line="240" w:lineRule="auto"/>
        <w:jc w:val="center"/>
        <w:textAlignment w:val="center"/>
        <w:rPr>
          <w:rFonts w:ascii="Times New Roman" w:hAnsi="Times New Roman"/>
          <w:b/>
          <w:sz w:val="24"/>
          <w:szCs w:val="24"/>
          <w:lang w:eastAsia="lt-LT"/>
        </w:rPr>
      </w:pPr>
      <w:r w:rsidRPr="00B60277">
        <w:rPr>
          <w:rFonts w:ascii="Times New Roman" w:hAnsi="Times New Roman"/>
          <w:b/>
          <w:sz w:val="24"/>
          <w:szCs w:val="24"/>
          <w:lang w:eastAsia="lt-LT"/>
        </w:rPr>
        <w:t>SISTEMŲ DALYVIŲ DARBUOTOJŲ ŽINIŲ VERTINIMAS</w:t>
      </w:r>
    </w:p>
    <w:p w:rsidR="00546051" w:rsidRPr="00B60277" w:rsidRDefault="00546051" w:rsidP="00B34416">
      <w:pPr>
        <w:tabs>
          <w:tab w:val="left" w:pos="1134"/>
        </w:tabs>
        <w:suppressAutoHyphens/>
        <w:autoSpaceDE w:val="0"/>
        <w:autoSpaceDN w:val="0"/>
        <w:adjustRightInd w:val="0"/>
        <w:spacing w:after="0" w:line="240" w:lineRule="auto"/>
        <w:ind w:firstLine="567"/>
        <w:jc w:val="center"/>
        <w:textAlignment w:val="center"/>
        <w:rPr>
          <w:rFonts w:ascii="Times New Roman" w:eastAsia="Times New Roman" w:hAnsi="Times New Roman"/>
          <w:b/>
          <w:sz w:val="24"/>
          <w:szCs w:val="24"/>
          <w:lang w:eastAsia="lt-LT"/>
        </w:rPr>
      </w:pPr>
    </w:p>
    <w:p w:rsidR="00546051" w:rsidRPr="00B60277" w:rsidRDefault="00546051" w:rsidP="00BA2B04">
      <w:pPr>
        <w:numPr>
          <w:ilvl w:val="0"/>
          <w:numId w:val="18"/>
        </w:numPr>
        <w:tabs>
          <w:tab w:val="left" w:pos="1134"/>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Šių Taisyklių 5.4 </w:t>
      </w:r>
      <w:r w:rsidR="00750A82">
        <w:rPr>
          <w:rFonts w:ascii="Times New Roman" w:eastAsia="Times New Roman" w:hAnsi="Times New Roman"/>
          <w:sz w:val="24"/>
          <w:szCs w:val="24"/>
          <w:lang w:eastAsia="lt-LT"/>
        </w:rPr>
        <w:t>papunktyje</w:t>
      </w:r>
      <w:r w:rsidRPr="00B60277">
        <w:rPr>
          <w:rFonts w:ascii="Times New Roman" w:eastAsia="Times New Roman" w:hAnsi="Times New Roman"/>
          <w:sz w:val="24"/>
          <w:szCs w:val="24"/>
          <w:lang w:eastAsia="lt-LT"/>
        </w:rPr>
        <w:t xml:space="preserve"> nustatytą sistemų dalyvių darbuotojų žinių vertinimą organizuoja DPS.</w:t>
      </w:r>
      <w:r w:rsidR="007175DB" w:rsidRPr="00B60277">
        <w:rPr>
          <w:rFonts w:ascii="Times New Roman" w:eastAsia="Times New Roman" w:hAnsi="Times New Roman"/>
          <w:sz w:val="24"/>
          <w:szCs w:val="24"/>
          <w:lang w:eastAsia="lt-LT"/>
        </w:rPr>
        <w:t xml:space="preserve"> </w:t>
      </w:r>
    </w:p>
    <w:p w:rsidR="00DE5C4E" w:rsidRPr="00B60277" w:rsidRDefault="00DE5C4E" w:rsidP="00BA2B04">
      <w:pPr>
        <w:numPr>
          <w:ilvl w:val="0"/>
          <w:numId w:val="18"/>
        </w:numPr>
        <w:tabs>
          <w:tab w:val="left" w:pos="1134"/>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DPS organizuoja planinį</w:t>
      </w:r>
      <w:r w:rsidR="009E6F4F" w:rsidRPr="00B60277">
        <w:rPr>
          <w:rFonts w:ascii="Times New Roman" w:eastAsia="Times New Roman" w:hAnsi="Times New Roman"/>
          <w:sz w:val="24"/>
          <w:szCs w:val="24"/>
          <w:lang w:eastAsia="lt-LT"/>
        </w:rPr>
        <w:t xml:space="preserve"> ir</w:t>
      </w:r>
      <w:r w:rsidR="00C279B9" w:rsidRPr="00B60277">
        <w:rPr>
          <w:rFonts w:ascii="Times New Roman" w:eastAsia="Times New Roman" w:hAnsi="Times New Roman"/>
          <w:sz w:val="24"/>
          <w:szCs w:val="24"/>
          <w:lang w:eastAsia="lt-LT"/>
        </w:rPr>
        <w:t xml:space="preserve"> neplaninį</w:t>
      </w:r>
      <w:r w:rsidRPr="00B60277">
        <w:rPr>
          <w:rFonts w:ascii="Times New Roman" w:eastAsia="Times New Roman" w:hAnsi="Times New Roman"/>
          <w:sz w:val="24"/>
          <w:szCs w:val="24"/>
          <w:lang w:eastAsia="lt-LT"/>
        </w:rPr>
        <w:t xml:space="preserve"> sistemų dalyvių darbuotojų žinių vertinimą</w:t>
      </w:r>
      <w:r w:rsidR="00F04367" w:rsidRPr="00B60277">
        <w:rPr>
          <w:rFonts w:ascii="Times New Roman" w:eastAsia="Times New Roman" w:hAnsi="Times New Roman"/>
          <w:sz w:val="24"/>
          <w:szCs w:val="24"/>
          <w:lang w:eastAsia="lt-LT"/>
        </w:rPr>
        <w:t>.</w:t>
      </w:r>
      <w:r w:rsidR="000A4CF2" w:rsidRPr="00B60277">
        <w:rPr>
          <w:rFonts w:ascii="Times New Roman" w:eastAsia="Times New Roman" w:hAnsi="Times New Roman"/>
          <w:sz w:val="24"/>
          <w:szCs w:val="24"/>
          <w:lang w:eastAsia="lt-LT"/>
        </w:rPr>
        <w:t xml:space="preserve"> </w:t>
      </w:r>
    </w:p>
    <w:p w:rsidR="00C279B9" w:rsidRPr="00B60277" w:rsidRDefault="00C279B9" w:rsidP="00BA2B04">
      <w:pPr>
        <w:tabs>
          <w:tab w:val="left" w:pos="1134"/>
        </w:tabs>
        <w:suppressAutoHyphens/>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lt-LT"/>
        </w:rPr>
      </w:pPr>
    </w:p>
    <w:p w:rsidR="00C279B9" w:rsidRPr="00B60277" w:rsidRDefault="00C279B9" w:rsidP="00A136AE">
      <w:pPr>
        <w:tabs>
          <w:tab w:val="left" w:pos="1134"/>
        </w:tabs>
        <w:suppressAutoHyphens/>
        <w:autoSpaceDE w:val="0"/>
        <w:autoSpaceDN w:val="0"/>
        <w:adjustRightInd w:val="0"/>
        <w:spacing w:after="0" w:line="240" w:lineRule="auto"/>
        <w:ind w:left="567"/>
        <w:jc w:val="center"/>
        <w:textAlignment w:val="center"/>
        <w:rPr>
          <w:rFonts w:ascii="Times New Roman" w:eastAsia="Times New Roman" w:hAnsi="Times New Roman"/>
          <w:b/>
          <w:sz w:val="24"/>
          <w:szCs w:val="24"/>
          <w:lang w:eastAsia="lt-LT"/>
        </w:rPr>
      </w:pPr>
      <w:r w:rsidRPr="00B60277">
        <w:rPr>
          <w:rFonts w:ascii="Times New Roman" w:eastAsia="Times New Roman" w:hAnsi="Times New Roman"/>
          <w:b/>
          <w:sz w:val="24"/>
          <w:szCs w:val="24"/>
          <w:lang w:eastAsia="lt-LT"/>
        </w:rPr>
        <w:t>Planinis sistemų dalyvių darbuotojų žinių vertinimas</w:t>
      </w:r>
    </w:p>
    <w:p w:rsidR="00C279B9" w:rsidRPr="00B60277" w:rsidRDefault="00C279B9" w:rsidP="00B34416">
      <w:pPr>
        <w:tabs>
          <w:tab w:val="left" w:pos="1134"/>
        </w:tabs>
        <w:suppressAutoHyphens/>
        <w:autoSpaceDE w:val="0"/>
        <w:autoSpaceDN w:val="0"/>
        <w:adjustRightInd w:val="0"/>
        <w:spacing w:after="0" w:line="240" w:lineRule="auto"/>
        <w:ind w:firstLine="567"/>
        <w:jc w:val="center"/>
        <w:textAlignment w:val="center"/>
        <w:rPr>
          <w:rFonts w:ascii="Times New Roman" w:eastAsia="Times New Roman" w:hAnsi="Times New Roman"/>
          <w:sz w:val="24"/>
          <w:szCs w:val="24"/>
          <w:lang w:eastAsia="lt-LT"/>
        </w:rPr>
      </w:pPr>
    </w:p>
    <w:p w:rsidR="00CE5601" w:rsidRPr="00B60277" w:rsidRDefault="00DE5C4E" w:rsidP="00CE5601">
      <w:pPr>
        <w:numPr>
          <w:ilvl w:val="0"/>
          <w:numId w:val="18"/>
        </w:numPr>
        <w:tabs>
          <w:tab w:val="left" w:pos="1134"/>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Planinis sistemų dalyvių darbuotojų žinių vertinimas atliekamas vykdant planinį sistemų dalyvio patikrinimą.</w:t>
      </w:r>
      <w:r w:rsidR="008E762B" w:rsidRPr="00B60277">
        <w:rPr>
          <w:rFonts w:ascii="Times New Roman" w:eastAsia="Times New Roman" w:hAnsi="Times New Roman"/>
          <w:sz w:val="24"/>
          <w:szCs w:val="24"/>
          <w:lang w:eastAsia="lt-LT"/>
        </w:rPr>
        <w:t xml:space="preserve"> DPS, atlikdamas </w:t>
      </w:r>
      <w:r w:rsidR="00C279B9" w:rsidRPr="00B60277">
        <w:rPr>
          <w:rFonts w:ascii="Times New Roman" w:eastAsia="Times New Roman" w:hAnsi="Times New Roman"/>
          <w:sz w:val="24"/>
          <w:szCs w:val="24"/>
          <w:lang w:eastAsia="lt-LT"/>
        </w:rPr>
        <w:t xml:space="preserve">planinį sistemų dalyvio </w:t>
      </w:r>
      <w:r w:rsidR="008E762B" w:rsidRPr="00B60277">
        <w:rPr>
          <w:rFonts w:ascii="Times New Roman" w:eastAsia="Times New Roman" w:hAnsi="Times New Roman"/>
          <w:sz w:val="24"/>
          <w:szCs w:val="24"/>
          <w:lang w:eastAsia="lt-LT"/>
        </w:rPr>
        <w:t xml:space="preserve">patikrinimą, pranešime dėl tikrinimo pradžios nurodo, kad tikrinimo metu bus nustatinėjamas </w:t>
      </w:r>
      <w:r w:rsidR="00C279B9" w:rsidRPr="00B60277">
        <w:rPr>
          <w:rFonts w:ascii="Times New Roman" w:eastAsia="Times New Roman" w:hAnsi="Times New Roman"/>
          <w:sz w:val="24"/>
          <w:szCs w:val="24"/>
          <w:lang w:eastAsia="lt-LT"/>
        </w:rPr>
        <w:t>sistemų dalyvių</w:t>
      </w:r>
      <w:r w:rsidR="008E762B" w:rsidRPr="00B60277">
        <w:rPr>
          <w:rFonts w:ascii="Times New Roman" w:eastAsia="Times New Roman" w:hAnsi="Times New Roman"/>
          <w:sz w:val="24"/>
          <w:szCs w:val="24"/>
          <w:lang w:eastAsia="lt-LT"/>
        </w:rPr>
        <w:t xml:space="preserve"> darbuotojų žinių lygis ir paprašo pateikti darbuotojų, tiesiogiai dirbančių su klientais, vardus, pavardes ir el. paštus.</w:t>
      </w:r>
      <w:r w:rsidR="00C279B9" w:rsidRPr="00B60277">
        <w:rPr>
          <w:rFonts w:ascii="Times New Roman" w:eastAsia="Times New Roman" w:hAnsi="Times New Roman"/>
          <w:sz w:val="24"/>
          <w:szCs w:val="24"/>
          <w:lang w:eastAsia="lt-LT"/>
        </w:rPr>
        <w:t xml:space="preserve"> Sistemų dalyvio </w:t>
      </w:r>
      <w:r w:rsidR="008E762B" w:rsidRPr="00B60277">
        <w:rPr>
          <w:rFonts w:ascii="Times New Roman" w:eastAsia="Times New Roman" w:hAnsi="Times New Roman"/>
          <w:sz w:val="24"/>
          <w:szCs w:val="24"/>
          <w:lang w:eastAsia="lt-LT"/>
        </w:rPr>
        <w:t xml:space="preserve">nurodytiems darbuotojams DPS suteikia prisijungimo prie </w:t>
      </w:r>
      <w:r w:rsidR="00972994" w:rsidRPr="00B60277">
        <w:rPr>
          <w:rFonts w:ascii="Times New Roman" w:eastAsia="Times New Roman" w:hAnsi="Times New Roman"/>
          <w:sz w:val="24"/>
          <w:szCs w:val="24"/>
          <w:lang w:eastAsia="lt-LT"/>
        </w:rPr>
        <w:t>EDPVS</w:t>
      </w:r>
      <w:r w:rsidR="008E762B" w:rsidRPr="00B60277">
        <w:rPr>
          <w:rFonts w:ascii="Times New Roman" w:eastAsia="Times New Roman" w:hAnsi="Times New Roman"/>
          <w:sz w:val="24"/>
          <w:szCs w:val="24"/>
          <w:lang w:eastAsia="lt-LT"/>
        </w:rPr>
        <w:t xml:space="preserve"> vardus ir kodus. </w:t>
      </w:r>
    </w:p>
    <w:p w:rsidR="00CE5601" w:rsidRPr="00B60277" w:rsidRDefault="00CE5601" w:rsidP="00B60277">
      <w:pPr>
        <w:tabs>
          <w:tab w:val="left" w:pos="1134"/>
        </w:tabs>
        <w:suppressAutoHyphens/>
        <w:autoSpaceDE w:val="0"/>
        <w:autoSpaceDN w:val="0"/>
        <w:adjustRightInd w:val="0"/>
        <w:spacing w:after="0" w:line="240" w:lineRule="auto"/>
        <w:ind w:left="567"/>
        <w:jc w:val="both"/>
        <w:textAlignment w:val="center"/>
        <w:rPr>
          <w:rFonts w:ascii="Times New Roman" w:eastAsia="Times New Roman" w:hAnsi="Times New Roman"/>
          <w:sz w:val="24"/>
          <w:szCs w:val="24"/>
          <w:lang w:eastAsia="lt-LT"/>
        </w:rPr>
      </w:pPr>
    </w:p>
    <w:p w:rsidR="00C279B9" w:rsidRPr="00B60277" w:rsidRDefault="000A4CF2" w:rsidP="00CE5601">
      <w:pPr>
        <w:tabs>
          <w:tab w:val="left" w:pos="1134"/>
        </w:tabs>
        <w:suppressAutoHyphens/>
        <w:autoSpaceDE w:val="0"/>
        <w:autoSpaceDN w:val="0"/>
        <w:adjustRightInd w:val="0"/>
        <w:spacing w:after="0" w:line="240" w:lineRule="auto"/>
        <w:ind w:left="567"/>
        <w:jc w:val="center"/>
        <w:textAlignment w:val="center"/>
        <w:rPr>
          <w:rFonts w:ascii="Times New Roman" w:eastAsia="Times New Roman" w:hAnsi="Times New Roman"/>
          <w:b/>
          <w:sz w:val="24"/>
          <w:szCs w:val="24"/>
          <w:lang w:eastAsia="lt-LT"/>
        </w:rPr>
      </w:pPr>
      <w:r w:rsidRPr="00B60277">
        <w:rPr>
          <w:rFonts w:ascii="Times New Roman" w:eastAsia="Times New Roman" w:hAnsi="Times New Roman"/>
          <w:b/>
          <w:sz w:val="24"/>
          <w:szCs w:val="24"/>
          <w:lang w:eastAsia="lt-LT"/>
        </w:rPr>
        <w:t>Neplaninis</w:t>
      </w:r>
      <w:r w:rsidRPr="00B60277" w:rsidDel="000A4CF2">
        <w:rPr>
          <w:rFonts w:ascii="Times New Roman" w:eastAsia="Times New Roman" w:hAnsi="Times New Roman"/>
          <w:b/>
          <w:sz w:val="24"/>
          <w:szCs w:val="24"/>
          <w:lang w:eastAsia="lt-LT"/>
        </w:rPr>
        <w:t xml:space="preserve"> </w:t>
      </w:r>
      <w:r w:rsidR="00C279B9" w:rsidRPr="00B60277">
        <w:rPr>
          <w:rFonts w:ascii="Times New Roman" w:eastAsia="Times New Roman" w:hAnsi="Times New Roman"/>
          <w:b/>
          <w:sz w:val="24"/>
          <w:szCs w:val="24"/>
          <w:lang w:eastAsia="lt-LT"/>
        </w:rPr>
        <w:t>sistemų dalyvių darbuotojų žinių vertinimas</w:t>
      </w:r>
    </w:p>
    <w:p w:rsidR="008E762B" w:rsidRPr="00B60277" w:rsidRDefault="008E762B" w:rsidP="00A136AE">
      <w:pPr>
        <w:tabs>
          <w:tab w:val="left" w:pos="1134"/>
        </w:tabs>
        <w:suppressAutoHyphens/>
        <w:autoSpaceDE w:val="0"/>
        <w:autoSpaceDN w:val="0"/>
        <w:adjustRightInd w:val="0"/>
        <w:spacing w:after="0" w:line="240" w:lineRule="auto"/>
        <w:ind w:left="567"/>
        <w:jc w:val="both"/>
        <w:textAlignment w:val="center"/>
        <w:rPr>
          <w:rFonts w:ascii="Times New Roman" w:eastAsia="Times New Roman" w:hAnsi="Times New Roman"/>
          <w:b/>
          <w:sz w:val="24"/>
          <w:szCs w:val="24"/>
          <w:lang w:eastAsia="lt-LT"/>
        </w:rPr>
      </w:pPr>
    </w:p>
    <w:p w:rsidR="00210A43" w:rsidRDefault="00D50213" w:rsidP="00B34416">
      <w:pPr>
        <w:numPr>
          <w:ilvl w:val="0"/>
          <w:numId w:val="18"/>
        </w:numPr>
        <w:tabs>
          <w:tab w:val="left" w:pos="1134"/>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DPS organizuoja </w:t>
      </w:r>
      <w:r w:rsidR="009B1010" w:rsidRPr="00B60277">
        <w:rPr>
          <w:rFonts w:ascii="Times New Roman" w:eastAsia="Times New Roman" w:hAnsi="Times New Roman"/>
          <w:sz w:val="24"/>
          <w:szCs w:val="24"/>
          <w:lang w:eastAsia="lt-LT"/>
        </w:rPr>
        <w:t xml:space="preserve">neplaninius </w:t>
      </w:r>
      <w:r w:rsidR="00664928" w:rsidRPr="00B60277">
        <w:rPr>
          <w:rFonts w:ascii="Times New Roman" w:eastAsia="Times New Roman" w:hAnsi="Times New Roman"/>
          <w:sz w:val="24"/>
          <w:szCs w:val="24"/>
          <w:lang w:eastAsia="lt-LT"/>
        </w:rPr>
        <w:t>sistemų dalyvių darbuotojų žinių vertinimus</w:t>
      </w:r>
      <w:r w:rsidR="00346D69" w:rsidRPr="00B60277">
        <w:rPr>
          <w:rFonts w:ascii="Times New Roman" w:eastAsia="Times New Roman" w:hAnsi="Times New Roman"/>
          <w:sz w:val="24"/>
          <w:szCs w:val="24"/>
          <w:lang w:eastAsia="lt-LT"/>
        </w:rPr>
        <w:t xml:space="preserve">, jei </w:t>
      </w:r>
      <w:r w:rsidRPr="00B60277">
        <w:rPr>
          <w:rFonts w:ascii="Times New Roman" w:eastAsia="Times New Roman" w:hAnsi="Times New Roman"/>
          <w:sz w:val="24"/>
          <w:szCs w:val="24"/>
          <w:lang w:eastAsia="lt-LT"/>
        </w:rPr>
        <w:t xml:space="preserve">to pageidauja IDS dalyvis ar ĮIDS dalyvis, kuris neįtrauktas į </w:t>
      </w:r>
      <w:r w:rsidR="00AA5DBD" w:rsidRPr="00B60277">
        <w:rPr>
          <w:rFonts w:ascii="Times New Roman" w:eastAsia="Times New Roman" w:hAnsi="Times New Roman"/>
          <w:sz w:val="24"/>
          <w:szCs w:val="24"/>
          <w:lang w:eastAsia="lt-LT"/>
        </w:rPr>
        <w:t>p</w:t>
      </w:r>
      <w:r w:rsidR="00DD7999" w:rsidRPr="00B60277">
        <w:rPr>
          <w:rFonts w:ascii="Times New Roman" w:eastAsia="Times New Roman" w:hAnsi="Times New Roman"/>
          <w:sz w:val="24"/>
          <w:szCs w:val="24"/>
          <w:lang w:eastAsia="lt-LT"/>
        </w:rPr>
        <w:t>atikrinimų</w:t>
      </w:r>
      <w:r w:rsidR="00AA5DBD" w:rsidRPr="00B60277">
        <w:rPr>
          <w:rFonts w:ascii="Times New Roman" w:eastAsia="Times New Roman" w:hAnsi="Times New Roman"/>
          <w:sz w:val="24"/>
          <w:szCs w:val="24"/>
          <w:lang w:eastAsia="lt-LT"/>
        </w:rPr>
        <w:t xml:space="preserve"> </w:t>
      </w:r>
      <w:r w:rsidR="00AA5DBD" w:rsidRPr="00B60277">
        <w:rPr>
          <w:rFonts w:ascii="Times New Roman" w:hAnsi="Times New Roman"/>
          <w:sz w:val="24"/>
          <w:szCs w:val="24"/>
        </w:rPr>
        <w:t>plan</w:t>
      </w:r>
      <w:r w:rsidR="00D1345F" w:rsidRPr="00B60277">
        <w:rPr>
          <w:rFonts w:ascii="Times New Roman" w:hAnsi="Times New Roman"/>
          <w:sz w:val="24"/>
          <w:szCs w:val="24"/>
        </w:rPr>
        <w:t>ą</w:t>
      </w:r>
      <w:r w:rsidR="00346D69" w:rsidRPr="00B60277">
        <w:rPr>
          <w:rFonts w:ascii="Times New Roman" w:eastAsia="Times New Roman" w:hAnsi="Times New Roman"/>
          <w:sz w:val="24"/>
          <w:szCs w:val="24"/>
          <w:lang w:eastAsia="lt-LT"/>
        </w:rPr>
        <w:t>.</w:t>
      </w:r>
    </w:p>
    <w:p w:rsidR="00210A43" w:rsidRDefault="00210A43">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br w:type="page"/>
      </w:r>
    </w:p>
    <w:p w:rsidR="00D50213" w:rsidRPr="00B60277" w:rsidRDefault="00D50213" w:rsidP="00210A43">
      <w:pPr>
        <w:tabs>
          <w:tab w:val="left" w:pos="1134"/>
        </w:tabs>
        <w:suppressAutoHyphens/>
        <w:autoSpaceDE w:val="0"/>
        <w:autoSpaceDN w:val="0"/>
        <w:adjustRightInd w:val="0"/>
        <w:spacing w:after="0" w:line="240" w:lineRule="auto"/>
        <w:ind w:left="567"/>
        <w:jc w:val="both"/>
        <w:textAlignment w:val="center"/>
        <w:rPr>
          <w:rFonts w:ascii="Times New Roman" w:eastAsia="Times New Roman" w:hAnsi="Times New Roman"/>
          <w:sz w:val="24"/>
          <w:szCs w:val="24"/>
          <w:lang w:eastAsia="lt-LT"/>
        </w:rPr>
      </w:pPr>
    </w:p>
    <w:p w:rsidR="00C279B9" w:rsidRPr="00D4011D" w:rsidRDefault="00C279B9" w:rsidP="00210A43">
      <w:pPr>
        <w:spacing w:after="0" w:line="240" w:lineRule="auto"/>
        <w:jc w:val="center"/>
        <w:rPr>
          <w:rFonts w:ascii="Times New Roman" w:eastAsia="Times New Roman" w:hAnsi="Times New Roman"/>
          <w:sz w:val="24"/>
          <w:szCs w:val="24"/>
          <w:lang w:eastAsia="lt-LT"/>
        </w:rPr>
      </w:pPr>
      <w:r w:rsidRPr="00B60277">
        <w:rPr>
          <w:rFonts w:ascii="Times New Roman" w:eastAsia="Times New Roman" w:hAnsi="Times New Roman"/>
          <w:b/>
          <w:sz w:val="24"/>
          <w:szCs w:val="24"/>
          <w:lang w:eastAsia="lt-LT"/>
        </w:rPr>
        <w:t>Sistemų dalyvių darbuotojų žinių vertinimas</w:t>
      </w:r>
    </w:p>
    <w:p w:rsidR="00C279B9" w:rsidRPr="00B60277" w:rsidRDefault="00C279B9" w:rsidP="00A136AE">
      <w:pPr>
        <w:tabs>
          <w:tab w:val="left" w:pos="1134"/>
        </w:tabs>
        <w:suppressAutoHyphens/>
        <w:autoSpaceDE w:val="0"/>
        <w:autoSpaceDN w:val="0"/>
        <w:adjustRightInd w:val="0"/>
        <w:spacing w:after="0" w:line="240" w:lineRule="auto"/>
        <w:ind w:left="567"/>
        <w:jc w:val="both"/>
        <w:textAlignment w:val="center"/>
        <w:rPr>
          <w:rFonts w:ascii="Times New Roman" w:eastAsia="Times New Roman" w:hAnsi="Times New Roman"/>
          <w:b/>
          <w:sz w:val="24"/>
          <w:szCs w:val="24"/>
          <w:lang w:eastAsia="lt-LT"/>
        </w:rPr>
      </w:pPr>
    </w:p>
    <w:p w:rsidR="00B8668B" w:rsidRPr="00B60277" w:rsidRDefault="009B1010" w:rsidP="00A136AE">
      <w:pPr>
        <w:numPr>
          <w:ilvl w:val="0"/>
          <w:numId w:val="18"/>
        </w:numPr>
        <w:tabs>
          <w:tab w:val="left" w:pos="1134"/>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Sistemų dalyvių darbuotojų žinių vertinimui </w:t>
      </w:r>
      <w:r w:rsidR="00B8668B" w:rsidRPr="00B60277">
        <w:rPr>
          <w:rFonts w:ascii="Times New Roman" w:eastAsia="Times New Roman" w:hAnsi="Times New Roman"/>
          <w:sz w:val="24"/>
          <w:szCs w:val="24"/>
          <w:lang w:eastAsia="lt-LT"/>
        </w:rPr>
        <w:t xml:space="preserve">DPS naudoja </w:t>
      </w:r>
      <w:r w:rsidRPr="00B60277">
        <w:rPr>
          <w:rFonts w:ascii="Times New Roman" w:eastAsia="Times New Roman" w:hAnsi="Times New Roman"/>
          <w:sz w:val="24"/>
          <w:szCs w:val="24"/>
          <w:lang w:eastAsia="lt-LT"/>
        </w:rPr>
        <w:t xml:space="preserve">žinių vertinimo </w:t>
      </w:r>
      <w:r w:rsidR="00B8668B" w:rsidRPr="00B60277">
        <w:rPr>
          <w:rFonts w:ascii="Times New Roman" w:eastAsia="Times New Roman" w:hAnsi="Times New Roman"/>
          <w:sz w:val="24"/>
          <w:szCs w:val="24"/>
          <w:lang w:eastAsia="lt-LT"/>
        </w:rPr>
        <w:t xml:space="preserve">klausimyną, kurį sudaro 10 – 20 klausimų (toliau – </w:t>
      </w:r>
      <w:r w:rsidR="00745A3A" w:rsidRPr="00B60277">
        <w:rPr>
          <w:rFonts w:ascii="Times New Roman" w:eastAsia="Times New Roman" w:hAnsi="Times New Roman"/>
          <w:sz w:val="24"/>
          <w:szCs w:val="24"/>
          <w:lang w:eastAsia="lt-LT"/>
        </w:rPr>
        <w:t xml:space="preserve">žinių vertinimo </w:t>
      </w:r>
      <w:r w:rsidR="00B8668B" w:rsidRPr="00B60277">
        <w:rPr>
          <w:rFonts w:ascii="Times New Roman" w:eastAsia="Times New Roman" w:hAnsi="Times New Roman"/>
          <w:sz w:val="24"/>
          <w:szCs w:val="24"/>
          <w:lang w:eastAsia="lt-LT"/>
        </w:rPr>
        <w:t>klausimynas</w:t>
      </w:r>
      <w:r w:rsidRPr="00B60277">
        <w:rPr>
          <w:rFonts w:ascii="Times New Roman" w:eastAsia="Times New Roman" w:hAnsi="Times New Roman"/>
          <w:sz w:val="24"/>
          <w:szCs w:val="24"/>
          <w:lang w:eastAsia="lt-LT"/>
        </w:rPr>
        <w:t>) iš šių Taisyklių 8 punkte nurodytų sričių</w:t>
      </w:r>
      <w:r w:rsidR="00B8668B" w:rsidRPr="00B60277">
        <w:rPr>
          <w:rFonts w:ascii="Times New Roman" w:eastAsia="Times New Roman" w:hAnsi="Times New Roman"/>
          <w:sz w:val="24"/>
          <w:szCs w:val="24"/>
          <w:lang w:eastAsia="lt-LT"/>
        </w:rPr>
        <w:t xml:space="preserve">, pagal kuriuos vertinamas </w:t>
      </w:r>
      <w:r w:rsidRPr="00B60277">
        <w:rPr>
          <w:rFonts w:ascii="Times New Roman" w:eastAsia="Times New Roman" w:hAnsi="Times New Roman"/>
          <w:sz w:val="24"/>
          <w:szCs w:val="24"/>
          <w:lang w:eastAsia="lt-LT"/>
        </w:rPr>
        <w:t>sistemų dalyvių</w:t>
      </w:r>
      <w:r w:rsidR="00B8668B" w:rsidRPr="00B60277">
        <w:rPr>
          <w:rFonts w:ascii="Times New Roman" w:eastAsia="Times New Roman" w:hAnsi="Times New Roman"/>
          <w:sz w:val="24"/>
          <w:szCs w:val="24"/>
          <w:lang w:eastAsia="lt-LT"/>
        </w:rPr>
        <w:t xml:space="preserve"> darbuotojų žinių lygis.</w:t>
      </w:r>
    </w:p>
    <w:p w:rsidR="00283373" w:rsidRPr="00B60277" w:rsidRDefault="00B8668B" w:rsidP="00A136AE">
      <w:pPr>
        <w:numPr>
          <w:ilvl w:val="0"/>
          <w:numId w:val="18"/>
        </w:numPr>
        <w:tabs>
          <w:tab w:val="left" w:pos="1134"/>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DPS vadovo pavedimu DPS darbuotojai rengia </w:t>
      </w:r>
      <w:r w:rsidR="009B1010" w:rsidRPr="00B60277">
        <w:rPr>
          <w:rFonts w:ascii="Times New Roman" w:eastAsia="Times New Roman" w:hAnsi="Times New Roman"/>
          <w:sz w:val="24"/>
          <w:szCs w:val="24"/>
          <w:lang w:eastAsia="lt-LT"/>
        </w:rPr>
        <w:t xml:space="preserve">žinių vertinimo </w:t>
      </w:r>
      <w:r w:rsidRPr="00B60277">
        <w:rPr>
          <w:rFonts w:ascii="Times New Roman" w:eastAsia="Times New Roman" w:hAnsi="Times New Roman"/>
          <w:sz w:val="24"/>
          <w:szCs w:val="24"/>
          <w:lang w:eastAsia="lt-LT"/>
        </w:rPr>
        <w:t>klausimyno projektą.</w:t>
      </w:r>
    </w:p>
    <w:p w:rsidR="00B8668B" w:rsidRPr="00B60277" w:rsidRDefault="009B1010" w:rsidP="00A136AE">
      <w:pPr>
        <w:numPr>
          <w:ilvl w:val="0"/>
          <w:numId w:val="18"/>
        </w:numPr>
        <w:tabs>
          <w:tab w:val="left" w:pos="1134"/>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hAnsi="Times New Roman"/>
          <w:sz w:val="24"/>
          <w:szCs w:val="24"/>
        </w:rPr>
        <w:t xml:space="preserve">DPS </w:t>
      </w:r>
      <w:r w:rsidR="00BC38E6" w:rsidRPr="00B60277">
        <w:rPr>
          <w:rFonts w:ascii="Times New Roman" w:hAnsi="Times New Roman"/>
          <w:sz w:val="24"/>
          <w:szCs w:val="24"/>
        </w:rPr>
        <w:t>vadovas</w:t>
      </w:r>
      <w:r w:rsidRPr="00B60277">
        <w:rPr>
          <w:rFonts w:ascii="Times New Roman" w:hAnsi="Times New Roman"/>
          <w:sz w:val="24"/>
          <w:szCs w:val="24"/>
        </w:rPr>
        <w:t xml:space="preserve"> </w:t>
      </w:r>
      <w:r w:rsidRPr="00B60277">
        <w:rPr>
          <w:rFonts w:ascii="Times New Roman" w:eastAsia="Times New Roman" w:hAnsi="Times New Roman"/>
          <w:sz w:val="24"/>
          <w:szCs w:val="24"/>
          <w:lang w:eastAsia="lt-LT"/>
        </w:rPr>
        <w:t xml:space="preserve">žinių vertinimo klausimyno projektą </w:t>
      </w:r>
      <w:r w:rsidRPr="00B60277">
        <w:rPr>
          <w:rFonts w:ascii="Times New Roman" w:hAnsi="Times New Roman"/>
          <w:sz w:val="24"/>
          <w:szCs w:val="24"/>
        </w:rPr>
        <w:t>suderina su IID direktoriaus pavaduotoju ir IID struktūrinių padalinių vadovais.</w:t>
      </w:r>
      <w:r w:rsidRPr="00B60277">
        <w:rPr>
          <w:rFonts w:ascii="Times New Roman" w:eastAsia="Times New Roman" w:hAnsi="Times New Roman"/>
          <w:sz w:val="24"/>
          <w:szCs w:val="24"/>
          <w:lang w:eastAsia="lt-LT"/>
        </w:rPr>
        <w:t xml:space="preserve"> </w:t>
      </w:r>
    </w:p>
    <w:p w:rsidR="009B1010" w:rsidRPr="00B60277" w:rsidRDefault="00B8668B" w:rsidP="00A136AE">
      <w:pPr>
        <w:numPr>
          <w:ilvl w:val="0"/>
          <w:numId w:val="18"/>
        </w:numPr>
        <w:tabs>
          <w:tab w:val="left" w:pos="1134"/>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DPS vadovas </w:t>
      </w:r>
      <w:r w:rsidR="00BC38E6" w:rsidRPr="00B60277">
        <w:rPr>
          <w:rFonts w:ascii="Times New Roman" w:eastAsia="Times New Roman" w:hAnsi="Times New Roman"/>
          <w:sz w:val="24"/>
          <w:szCs w:val="24"/>
          <w:lang w:eastAsia="lt-LT"/>
        </w:rPr>
        <w:t xml:space="preserve">patvirtina </w:t>
      </w:r>
      <w:r w:rsidRPr="00B60277">
        <w:rPr>
          <w:rFonts w:ascii="Times New Roman" w:eastAsia="Times New Roman" w:hAnsi="Times New Roman"/>
          <w:sz w:val="24"/>
          <w:szCs w:val="24"/>
          <w:lang w:eastAsia="lt-LT"/>
        </w:rPr>
        <w:t xml:space="preserve">parengtą ir suderintą </w:t>
      </w:r>
      <w:r w:rsidR="009B1010" w:rsidRPr="00B60277">
        <w:rPr>
          <w:rFonts w:ascii="Times New Roman" w:eastAsia="Times New Roman" w:hAnsi="Times New Roman"/>
          <w:sz w:val="24"/>
          <w:szCs w:val="24"/>
          <w:lang w:eastAsia="lt-LT"/>
        </w:rPr>
        <w:t xml:space="preserve">žinių vertinimo </w:t>
      </w:r>
      <w:r w:rsidRPr="00B60277">
        <w:rPr>
          <w:rFonts w:ascii="Times New Roman" w:eastAsia="Times New Roman" w:hAnsi="Times New Roman"/>
          <w:sz w:val="24"/>
          <w:szCs w:val="24"/>
          <w:lang w:eastAsia="lt-LT"/>
        </w:rPr>
        <w:t>klausimyn</w:t>
      </w:r>
      <w:r w:rsidR="00BC38E6" w:rsidRPr="00B60277">
        <w:rPr>
          <w:rFonts w:ascii="Times New Roman" w:eastAsia="Times New Roman" w:hAnsi="Times New Roman"/>
          <w:sz w:val="24"/>
          <w:szCs w:val="24"/>
          <w:lang w:eastAsia="lt-LT"/>
        </w:rPr>
        <w:t xml:space="preserve">ą. </w:t>
      </w:r>
      <w:r w:rsidRPr="00B60277">
        <w:rPr>
          <w:rFonts w:ascii="Times New Roman" w:eastAsia="Times New Roman" w:hAnsi="Times New Roman"/>
          <w:sz w:val="24"/>
          <w:szCs w:val="24"/>
          <w:lang w:eastAsia="lt-LT"/>
        </w:rPr>
        <w:t xml:space="preserve"> </w:t>
      </w:r>
    </w:p>
    <w:p w:rsidR="00B8668B" w:rsidRPr="00B60277" w:rsidRDefault="00BC38E6" w:rsidP="00A136AE">
      <w:pPr>
        <w:numPr>
          <w:ilvl w:val="0"/>
          <w:numId w:val="18"/>
        </w:numPr>
        <w:tabs>
          <w:tab w:val="left" w:pos="426"/>
          <w:tab w:val="left" w:pos="567"/>
          <w:tab w:val="left" w:pos="993"/>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Patvirtintas ž</w:t>
      </w:r>
      <w:r w:rsidR="009B1010" w:rsidRPr="00B60277">
        <w:rPr>
          <w:rFonts w:ascii="Times New Roman" w:eastAsia="Times New Roman" w:hAnsi="Times New Roman"/>
          <w:sz w:val="24"/>
          <w:szCs w:val="24"/>
          <w:lang w:eastAsia="lt-LT"/>
        </w:rPr>
        <w:t xml:space="preserve">inių vertinimo </w:t>
      </w:r>
      <w:r w:rsidR="006C586C" w:rsidRPr="00B60277">
        <w:rPr>
          <w:rFonts w:ascii="Times New Roman" w:eastAsia="Times New Roman" w:hAnsi="Times New Roman"/>
          <w:sz w:val="24"/>
          <w:szCs w:val="24"/>
          <w:lang w:eastAsia="lt-LT"/>
        </w:rPr>
        <w:t xml:space="preserve">klausimynas </w:t>
      </w:r>
      <w:r w:rsidR="00B8668B" w:rsidRPr="00B60277">
        <w:rPr>
          <w:rFonts w:ascii="Times New Roman" w:eastAsia="Times New Roman" w:hAnsi="Times New Roman"/>
          <w:sz w:val="24"/>
          <w:szCs w:val="24"/>
          <w:lang w:eastAsia="lt-LT"/>
        </w:rPr>
        <w:t xml:space="preserve">patalpinamas </w:t>
      </w:r>
      <w:r w:rsidR="00BA2B04" w:rsidRPr="00B60277">
        <w:rPr>
          <w:rFonts w:ascii="Times New Roman" w:eastAsia="Times New Roman" w:hAnsi="Times New Roman"/>
          <w:sz w:val="24"/>
          <w:szCs w:val="24"/>
          <w:lang w:eastAsia="lt-LT"/>
        </w:rPr>
        <w:t>EDPVS</w:t>
      </w:r>
      <w:r w:rsidR="00B8668B" w:rsidRPr="00B60277">
        <w:rPr>
          <w:rFonts w:ascii="Times New Roman" w:eastAsia="Times New Roman" w:hAnsi="Times New Roman"/>
          <w:sz w:val="24"/>
          <w:szCs w:val="24"/>
          <w:lang w:eastAsia="lt-LT"/>
        </w:rPr>
        <w:t>.</w:t>
      </w:r>
    </w:p>
    <w:p w:rsidR="00B8668B" w:rsidRPr="00B60277" w:rsidRDefault="00B8668B" w:rsidP="00A136AE">
      <w:pPr>
        <w:numPr>
          <w:ilvl w:val="0"/>
          <w:numId w:val="18"/>
        </w:numPr>
        <w:tabs>
          <w:tab w:val="left" w:pos="426"/>
          <w:tab w:val="left" w:pos="567"/>
          <w:tab w:val="left" w:pos="993"/>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DPS vadovas ne</w:t>
      </w:r>
      <w:r w:rsidR="00D731C9" w:rsidRPr="00B60277">
        <w:rPr>
          <w:rFonts w:ascii="Times New Roman" w:eastAsia="Times New Roman" w:hAnsi="Times New Roman"/>
          <w:sz w:val="24"/>
          <w:szCs w:val="24"/>
          <w:lang w:eastAsia="lt-LT"/>
        </w:rPr>
        <w:t xml:space="preserve"> </w:t>
      </w:r>
      <w:r w:rsidRPr="00B60277">
        <w:rPr>
          <w:rFonts w:ascii="Times New Roman" w:eastAsia="Times New Roman" w:hAnsi="Times New Roman"/>
          <w:sz w:val="24"/>
          <w:szCs w:val="24"/>
          <w:lang w:eastAsia="lt-LT"/>
        </w:rPr>
        <w:t xml:space="preserve">rečiau kaip kartą per </w:t>
      </w:r>
      <w:r w:rsidR="00D731C9" w:rsidRPr="00B60277">
        <w:rPr>
          <w:rFonts w:ascii="Times New Roman" w:eastAsia="Times New Roman" w:hAnsi="Times New Roman"/>
          <w:sz w:val="24"/>
          <w:szCs w:val="24"/>
          <w:lang w:eastAsia="lt-LT"/>
        </w:rPr>
        <w:t>kalendorin</w:t>
      </w:r>
      <w:r w:rsidR="009C4948" w:rsidRPr="00B60277">
        <w:rPr>
          <w:rFonts w:ascii="Times New Roman" w:eastAsia="Times New Roman" w:hAnsi="Times New Roman"/>
          <w:sz w:val="24"/>
          <w:szCs w:val="24"/>
          <w:lang w:eastAsia="lt-LT"/>
        </w:rPr>
        <w:t xml:space="preserve">is metus (nuo </w:t>
      </w:r>
      <w:r w:rsidR="00BA2B04" w:rsidRPr="00B60277">
        <w:rPr>
          <w:rFonts w:ascii="Times New Roman" w:eastAsia="Times New Roman" w:hAnsi="Times New Roman"/>
          <w:sz w:val="24"/>
          <w:szCs w:val="24"/>
          <w:lang w:eastAsia="lt-LT"/>
        </w:rPr>
        <w:t xml:space="preserve">kovo </w:t>
      </w:r>
      <w:r w:rsidR="009C4948" w:rsidRPr="00B60277">
        <w:rPr>
          <w:rFonts w:ascii="Times New Roman" w:eastAsia="Times New Roman" w:hAnsi="Times New Roman"/>
          <w:sz w:val="24"/>
          <w:szCs w:val="24"/>
          <w:lang w:eastAsia="lt-LT"/>
        </w:rPr>
        <w:t xml:space="preserve">1 iki </w:t>
      </w:r>
      <w:r w:rsidR="00B60277" w:rsidRPr="00B60277">
        <w:rPr>
          <w:rFonts w:ascii="Times New Roman" w:eastAsia="Times New Roman" w:hAnsi="Times New Roman"/>
          <w:sz w:val="24"/>
          <w:szCs w:val="24"/>
          <w:lang w:eastAsia="lt-LT"/>
        </w:rPr>
        <w:t xml:space="preserve">kovo </w:t>
      </w:r>
      <w:r w:rsidR="009C4948" w:rsidRPr="00B60277">
        <w:rPr>
          <w:rFonts w:ascii="Times New Roman" w:eastAsia="Times New Roman" w:hAnsi="Times New Roman"/>
          <w:sz w:val="24"/>
          <w:szCs w:val="24"/>
          <w:lang w:eastAsia="lt-LT"/>
        </w:rPr>
        <w:t>31 d.</w:t>
      </w:r>
      <w:r w:rsidR="0055747B" w:rsidRPr="00B60277">
        <w:rPr>
          <w:rFonts w:ascii="Times New Roman" w:hAnsi="Times New Roman"/>
          <w:sz w:val="24"/>
          <w:szCs w:val="24"/>
        </w:rPr>
        <w:t>, o esant būtinumui (pvz., pasikeitė teisinis reglamentavimas</w:t>
      </w:r>
      <w:r w:rsidR="00BC38E6" w:rsidRPr="00B60277">
        <w:rPr>
          <w:rFonts w:ascii="Times New Roman" w:hAnsi="Times New Roman"/>
          <w:sz w:val="24"/>
          <w:szCs w:val="24"/>
        </w:rPr>
        <w:t xml:space="preserve"> ir pan.</w:t>
      </w:r>
      <w:r w:rsidR="0055747B" w:rsidRPr="00B60277">
        <w:rPr>
          <w:rFonts w:ascii="Times New Roman" w:hAnsi="Times New Roman"/>
          <w:sz w:val="24"/>
          <w:szCs w:val="24"/>
        </w:rPr>
        <w:t>) nedelsiant</w:t>
      </w:r>
      <w:r w:rsidRPr="00B60277">
        <w:rPr>
          <w:rFonts w:ascii="Times New Roman" w:eastAsia="Times New Roman" w:hAnsi="Times New Roman"/>
          <w:sz w:val="24"/>
          <w:szCs w:val="24"/>
          <w:lang w:eastAsia="lt-LT"/>
        </w:rPr>
        <w:t xml:space="preserve"> peržiūri patvirtintą </w:t>
      </w:r>
      <w:r w:rsidR="009B1010" w:rsidRPr="00B60277">
        <w:rPr>
          <w:rFonts w:ascii="Times New Roman" w:eastAsia="Times New Roman" w:hAnsi="Times New Roman"/>
          <w:sz w:val="24"/>
          <w:szCs w:val="24"/>
          <w:lang w:eastAsia="lt-LT"/>
        </w:rPr>
        <w:t xml:space="preserve">žinių vertinimo </w:t>
      </w:r>
      <w:r w:rsidRPr="00B60277">
        <w:rPr>
          <w:rFonts w:ascii="Times New Roman" w:eastAsia="Times New Roman" w:hAnsi="Times New Roman"/>
          <w:sz w:val="24"/>
          <w:szCs w:val="24"/>
          <w:lang w:eastAsia="lt-LT"/>
        </w:rPr>
        <w:t xml:space="preserve">klausimyną ir įvertina jo atnaujinimo būtinumą. Jei patvirtintą </w:t>
      </w:r>
      <w:r w:rsidR="009B1010" w:rsidRPr="00B60277">
        <w:rPr>
          <w:rFonts w:ascii="Times New Roman" w:eastAsia="Times New Roman" w:hAnsi="Times New Roman"/>
          <w:sz w:val="24"/>
          <w:szCs w:val="24"/>
          <w:lang w:eastAsia="lt-LT"/>
        </w:rPr>
        <w:t xml:space="preserve">žinių vertinimo </w:t>
      </w:r>
      <w:r w:rsidRPr="00B60277">
        <w:rPr>
          <w:rFonts w:ascii="Times New Roman" w:eastAsia="Times New Roman" w:hAnsi="Times New Roman"/>
          <w:sz w:val="24"/>
          <w:szCs w:val="24"/>
          <w:lang w:eastAsia="lt-LT"/>
        </w:rPr>
        <w:t>klausimyną b</w:t>
      </w:r>
      <w:r w:rsidR="009B1010" w:rsidRPr="00B60277">
        <w:rPr>
          <w:rFonts w:ascii="Times New Roman" w:eastAsia="Times New Roman" w:hAnsi="Times New Roman"/>
          <w:sz w:val="24"/>
          <w:szCs w:val="24"/>
          <w:lang w:eastAsia="lt-LT"/>
        </w:rPr>
        <w:t>ūtina atnaujinti atliekami šių T</w:t>
      </w:r>
      <w:r w:rsidRPr="00B60277">
        <w:rPr>
          <w:rFonts w:ascii="Times New Roman" w:eastAsia="Times New Roman" w:hAnsi="Times New Roman"/>
          <w:sz w:val="24"/>
          <w:szCs w:val="24"/>
          <w:lang w:eastAsia="lt-LT"/>
        </w:rPr>
        <w:t xml:space="preserve">aisyklių </w:t>
      </w:r>
      <w:r w:rsidR="00C279B9" w:rsidRPr="00B60277">
        <w:rPr>
          <w:rFonts w:ascii="Times New Roman" w:eastAsia="Times New Roman" w:hAnsi="Times New Roman"/>
          <w:sz w:val="24"/>
          <w:szCs w:val="24"/>
          <w:lang w:eastAsia="lt-LT"/>
        </w:rPr>
        <w:t>3</w:t>
      </w:r>
      <w:r w:rsidR="00AA5DBD" w:rsidRPr="00B60277">
        <w:rPr>
          <w:rFonts w:ascii="Times New Roman" w:eastAsia="Times New Roman" w:hAnsi="Times New Roman"/>
          <w:sz w:val="24"/>
          <w:szCs w:val="24"/>
          <w:lang w:eastAsia="lt-LT"/>
        </w:rPr>
        <w:t>2</w:t>
      </w:r>
      <w:r w:rsidR="008A603D" w:rsidRPr="00B60277">
        <w:rPr>
          <w:rFonts w:ascii="Times New Roman" w:eastAsia="Times New Roman" w:hAnsi="Times New Roman"/>
          <w:sz w:val="24"/>
          <w:szCs w:val="24"/>
          <w:lang w:eastAsia="lt-LT"/>
        </w:rPr>
        <w:t xml:space="preserve"> – </w:t>
      </w:r>
      <w:r w:rsidR="009B1010" w:rsidRPr="00B60277">
        <w:rPr>
          <w:rFonts w:ascii="Times New Roman" w:eastAsia="Times New Roman" w:hAnsi="Times New Roman"/>
          <w:sz w:val="24"/>
          <w:szCs w:val="24"/>
          <w:lang w:eastAsia="lt-LT"/>
        </w:rPr>
        <w:t>3</w:t>
      </w:r>
      <w:r w:rsidR="00AA5DBD" w:rsidRPr="00B60277">
        <w:rPr>
          <w:rFonts w:ascii="Times New Roman" w:eastAsia="Times New Roman" w:hAnsi="Times New Roman"/>
          <w:sz w:val="24"/>
          <w:szCs w:val="24"/>
          <w:lang w:eastAsia="lt-LT"/>
        </w:rPr>
        <w:t>6</w:t>
      </w:r>
      <w:r w:rsidRPr="00B60277">
        <w:rPr>
          <w:rFonts w:ascii="Times New Roman" w:eastAsia="Times New Roman" w:hAnsi="Times New Roman"/>
          <w:sz w:val="24"/>
          <w:szCs w:val="24"/>
          <w:lang w:eastAsia="lt-LT"/>
        </w:rPr>
        <w:t xml:space="preserve"> punktuose nurodyti veiksmai. </w:t>
      </w:r>
    </w:p>
    <w:p w:rsidR="00B8668B" w:rsidRPr="00B60277" w:rsidRDefault="006C586C" w:rsidP="00A136AE">
      <w:pPr>
        <w:numPr>
          <w:ilvl w:val="0"/>
          <w:numId w:val="18"/>
        </w:numPr>
        <w:tabs>
          <w:tab w:val="left" w:pos="426"/>
          <w:tab w:val="left" w:pos="567"/>
          <w:tab w:val="left" w:pos="993"/>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IDS dalyvio ar ĮIDS dalyvio</w:t>
      </w:r>
      <w:r w:rsidR="00B8668B" w:rsidRPr="00B60277">
        <w:rPr>
          <w:rFonts w:ascii="Times New Roman" w:eastAsia="Times New Roman" w:hAnsi="Times New Roman"/>
          <w:sz w:val="24"/>
          <w:szCs w:val="24"/>
          <w:lang w:eastAsia="lt-LT"/>
        </w:rPr>
        <w:t xml:space="preserve"> nurodytiems darbuotojams DPS suteikia prisijungimo prie </w:t>
      </w:r>
      <w:r w:rsidR="00BA2B04" w:rsidRPr="00B60277">
        <w:rPr>
          <w:rFonts w:ascii="Times New Roman" w:eastAsia="Times New Roman" w:hAnsi="Times New Roman"/>
          <w:sz w:val="24"/>
          <w:szCs w:val="24"/>
          <w:lang w:eastAsia="lt-LT"/>
        </w:rPr>
        <w:t xml:space="preserve">EDPVS </w:t>
      </w:r>
      <w:r w:rsidR="00B8668B" w:rsidRPr="00B60277">
        <w:rPr>
          <w:rFonts w:ascii="Times New Roman" w:eastAsia="Times New Roman" w:hAnsi="Times New Roman"/>
          <w:sz w:val="24"/>
          <w:szCs w:val="24"/>
          <w:lang w:eastAsia="lt-LT"/>
        </w:rPr>
        <w:t>kodus</w:t>
      </w:r>
      <w:r w:rsidR="00BA2B04" w:rsidRPr="00B60277">
        <w:rPr>
          <w:rFonts w:ascii="Times New Roman" w:eastAsia="Times New Roman" w:hAnsi="Times New Roman"/>
          <w:sz w:val="24"/>
          <w:szCs w:val="24"/>
          <w:lang w:eastAsia="lt-LT"/>
        </w:rPr>
        <w:t xml:space="preserve">. </w:t>
      </w:r>
      <w:r w:rsidRPr="00B60277">
        <w:rPr>
          <w:rFonts w:ascii="Times New Roman" w:eastAsia="Times New Roman" w:hAnsi="Times New Roman"/>
          <w:sz w:val="24"/>
          <w:szCs w:val="24"/>
          <w:lang w:eastAsia="lt-LT"/>
        </w:rPr>
        <w:t>IDS dalyvio ar ĮIDS dalyvio</w:t>
      </w:r>
      <w:r w:rsidR="00B8668B" w:rsidRPr="00B60277">
        <w:rPr>
          <w:rFonts w:ascii="Times New Roman" w:eastAsia="Times New Roman" w:hAnsi="Times New Roman"/>
          <w:sz w:val="24"/>
          <w:szCs w:val="24"/>
          <w:lang w:eastAsia="lt-LT"/>
        </w:rPr>
        <w:t xml:space="preserve"> darbuotojai </w:t>
      </w:r>
      <w:r w:rsidR="00BA2B04" w:rsidRPr="00B60277">
        <w:rPr>
          <w:rFonts w:ascii="Times New Roman" w:eastAsia="Times New Roman" w:hAnsi="Times New Roman"/>
          <w:sz w:val="24"/>
          <w:szCs w:val="24"/>
          <w:lang w:eastAsia="lt-LT"/>
        </w:rPr>
        <w:t xml:space="preserve">į EDPVS </w:t>
      </w:r>
      <w:r w:rsidR="00B8668B" w:rsidRPr="00B60277">
        <w:rPr>
          <w:rFonts w:ascii="Times New Roman" w:eastAsia="Times New Roman" w:hAnsi="Times New Roman"/>
          <w:sz w:val="24"/>
          <w:szCs w:val="24"/>
          <w:lang w:eastAsia="lt-LT"/>
        </w:rPr>
        <w:t>patenka suvesdami pateiktą prisijungimo kodą</w:t>
      </w:r>
      <w:r w:rsidR="00303E33" w:rsidRPr="00B60277">
        <w:rPr>
          <w:rFonts w:ascii="Times New Roman" w:eastAsia="Times New Roman" w:hAnsi="Times New Roman"/>
          <w:sz w:val="24"/>
          <w:szCs w:val="24"/>
          <w:lang w:eastAsia="lt-LT"/>
        </w:rPr>
        <w:t>, savo vardą ir pavardę</w:t>
      </w:r>
      <w:r w:rsidR="00BA2B04" w:rsidRPr="00B60277">
        <w:rPr>
          <w:rFonts w:ascii="Times New Roman" w:eastAsia="Times New Roman" w:hAnsi="Times New Roman"/>
          <w:sz w:val="24"/>
          <w:szCs w:val="24"/>
          <w:lang w:eastAsia="lt-LT"/>
        </w:rPr>
        <w:t xml:space="preserve"> (</w:t>
      </w:r>
      <w:hyperlink r:id="rId8" w:history="1">
        <w:r w:rsidR="00BA2B04" w:rsidRPr="00B60277">
          <w:rPr>
            <w:rStyle w:val="Hyperlink"/>
            <w:rFonts w:ascii="Times New Roman" w:eastAsia="Times New Roman" w:hAnsi="Times New Roman"/>
            <w:b/>
            <w:sz w:val="24"/>
            <w:szCs w:val="24"/>
            <w:lang w:eastAsia="lt-LT"/>
          </w:rPr>
          <w:t>http://klausimynas.iidraudimas.lt/</w:t>
        </w:r>
      </w:hyperlink>
      <w:r w:rsidR="00BA2B04" w:rsidRPr="00B60277">
        <w:rPr>
          <w:rFonts w:ascii="Times New Roman" w:eastAsia="Times New Roman" w:hAnsi="Times New Roman"/>
          <w:b/>
          <w:color w:val="0000FF"/>
          <w:sz w:val="24"/>
          <w:szCs w:val="24"/>
          <w:lang w:eastAsia="lt-LT"/>
        </w:rPr>
        <w:t xml:space="preserve"> </w:t>
      </w:r>
      <w:r w:rsidR="00BA2B04" w:rsidRPr="00B60277">
        <w:rPr>
          <w:rFonts w:ascii="Times New Roman" w:eastAsia="Times New Roman" w:hAnsi="Times New Roman"/>
          <w:sz w:val="24"/>
          <w:szCs w:val="24"/>
          <w:lang w:eastAsia="lt-LT"/>
        </w:rPr>
        <w:t>arba per IID interneto svetainę</w:t>
      </w:r>
      <w:r w:rsidR="00BA2B04" w:rsidRPr="00B60277">
        <w:rPr>
          <w:rFonts w:ascii="Times New Roman" w:eastAsia="Times New Roman" w:hAnsi="Times New Roman"/>
          <w:b/>
          <w:sz w:val="24"/>
          <w:szCs w:val="24"/>
          <w:lang w:eastAsia="lt-LT"/>
        </w:rPr>
        <w:t xml:space="preserve"> </w:t>
      </w:r>
      <w:hyperlink r:id="rId9" w:history="1">
        <w:r w:rsidR="00BA2B04" w:rsidRPr="00B60277">
          <w:rPr>
            <w:rStyle w:val="Hyperlink"/>
            <w:rFonts w:ascii="Times New Roman" w:eastAsia="Times New Roman" w:hAnsi="Times New Roman"/>
            <w:b/>
            <w:sz w:val="24"/>
            <w:szCs w:val="24"/>
            <w:lang w:eastAsia="lt-LT"/>
          </w:rPr>
          <w:t>http://iidraudimas.lt/</w:t>
        </w:r>
      </w:hyperlink>
      <w:r w:rsidR="00BA2B04" w:rsidRPr="00B60277">
        <w:rPr>
          <w:rFonts w:ascii="Times New Roman" w:eastAsia="Times New Roman" w:hAnsi="Times New Roman"/>
          <w:b/>
          <w:sz w:val="24"/>
          <w:szCs w:val="24"/>
          <w:lang w:eastAsia="lt-LT"/>
        </w:rPr>
        <w:t xml:space="preserve"> </w:t>
      </w:r>
      <w:r w:rsidR="00BA2B04" w:rsidRPr="00B60277">
        <w:rPr>
          <w:rFonts w:ascii="Times New Roman" w:eastAsia="Times New Roman" w:hAnsi="Times New Roman"/>
          <w:sz w:val="24"/>
          <w:szCs w:val="24"/>
          <w:lang w:eastAsia="lt-LT"/>
        </w:rPr>
        <w:t>(interneto svetinės skiltis DRAUDĖJAMS/</w:t>
      </w:r>
      <w:hyperlink r:id="rId10" w:tgtFrame="_blank" w:history="1">
        <w:r w:rsidR="00BA2B04" w:rsidRPr="00B60277">
          <w:rPr>
            <w:rStyle w:val="Hyperlink"/>
            <w:rFonts w:ascii="Times New Roman" w:eastAsia="Times New Roman" w:hAnsi="Times New Roman"/>
            <w:color w:val="auto"/>
            <w:sz w:val="24"/>
            <w:szCs w:val="24"/>
            <w:u w:val="none"/>
            <w:lang w:eastAsia="lt-LT"/>
          </w:rPr>
          <w:t>Žinių vertinimo klausimynas</w:t>
        </w:r>
      </w:hyperlink>
      <w:r w:rsidR="00BA2B04" w:rsidRPr="00B60277">
        <w:rPr>
          <w:rFonts w:ascii="Times New Roman" w:eastAsia="Times New Roman" w:hAnsi="Times New Roman"/>
          <w:sz w:val="24"/>
          <w:szCs w:val="24"/>
          <w:lang w:eastAsia="lt-LT"/>
        </w:rPr>
        <w:t>)</w:t>
      </w:r>
      <w:r w:rsidR="00B8668B" w:rsidRPr="00B60277">
        <w:rPr>
          <w:rFonts w:ascii="Times New Roman" w:eastAsia="Times New Roman" w:hAnsi="Times New Roman"/>
          <w:sz w:val="24"/>
          <w:szCs w:val="24"/>
          <w:lang w:eastAsia="lt-LT"/>
        </w:rPr>
        <w:t>.</w:t>
      </w:r>
    </w:p>
    <w:p w:rsidR="00B8668B" w:rsidRPr="00B60277" w:rsidRDefault="00B8668B" w:rsidP="00A136AE">
      <w:pPr>
        <w:numPr>
          <w:ilvl w:val="0"/>
          <w:numId w:val="18"/>
        </w:numPr>
        <w:tabs>
          <w:tab w:val="left" w:pos="426"/>
          <w:tab w:val="left" w:pos="567"/>
          <w:tab w:val="left" w:pos="993"/>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Atsakius į </w:t>
      </w:r>
      <w:r w:rsidR="006C586C" w:rsidRPr="00B60277">
        <w:rPr>
          <w:rFonts w:ascii="Times New Roman" w:eastAsia="Times New Roman" w:hAnsi="Times New Roman"/>
          <w:sz w:val="24"/>
          <w:szCs w:val="24"/>
          <w:lang w:eastAsia="lt-LT"/>
        </w:rPr>
        <w:t xml:space="preserve">žinių vertinimo </w:t>
      </w:r>
      <w:r w:rsidRPr="00B60277">
        <w:rPr>
          <w:rFonts w:ascii="Times New Roman" w:eastAsia="Times New Roman" w:hAnsi="Times New Roman"/>
          <w:sz w:val="24"/>
          <w:szCs w:val="24"/>
          <w:lang w:eastAsia="lt-LT"/>
        </w:rPr>
        <w:t xml:space="preserve">klausimyną, </w:t>
      </w:r>
      <w:r w:rsidR="00BA2B04" w:rsidRPr="00B60277">
        <w:rPr>
          <w:rFonts w:ascii="Times New Roman" w:eastAsia="Times New Roman" w:hAnsi="Times New Roman"/>
          <w:sz w:val="24"/>
          <w:szCs w:val="24"/>
          <w:lang w:eastAsia="lt-LT"/>
        </w:rPr>
        <w:t>EDPVS</w:t>
      </w:r>
      <w:r w:rsidR="00BA2B04" w:rsidRPr="00B60277" w:rsidDel="00BA2B04">
        <w:rPr>
          <w:rFonts w:ascii="Times New Roman" w:eastAsia="Times New Roman" w:hAnsi="Times New Roman"/>
          <w:sz w:val="24"/>
          <w:szCs w:val="24"/>
          <w:lang w:eastAsia="lt-LT"/>
        </w:rPr>
        <w:t xml:space="preserve"> </w:t>
      </w:r>
      <w:r w:rsidRPr="00B60277">
        <w:rPr>
          <w:rFonts w:ascii="Times New Roman" w:eastAsia="Times New Roman" w:hAnsi="Times New Roman"/>
          <w:sz w:val="24"/>
          <w:szCs w:val="24"/>
          <w:lang w:eastAsia="lt-LT"/>
        </w:rPr>
        <w:t>pateikia teisingus ir neteisingus atsakymus ir nurodo teisingai atsakytų klausimų vertinimą procentais.</w:t>
      </w:r>
    </w:p>
    <w:p w:rsidR="00B8668B" w:rsidRPr="00B60277" w:rsidRDefault="00B8668B" w:rsidP="00A136AE">
      <w:pPr>
        <w:numPr>
          <w:ilvl w:val="0"/>
          <w:numId w:val="18"/>
        </w:numPr>
        <w:tabs>
          <w:tab w:val="left" w:pos="426"/>
          <w:tab w:val="left" w:pos="567"/>
          <w:tab w:val="left" w:pos="993"/>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Atsakymo į </w:t>
      </w:r>
      <w:r w:rsidR="006C586C" w:rsidRPr="00B60277">
        <w:rPr>
          <w:rFonts w:ascii="Times New Roman" w:eastAsia="Times New Roman" w:hAnsi="Times New Roman"/>
          <w:sz w:val="24"/>
          <w:szCs w:val="24"/>
          <w:lang w:eastAsia="lt-LT"/>
        </w:rPr>
        <w:t xml:space="preserve">žinių vertinimo </w:t>
      </w:r>
      <w:r w:rsidRPr="00B60277">
        <w:rPr>
          <w:rFonts w:ascii="Times New Roman" w:eastAsia="Times New Roman" w:hAnsi="Times New Roman"/>
          <w:sz w:val="24"/>
          <w:szCs w:val="24"/>
          <w:lang w:eastAsia="lt-LT"/>
        </w:rPr>
        <w:t xml:space="preserve">klausimyną rezultatu laikomas teisingų atsakymų procentas, jis yra prilyginamas </w:t>
      </w:r>
      <w:r w:rsidR="006C586C" w:rsidRPr="00B60277">
        <w:rPr>
          <w:rFonts w:ascii="Times New Roman" w:eastAsia="Times New Roman" w:hAnsi="Times New Roman"/>
          <w:sz w:val="24"/>
          <w:szCs w:val="24"/>
          <w:lang w:eastAsia="lt-LT"/>
        </w:rPr>
        <w:t xml:space="preserve">IDS dalyvio ar ĮIDS dalyvio </w:t>
      </w:r>
      <w:r w:rsidRPr="00B60277">
        <w:rPr>
          <w:rFonts w:ascii="Times New Roman" w:eastAsia="Times New Roman" w:hAnsi="Times New Roman"/>
          <w:sz w:val="24"/>
          <w:szCs w:val="24"/>
          <w:lang w:eastAsia="lt-LT"/>
        </w:rPr>
        <w:t xml:space="preserve">darbuotojo žinių lygiui (L). </w:t>
      </w:r>
    </w:p>
    <w:p w:rsidR="00B8668B" w:rsidRPr="00B60277" w:rsidRDefault="00B8668B" w:rsidP="00A136AE">
      <w:pPr>
        <w:numPr>
          <w:ilvl w:val="0"/>
          <w:numId w:val="18"/>
        </w:numPr>
        <w:tabs>
          <w:tab w:val="left" w:pos="426"/>
          <w:tab w:val="left" w:pos="567"/>
          <w:tab w:val="left" w:pos="993"/>
        </w:tabs>
        <w:suppressAutoHyphens/>
        <w:autoSpaceDE w:val="0"/>
        <w:autoSpaceDN w:val="0"/>
        <w:adjustRightInd w:val="0"/>
        <w:spacing w:after="0" w:line="240" w:lineRule="auto"/>
        <w:ind w:left="0"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L rezultatai atitinkamai įvertinami taip:</w:t>
      </w:r>
    </w:p>
    <w:p w:rsidR="00B8668B" w:rsidRPr="00B60277" w:rsidRDefault="00B8668B" w:rsidP="001E1B3F">
      <w:pPr>
        <w:tabs>
          <w:tab w:val="left" w:pos="426"/>
          <w:tab w:val="left" w:pos="993"/>
        </w:tabs>
        <w:suppressAutoHyphens/>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 žemas, jeigu L = &lt; 69 proc.;  </w:t>
      </w:r>
    </w:p>
    <w:p w:rsidR="00B8668B" w:rsidRPr="00B60277" w:rsidRDefault="00B8668B" w:rsidP="00736F6B">
      <w:pPr>
        <w:tabs>
          <w:tab w:val="left" w:pos="426"/>
          <w:tab w:val="left" w:pos="993"/>
        </w:tabs>
        <w:suppressAutoHyphens/>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vidutinis, jeigu 70 = &gt; L &gt; = 90 proc.;</w:t>
      </w:r>
    </w:p>
    <w:p w:rsidR="00A1541D" w:rsidRDefault="003A14F8" w:rsidP="00A1541D">
      <w:pPr>
        <w:tabs>
          <w:tab w:val="left" w:pos="993"/>
        </w:tabs>
        <w:spacing w:after="0" w:line="240" w:lineRule="auto"/>
        <w:ind w:left="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B8668B" w:rsidRPr="00B60277">
        <w:rPr>
          <w:rFonts w:ascii="Times New Roman" w:eastAsia="Times New Roman" w:hAnsi="Times New Roman"/>
          <w:sz w:val="24"/>
          <w:szCs w:val="24"/>
          <w:lang w:eastAsia="lt-LT"/>
        </w:rPr>
        <w:t>aukštas, jeigu L &gt; = 91 proc.</w:t>
      </w:r>
      <w:r>
        <w:rPr>
          <w:rFonts w:ascii="Times New Roman" w:eastAsia="Times New Roman" w:hAnsi="Times New Roman"/>
          <w:sz w:val="24"/>
          <w:szCs w:val="24"/>
          <w:lang w:eastAsia="lt-LT"/>
        </w:rPr>
        <w:t xml:space="preserve"> </w:t>
      </w:r>
    </w:p>
    <w:p w:rsidR="00A1541D" w:rsidRPr="00A1541D" w:rsidRDefault="00A1541D" w:rsidP="00A1541D">
      <w:pPr>
        <w:numPr>
          <w:ilvl w:val="0"/>
          <w:numId w:val="18"/>
        </w:numPr>
        <w:tabs>
          <w:tab w:val="left" w:pos="993"/>
        </w:tabs>
        <w:spacing w:after="0" w:line="240" w:lineRule="auto"/>
        <w:ind w:left="0" w:firstLine="567"/>
        <w:jc w:val="both"/>
        <w:rPr>
          <w:rFonts w:ascii="Times New Roman" w:eastAsia="Times New Roman" w:hAnsi="Times New Roman"/>
          <w:sz w:val="24"/>
          <w:szCs w:val="24"/>
          <w:lang w:eastAsia="lt-LT"/>
        </w:rPr>
      </w:pPr>
      <w:r w:rsidRPr="00A1541D">
        <w:rPr>
          <w:rFonts w:ascii="Times New Roman" w:eastAsia="Times New Roman" w:hAnsi="Times New Roman"/>
          <w:sz w:val="24"/>
          <w:szCs w:val="24"/>
          <w:lang w:eastAsia="lt-LT"/>
        </w:rPr>
        <w:t xml:space="preserve">IDS dalyvio ar ĮIDS dalyvio darbuotojo žinių vertinimo rezultatai yra konfidenciali informacija ir ši informacija gali būti pateikiama tik IDS dalyviui ar ĮIDS dalyviui (apie IDS dalyvio ar ĮIDS dalyvio darbuotojus) arba konkrečiam IDS dalyvio ar ĮIDS dalyvio darbuotojui (apie jo žinių lygį). </w:t>
      </w:r>
      <w:r w:rsidR="00D27DFA">
        <w:rPr>
          <w:rFonts w:ascii="Times New Roman" w:eastAsia="Times New Roman" w:hAnsi="Times New Roman"/>
          <w:sz w:val="24"/>
          <w:szCs w:val="24"/>
          <w:lang w:eastAsia="lt-LT"/>
        </w:rPr>
        <w:t>Taip pat asmens duomenys (</w:t>
      </w:r>
      <w:r w:rsidR="009C79B5">
        <w:rPr>
          <w:rFonts w:ascii="Times New Roman" w:eastAsia="Times New Roman" w:hAnsi="Times New Roman"/>
          <w:sz w:val="24"/>
          <w:szCs w:val="24"/>
          <w:lang w:eastAsia="lt-LT"/>
        </w:rPr>
        <w:t>darbuotojo vardas, pavardė ir elektroninio pašto duomenys, telefono numeris, žinių testo apie indėlių ar įsipareigojimų investuotojams draudimą rezultatai)</w:t>
      </w:r>
      <w:r w:rsidR="00D27DFA">
        <w:rPr>
          <w:rFonts w:ascii="Times New Roman" w:eastAsia="Times New Roman" w:hAnsi="Times New Roman"/>
          <w:sz w:val="24"/>
          <w:szCs w:val="24"/>
          <w:lang w:eastAsia="lt-LT"/>
        </w:rPr>
        <w:t xml:space="preserve"> gali būti atskleisti asmenims, kuriems teisės aktai suteikia teisę susipažinti su tikrinimo medžiaga (tame tarpe ir su asmens duomenimis).</w:t>
      </w:r>
    </w:p>
    <w:p w:rsidR="00AC3A8D" w:rsidRPr="00AC3A8D" w:rsidRDefault="00A1541D" w:rsidP="007D18BE">
      <w:pPr>
        <w:numPr>
          <w:ilvl w:val="0"/>
          <w:numId w:val="18"/>
        </w:numPr>
        <w:tabs>
          <w:tab w:val="left" w:pos="993"/>
        </w:tabs>
        <w:spacing w:after="0" w:line="240" w:lineRule="auto"/>
        <w:ind w:left="0" w:firstLine="567"/>
        <w:jc w:val="both"/>
        <w:rPr>
          <w:rFonts w:ascii="Times New Roman" w:eastAsia="Times New Roman" w:hAnsi="Times New Roman"/>
          <w:b/>
          <w:sz w:val="24"/>
          <w:szCs w:val="24"/>
          <w:lang w:eastAsia="lt-LT"/>
        </w:rPr>
      </w:pPr>
      <w:r w:rsidRPr="00A1541D">
        <w:rPr>
          <w:rFonts w:ascii="Times New Roman" w:eastAsia="Times New Roman" w:hAnsi="Times New Roman"/>
          <w:sz w:val="24"/>
          <w:szCs w:val="24"/>
          <w:lang w:eastAsia="lt-LT"/>
        </w:rPr>
        <w:t xml:space="preserve">Po kiekvieno žinių vertinimo per 5 darbo dienas DPS IDS dalyviui ar ĮIDS dalyviui pateikia raštą, kuriame nurodo jo darbuotojų žinių vertinimo rezultatus. </w:t>
      </w:r>
    </w:p>
    <w:p w:rsidR="00AC3A8D" w:rsidRDefault="00AC3A8D" w:rsidP="00AC3A8D">
      <w:pPr>
        <w:numPr>
          <w:ilvl w:val="0"/>
          <w:numId w:val="18"/>
        </w:numPr>
        <w:tabs>
          <w:tab w:val="left" w:pos="993"/>
        </w:tabs>
        <w:spacing w:after="0" w:line="240" w:lineRule="auto"/>
        <w:jc w:val="both"/>
        <w:rPr>
          <w:rFonts w:ascii="Times New Roman" w:eastAsia="Times New Roman" w:hAnsi="Times New Roman"/>
          <w:sz w:val="24"/>
          <w:szCs w:val="24"/>
          <w:lang w:eastAsia="lt-LT"/>
        </w:rPr>
      </w:pPr>
      <w:r w:rsidRPr="00AC3A8D">
        <w:rPr>
          <w:rFonts w:ascii="Times New Roman" w:eastAsia="Times New Roman" w:hAnsi="Times New Roman"/>
          <w:sz w:val="24"/>
          <w:szCs w:val="24"/>
          <w:lang w:eastAsia="lt-LT"/>
        </w:rPr>
        <w:t xml:space="preserve">Jei po žinių vertinimo visų IDS dalyvio ar ĮIDS dalyvio darbuotojų žinių lygio vidurkis yra </w:t>
      </w:r>
    </w:p>
    <w:p w:rsidR="00AC3A8D" w:rsidRDefault="00AC3A8D" w:rsidP="00AC3A8D">
      <w:pPr>
        <w:tabs>
          <w:tab w:val="left" w:pos="993"/>
        </w:tabs>
        <w:spacing w:after="0" w:line="240" w:lineRule="auto"/>
        <w:jc w:val="both"/>
        <w:rPr>
          <w:rFonts w:ascii="Times New Roman" w:eastAsia="Times New Roman" w:hAnsi="Times New Roman"/>
          <w:sz w:val="24"/>
          <w:szCs w:val="24"/>
          <w:lang w:eastAsia="lt-LT"/>
        </w:rPr>
      </w:pPr>
      <w:r w:rsidRPr="00AC3A8D">
        <w:rPr>
          <w:rFonts w:ascii="Times New Roman" w:eastAsia="Times New Roman" w:hAnsi="Times New Roman"/>
          <w:sz w:val="24"/>
          <w:szCs w:val="24"/>
          <w:lang w:eastAsia="lt-LT"/>
        </w:rPr>
        <w:t xml:space="preserve">žemas, tai DPS IDS dalyviui ar ĮIDS dalyviui šių Taisyklių 43 punkte nurodytame rašte rekomenduoja organizuoti susitikimą (seminarą) ir supažindinti darbuotojus </w:t>
      </w:r>
      <w:r w:rsidRPr="00AC3A8D">
        <w:rPr>
          <w:rFonts w:ascii="Times New Roman" w:hAnsi="Times New Roman"/>
          <w:spacing w:val="-5"/>
          <w:sz w:val="24"/>
          <w:szCs w:val="24"/>
        </w:rPr>
        <w:t xml:space="preserve">su </w:t>
      </w:r>
      <w:r w:rsidRPr="00AC3A8D">
        <w:rPr>
          <w:rFonts w:ascii="Times New Roman" w:eastAsia="Times New Roman" w:hAnsi="Times New Roman"/>
          <w:sz w:val="24"/>
          <w:szCs w:val="24"/>
          <w:lang w:eastAsia="lt-LT"/>
        </w:rPr>
        <w:t xml:space="preserve">IĮIDĮ </w:t>
      </w:r>
      <w:r w:rsidRPr="00AC3A8D">
        <w:rPr>
          <w:rFonts w:ascii="Times New Roman" w:hAnsi="Times New Roman"/>
          <w:sz w:val="24"/>
          <w:szCs w:val="24"/>
        </w:rPr>
        <w:t>ir jo įgyvendinamųjų teisės aktų nustatytų reikalavimų</w:t>
      </w:r>
      <w:r w:rsidRPr="00AC3A8D">
        <w:rPr>
          <w:rFonts w:ascii="Times New Roman" w:eastAsia="Times New Roman" w:hAnsi="Times New Roman"/>
          <w:sz w:val="24"/>
          <w:szCs w:val="24"/>
          <w:lang w:eastAsia="lt-LT"/>
        </w:rPr>
        <w:t xml:space="preserve"> nuostatomis ir </w:t>
      </w:r>
      <w:r w:rsidRPr="00AC3A8D">
        <w:rPr>
          <w:rFonts w:ascii="Times New Roman" w:hAnsi="Times New Roman"/>
          <w:spacing w:val="-5"/>
          <w:sz w:val="24"/>
          <w:szCs w:val="24"/>
        </w:rPr>
        <w:t xml:space="preserve">IID patvirtintomis rekomendacijomis ir paprašo per </w:t>
      </w:r>
      <w:r w:rsidRPr="00AC3A8D">
        <w:rPr>
          <w:rFonts w:ascii="Times New Roman" w:eastAsia="Times New Roman" w:hAnsi="Times New Roman"/>
          <w:sz w:val="24"/>
          <w:szCs w:val="24"/>
          <w:lang w:eastAsia="lt-LT"/>
        </w:rPr>
        <w:t>5 darbo dienas</w:t>
      </w:r>
      <w:r w:rsidRPr="00AC3A8D">
        <w:rPr>
          <w:rFonts w:ascii="Times New Roman" w:hAnsi="Times New Roman"/>
          <w:spacing w:val="-5"/>
          <w:sz w:val="24"/>
          <w:szCs w:val="24"/>
        </w:rPr>
        <w:t xml:space="preserve"> nuo rašto gavimo dienos informuoti IID, ar </w:t>
      </w:r>
      <w:r w:rsidRPr="00AC3A8D">
        <w:rPr>
          <w:rFonts w:ascii="Times New Roman" w:eastAsia="Times New Roman" w:hAnsi="Times New Roman"/>
          <w:sz w:val="24"/>
          <w:szCs w:val="24"/>
          <w:lang w:eastAsia="lt-LT"/>
        </w:rPr>
        <w:t>IDS dalyvis ar ĮIDS dalyvis sutinka su IID rekomendacijomis.</w:t>
      </w:r>
    </w:p>
    <w:p w:rsidR="009E02E5" w:rsidRPr="00FE403F" w:rsidRDefault="009E02E5" w:rsidP="00FE403F">
      <w:pPr>
        <w:tabs>
          <w:tab w:val="left" w:pos="993"/>
        </w:tabs>
        <w:spacing w:after="0" w:line="240" w:lineRule="auto"/>
        <w:jc w:val="both"/>
        <w:rPr>
          <w:lang w:eastAsia="lt-LT"/>
        </w:rPr>
      </w:pPr>
    </w:p>
    <w:p w:rsidR="00F0457B" w:rsidRPr="00123142" w:rsidRDefault="00F0457B" w:rsidP="00210A43">
      <w:pPr>
        <w:tabs>
          <w:tab w:val="left" w:pos="993"/>
        </w:tabs>
        <w:spacing w:after="0" w:line="240" w:lineRule="auto"/>
        <w:jc w:val="center"/>
        <w:rPr>
          <w:rFonts w:ascii="Times New Roman" w:eastAsia="Times New Roman" w:hAnsi="Times New Roman"/>
          <w:b/>
          <w:sz w:val="24"/>
          <w:szCs w:val="24"/>
          <w:lang w:eastAsia="lt-LT"/>
        </w:rPr>
      </w:pPr>
      <w:r w:rsidRPr="00123142">
        <w:rPr>
          <w:rFonts w:ascii="Times New Roman" w:eastAsia="Times New Roman" w:hAnsi="Times New Roman"/>
          <w:b/>
          <w:sz w:val="24"/>
          <w:szCs w:val="24"/>
          <w:lang w:eastAsia="lt-LT"/>
        </w:rPr>
        <w:t>II</w:t>
      </w:r>
      <w:r w:rsidR="002D5BF2" w:rsidRPr="00123142">
        <w:rPr>
          <w:rFonts w:ascii="Times New Roman" w:eastAsia="Times New Roman" w:hAnsi="Times New Roman"/>
          <w:b/>
          <w:sz w:val="24"/>
          <w:szCs w:val="24"/>
          <w:lang w:eastAsia="lt-LT"/>
        </w:rPr>
        <w:t>I</w:t>
      </w:r>
      <w:r w:rsidRPr="00123142">
        <w:rPr>
          <w:rFonts w:ascii="Times New Roman" w:eastAsia="Times New Roman" w:hAnsi="Times New Roman"/>
          <w:b/>
          <w:sz w:val="24"/>
          <w:szCs w:val="24"/>
          <w:lang w:eastAsia="lt-LT"/>
        </w:rPr>
        <w:t xml:space="preserve"> SKYRIUS</w:t>
      </w:r>
    </w:p>
    <w:p w:rsidR="00F0457B" w:rsidRPr="00B60277" w:rsidRDefault="00E2684B" w:rsidP="00210A43">
      <w:pPr>
        <w:spacing w:after="0" w:line="240" w:lineRule="auto"/>
        <w:jc w:val="center"/>
        <w:rPr>
          <w:rFonts w:ascii="Times New Roman" w:eastAsia="Times New Roman" w:hAnsi="Times New Roman"/>
          <w:b/>
          <w:sz w:val="24"/>
          <w:szCs w:val="24"/>
          <w:lang w:eastAsia="lt-LT"/>
        </w:rPr>
      </w:pPr>
      <w:r w:rsidRPr="00B60277">
        <w:rPr>
          <w:rFonts w:ascii="Times New Roman" w:eastAsia="Times New Roman" w:hAnsi="Times New Roman"/>
          <w:b/>
          <w:sz w:val="24"/>
          <w:szCs w:val="24"/>
          <w:lang w:eastAsia="lt-LT"/>
        </w:rPr>
        <w:t xml:space="preserve">EINAMASIS, </w:t>
      </w:r>
      <w:r w:rsidR="00F0457B" w:rsidRPr="00B60277">
        <w:rPr>
          <w:rFonts w:ascii="Times New Roman" w:eastAsia="Times New Roman" w:hAnsi="Times New Roman"/>
          <w:b/>
          <w:sz w:val="24"/>
          <w:szCs w:val="24"/>
          <w:lang w:eastAsia="lt-LT"/>
        </w:rPr>
        <w:t xml:space="preserve">PLANINIS IR NEPLANINIS </w:t>
      </w:r>
      <w:r w:rsidR="008A21EF" w:rsidRPr="00B60277">
        <w:rPr>
          <w:rFonts w:ascii="Times New Roman" w:eastAsia="Times New Roman" w:hAnsi="Times New Roman"/>
          <w:b/>
          <w:sz w:val="24"/>
          <w:szCs w:val="24"/>
          <w:lang w:eastAsia="lt-LT"/>
        </w:rPr>
        <w:t>PA</w:t>
      </w:r>
      <w:r w:rsidR="00F0457B" w:rsidRPr="00B60277">
        <w:rPr>
          <w:rFonts w:ascii="Times New Roman" w:eastAsia="Times New Roman" w:hAnsi="Times New Roman"/>
          <w:b/>
          <w:sz w:val="24"/>
          <w:szCs w:val="24"/>
          <w:lang w:eastAsia="lt-LT"/>
        </w:rPr>
        <w:t>TIKRINIMAS</w:t>
      </w:r>
    </w:p>
    <w:p w:rsidR="00F0457B" w:rsidRPr="00B60277" w:rsidRDefault="00F0457B" w:rsidP="00210A43">
      <w:pPr>
        <w:spacing w:after="0" w:line="240" w:lineRule="auto"/>
        <w:jc w:val="center"/>
        <w:rPr>
          <w:rFonts w:ascii="Times New Roman" w:eastAsia="Times New Roman" w:hAnsi="Times New Roman"/>
          <w:b/>
          <w:sz w:val="24"/>
          <w:szCs w:val="24"/>
          <w:lang w:eastAsia="lt-LT"/>
        </w:rPr>
      </w:pPr>
    </w:p>
    <w:p w:rsidR="00F0457B" w:rsidRPr="00B60277" w:rsidRDefault="00F0457B" w:rsidP="00210A43">
      <w:pPr>
        <w:spacing w:after="0" w:line="240" w:lineRule="auto"/>
        <w:jc w:val="center"/>
        <w:rPr>
          <w:rFonts w:ascii="Times New Roman" w:eastAsia="Times New Roman" w:hAnsi="Times New Roman"/>
          <w:b/>
          <w:sz w:val="24"/>
          <w:szCs w:val="24"/>
          <w:lang w:eastAsia="lt-LT"/>
        </w:rPr>
      </w:pPr>
      <w:r w:rsidRPr="00B60277">
        <w:rPr>
          <w:rFonts w:ascii="Times New Roman" w:eastAsia="Times New Roman" w:hAnsi="Times New Roman"/>
          <w:b/>
          <w:sz w:val="24"/>
          <w:szCs w:val="24"/>
          <w:lang w:eastAsia="lt-LT"/>
        </w:rPr>
        <w:t>PIRMASIS SKIRSNIS</w:t>
      </w:r>
    </w:p>
    <w:p w:rsidR="00F0457B" w:rsidRPr="00B60277" w:rsidRDefault="00F0457B" w:rsidP="00210A43">
      <w:pPr>
        <w:spacing w:after="0" w:line="240" w:lineRule="auto"/>
        <w:jc w:val="center"/>
        <w:rPr>
          <w:rFonts w:ascii="Times New Roman" w:eastAsia="Times New Roman" w:hAnsi="Times New Roman"/>
          <w:b/>
          <w:sz w:val="24"/>
          <w:szCs w:val="24"/>
          <w:lang w:eastAsia="lt-LT"/>
        </w:rPr>
      </w:pPr>
      <w:r w:rsidRPr="00B60277">
        <w:rPr>
          <w:rFonts w:ascii="Times New Roman" w:eastAsia="Times New Roman" w:hAnsi="Times New Roman"/>
          <w:b/>
          <w:sz w:val="24"/>
          <w:szCs w:val="24"/>
          <w:lang w:eastAsia="lt-LT"/>
        </w:rPr>
        <w:t>BENDROSIOS NUOSTATOS</w:t>
      </w:r>
    </w:p>
    <w:p w:rsidR="00F0457B" w:rsidRPr="00B60277" w:rsidRDefault="00F0457B" w:rsidP="00FE403F">
      <w:pPr>
        <w:spacing w:after="0" w:line="240" w:lineRule="auto"/>
        <w:jc w:val="center"/>
        <w:rPr>
          <w:rFonts w:ascii="Times New Roman" w:eastAsia="Times New Roman" w:hAnsi="Times New Roman"/>
          <w:b/>
          <w:sz w:val="24"/>
          <w:szCs w:val="24"/>
          <w:lang w:eastAsia="lt-LT"/>
        </w:rPr>
      </w:pPr>
    </w:p>
    <w:p w:rsidR="00F0457B" w:rsidRPr="00B60277" w:rsidRDefault="000D2EB2" w:rsidP="003A14F8">
      <w:pPr>
        <w:pStyle w:val="Pagrindinistekstas1"/>
        <w:numPr>
          <w:ilvl w:val="0"/>
          <w:numId w:val="18"/>
        </w:numPr>
        <w:tabs>
          <w:tab w:val="left" w:pos="993"/>
        </w:tabs>
        <w:spacing w:line="240" w:lineRule="auto"/>
        <w:ind w:left="0" w:firstLine="567"/>
        <w:rPr>
          <w:color w:val="auto"/>
          <w:sz w:val="24"/>
          <w:szCs w:val="24"/>
          <w:lang w:val="lt-LT"/>
        </w:rPr>
      </w:pPr>
      <w:r w:rsidRPr="00B60277">
        <w:rPr>
          <w:color w:val="auto"/>
          <w:sz w:val="24"/>
          <w:szCs w:val="24"/>
          <w:lang w:val="lt-LT"/>
        </w:rPr>
        <w:t>Sistemų</w:t>
      </w:r>
      <w:r w:rsidR="002D5BF2" w:rsidRPr="00B60277">
        <w:rPr>
          <w:color w:val="auto"/>
          <w:sz w:val="24"/>
          <w:szCs w:val="24"/>
          <w:lang w:val="lt-LT"/>
        </w:rPr>
        <w:t xml:space="preserve"> dalyvių</w:t>
      </w:r>
      <w:r w:rsidR="00F0457B" w:rsidRPr="00B60277">
        <w:rPr>
          <w:color w:val="auto"/>
          <w:sz w:val="24"/>
          <w:szCs w:val="24"/>
          <w:lang w:val="lt-LT"/>
        </w:rPr>
        <w:t xml:space="preserve"> </w:t>
      </w:r>
      <w:r w:rsidR="000B09FF" w:rsidRPr="00B60277">
        <w:rPr>
          <w:color w:val="auto"/>
          <w:sz w:val="24"/>
          <w:szCs w:val="24"/>
          <w:lang w:val="lt-LT"/>
        </w:rPr>
        <w:t>pa</w:t>
      </w:r>
      <w:r w:rsidR="00F0457B" w:rsidRPr="00B60277">
        <w:rPr>
          <w:color w:val="auto"/>
          <w:sz w:val="24"/>
          <w:szCs w:val="24"/>
          <w:lang w:val="lt-LT"/>
        </w:rPr>
        <w:t xml:space="preserve">tikrinimai gali būti </w:t>
      </w:r>
      <w:r w:rsidR="00E2684B" w:rsidRPr="00B60277">
        <w:rPr>
          <w:color w:val="auto"/>
          <w:sz w:val="24"/>
          <w:szCs w:val="24"/>
          <w:lang w:val="lt-LT"/>
        </w:rPr>
        <w:t xml:space="preserve">einamieji, </w:t>
      </w:r>
      <w:r w:rsidR="00F0457B" w:rsidRPr="00B60277">
        <w:rPr>
          <w:color w:val="auto"/>
          <w:sz w:val="24"/>
          <w:szCs w:val="24"/>
          <w:lang w:val="lt-LT"/>
        </w:rPr>
        <w:t>planiniai ir neplaniniai.</w:t>
      </w:r>
    </w:p>
    <w:p w:rsidR="00F0457B" w:rsidRPr="00B60277" w:rsidRDefault="000D2EB2" w:rsidP="00947EFB">
      <w:pPr>
        <w:pStyle w:val="Pagrindinistekstas1"/>
        <w:numPr>
          <w:ilvl w:val="0"/>
          <w:numId w:val="18"/>
        </w:numPr>
        <w:tabs>
          <w:tab w:val="left" w:pos="993"/>
        </w:tabs>
        <w:spacing w:line="240" w:lineRule="auto"/>
        <w:ind w:left="0" w:firstLine="567"/>
        <w:rPr>
          <w:color w:val="auto"/>
          <w:sz w:val="24"/>
          <w:szCs w:val="24"/>
          <w:lang w:val="lt-LT"/>
        </w:rPr>
      </w:pPr>
      <w:r w:rsidRPr="00B60277">
        <w:rPr>
          <w:color w:val="auto"/>
          <w:sz w:val="24"/>
          <w:szCs w:val="24"/>
          <w:lang w:val="lt-LT"/>
        </w:rPr>
        <w:t>P</w:t>
      </w:r>
      <w:r w:rsidR="00F0457B" w:rsidRPr="00B60277">
        <w:rPr>
          <w:color w:val="auto"/>
          <w:sz w:val="24"/>
          <w:szCs w:val="24"/>
          <w:lang w:val="lt-LT"/>
        </w:rPr>
        <w:t xml:space="preserve">atikrinimo </w:t>
      </w:r>
      <w:r w:rsidR="008E2272" w:rsidRPr="00B60277">
        <w:rPr>
          <w:color w:val="auto"/>
          <w:sz w:val="24"/>
          <w:szCs w:val="24"/>
          <w:lang w:val="lt-LT"/>
        </w:rPr>
        <w:t>(</w:t>
      </w:r>
      <w:r w:rsidR="00E2684B" w:rsidRPr="00B60277">
        <w:rPr>
          <w:color w:val="auto"/>
          <w:sz w:val="24"/>
          <w:szCs w:val="24"/>
          <w:lang w:val="lt-LT"/>
        </w:rPr>
        <w:t xml:space="preserve">einamojo, </w:t>
      </w:r>
      <w:r w:rsidR="008E2272" w:rsidRPr="00B60277">
        <w:rPr>
          <w:color w:val="auto"/>
          <w:sz w:val="24"/>
          <w:szCs w:val="24"/>
          <w:lang w:val="lt-LT"/>
        </w:rPr>
        <w:t xml:space="preserve">planinio ir neplaninio) </w:t>
      </w:r>
      <w:r w:rsidR="00F0457B" w:rsidRPr="00B60277">
        <w:rPr>
          <w:color w:val="auto"/>
          <w:sz w:val="24"/>
          <w:szCs w:val="24"/>
          <w:lang w:val="lt-LT"/>
        </w:rPr>
        <w:t xml:space="preserve">tikslas yra surinkti ir įvertinti informaciją kaip </w:t>
      </w:r>
      <w:r w:rsidRPr="00B60277">
        <w:rPr>
          <w:color w:val="auto"/>
          <w:sz w:val="24"/>
          <w:szCs w:val="24"/>
          <w:lang w:val="lt-LT"/>
        </w:rPr>
        <w:t xml:space="preserve">IDS dalyvis ar ĮIDS dalyvis </w:t>
      </w:r>
      <w:r w:rsidR="00F0457B" w:rsidRPr="00B60277">
        <w:rPr>
          <w:color w:val="auto"/>
          <w:sz w:val="24"/>
          <w:szCs w:val="24"/>
          <w:lang w:val="lt-LT"/>
        </w:rPr>
        <w:t xml:space="preserve">laikosi indėlių </w:t>
      </w:r>
      <w:r w:rsidR="002F6CB6" w:rsidRPr="00B60277">
        <w:rPr>
          <w:color w:val="auto"/>
          <w:sz w:val="24"/>
          <w:szCs w:val="24"/>
          <w:lang w:val="lt-LT"/>
        </w:rPr>
        <w:t>ar</w:t>
      </w:r>
      <w:r w:rsidR="00F0457B" w:rsidRPr="00B60277">
        <w:rPr>
          <w:color w:val="auto"/>
          <w:sz w:val="24"/>
          <w:szCs w:val="24"/>
          <w:lang w:val="lt-LT"/>
        </w:rPr>
        <w:t xml:space="preserve"> įsipareigojimų investuotojams draudimo tvarkos, nustatytos </w:t>
      </w:r>
      <w:r w:rsidR="00580719" w:rsidRPr="00B60277">
        <w:rPr>
          <w:color w:val="auto"/>
          <w:sz w:val="24"/>
          <w:szCs w:val="24"/>
          <w:lang w:val="lt-LT"/>
        </w:rPr>
        <w:t>IĮIDĮ</w:t>
      </w:r>
      <w:r w:rsidR="00F0457B" w:rsidRPr="00B60277">
        <w:rPr>
          <w:color w:val="auto"/>
          <w:sz w:val="24"/>
          <w:szCs w:val="24"/>
          <w:lang w:val="lt-LT"/>
        </w:rPr>
        <w:t xml:space="preserve"> </w:t>
      </w:r>
      <w:r w:rsidR="00062F37" w:rsidRPr="00B60277">
        <w:rPr>
          <w:color w:val="auto"/>
          <w:sz w:val="24"/>
          <w:szCs w:val="24"/>
          <w:lang w:val="lt-LT"/>
        </w:rPr>
        <w:t>ir jo įgyvendinamųjų teisės aktų nustatytuose reikalavimuose</w:t>
      </w:r>
      <w:r w:rsidR="00F0457B" w:rsidRPr="00B60277">
        <w:rPr>
          <w:color w:val="auto"/>
          <w:sz w:val="24"/>
          <w:szCs w:val="24"/>
          <w:lang w:val="lt-LT"/>
        </w:rPr>
        <w:t>.</w:t>
      </w:r>
    </w:p>
    <w:p w:rsidR="00F0457B" w:rsidRPr="00B60277" w:rsidRDefault="00E2684B" w:rsidP="00A136AE">
      <w:pPr>
        <w:numPr>
          <w:ilvl w:val="0"/>
          <w:numId w:val="18"/>
        </w:numPr>
        <w:tabs>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Einamuosius, p</w:t>
      </w:r>
      <w:r w:rsidR="00F0457B" w:rsidRPr="00B60277">
        <w:rPr>
          <w:rFonts w:ascii="Times New Roman" w:eastAsia="Times New Roman" w:hAnsi="Times New Roman"/>
          <w:sz w:val="24"/>
          <w:szCs w:val="24"/>
          <w:lang w:eastAsia="lt-LT"/>
        </w:rPr>
        <w:t xml:space="preserve">laninius ir neplaninius patikrinimus atlieka </w:t>
      </w:r>
      <w:r w:rsidR="00580719" w:rsidRPr="00B60277">
        <w:rPr>
          <w:rFonts w:ascii="Times New Roman" w:eastAsia="Times New Roman" w:hAnsi="Times New Roman"/>
          <w:sz w:val="24"/>
          <w:szCs w:val="24"/>
          <w:lang w:eastAsia="lt-LT"/>
        </w:rPr>
        <w:t xml:space="preserve">DPS </w:t>
      </w:r>
      <w:r w:rsidR="00F0457B" w:rsidRPr="00B60277">
        <w:rPr>
          <w:rFonts w:ascii="Times New Roman" w:eastAsia="Times New Roman" w:hAnsi="Times New Roman"/>
          <w:sz w:val="24"/>
          <w:szCs w:val="24"/>
          <w:lang w:eastAsia="lt-LT"/>
        </w:rPr>
        <w:t xml:space="preserve">darbuotojai arba </w:t>
      </w:r>
      <w:r w:rsidR="00D657CE" w:rsidRPr="00B60277">
        <w:rPr>
          <w:rStyle w:val="Typewriter"/>
          <w:rFonts w:ascii="Times New Roman" w:hAnsi="Times New Roman"/>
          <w:sz w:val="24"/>
          <w:szCs w:val="24"/>
        </w:rPr>
        <w:t>IID</w:t>
      </w:r>
      <w:r w:rsidR="00D657CE" w:rsidRPr="00B60277">
        <w:rPr>
          <w:rFonts w:ascii="Times New Roman" w:eastAsia="Times New Roman" w:hAnsi="Times New Roman"/>
          <w:sz w:val="24"/>
          <w:szCs w:val="24"/>
          <w:lang w:eastAsia="lt-LT"/>
        </w:rPr>
        <w:t xml:space="preserve"> </w:t>
      </w:r>
      <w:r w:rsidR="00F0457B" w:rsidRPr="00B60277">
        <w:rPr>
          <w:rFonts w:ascii="Times New Roman" w:eastAsia="Times New Roman" w:hAnsi="Times New Roman"/>
          <w:sz w:val="24"/>
          <w:szCs w:val="24"/>
          <w:lang w:eastAsia="lt-LT"/>
        </w:rPr>
        <w:t>direktorius įsakymu gali pavesti atlikti</w:t>
      </w:r>
      <w:r w:rsidR="00C6164B" w:rsidRPr="00B60277">
        <w:rPr>
          <w:rFonts w:ascii="Times New Roman" w:hAnsi="Times New Roman"/>
          <w:sz w:val="24"/>
          <w:szCs w:val="24"/>
        </w:rPr>
        <w:t xml:space="preserve"> IDS dalyvio ar ĮIDS dalyvio </w:t>
      </w:r>
      <w:r w:rsidRPr="00B60277">
        <w:rPr>
          <w:rFonts w:ascii="Times New Roman" w:hAnsi="Times New Roman"/>
          <w:sz w:val="24"/>
          <w:szCs w:val="24"/>
        </w:rPr>
        <w:t xml:space="preserve">einamąjį, </w:t>
      </w:r>
      <w:r w:rsidR="00F0457B" w:rsidRPr="00B60277">
        <w:rPr>
          <w:rFonts w:ascii="Times New Roman" w:eastAsia="Times New Roman" w:hAnsi="Times New Roman"/>
          <w:sz w:val="24"/>
          <w:szCs w:val="24"/>
          <w:lang w:eastAsia="lt-LT"/>
        </w:rPr>
        <w:t xml:space="preserve">planinį arba neplaninį </w:t>
      </w:r>
      <w:r w:rsidR="008A21EF" w:rsidRPr="00B60277">
        <w:rPr>
          <w:rFonts w:ascii="Times New Roman" w:eastAsia="Times New Roman" w:hAnsi="Times New Roman"/>
          <w:sz w:val="24"/>
          <w:szCs w:val="24"/>
          <w:lang w:eastAsia="lt-LT"/>
        </w:rPr>
        <w:t>pa</w:t>
      </w:r>
      <w:r w:rsidR="00F0457B" w:rsidRPr="00B60277">
        <w:rPr>
          <w:rFonts w:ascii="Times New Roman" w:eastAsia="Times New Roman" w:hAnsi="Times New Roman"/>
          <w:sz w:val="24"/>
          <w:szCs w:val="24"/>
          <w:lang w:eastAsia="lt-LT"/>
        </w:rPr>
        <w:t xml:space="preserve">tikrinimą ir ne </w:t>
      </w:r>
      <w:r w:rsidR="00580719" w:rsidRPr="00B60277">
        <w:rPr>
          <w:rFonts w:ascii="Times New Roman" w:eastAsia="Times New Roman" w:hAnsi="Times New Roman"/>
          <w:sz w:val="24"/>
          <w:szCs w:val="24"/>
          <w:lang w:eastAsia="lt-LT"/>
        </w:rPr>
        <w:t>DPS</w:t>
      </w:r>
      <w:r w:rsidR="00F0457B" w:rsidRPr="00B60277">
        <w:rPr>
          <w:rFonts w:ascii="Times New Roman" w:eastAsia="Times New Roman" w:hAnsi="Times New Roman"/>
          <w:sz w:val="24"/>
          <w:szCs w:val="24"/>
          <w:lang w:eastAsia="lt-LT"/>
        </w:rPr>
        <w:t xml:space="preserve"> </w:t>
      </w:r>
      <w:r w:rsidR="00F0457B" w:rsidRPr="00B60277">
        <w:rPr>
          <w:rFonts w:ascii="Times New Roman" w:eastAsia="Times New Roman" w:hAnsi="Times New Roman"/>
          <w:sz w:val="24"/>
          <w:szCs w:val="24"/>
          <w:lang w:eastAsia="lt-LT"/>
        </w:rPr>
        <w:lastRenderedPageBreak/>
        <w:t xml:space="preserve">darbuotojui – kito skyriaus darbuotojui (toliau – tikrintojai). </w:t>
      </w:r>
      <w:r w:rsidR="000D2EB2" w:rsidRPr="00B60277">
        <w:rPr>
          <w:rFonts w:ascii="Times New Roman" w:eastAsia="Times New Roman" w:hAnsi="Times New Roman"/>
          <w:sz w:val="24"/>
          <w:szCs w:val="24"/>
          <w:lang w:eastAsia="lt-LT"/>
        </w:rPr>
        <w:t xml:space="preserve">IDS </w:t>
      </w:r>
      <w:r w:rsidR="002D5BF2" w:rsidRPr="00B60277">
        <w:rPr>
          <w:rFonts w:ascii="Times New Roman" w:eastAsia="Times New Roman" w:hAnsi="Times New Roman"/>
          <w:sz w:val="24"/>
          <w:szCs w:val="24"/>
          <w:lang w:eastAsia="lt-LT"/>
        </w:rPr>
        <w:t xml:space="preserve">dalyvio ar </w:t>
      </w:r>
      <w:r w:rsidR="000D2EB2" w:rsidRPr="00B60277">
        <w:rPr>
          <w:rFonts w:ascii="Times New Roman" w:eastAsia="Times New Roman" w:hAnsi="Times New Roman"/>
          <w:sz w:val="24"/>
          <w:szCs w:val="24"/>
          <w:lang w:eastAsia="lt-LT"/>
        </w:rPr>
        <w:t>ĮIDS</w:t>
      </w:r>
      <w:r w:rsidR="002D5BF2" w:rsidRPr="00B60277">
        <w:rPr>
          <w:rFonts w:ascii="Times New Roman" w:eastAsia="Times New Roman" w:hAnsi="Times New Roman"/>
          <w:sz w:val="24"/>
          <w:szCs w:val="24"/>
          <w:lang w:eastAsia="lt-LT"/>
        </w:rPr>
        <w:t xml:space="preserve"> dalyvio</w:t>
      </w:r>
      <w:r w:rsidR="00F0457B" w:rsidRPr="00B60277">
        <w:rPr>
          <w:rFonts w:ascii="Times New Roman" w:eastAsia="Times New Roman" w:hAnsi="Times New Roman"/>
          <w:sz w:val="24"/>
          <w:szCs w:val="24"/>
          <w:lang w:eastAsia="lt-LT"/>
        </w:rPr>
        <w:t xml:space="preserve"> </w:t>
      </w:r>
      <w:r w:rsidRPr="00B60277">
        <w:rPr>
          <w:rFonts w:ascii="Times New Roman" w:eastAsia="Times New Roman" w:hAnsi="Times New Roman"/>
          <w:sz w:val="24"/>
          <w:szCs w:val="24"/>
          <w:lang w:eastAsia="lt-LT"/>
        </w:rPr>
        <w:t xml:space="preserve">einamąjį, </w:t>
      </w:r>
      <w:r w:rsidR="00F0457B" w:rsidRPr="00B60277">
        <w:rPr>
          <w:rFonts w:ascii="Times New Roman" w:eastAsia="Times New Roman" w:hAnsi="Times New Roman"/>
          <w:sz w:val="24"/>
          <w:szCs w:val="24"/>
          <w:lang w:eastAsia="lt-LT"/>
        </w:rPr>
        <w:t>planinį arba neplaninį patikrinimą gali atlikti vienas arba keli tikrintojai.</w:t>
      </w:r>
      <w:r w:rsidR="0070203E" w:rsidRPr="00B60277">
        <w:rPr>
          <w:rFonts w:ascii="Times New Roman" w:eastAsia="Times New Roman" w:hAnsi="Times New Roman"/>
          <w:sz w:val="24"/>
          <w:szCs w:val="24"/>
          <w:lang w:eastAsia="lt-LT"/>
        </w:rPr>
        <w:t xml:space="preserve"> </w:t>
      </w:r>
    </w:p>
    <w:p w:rsidR="00F930A5" w:rsidRDefault="00F930A5" w:rsidP="000C2064">
      <w:pPr>
        <w:spacing w:after="0" w:line="240" w:lineRule="auto"/>
        <w:rPr>
          <w:rFonts w:ascii="Times New Roman" w:hAnsi="Times New Roman"/>
          <w:b/>
          <w:bCs/>
          <w:sz w:val="24"/>
          <w:szCs w:val="24"/>
        </w:rPr>
      </w:pPr>
    </w:p>
    <w:p w:rsidR="008A21EF" w:rsidRPr="000C2064" w:rsidRDefault="008A21EF" w:rsidP="00F930A5">
      <w:pPr>
        <w:spacing w:after="0" w:line="240" w:lineRule="auto"/>
        <w:ind w:left="2592" w:firstLine="1296"/>
        <w:rPr>
          <w:rFonts w:ascii="Times New Roman" w:eastAsia="Times New Roman" w:hAnsi="Times New Roman"/>
          <w:sz w:val="24"/>
          <w:szCs w:val="24"/>
          <w:lang w:eastAsia="lt-LT"/>
        </w:rPr>
      </w:pPr>
      <w:r w:rsidRPr="00B60277">
        <w:rPr>
          <w:rFonts w:ascii="Times New Roman" w:hAnsi="Times New Roman"/>
          <w:b/>
          <w:bCs/>
          <w:sz w:val="24"/>
          <w:szCs w:val="24"/>
        </w:rPr>
        <w:t>ANTRASIS SKIRSNIS</w:t>
      </w:r>
    </w:p>
    <w:p w:rsidR="008A21EF" w:rsidRPr="00B60277" w:rsidRDefault="008A21EF" w:rsidP="00CD7E7F">
      <w:pPr>
        <w:pStyle w:val="Pagrindinistekstas1"/>
        <w:spacing w:line="240" w:lineRule="auto"/>
        <w:ind w:firstLine="0"/>
        <w:jc w:val="center"/>
        <w:rPr>
          <w:b/>
          <w:bCs/>
          <w:color w:val="auto"/>
          <w:sz w:val="24"/>
          <w:szCs w:val="24"/>
          <w:lang w:val="lt-LT"/>
        </w:rPr>
      </w:pPr>
      <w:r w:rsidRPr="00B60277">
        <w:rPr>
          <w:b/>
          <w:bCs/>
          <w:color w:val="auto"/>
          <w:sz w:val="24"/>
          <w:szCs w:val="24"/>
          <w:lang w:val="lt-LT"/>
        </w:rPr>
        <w:t>TIKRINTOJO PAREIGOS IR TEISĖS</w:t>
      </w:r>
    </w:p>
    <w:p w:rsidR="008A21EF" w:rsidRPr="00B60277" w:rsidRDefault="008A21EF" w:rsidP="00CD7E7F">
      <w:pPr>
        <w:pStyle w:val="Pagrindinistekstas1"/>
        <w:tabs>
          <w:tab w:val="left" w:pos="1134"/>
        </w:tabs>
        <w:spacing w:line="240" w:lineRule="auto"/>
        <w:ind w:firstLine="0"/>
        <w:jc w:val="center"/>
        <w:rPr>
          <w:b/>
          <w:bCs/>
          <w:color w:val="auto"/>
          <w:sz w:val="24"/>
          <w:szCs w:val="24"/>
          <w:lang w:val="lt-LT"/>
        </w:rPr>
      </w:pPr>
    </w:p>
    <w:p w:rsidR="008A21EF" w:rsidRPr="00B60277" w:rsidRDefault="008A21EF" w:rsidP="00B34416">
      <w:pPr>
        <w:numPr>
          <w:ilvl w:val="0"/>
          <w:numId w:val="18"/>
        </w:numPr>
        <w:tabs>
          <w:tab w:val="left" w:pos="851"/>
          <w:tab w:val="left" w:pos="1134"/>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Atlikdamas </w:t>
      </w:r>
      <w:r w:rsidR="00E2684B" w:rsidRPr="00B60277">
        <w:rPr>
          <w:rFonts w:ascii="Times New Roman" w:eastAsia="Times New Roman" w:hAnsi="Times New Roman"/>
          <w:sz w:val="24"/>
          <w:szCs w:val="24"/>
          <w:lang w:eastAsia="lt-LT"/>
        </w:rPr>
        <w:t xml:space="preserve">einamąjį, </w:t>
      </w:r>
      <w:r w:rsidRPr="00B60277">
        <w:rPr>
          <w:rFonts w:ascii="Times New Roman" w:eastAsia="Times New Roman" w:hAnsi="Times New Roman"/>
          <w:sz w:val="24"/>
          <w:szCs w:val="24"/>
          <w:lang w:eastAsia="lt-LT"/>
        </w:rPr>
        <w:t>planinį arba neplaninį patikrinimą, tikrintojas privalo:</w:t>
      </w:r>
    </w:p>
    <w:p w:rsidR="008A21EF" w:rsidRPr="00B60277" w:rsidRDefault="008A21EF" w:rsidP="00B34416">
      <w:pPr>
        <w:numPr>
          <w:ilvl w:val="1"/>
          <w:numId w:val="18"/>
        </w:numPr>
        <w:tabs>
          <w:tab w:val="left" w:pos="851"/>
          <w:tab w:val="left" w:pos="1134"/>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vadovautis </w:t>
      </w:r>
      <w:r w:rsidR="00580719" w:rsidRPr="00B60277">
        <w:rPr>
          <w:rFonts w:ascii="Times New Roman" w:eastAsia="Times New Roman" w:hAnsi="Times New Roman"/>
          <w:sz w:val="24"/>
          <w:szCs w:val="24"/>
          <w:lang w:eastAsia="lt-LT"/>
        </w:rPr>
        <w:t>IĮIDĮ</w:t>
      </w:r>
      <w:r w:rsidRPr="00B60277">
        <w:rPr>
          <w:rFonts w:ascii="Times New Roman" w:eastAsia="Times New Roman" w:hAnsi="Times New Roman"/>
          <w:sz w:val="24"/>
          <w:szCs w:val="24"/>
          <w:lang w:eastAsia="lt-LT"/>
        </w:rPr>
        <w:t xml:space="preserve"> </w:t>
      </w:r>
      <w:r w:rsidR="00062F37" w:rsidRPr="00B60277">
        <w:rPr>
          <w:rFonts w:ascii="Times New Roman" w:hAnsi="Times New Roman"/>
          <w:sz w:val="24"/>
          <w:szCs w:val="24"/>
        </w:rPr>
        <w:t>ir jo įgyvendinamųjų teisės aktų nustatytais reikalavimai</w:t>
      </w:r>
      <w:r w:rsidR="00CF1529" w:rsidRPr="00B60277">
        <w:rPr>
          <w:rFonts w:ascii="Times New Roman" w:hAnsi="Times New Roman"/>
          <w:sz w:val="24"/>
          <w:szCs w:val="24"/>
        </w:rPr>
        <w:t>s</w:t>
      </w:r>
      <w:r w:rsidRPr="00B60277">
        <w:rPr>
          <w:rFonts w:ascii="Times New Roman" w:eastAsia="Times New Roman" w:hAnsi="Times New Roman"/>
          <w:sz w:val="24"/>
          <w:szCs w:val="24"/>
          <w:lang w:eastAsia="lt-LT"/>
        </w:rPr>
        <w:t xml:space="preserve">, šiomis </w:t>
      </w:r>
      <w:r w:rsidR="00712138" w:rsidRPr="00B60277">
        <w:rPr>
          <w:rFonts w:ascii="Times New Roman" w:eastAsia="Times New Roman" w:hAnsi="Times New Roman"/>
          <w:sz w:val="24"/>
          <w:szCs w:val="24"/>
          <w:lang w:eastAsia="lt-LT"/>
        </w:rPr>
        <w:t>T</w:t>
      </w:r>
      <w:r w:rsidRPr="00B60277">
        <w:rPr>
          <w:rFonts w:ascii="Times New Roman" w:eastAsia="Times New Roman" w:hAnsi="Times New Roman"/>
          <w:sz w:val="24"/>
          <w:szCs w:val="24"/>
          <w:lang w:eastAsia="lt-LT"/>
        </w:rPr>
        <w:t>aisyklėmis bei kitais teisės aktais;</w:t>
      </w:r>
    </w:p>
    <w:p w:rsidR="009B46F6" w:rsidRPr="00B60277" w:rsidRDefault="009B46F6" w:rsidP="00B34416">
      <w:pPr>
        <w:numPr>
          <w:ilvl w:val="1"/>
          <w:numId w:val="18"/>
        </w:numPr>
        <w:tabs>
          <w:tab w:val="left" w:pos="851"/>
          <w:tab w:val="left" w:pos="1134"/>
        </w:tabs>
        <w:spacing w:after="0" w:line="240" w:lineRule="auto"/>
        <w:ind w:left="0" w:firstLine="567"/>
        <w:jc w:val="both"/>
        <w:rPr>
          <w:rFonts w:ascii="Times New Roman" w:eastAsia="Times New Roman" w:hAnsi="Times New Roman"/>
          <w:sz w:val="24"/>
          <w:szCs w:val="24"/>
          <w:lang w:eastAsia="lt-LT"/>
        </w:rPr>
      </w:pPr>
      <w:r w:rsidRPr="00B60277">
        <w:rPr>
          <w:rFonts w:ascii="Times New Roman" w:hAnsi="Times New Roman"/>
          <w:sz w:val="24"/>
          <w:szCs w:val="24"/>
        </w:rPr>
        <w:t xml:space="preserve">surinkti ir įvertinti informaciją kaip </w:t>
      </w:r>
      <w:r w:rsidR="000D2EB2" w:rsidRPr="00B60277">
        <w:rPr>
          <w:rFonts w:ascii="Times New Roman" w:eastAsia="Times New Roman" w:hAnsi="Times New Roman"/>
          <w:sz w:val="24"/>
          <w:szCs w:val="24"/>
          <w:lang w:eastAsia="lt-LT"/>
        </w:rPr>
        <w:t xml:space="preserve">IDS </w:t>
      </w:r>
      <w:r w:rsidR="002D5BF2" w:rsidRPr="00B60277">
        <w:rPr>
          <w:rFonts w:ascii="Times New Roman" w:hAnsi="Times New Roman"/>
          <w:sz w:val="24"/>
          <w:szCs w:val="24"/>
        </w:rPr>
        <w:t xml:space="preserve">dalyvis ar </w:t>
      </w:r>
      <w:r w:rsidR="000D2EB2" w:rsidRPr="00B60277">
        <w:rPr>
          <w:rFonts w:ascii="Times New Roman" w:eastAsia="Times New Roman" w:hAnsi="Times New Roman"/>
          <w:sz w:val="24"/>
          <w:szCs w:val="24"/>
          <w:lang w:eastAsia="lt-LT"/>
        </w:rPr>
        <w:t>ĮIDS</w:t>
      </w:r>
      <w:r w:rsidR="002D5BF2" w:rsidRPr="00B60277">
        <w:rPr>
          <w:rFonts w:ascii="Times New Roman" w:hAnsi="Times New Roman"/>
          <w:sz w:val="24"/>
          <w:szCs w:val="24"/>
        </w:rPr>
        <w:t xml:space="preserve"> dalyvis</w:t>
      </w:r>
      <w:r w:rsidRPr="00B60277">
        <w:rPr>
          <w:rFonts w:ascii="Times New Roman" w:hAnsi="Times New Roman"/>
          <w:sz w:val="24"/>
          <w:szCs w:val="24"/>
        </w:rPr>
        <w:t xml:space="preserve"> laikosi indėlių </w:t>
      </w:r>
      <w:r w:rsidR="002F6CB6" w:rsidRPr="00B60277">
        <w:rPr>
          <w:rFonts w:ascii="Times New Roman" w:hAnsi="Times New Roman"/>
          <w:sz w:val="24"/>
          <w:szCs w:val="24"/>
        </w:rPr>
        <w:t>ar</w:t>
      </w:r>
      <w:r w:rsidRPr="00B60277">
        <w:rPr>
          <w:rFonts w:ascii="Times New Roman" w:hAnsi="Times New Roman"/>
          <w:sz w:val="24"/>
          <w:szCs w:val="24"/>
        </w:rPr>
        <w:t xml:space="preserve"> įsipareigojimų investuotojams draudimo tvarkos, nustatytos </w:t>
      </w:r>
      <w:r w:rsidR="00580719" w:rsidRPr="00B60277">
        <w:rPr>
          <w:rFonts w:ascii="Times New Roman" w:eastAsia="Times New Roman" w:hAnsi="Times New Roman"/>
          <w:sz w:val="24"/>
          <w:szCs w:val="24"/>
          <w:lang w:eastAsia="lt-LT"/>
        </w:rPr>
        <w:t>IĮIDĮ</w:t>
      </w:r>
      <w:r w:rsidRPr="00B60277">
        <w:rPr>
          <w:rFonts w:ascii="Times New Roman" w:hAnsi="Times New Roman"/>
          <w:sz w:val="24"/>
          <w:szCs w:val="24"/>
        </w:rPr>
        <w:t xml:space="preserve"> </w:t>
      </w:r>
      <w:r w:rsidR="00E579FC" w:rsidRPr="00B60277">
        <w:rPr>
          <w:rFonts w:ascii="Times New Roman" w:hAnsi="Times New Roman"/>
          <w:sz w:val="24"/>
          <w:szCs w:val="24"/>
        </w:rPr>
        <w:t>ir jo įgyvendinamųjų teisės aktų nustatytuose reikalavimuose</w:t>
      </w:r>
      <w:r w:rsidRPr="00B60277">
        <w:rPr>
          <w:rFonts w:ascii="Times New Roman" w:hAnsi="Times New Roman"/>
          <w:sz w:val="24"/>
          <w:szCs w:val="24"/>
        </w:rPr>
        <w:t>;</w:t>
      </w:r>
    </w:p>
    <w:p w:rsidR="008A21EF" w:rsidRPr="00B60277" w:rsidRDefault="008A21EF" w:rsidP="00B34416">
      <w:pPr>
        <w:numPr>
          <w:ilvl w:val="1"/>
          <w:numId w:val="18"/>
        </w:numPr>
        <w:tabs>
          <w:tab w:val="left" w:pos="851"/>
          <w:tab w:val="left" w:pos="1134"/>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būti objektyvus ir sąžiningas, iš anksto nevertinti vykdomo patikrinimo rezultatų;</w:t>
      </w:r>
    </w:p>
    <w:p w:rsidR="008A21EF" w:rsidRPr="00B60277" w:rsidRDefault="008A21EF" w:rsidP="00B34416">
      <w:pPr>
        <w:numPr>
          <w:ilvl w:val="1"/>
          <w:numId w:val="18"/>
        </w:numPr>
        <w:tabs>
          <w:tab w:val="left" w:pos="851"/>
          <w:tab w:val="left" w:pos="1134"/>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saugoti valstybės, tarnybos, profesines, komercines (gamybines) ir kitas įstatymų saugomas paslaptis ir įstatymų saugomus asmens duomenis, kuriuos sužinojo vykdydamas patikrinimą;</w:t>
      </w:r>
    </w:p>
    <w:p w:rsidR="006428D1" w:rsidRPr="00B60277" w:rsidRDefault="006428D1" w:rsidP="00B34416">
      <w:pPr>
        <w:numPr>
          <w:ilvl w:val="1"/>
          <w:numId w:val="18"/>
        </w:numPr>
        <w:tabs>
          <w:tab w:val="left" w:pos="851"/>
          <w:tab w:val="left" w:pos="1134"/>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konsultuoti </w:t>
      </w:r>
      <w:r w:rsidR="000D2EB2" w:rsidRPr="00B60277">
        <w:rPr>
          <w:rFonts w:ascii="Times New Roman" w:eastAsia="Times New Roman" w:hAnsi="Times New Roman"/>
          <w:sz w:val="24"/>
          <w:szCs w:val="24"/>
          <w:lang w:eastAsia="lt-LT"/>
        </w:rPr>
        <w:t xml:space="preserve">IDS </w:t>
      </w:r>
      <w:r w:rsidR="002D5BF2" w:rsidRPr="00B60277">
        <w:rPr>
          <w:rFonts w:ascii="Times New Roman" w:hAnsi="Times New Roman"/>
          <w:sz w:val="24"/>
          <w:szCs w:val="24"/>
        </w:rPr>
        <w:t xml:space="preserve">dalyvį ar </w:t>
      </w:r>
      <w:r w:rsidR="000D2EB2" w:rsidRPr="00B60277">
        <w:rPr>
          <w:rFonts w:ascii="Times New Roman" w:eastAsia="Times New Roman" w:hAnsi="Times New Roman"/>
          <w:sz w:val="24"/>
          <w:szCs w:val="24"/>
          <w:lang w:eastAsia="lt-LT"/>
        </w:rPr>
        <w:t>ĮIDS</w:t>
      </w:r>
      <w:r w:rsidR="000D2EB2" w:rsidRPr="00B60277">
        <w:rPr>
          <w:rFonts w:ascii="Times New Roman" w:hAnsi="Times New Roman"/>
          <w:sz w:val="24"/>
          <w:szCs w:val="24"/>
        </w:rPr>
        <w:t xml:space="preserve"> </w:t>
      </w:r>
      <w:r w:rsidR="002D5BF2" w:rsidRPr="00B60277">
        <w:rPr>
          <w:rFonts w:ascii="Times New Roman" w:hAnsi="Times New Roman"/>
          <w:sz w:val="24"/>
          <w:szCs w:val="24"/>
        </w:rPr>
        <w:t>dalyvį</w:t>
      </w:r>
      <w:r w:rsidRPr="00B60277">
        <w:rPr>
          <w:rFonts w:ascii="Times New Roman" w:hAnsi="Times New Roman"/>
          <w:sz w:val="24"/>
          <w:szCs w:val="24"/>
        </w:rPr>
        <w:t xml:space="preserve"> klausimais, patenkančiais į </w:t>
      </w:r>
      <w:r w:rsidR="00E2313E" w:rsidRPr="00B60277">
        <w:rPr>
          <w:rFonts w:ascii="Times New Roman" w:hAnsi="Times New Roman"/>
          <w:sz w:val="24"/>
          <w:szCs w:val="24"/>
        </w:rPr>
        <w:t>IID</w:t>
      </w:r>
      <w:r w:rsidRPr="00B60277">
        <w:rPr>
          <w:rFonts w:ascii="Times New Roman" w:hAnsi="Times New Roman"/>
          <w:sz w:val="24"/>
          <w:szCs w:val="24"/>
        </w:rPr>
        <w:t xml:space="preserve"> kompetenciją.</w:t>
      </w:r>
    </w:p>
    <w:p w:rsidR="008A21EF" w:rsidRPr="00B60277" w:rsidRDefault="008A21EF" w:rsidP="00B34416">
      <w:pPr>
        <w:numPr>
          <w:ilvl w:val="0"/>
          <w:numId w:val="18"/>
        </w:numPr>
        <w:tabs>
          <w:tab w:val="left" w:pos="709"/>
          <w:tab w:val="left" w:pos="851"/>
          <w:tab w:val="left" w:pos="1134"/>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Atlikdam</w:t>
      </w:r>
      <w:r w:rsidR="009B46F6" w:rsidRPr="00B60277">
        <w:rPr>
          <w:rFonts w:ascii="Times New Roman" w:eastAsia="Times New Roman" w:hAnsi="Times New Roman"/>
          <w:sz w:val="24"/>
          <w:szCs w:val="24"/>
          <w:lang w:eastAsia="lt-LT"/>
        </w:rPr>
        <w:t>as</w:t>
      </w:r>
      <w:r w:rsidRPr="00B60277">
        <w:rPr>
          <w:rFonts w:ascii="Times New Roman" w:eastAsia="Times New Roman" w:hAnsi="Times New Roman"/>
          <w:sz w:val="24"/>
          <w:szCs w:val="24"/>
          <w:lang w:eastAsia="lt-LT"/>
        </w:rPr>
        <w:t xml:space="preserve"> </w:t>
      </w:r>
      <w:r w:rsidR="000D2EB2" w:rsidRPr="00B60277">
        <w:rPr>
          <w:rFonts w:ascii="Times New Roman" w:eastAsia="Times New Roman" w:hAnsi="Times New Roman"/>
          <w:sz w:val="24"/>
          <w:szCs w:val="24"/>
          <w:lang w:eastAsia="lt-LT"/>
        </w:rPr>
        <w:t xml:space="preserve">IDS dalyvio ar ĮIDS dalyvio </w:t>
      </w:r>
      <w:r w:rsidR="00E2684B" w:rsidRPr="00B60277">
        <w:rPr>
          <w:rFonts w:ascii="Times New Roman" w:eastAsia="Times New Roman" w:hAnsi="Times New Roman"/>
          <w:sz w:val="24"/>
          <w:szCs w:val="24"/>
          <w:lang w:eastAsia="lt-LT"/>
        </w:rPr>
        <w:t xml:space="preserve">einamąjį, </w:t>
      </w:r>
      <w:r w:rsidR="009B46F6" w:rsidRPr="00B60277">
        <w:rPr>
          <w:rFonts w:ascii="Times New Roman" w:eastAsia="Times New Roman" w:hAnsi="Times New Roman"/>
          <w:sz w:val="24"/>
          <w:szCs w:val="24"/>
          <w:lang w:eastAsia="lt-LT"/>
        </w:rPr>
        <w:t xml:space="preserve">planinį arba neplaninį patikrinimą, tikrintojas </w:t>
      </w:r>
      <w:r w:rsidRPr="00B60277">
        <w:rPr>
          <w:rFonts w:ascii="Times New Roman" w:eastAsia="Times New Roman" w:hAnsi="Times New Roman"/>
          <w:sz w:val="24"/>
          <w:szCs w:val="24"/>
          <w:lang w:eastAsia="lt-LT"/>
        </w:rPr>
        <w:t>turi teisę</w:t>
      </w:r>
      <w:r w:rsidR="0070203E" w:rsidRPr="00B60277">
        <w:rPr>
          <w:rFonts w:ascii="Times New Roman" w:eastAsia="Times New Roman" w:hAnsi="Times New Roman"/>
          <w:sz w:val="24"/>
          <w:szCs w:val="24"/>
          <w:lang w:eastAsia="lt-LT"/>
        </w:rPr>
        <w:t xml:space="preserve"> (jei tai reikalinga </w:t>
      </w:r>
      <w:r w:rsidR="0070203E" w:rsidRPr="00B60277">
        <w:rPr>
          <w:rFonts w:ascii="Times New Roman" w:hAnsi="Times New Roman"/>
          <w:sz w:val="24"/>
          <w:szCs w:val="24"/>
        </w:rPr>
        <w:t xml:space="preserve">surinkti ir įvertinti informaciją, kaip </w:t>
      </w:r>
      <w:r w:rsidR="000D2EB2" w:rsidRPr="00B60277">
        <w:rPr>
          <w:rFonts w:ascii="Times New Roman" w:eastAsia="Times New Roman" w:hAnsi="Times New Roman"/>
          <w:sz w:val="24"/>
          <w:szCs w:val="24"/>
          <w:lang w:eastAsia="lt-LT"/>
        </w:rPr>
        <w:t xml:space="preserve">IDS </w:t>
      </w:r>
      <w:r w:rsidR="000D2EB2" w:rsidRPr="00B60277">
        <w:rPr>
          <w:rFonts w:ascii="Times New Roman" w:hAnsi="Times New Roman"/>
          <w:sz w:val="24"/>
          <w:szCs w:val="24"/>
        </w:rPr>
        <w:t xml:space="preserve">dalyvis ar </w:t>
      </w:r>
      <w:r w:rsidR="000D2EB2" w:rsidRPr="00B60277">
        <w:rPr>
          <w:rFonts w:ascii="Times New Roman" w:eastAsia="Times New Roman" w:hAnsi="Times New Roman"/>
          <w:sz w:val="24"/>
          <w:szCs w:val="24"/>
          <w:lang w:eastAsia="lt-LT"/>
        </w:rPr>
        <w:t>ĮIDS</w:t>
      </w:r>
      <w:r w:rsidR="000D2EB2" w:rsidRPr="00B60277">
        <w:rPr>
          <w:rFonts w:ascii="Times New Roman" w:hAnsi="Times New Roman"/>
          <w:sz w:val="24"/>
          <w:szCs w:val="24"/>
        </w:rPr>
        <w:t xml:space="preserve"> dalyvis </w:t>
      </w:r>
      <w:r w:rsidR="0070203E" w:rsidRPr="00B60277">
        <w:rPr>
          <w:rFonts w:ascii="Times New Roman" w:hAnsi="Times New Roman"/>
          <w:sz w:val="24"/>
          <w:szCs w:val="24"/>
        </w:rPr>
        <w:t xml:space="preserve">laikosi indėlių </w:t>
      </w:r>
      <w:r w:rsidR="002F6CB6" w:rsidRPr="00B60277">
        <w:rPr>
          <w:rFonts w:ascii="Times New Roman" w:hAnsi="Times New Roman"/>
          <w:sz w:val="24"/>
          <w:szCs w:val="24"/>
        </w:rPr>
        <w:t>ar</w:t>
      </w:r>
      <w:r w:rsidR="0070203E" w:rsidRPr="00B60277">
        <w:rPr>
          <w:rFonts w:ascii="Times New Roman" w:hAnsi="Times New Roman"/>
          <w:sz w:val="24"/>
          <w:szCs w:val="24"/>
        </w:rPr>
        <w:t xml:space="preserve"> įsipareigojimų investuotojams draudimo tvarkos, nustatytos </w:t>
      </w:r>
      <w:r w:rsidR="00580719" w:rsidRPr="00B60277">
        <w:rPr>
          <w:rFonts w:ascii="Times New Roman" w:eastAsia="Times New Roman" w:hAnsi="Times New Roman"/>
          <w:sz w:val="24"/>
          <w:szCs w:val="24"/>
          <w:lang w:eastAsia="lt-LT"/>
        </w:rPr>
        <w:t>IĮIDĮ</w:t>
      </w:r>
      <w:r w:rsidR="0070203E" w:rsidRPr="00B60277">
        <w:rPr>
          <w:rFonts w:ascii="Times New Roman" w:hAnsi="Times New Roman"/>
          <w:sz w:val="24"/>
          <w:szCs w:val="24"/>
        </w:rPr>
        <w:t xml:space="preserve"> </w:t>
      </w:r>
      <w:r w:rsidR="00E579FC" w:rsidRPr="00B60277">
        <w:rPr>
          <w:rFonts w:ascii="Times New Roman" w:hAnsi="Times New Roman"/>
          <w:sz w:val="24"/>
          <w:szCs w:val="24"/>
        </w:rPr>
        <w:t>ir jo įgyvendinamųjų teisės aktų nustatytuose reikalavimuose</w:t>
      </w:r>
      <w:r w:rsidR="0070203E" w:rsidRPr="00B60277">
        <w:rPr>
          <w:rFonts w:ascii="Times New Roman" w:hAnsi="Times New Roman"/>
          <w:sz w:val="24"/>
          <w:szCs w:val="24"/>
        </w:rPr>
        <w:t>)</w:t>
      </w:r>
      <w:r w:rsidRPr="00B60277">
        <w:rPr>
          <w:rFonts w:ascii="Times New Roman" w:eastAsia="Times New Roman" w:hAnsi="Times New Roman"/>
          <w:sz w:val="24"/>
          <w:szCs w:val="24"/>
          <w:lang w:eastAsia="lt-LT"/>
        </w:rPr>
        <w:t>:</w:t>
      </w:r>
    </w:p>
    <w:p w:rsidR="008A21EF" w:rsidRPr="00B60277" w:rsidRDefault="008A21EF" w:rsidP="00B34416">
      <w:pPr>
        <w:numPr>
          <w:ilvl w:val="1"/>
          <w:numId w:val="18"/>
        </w:numPr>
        <w:tabs>
          <w:tab w:val="left" w:pos="709"/>
          <w:tab w:val="left" w:pos="851"/>
          <w:tab w:val="left" w:pos="1134"/>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gauti paaiškinimus žodžiu ar raštu iš tikrinamo </w:t>
      </w:r>
      <w:r w:rsidR="000D2EB2" w:rsidRPr="00B60277">
        <w:rPr>
          <w:rFonts w:ascii="Times New Roman" w:eastAsia="Times New Roman" w:hAnsi="Times New Roman"/>
          <w:sz w:val="24"/>
          <w:szCs w:val="24"/>
          <w:lang w:eastAsia="lt-LT"/>
        </w:rPr>
        <w:t xml:space="preserve">IDS </w:t>
      </w:r>
      <w:r w:rsidR="000D2EB2" w:rsidRPr="00B60277">
        <w:rPr>
          <w:rFonts w:ascii="Times New Roman" w:hAnsi="Times New Roman"/>
          <w:sz w:val="24"/>
          <w:szCs w:val="24"/>
        </w:rPr>
        <w:t xml:space="preserve">dalyvio ar </w:t>
      </w:r>
      <w:r w:rsidR="000D2EB2" w:rsidRPr="00B60277">
        <w:rPr>
          <w:rFonts w:ascii="Times New Roman" w:eastAsia="Times New Roman" w:hAnsi="Times New Roman"/>
          <w:sz w:val="24"/>
          <w:szCs w:val="24"/>
          <w:lang w:eastAsia="lt-LT"/>
        </w:rPr>
        <w:t>ĮIDS</w:t>
      </w:r>
      <w:r w:rsidR="000D2EB2" w:rsidRPr="00B60277">
        <w:rPr>
          <w:rFonts w:ascii="Times New Roman" w:hAnsi="Times New Roman"/>
          <w:sz w:val="24"/>
          <w:szCs w:val="24"/>
        </w:rPr>
        <w:t xml:space="preserve"> dalyvio</w:t>
      </w:r>
      <w:r w:rsidRPr="00B60277">
        <w:rPr>
          <w:rFonts w:ascii="Times New Roman" w:eastAsia="Times New Roman" w:hAnsi="Times New Roman"/>
          <w:sz w:val="24"/>
          <w:szCs w:val="24"/>
          <w:lang w:eastAsia="lt-LT"/>
        </w:rPr>
        <w:t>, jų atstovų, vadovų ir darbuotojų;</w:t>
      </w:r>
    </w:p>
    <w:p w:rsidR="008A21EF" w:rsidRPr="00B60277" w:rsidRDefault="008A21EF" w:rsidP="00B34416">
      <w:pPr>
        <w:numPr>
          <w:ilvl w:val="1"/>
          <w:numId w:val="18"/>
        </w:numPr>
        <w:tabs>
          <w:tab w:val="left" w:pos="709"/>
          <w:tab w:val="left" w:pos="851"/>
          <w:tab w:val="left" w:pos="1134"/>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peržiūrėti, išreikalauti arba pasidaryti tikrinimui atlikti reikalingų apskaitos dokumentų, sutarč</w:t>
      </w:r>
      <w:r w:rsidR="00712138" w:rsidRPr="00B60277">
        <w:rPr>
          <w:rFonts w:ascii="Times New Roman" w:eastAsia="Times New Roman" w:hAnsi="Times New Roman"/>
          <w:sz w:val="24"/>
          <w:szCs w:val="24"/>
          <w:lang w:eastAsia="lt-LT"/>
        </w:rPr>
        <w:t>ių, įsakymų bei kitų tikrinam</w:t>
      </w:r>
      <w:r w:rsidR="000D2EB2" w:rsidRPr="00B60277">
        <w:rPr>
          <w:rFonts w:ascii="Times New Roman" w:eastAsia="Times New Roman" w:hAnsi="Times New Roman"/>
          <w:sz w:val="24"/>
          <w:szCs w:val="24"/>
          <w:lang w:eastAsia="lt-LT"/>
        </w:rPr>
        <w:t>o</w:t>
      </w:r>
      <w:r w:rsidR="00712138" w:rsidRPr="00B60277">
        <w:rPr>
          <w:rFonts w:ascii="Times New Roman" w:eastAsia="Times New Roman" w:hAnsi="Times New Roman"/>
          <w:sz w:val="24"/>
          <w:szCs w:val="24"/>
          <w:lang w:eastAsia="lt-LT"/>
        </w:rPr>
        <w:t xml:space="preserve"> </w:t>
      </w:r>
      <w:r w:rsidR="000D2EB2" w:rsidRPr="00B60277">
        <w:rPr>
          <w:rFonts w:ascii="Times New Roman" w:eastAsia="Times New Roman" w:hAnsi="Times New Roman"/>
          <w:sz w:val="24"/>
          <w:szCs w:val="24"/>
          <w:lang w:eastAsia="lt-LT"/>
        </w:rPr>
        <w:t xml:space="preserve">IDS </w:t>
      </w:r>
      <w:r w:rsidR="000D2EB2" w:rsidRPr="00B60277">
        <w:rPr>
          <w:rFonts w:ascii="Times New Roman" w:hAnsi="Times New Roman"/>
          <w:sz w:val="24"/>
          <w:szCs w:val="24"/>
        </w:rPr>
        <w:t xml:space="preserve">dalyvio ar </w:t>
      </w:r>
      <w:r w:rsidR="000D2EB2" w:rsidRPr="00B60277">
        <w:rPr>
          <w:rFonts w:ascii="Times New Roman" w:eastAsia="Times New Roman" w:hAnsi="Times New Roman"/>
          <w:sz w:val="24"/>
          <w:szCs w:val="24"/>
          <w:lang w:eastAsia="lt-LT"/>
        </w:rPr>
        <w:t>ĮIDS</w:t>
      </w:r>
      <w:r w:rsidR="000D2EB2" w:rsidRPr="00B60277">
        <w:rPr>
          <w:rFonts w:ascii="Times New Roman" w:hAnsi="Times New Roman"/>
          <w:sz w:val="24"/>
          <w:szCs w:val="24"/>
        </w:rPr>
        <w:t xml:space="preserve"> dalyvio</w:t>
      </w:r>
      <w:r w:rsidRPr="00B60277">
        <w:rPr>
          <w:rFonts w:ascii="Times New Roman" w:eastAsia="Times New Roman" w:hAnsi="Times New Roman"/>
          <w:sz w:val="24"/>
          <w:szCs w:val="24"/>
          <w:lang w:eastAsia="lt-LT"/>
        </w:rPr>
        <w:t xml:space="preserve"> dokumentų ir informacijos (įskaitant kompiuteriuose ir kitose informacijos laikmenose esančią informaciją, taip pat informaciją, susijusią su įstatymų saugomomis paslaptimis) kopijas;</w:t>
      </w:r>
    </w:p>
    <w:p w:rsidR="008A21EF" w:rsidRPr="00B60277" w:rsidRDefault="008A21EF" w:rsidP="00B34416">
      <w:pPr>
        <w:numPr>
          <w:ilvl w:val="1"/>
          <w:numId w:val="18"/>
        </w:numPr>
        <w:tabs>
          <w:tab w:val="left" w:pos="709"/>
          <w:tab w:val="left" w:pos="851"/>
          <w:tab w:val="left" w:pos="1134"/>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gauti dokumentus</w:t>
      </w:r>
      <w:r w:rsidR="00712138" w:rsidRPr="00B60277">
        <w:rPr>
          <w:rFonts w:ascii="Times New Roman" w:eastAsia="Times New Roman" w:hAnsi="Times New Roman"/>
          <w:sz w:val="24"/>
          <w:szCs w:val="24"/>
          <w:lang w:eastAsia="lt-LT"/>
        </w:rPr>
        <w:t xml:space="preserve"> ir informaciją apie tikrinamą </w:t>
      </w:r>
      <w:r w:rsidR="000D2EB2" w:rsidRPr="00B60277">
        <w:rPr>
          <w:rFonts w:ascii="Times New Roman" w:eastAsia="Times New Roman" w:hAnsi="Times New Roman"/>
          <w:sz w:val="24"/>
          <w:szCs w:val="24"/>
          <w:lang w:eastAsia="lt-LT"/>
        </w:rPr>
        <w:t xml:space="preserve">IDS </w:t>
      </w:r>
      <w:r w:rsidR="000D2EB2" w:rsidRPr="00B60277">
        <w:rPr>
          <w:rFonts w:ascii="Times New Roman" w:hAnsi="Times New Roman"/>
          <w:sz w:val="24"/>
          <w:szCs w:val="24"/>
        </w:rPr>
        <w:t xml:space="preserve">dalyvį ar </w:t>
      </w:r>
      <w:r w:rsidR="000D2EB2" w:rsidRPr="00B60277">
        <w:rPr>
          <w:rFonts w:ascii="Times New Roman" w:eastAsia="Times New Roman" w:hAnsi="Times New Roman"/>
          <w:sz w:val="24"/>
          <w:szCs w:val="24"/>
          <w:lang w:eastAsia="lt-LT"/>
        </w:rPr>
        <w:t>ĮIDS</w:t>
      </w:r>
      <w:r w:rsidR="000D2EB2" w:rsidRPr="00B60277">
        <w:rPr>
          <w:rFonts w:ascii="Times New Roman" w:hAnsi="Times New Roman"/>
          <w:sz w:val="24"/>
          <w:szCs w:val="24"/>
        </w:rPr>
        <w:t xml:space="preserve"> dalyvį </w:t>
      </w:r>
      <w:r w:rsidRPr="00B60277">
        <w:rPr>
          <w:rFonts w:ascii="Times New Roman" w:eastAsia="Times New Roman" w:hAnsi="Times New Roman"/>
          <w:sz w:val="24"/>
          <w:szCs w:val="24"/>
          <w:lang w:eastAsia="lt-LT"/>
        </w:rPr>
        <w:t>arba jų kopijas iš asmenų, neatsižvelgiant į jų pavaldumą, taip pat iš valstybės ir savivaldybių institucijų ar įstaigų;</w:t>
      </w:r>
    </w:p>
    <w:p w:rsidR="008A21EF" w:rsidRPr="00B60277" w:rsidRDefault="008A21EF" w:rsidP="00B34416">
      <w:pPr>
        <w:numPr>
          <w:ilvl w:val="1"/>
          <w:numId w:val="18"/>
        </w:numPr>
        <w:tabs>
          <w:tab w:val="left" w:pos="709"/>
          <w:tab w:val="left" w:pos="851"/>
          <w:tab w:val="left" w:pos="1134"/>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suderinus su </w:t>
      </w:r>
      <w:r w:rsidR="00D657CE" w:rsidRPr="00B60277">
        <w:rPr>
          <w:rStyle w:val="Typewriter"/>
          <w:rFonts w:ascii="Times New Roman" w:hAnsi="Times New Roman"/>
          <w:sz w:val="24"/>
          <w:szCs w:val="24"/>
        </w:rPr>
        <w:t>IID</w:t>
      </w:r>
      <w:r w:rsidR="00D657CE" w:rsidRPr="00B60277">
        <w:rPr>
          <w:rFonts w:ascii="Times New Roman" w:eastAsia="Times New Roman" w:hAnsi="Times New Roman"/>
          <w:sz w:val="24"/>
          <w:szCs w:val="24"/>
          <w:lang w:eastAsia="lt-LT"/>
        </w:rPr>
        <w:t xml:space="preserve"> </w:t>
      </w:r>
      <w:r w:rsidR="00712138" w:rsidRPr="00B60277">
        <w:rPr>
          <w:rFonts w:ascii="Times New Roman" w:eastAsia="Times New Roman" w:hAnsi="Times New Roman"/>
          <w:sz w:val="24"/>
          <w:szCs w:val="24"/>
          <w:lang w:eastAsia="lt-LT"/>
        </w:rPr>
        <w:t>d</w:t>
      </w:r>
      <w:r w:rsidRPr="00B60277">
        <w:rPr>
          <w:rFonts w:ascii="Times New Roman" w:eastAsia="Times New Roman" w:hAnsi="Times New Roman"/>
          <w:sz w:val="24"/>
          <w:szCs w:val="24"/>
          <w:lang w:eastAsia="lt-LT"/>
        </w:rPr>
        <w:t xml:space="preserve">irektoriumi, pasitelkti </w:t>
      </w:r>
      <w:r w:rsidR="0072610C" w:rsidRPr="00B60277">
        <w:rPr>
          <w:rFonts w:ascii="Times New Roman" w:eastAsia="Times New Roman" w:hAnsi="Times New Roman"/>
          <w:sz w:val="24"/>
          <w:szCs w:val="24"/>
          <w:lang w:eastAsia="lt-LT"/>
        </w:rPr>
        <w:t>pa</w:t>
      </w:r>
      <w:r w:rsidRPr="00B60277">
        <w:rPr>
          <w:rFonts w:ascii="Times New Roman" w:eastAsia="Times New Roman" w:hAnsi="Times New Roman"/>
          <w:sz w:val="24"/>
          <w:szCs w:val="24"/>
          <w:lang w:eastAsia="lt-LT"/>
        </w:rPr>
        <w:t>tikrinimui atlikti specialistus, ekspertus ar kitus kompetentingus asmenis;</w:t>
      </w:r>
    </w:p>
    <w:p w:rsidR="000B09FF" w:rsidRPr="00B60277" w:rsidRDefault="000B09FF" w:rsidP="00B34416">
      <w:pPr>
        <w:numPr>
          <w:ilvl w:val="1"/>
          <w:numId w:val="18"/>
        </w:numPr>
        <w:tabs>
          <w:tab w:val="left" w:pos="709"/>
          <w:tab w:val="left" w:pos="851"/>
          <w:tab w:val="left" w:pos="1134"/>
        </w:tabs>
        <w:spacing w:after="0" w:line="240" w:lineRule="auto"/>
        <w:ind w:left="0" w:firstLine="567"/>
        <w:jc w:val="both"/>
        <w:rPr>
          <w:rFonts w:ascii="Times New Roman" w:eastAsia="Times New Roman" w:hAnsi="Times New Roman"/>
          <w:sz w:val="24"/>
          <w:szCs w:val="24"/>
          <w:lang w:eastAsia="lt-LT"/>
        </w:rPr>
      </w:pPr>
      <w:r w:rsidRPr="00B60277">
        <w:rPr>
          <w:rFonts w:ascii="Times New Roman" w:hAnsi="Times New Roman"/>
          <w:sz w:val="24"/>
          <w:szCs w:val="24"/>
          <w:lang w:eastAsia="lt-LT"/>
        </w:rPr>
        <w:t>patikrinimo metu patikrinimo rezultatams fiksuoti naudoti garso ir vaizdo fiksavimo priemones.</w:t>
      </w:r>
    </w:p>
    <w:p w:rsidR="008A21EF" w:rsidRPr="00B60277" w:rsidRDefault="00625F20" w:rsidP="00B34416">
      <w:pPr>
        <w:numPr>
          <w:ilvl w:val="0"/>
          <w:numId w:val="18"/>
        </w:numPr>
        <w:tabs>
          <w:tab w:val="left" w:pos="709"/>
          <w:tab w:val="left" w:pos="851"/>
          <w:tab w:val="left" w:pos="1134"/>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Sistemų dalyvių </w:t>
      </w:r>
      <w:r w:rsidR="00E2684B" w:rsidRPr="00B60277">
        <w:rPr>
          <w:rFonts w:ascii="Times New Roman" w:eastAsia="Times New Roman" w:hAnsi="Times New Roman"/>
          <w:sz w:val="24"/>
          <w:szCs w:val="24"/>
          <w:lang w:eastAsia="lt-LT"/>
        </w:rPr>
        <w:t xml:space="preserve">einamieji, </w:t>
      </w:r>
      <w:r w:rsidRPr="00B60277">
        <w:rPr>
          <w:rFonts w:ascii="Times New Roman" w:eastAsia="Times New Roman" w:hAnsi="Times New Roman"/>
          <w:sz w:val="24"/>
          <w:szCs w:val="24"/>
          <w:lang w:eastAsia="lt-LT"/>
        </w:rPr>
        <w:t>planiniai ir neplaniniai tikrinimai gali būti atliekami tikrintojui (tikrintojams) fiziškai atvykstant į sistemų dalyvių buveinę ar paslaugų te</w:t>
      </w:r>
      <w:r w:rsidR="00840C13" w:rsidRPr="00B60277">
        <w:rPr>
          <w:rFonts w:ascii="Times New Roman" w:eastAsia="Times New Roman" w:hAnsi="Times New Roman"/>
          <w:sz w:val="24"/>
          <w:szCs w:val="24"/>
          <w:lang w:eastAsia="lt-LT"/>
        </w:rPr>
        <w:t>i</w:t>
      </w:r>
      <w:r w:rsidRPr="00B60277">
        <w:rPr>
          <w:rFonts w:ascii="Times New Roman" w:eastAsia="Times New Roman" w:hAnsi="Times New Roman"/>
          <w:sz w:val="24"/>
          <w:szCs w:val="24"/>
          <w:lang w:eastAsia="lt-LT"/>
        </w:rPr>
        <w:t>kimo vietas arba nuotoliniu būdu (</w:t>
      </w:r>
      <w:r w:rsidR="00D021F8">
        <w:rPr>
          <w:rFonts w:ascii="Times New Roman" w:eastAsia="Times New Roman" w:hAnsi="Times New Roman"/>
          <w:sz w:val="24"/>
          <w:szCs w:val="24"/>
          <w:lang w:eastAsia="lt-LT"/>
        </w:rPr>
        <w:t xml:space="preserve">apie </w:t>
      </w:r>
      <w:r w:rsidRPr="00B60277">
        <w:rPr>
          <w:rFonts w:ascii="Times New Roman" w:eastAsia="Times New Roman" w:hAnsi="Times New Roman"/>
          <w:sz w:val="24"/>
          <w:szCs w:val="24"/>
          <w:lang w:eastAsia="lt-LT"/>
        </w:rPr>
        <w:t>tikrinimo būd</w:t>
      </w:r>
      <w:r w:rsidR="00D021F8">
        <w:rPr>
          <w:rFonts w:ascii="Times New Roman" w:eastAsia="Times New Roman" w:hAnsi="Times New Roman"/>
          <w:sz w:val="24"/>
          <w:szCs w:val="24"/>
          <w:lang w:eastAsia="lt-LT"/>
        </w:rPr>
        <w:t>ą sistemų dalyvis informuojamas raštu arba elektroniniu paštu</w:t>
      </w:r>
      <w:r w:rsidRPr="00B60277">
        <w:rPr>
          <w:rFonts w:ascii="Times New Roman" w:eastAsia="Times New Roman" w:hAnsi="Times New Roman"/>
          <w:sz w:val="24"/>
          <w:szCs w:val="24"/>
          <w:lang w:eastAsia="lt-LT"/>
        </w:rPr>
        <w:t>). Jei tikrinimas atliekamas fiziškai atvykstant į sistemų dalyvių buveinę ar paslaugų te</w:t>
      </w:r>
      <w:r w:rsidR="00840C13" w:rsidRPr="00B60277">
        <w:rPr>
          <w:rFonts w:ascii="Times New Roman" w:eastAsia="Times New Roman" w:hAnsi="Times New Roman"/>
          <w:sz w:val="24"/>
          <w:szCs w:val="24"/>
          <w:lang w:eastAsia="lt-LT"/>
        </w:rPr>
        <w:t>i</w:t>
      </w:r>
      <w:r w:rsidRPr="00B60277">
        <w:rPr>
          <w:rFonts w:ascii="Times New Roman" w:eastAsia="Times New Roman" w:hAnsi="Times New Roman"/>
          <w:sz w:val="24"/>
          <w:szCs w:val="24"/>
          <w:lang w:eastAsia="lt-LT"/>
        </w:rPr>
        <w:t xml:space="preserve">kimo vietas, tai tokiu </w:t>
      </w:r>
      <w:r w:rsidR="00A83302" w:rsidRPr="00B60277">
        <w:rPr>
          <w:rFonts w:ascii="Times New Roman" w:eastAsia="Times New Roman" w:hAnsi="Times New Roman"/>
          <w:sz w:val="24"/>
          <w:szCs w:val="24"/>
          <w:lang w:eastAsia="lt-LT"/>
        </w:rPr>
        <w:t xml:space="preserve">atveju </w:t>
      </w:r>
      <w:r w:rsidRPr="00B60277">
        <w:rPr>
          <w:rFonts w:ascii="Times New Roman" w:eastAsia="Times New Roman" w:hAnsi="Times New Roman"/>
          <w:sz w:val="24"/>
          <w:szCs w:val="24"/>
          <w:lang w:eastAsia="lt-LT"/>
        </w:rPr>
        <w:t>turi dalyvauti ne</w:t>
      </w:r>
      <w:r w:rsidR="00020CD8" w:rsidRPr="00B60277">
        <w:rPr>
          <w:rFonts w:ascii="Times New Roman" w:eastAsia="Times New Roman" w:hAnsi="Times New Roman"/>
          <w:sz w:val="24"/>
          <w:szCs w:val="24"/>
          <w:lang w:eastAsia="lt-LT"/>
        </w:rPr>
        <w:t xml:space="preserve"> </w:t>
      </w:r>
      <w:r w:rsidRPr="00B60277">
        <w:rPr>
          <w:rFonts w:ascii="Times New Roman" w:eastAsia="Times New Roman" w:hAnsi="Times New Roman"/>
          <w:sz w:val="24"/>
          <w:szCs w:val="24"/>
          <w:lang w:eastAsia="lt-LT"/>
        </w:rPr>
        <w:t>mažiau kaip du IID darbuotojai.</w:t>
      </w:r>
      <w:r w:rsidRPr="00B60277">
        <w:rPr>
          <w:rFonts w:ascii="Times New Roman" w:eastAsia="Times New Roman" w:hAnsi="Times New Roman"/>
          <w:b/>
          <w:sz w:val="24"/>
          <w:szCs w:val="24"/>
          <w:lang w:eastAsia="lt-LT"/>
        </w:rPr>
        <w:t xml:space="preserve"> </w:t>
      </w:r>
      <w:r w:rsidR="000B09FF" w:rsidRPr="00B60277">
        <w:rPr>
          <w:rFonts w:ascii="Times New Roman" w:eastAsia="Times New Roman" w:hAnsi="Times New Roman"/>
          <w:sz w:val="24"/>
          <w:szCs w:val="24"/>
          <w:lang w:eastAsia="lt-LT"/>
        </w:rPr>
        <w:t>Tikrintojas</w:t>
      </w:r>
      <w:r w:rsidR="008A21EF" w:rsidRPr="00B60277">
        <w:rPr>
          <w:rFonts w:ascii="Times New Roman" w:eastAsia="Times New Roman" w:hAnsi="Times New Roman"/>
          <w:sz w:val="24"/>
          <w:szCs w:val="24"/>
          <w:lang w:eastAsia="lt-LT"/>
        </w:rPr>
        <w:t xml:space="preserve"> turi ir kitas </w:t>
      </w:r>
      <w:r w:rsidR="00712138" w:rsidRPr="00B60277">
        <w:rPr>
          <w:rFonts w:ascii="Times New Roman" w:eastAsia="Times New Roman" w:hAnsi="Times New Roman"/>
          <w:sz w:val="24"/>
          <w:szCs w:val="24"/>
          <w:lang w:eastAsia="lt-LT"/>
        </w:rPr>
        <w:t xml:space="preserve">pareigas bei </w:t>
      </w:r>
      <w:r w:rsidR="008A21EF" w:rsidRPr="00B60277">
        <w:rPr>
          <w:rFonts w:ascii="Times New Roman" w:eastAsia="Times New Roman" w:hAnsi="Times New Roman"/>
          <w:sz w:val="24"/>
          <w:szCs w:val="24"/>
          <w:lang w:eastAsia="lt-LT"/>
        </w:rPr>
        <w:t>teises</w:t>
      </w:r>
      <w:r w:rsidR="00712138" w:rsidRPr="00B60277">
        <w:rPr>
          <w:rFonts w:ascii="Times New Roman" w:eastAsia="Times New Roman" w:hAnsi="Times New Roman"/>
          <w:sz w:val="24"/>
          <w:szCs w:val="24"/>
          <w:lang w:eastAsia="lt-LT"/>
        </w:rPr>
        <w:t>, nustatytas šiose T</w:t>
      </w:r>
      <w:r w:rsidR="008A21EF" w:rsidRPr="00B60277">
        <w:rPr>
          <w:rFonts w:ascii="Times New Roman" w:eastAsia="Times New Roman" w:hAnsi="Times New Roman"/>
          <w:sz w:val="24"/>
          <w:szCs w:val="24"/>
          <w:lang w:eastAsia="lt-LT"/>
        </w:rPr>
        <w:t>aisyklėse ir kituose teisės aktuose.</w:t>
      </w:r>
    </w:p>
    <w:p w:rsidR="00E2684B" w:rsidRPr="00B60277" w:rsidRDefault="00E2684B" w:rsidP="00B60277">
      <w:pPr>
        <w:tabs>
          <w:tab w:val="left" w:pos="709"/>
          <w:tab w:val="left" w:pos="851"/>
          <w:tab w:val="left" w:pos="1134"/>
        </w:tabs>
        <w:spacing w:after="0" w:line="240" w:lineRule="auto"/>
        <w:ind w:left="567"/>
        <w:jc w:val="both"/>
        <w:rPr>
          <w:rFonts w:ascii="Times New Roman" w:eastAsia="Times New Roman" w:hAnsi="Times New Roman"/>
          <w:sz w:val="24"/>
          <w:szCs w:val="24"/>
          <w:lang w:eastAsia="lt-LT"/>
        </w:rPr>
      </w:pPr>
    </w:p>
    <w:p w:rsidR="00E2684B" w:rsidRPr="00B60277" w:rsidRDefault="00E2684B" w:rsidP="00B60277">
      <w:pPr>
        <w:tabs>
          <w:tab w:val="left" w:pos="709"/>
          <w:tab w:val="left" w:pos="851"/>
          <w:tab w:val="left" w:pos="1134"/>
        </w:tabs>
        <w:spacing w:after="0" w:line="240" w:lineRule="auto"/>
        <w:ind w:left="567"/>
        <w:jc w:val="center"/>
        <w:rPr>
          <w:rFonts w:ascii="Times New Roman" w:eastAsia="Times New Roman" w:hAnsi="Times New Roman"/>
          <w:b/>
          <w:bCs/>
          <w:sz w:val="24"/>
          <w:szCs w:val="24"/>
          <w:lang w:eastAsia="lt-LT"/>
        </w:rPr>
      </w:pPr>
      <w:r w:rsidRPr="00B60277">
        <w:rPr>
          <w:rFonts w:ascii="Times New Roman" w:eastAsia="Times New Roman" w:hAnsi="Times New Roman"/>
          <w:b/>
          <w:bCs/>
          <w:sz w:val="24"/>
          <w:szCs w:val="24"/>
          <w:lang w:eastAsia="lt-LT"/>
        </w:rPr>
        <w:t>TREČIASIS SKIRSNIS</w:t>
      </w:r>
    </w:p>
    <w:p w:rsidR="00E2684B" w:rsidRPr="00B60277" w:rsidRDefault="00E2684B" w:rsidP="00B60277">
      <w:pPr>
        <w:tabs>
          <w:tab w:val="left" w:pos="709"/>
          <w:tab w:val="left" w:pos="851"/>
          <w:tab w:val="left" w:pos="1134"/>
        </w:tabs>
        <w:spacing w:after="0" w:line="240" w:lineRule="auto"/>
        <w:ind w:left="567"/>
        <w:jc w:val="center"/>
        <w:rPr>
          <w:rFonts w:ascii="Times New Roman" w:eastAsia="Times New Roman" w:hAnsi="Times New Roman"/>
          <w:b/>
          <w:bCs/>
          <w:sz w:val="24"/>
          <w:szCs w:val="24"/>
          <w:lang w:eastAsia="lt-LT"/>
        </w:rPr>
      </w:pPr>
      <w:r w:rsidRPr="00B60277">
        <w:rPr>
          <w:rFonts w:ascii="Times New Roman" w:eastAsia="Times New Roman" w:hAnsi="Times New Roman"/>
          <w:b/>
          <w:bCs/>
          <w:sz w:val="24"/>
          <w:szCs w:val="24"/>
          <w:lang w:eastAsia="lt-LT"/>
        </w:rPr>
        <w:t>EINAMASIS PATIKRINIMAS</w:t>
      </w:r>
    </w:p>
    <w:p w:rsidR="00E2684B" w:rsidRPr="00B60277" w:rsidRDefault="00E2684B" w:rsidP="00B60277">
      <w:pPr>
        <w:tabs>
          <w:tab w:val="left" w:pos="709"/>
          <w:tab w:val="left" w:pos="851"/>
          <w:tab w:val="left" w:pos="1134"/>
        </w:tabs>
        <w:spacing w:after="0" w:line="240" w:lineRule="auto"/>
        <w:ind w:left="567"/>
        <w:jc w:val="both"/>
        <w:rPr>
          <w:rFonts w:ascii="Times New Roman" w:eastAsia="Times New Roman" w:hAnsi="Times New Roman"/>
          <w:sz w:val="24"/>
          <w:szCs w:val="24"/>
          <w:lang w:eastAsia="lt-LT"/>
        </w:rPr>
      </w:pPr>
    </w:p>
    <w:p w:rsidR="00FA6624" w:rsidRPr="00B60277" w:rsidRDefault="00FA6624" w:rsidP="00FA6624">
      <w:pPr>
        <w:pStyle w:val="ListParagraph"/>
        <w:numPr>
          <w:ilvl w:val="0"/>
          <w:numId w:val="18"/>
        </w:numPr>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Einamojo</w:t>
      </w:r>
      <w:r w:rsidR="00E2684B" w:rsidRPr="00B60277">
        <w:rPr>
          <w:rFonts w:ascii="Times New Roman" w:eastAsia="Times New Roman" w:hAnsi="Times New Roman"/>
          <w:sz w:val="24"/>
          <w:szCs w:val="24"/>
          <w:lang w:eastAsia="lt-LT"/>
        </w:rPr>
        <w:t xml:space="preserve"> </w:t>
      </w:r>
      <w:r w:rsidR="001A4A97" w:rsidRPr="00B60277">
        <w:rPr>
          <w:rFonts w:ascii="Times New Roman" w:eastAsia="Times New Roman" w:hAnsi="Times New Roman"/>
          <w:sz w:val="24"/>
          <w:szCs w:val="24"/>
          <w:lang w:eastAsia="lt-LT"/>
        </w:rPr>
        <w:t>pa</w:t>
      </w:r>
      <w:r w:rsidRPr="00B60277">
        <w:rPr>
          <w:rFonts w:ascii="Times New Roman" w:eastAsia="Times New Roman" w:hAnsi="Times New Roman"/>
          <w:sz w:val="24"/>
          <w:szCs w:val="24"/>
          <w:lang w:eastAsia="lt-LT"/>
        </w:rPr>
        <w:t>tikrinimo tikslas</w:t>
      </w:r>
      <w:r w:rsidR="00E2684B" w:rsidRPr="00B60277">
        <w:rPr>
          <w:rFonts w:ascii="Times New Roman" w:eastAsia="Times New Roman" w:hAnsi="Times New Roman"/>
          <w:sz w:val="24"/>
          <w:szCs w:val="24"/>
          <w:lang w:eastAsia="lt-LT"/>
        </w:rPr>
        <w:t xml:space="preserve"> </w:t>
      </w:r>
      <w:r w:rsidR="002118A2" w:rsidRPr="00B60277">
        <w:rPr>
          <w:rFonts w:ascii="Times New Roman" w:eastAsia="Times New Roman" w:hAnsi="Times New Roman"/>
          <w:sz w:val="24"/>
          <w:szCs w:val="24"/>
          <w:lang w:eastAsia="lt-LT"/>
        </w:rPr>
        <w:t xml:space="preserve">(dalykas) </w:t>
      </w:r>
      <w:r w:rsidR="00E2684B" w:rsidRPr="00B60277">
        <w:rPr>
          <w:rFonts w:ascii="Times New Roman" w:eastAsia="Times New Roman" w:hAnsi="Times New Roman"/>
          <w:sz w:val="24"/>
          <w:szCs w:val="24"/>
          <w:lang w:eastAsia="lt-LT"/>
        </w:rPr>
        <w:t xml:space="preserve">– </w:t>
      </w:r>
      <w:r w:rsidRPr="00B60277">
        <w:rPr>
          <w:rFonts w:ascii="Times New Roman" w:eastAsia="Times New Roman" w:hAnsi="Times New Roman"/>
          <w:sz w:val="24"/>
          <w:szCs w:val="24"/>
          <w:lang w:eastAsia="lt-LT"/>
        </w:rPr>
        <w:t>įvertinti visus sistemų dalyvius šiose srityse:</w:t>
      </w:r>
    </w:p>
    <w:p w:rsidR="00FB19C0" w:rsidRPr="00712C76" w:rsidRDefault="00FA6624" w:rsidP="00B60277">
      <w:pPr>
        <w:pStyle w:val="ListParagraph"/>
        <w:numPr>
          <w:ilvl w:val="1"/>
          <w:numId w:val="18"/>
        </w:numPr>
        <w:tabs>
          <w:tab w:val="left" w:pos="709"/>
          <w:tab w:val="left" w:pos="851"/>
          <w:tab w:val="left" w:pos="1134"/>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 </w:t>
      </w:r>
      <w:r w:rsidRPr="00712C76">
        <w:rPr>
          <w:rFonts w:ascii="Times New Roman" w:eastAsia="Times New Roman" w:hAnsi="Times New Roman"/>
          <w:sz w:val="24"/>
          <w:szCs w:val="24"/>
          <w:lang w:eastAsia="lt-LT"/>
        </w:rPr>
        <w:t xml:space="preserve">visų IDS dalyvių deklaruotų </w:t>
      </w:r>
      <w:r w:rsidR="00E2684B" w:rsidRPr="00712C76">
        <w:rPr>
          <w:rFonts w:ascii="Times New Roman" w:eastAsia="Times New Roman" w:hAnsi="Times New Roman"/>
          <w:sz w:val="24"/>
          <w:szCs w:val="24"/>
          <w:lang w:eastAsia="lt-LT"/>
        </w:rPr>
        <w:t xml:space="preserve">duomenų, reikalingų </w:t>
      </w:r>
      <w:r w:rsidR="007F0E75" w:rsidRPr="00712C76">
        <w:rPr>
          <w:rFonts w:ascii="Times New Roman" w:eastAsia="Times New Roman" w:hAnsi="Times New Roman"/>
          <w:sz w:val="24"/>
          <w:szCs w:val="24"/>
        </w:rPr>
        <w:t>metinės periodin</w:t>
      </w:r>
      <w:r w:rsidR="006A4D50" w:rsidRPr="00712C76">
        <w:rPr>
          <w:rFonts w:ascii="Times New Roman" w:eastAsia="Times New Roman" w:hAnsi="Times New Roman"/>
          <w:sz w:val="24"/>
          <w:szCs w:val="24"/>
        </w:rPr>
        <w:t>ės</w:t>
      </w:r>
      <w:r w:rsidR="007F0E75" w:rsidRPr="00712C76">
        <w:rPr>
          <w:rFonts w:ascii="Times New Roman" w:eastAsia="Times New Roman" w:hAnsi="Times New Roman"/>
          <w:sz w:val="24"/>
          <w:szCs w:val="24"/>
        </w:rPr>
        <w:t xml:space="preserve"> (</w:t>
      </w:r>
      <w:r w:rsidR="007F0E75" w:rsidRPr="00712C76">
        <w:rPr>
          <w:rFonts w:ascii="Times New Roman" w:eastAsia="Times New Roman" w:hAnsi="Times New Roman"/>
          <w:i/>
          <w:sz w:val="24"/>
          <w:szCs w:val="24"/>
        </w:rPr>
        <w:t>e</w:t>
      </w:r>
      <w:r w:rsidR="007F0E75" w:rsidRPr="00712C76">
        <w:rPr>
          <w:rFonts w:ascii="Times New Roman" w:eastAsia="Times New Roman" w:hAnsi="Times New Roman"/>
          <w:bCs/>
          <w:i/>
          <w:iCs/>
          <w:sz w:val="24"/>
          <w:szCs w:val="24"/>
        </w:rPr>
        <w:t>x ante</w:t>
      </w:r>
      <w:r w:rsidR="007F0E75" w:rsidRPr="00712C76">
        <w:rPr>
          <w:rFonts w:ascii="Times New Roman" w:eastAsia="Times New Roman" w:hAnsi="Times New Roman"/>
          <w:bCs/>
          <w:iCs/>
          <w:sz w:val="24"/>
          <w:szCs w:val="24"/>
        </w:rPr>
        <w:t>)</w:t>
      </w:r>
      <w:r w:rsidR="007F0E75" w:rsidRPr="00712C76">
        <w:rPr>
          <w:rFonts w:ascii="Times New Roman" w:eastAsia="Times New Roman" w:hAnsi="Times New Roman"/>
          <w:sz w:val="24"/>
          <w:szCs w:val="24"/>
        </w:rPr>
        <w:t xml:space="preserve"> indėlių draudimo įmokų sumos nustatymui</w:t>
      </w:r>
      <w:r w:rsidR="00E2684B" w:rsidRPr="00712C76">
        <w:rPr>
          <w:rFonts w:ascii="Times New Roman" w:eastAsia="Times New Roman" w:hAnsi="Times New Roman"/>
          <w:sz w:val="24"/>
          <w:szCs w:val="24"/>
          <w:lang w:eastAsia="lt-LT"/>
        </w:rPr>
        <w:t xml:space="preserve">, teisingumo </w:t>
      </w:r>
      <w:r w:rsidRPr="00712C76">
        <w:rPr>
          <w:rFonts w:ascii="Times New Roman" w:eastAsia="Times New Roman" w:hAnsi="Times New Roman"/>
          <w:sz w:val="24"/>
          <w:szCs w:val="24"/>
          <w:lang w:eastAsia="lt-LT"/>
        </w:rPr>
        <w:t>įvertinimas</w:t>
      </w:r>
      <w:r w:rsidR="00E2684B" w:rsidRPr="00712C76">
        <w:rPr>
          <w:rFonts w:ascii="Times New Roman" w:eastAsia="Times New Roman" w:hAnsi="Times New Roman"/>
          <w:sz w:val="24"/>
          <w:szCs w:val="24"/>
          <w:lang w:eastAsia="lt-LT"/>
        </w:rPr>
        <w:t xml:space="preserve"> </w:t>
      </w:r>
      <w:r w:rsidR="007F0E75" w:rsidRPr="00712C76">
        <w:rPr>
          <w:rFonts w:ascii="Times New Roman" w:eastAsia="Times New Roman" w:hAnsi="Times New Roman"/>
          <w:sz w:val="24"/>
          <w:szCs w:val="24"/>
          <w:lang w:eastAsia="lt-LT"/>
        </w:rPr>
        <w:t>(</w:t>
      </w:r>
      <w:r w:rsidR="007F0E75" w:rsidRPr="00712C76">
        <w:rPr>
          <w:rFonts w:ascii="Times New Roman" w:eastAsia="Times New Roman" w:hAnsi="Times New Roman"/>
          <w:sz w:val="24"/>
          <w:szCs w:val="24"/>
        </w:rPr>
        <w:t>vertinami praėjusių kalendorinių metų gruodžio 31 d. duomenys)</w:t>
      </w:r>
      <w:r w:rsidR="00592A58" w:rsidRPr="00712C76">
        <w:rPr>
          <w:rFonts w:ascii="Times New Roman" w:eastAsia="Times New Roman" w:hAnsi="Times New Roman"/>
          <w:sz w:val="24"/>
          <w:szCs w:val="24"/>
        </w:rPr>
        <w:t>,</w:t>
      </w:r>
      <w:r w:rsidR="00E2684B" w:rsidRPr="00712C76">
        <w:rPr>
          <w:rFonts w:ascii="Times New Roman" w:eastAsia="Times New Roman" w:hAnsi="Times New Roman"/>
          <w:sz w:val="24"/>
          <w:szCs w:val="24"/>
          <w:lang w:eastAsia="lt-LT"/>
        </w:rPr>
        <w:t xml:space="preserve"> </w:t>
      </w:r>
      <w:r w:rsidR="007F0E75" w:rsidRPr="00712C76">
        <w:rPr>
          <w:rFonts w:ascii="Times New Roman" w:eastAsia="Times New Roman" w:hAnsi="Times New Roman"/>
          <w:sz w:val="24"/>
          <w:szCs w:val="24"/>
          <w:lang w:eastAsia="lt-LT"/>
        </w:rPr>
        <w:t>periodinių (</w:t>
      </w:r>
      <w:r w:rsidR="007F0E75" w:rsidRPr="00712C76">
        <w:rPr>
          <w:rFonts w:ascii="Times New Roman" w:eastAsia="Times New Roman" w:hAnsi="Times New Roman"/>
          <w:i/>
          <w:sz w:val="24"/>
          <w:szCs w:val="24"/>
          <w:lang w:eastAsia="lt-LT"/>
        </w:rPr>
        <w:t>e</w:t>
      </w:r>
      <w:r w:rsidR="007F0E75" w:rsidRPr="00712C76">
        <w:rPr>
          <w:rFonts w:ascii="Times New Roman" w:eastAsia="Times New Roman" w:hAnsi="Times New Roman"/>
          <w:bCs/>
          <w:i/>
          <w:iCs/>
          <w:sz w:val="24"/>
          <w:szCs w:val="24"/>
          <w:lang w:eastAsia="lt-LT"/>
        </w:rPr>
        <w:t>x ante</w:t>
      </w:r>
      <w:r w:rsidR="007F0E75" w:rsidRPr="00712C76">
        <w:rPr>
          <w:rFonts w:ascii="Times New Roman" w:eastAsia="Times New Roman" w:hAnsi="Times New Roman"/>
          <w:bCs/>
          <w:iCs/>
          <w:sz w:val="24"/>
          <w:szCs w:val="24"/>
          <w:lang w:eastAsia="lt-LT"/>
        </w:rPr>
        <w:t>)</w:t>
      </w:r>
      <w:r w:rsidR="007F0E75" w:rsidRPr="00712C76">
        <w:rPr>
          <w:rFonts w:ascii="Times New Roman" w:eastAsia="Times New Roman" w:hAnsi="Times New Roman"/>
          <w:sz w:val="24"/>
          <w:szCs w:val="24"/>
          <w:lang w:eastAsia="lt-LT"/>
        </w:rPr>
        <w:t xml:space="preserve"> indėlių draudimo įmokų </w:t>
      </w:r>
      <w:r w:rsidR="00C47A87" w:rsidRPr="00712C76">
        <w:rPr>
          <w:rFonts w:ascii="Times New Roman" w:eastAsia="Times New Roman" w:hAnsi="Times New Roman"/>
          <w:sz w:val="24"/>
          <w:szCs w:val="24"/>
          <w:lang w:eastAsia="lt-LT"/>
        </w:rPr>
        <w:t xml:space="preserve">per </w:t>
      </w:r>
      <w:r w:rsidR="00FB19C0" w:rsidRPr="00712C76">
        <w:rPr>
          <w:rFonts w:ascii="Times New Roman" w:eastAsia="Times New Roman" w:hAnsi="Times New Roman"/>
          <w:sz w:val="24"/>
          <w:szCs w:val="24"/>
          <w:lang w:eastAsia="lt-LT"/>
        </w:rPr>
        <w:t>pr</w:t>
      </w:r>
      <w:r w:rsidR="00DD7C82" w:rsidRPr="00712C76">
        <w:rPr>
          <w:rFonts w:ascii="Times New Roman" w:eastAsia="Times New Roman" w:hAnsi="Times New Roman"/>
          <w:sz w:val="24"/>
          <w:szCs w:val="24"/>
          <w:lang w:eastAsia="lt-LT"/>
        </w:rPr>
        <w:t>a</w:t>
      </w:r>
      <w:r w:rsidR="00FB19C0" w:rsidRPr="00712C76">
        <w:rPr>
          <w:rFonts w:ascii="Times New Roman" w:eastAsia="Times New Roman" w:hAnsi="Times New Roman"/>
          <w:sz w:val="24"/>
          <w:szCs w:val="24"/>
          <w:lang w:eastAsia="lt-LT"/>
        </w:rPr>
        <w:t xml:space="preserve">ėjusius kalendorinius metus </w:t>
      </w:r>
      <w:r w:rsidRPr="00712C76">
        <w:rPr>
          <w:rFonts w:ascii="Times New Roman" w:eastAsia="Times New Roman" w:hAnsi="Times New Roman"/>
          <w:sz w:val="24"/>
          <w:szCs w:val="24"/>
          <w:lang w:eastAsia="lt-LT"/>
        </w:rPr>
        <w:t xml:space="preserve">sumokėjimo </w:t>
      </w:r>
      <w:r w:rsidR="000A6266" w:rsidRPr="00712C76">
        <w:rPr>
          <w:rFonts w:ascii="Times New Roman" w:eastAsia="Times New Roman" w:hAnsi="Times New Roman"/>
          <w:sz w:val="24"/>
          <w:szCs w:val="24"/>
          <w:lang w:eastAsia="lt-LT"/>
        </w:rPr>
        <w:t xml:space="preserve">teisingumo įvertinimas </w:t>
      </w:r>
      <w:r w:rsidR="00592A58" w:rsidRPr="00712C76">
        <w:rPr>
          <w:rFonts w:ascii="Times New Roman" w:eastAsia="Times New Roman" w:hAnsi="Times New Roman"/>
          <w:sz w:val="24"/>
          <w:szCs w:val="24"/>
          <w:lang w:eastAsia="lt-LT"/>
        </w:rPr>
        <w:t xml:space="preserve">ir </w:t>
      </w:r>
      <w:r w:rsidR="00C47A87" w:rsidRPr="00712C76">
        <w:rPr>
          <w:rFonts w:ascii="Times New Roman" w:eastAsia="Times New Roman" w:hAnsi="Times New Roman"/>
          <w:sz w:val="24"/>
          <w:szCs w:val="24"/>
          <w:lang w:eastAsia="lt-LT"/>
        </w:rPr>
        <w:t xml:space="preserve">nustatytų </w:t>
      </w:r>
      <w:r w:rsidR="00592A58" w:rsidRPr="00712C76">
        <w:rPr>
          <w:rFonts w:ascii="Times New Roman" w:eastAsia="Times New Roman" w:hAnsi="Times New Roman"/>
          <w:sz w:val="24"/>
          <w:szCs w:val="24"/>
          <w:lang w:eastAsia="lt-LT"/>
        </w:rPr>
        <w:t xml:space="preserve">duomenų pateikimo </w:t>
      </w:r>
      <w:r w:rsidR="00DD7C82" w:rsidRPr="00712C76">
        <w:rPr>
          <w:rFonts w:ascii="Times New Roman" w:eastAsia="Times New Roman" w:hAnsi="Times New Roman"/>
          <w:sz w:val="24"/>
          <w:szCs w:val="24"/>
          <w:lang w:eastAsia="lt-LT"/>
        </w:rPr>
        <w:t xml:space="preserve">IID </w:t>
      </w:r>
      <w:r w:rsidR="00592A58" w:rsidRPr="00712C76">
        <w:rPr>
          <w:rFonts w:ascii="Times New Roman" w:eastAsia="Times New Roman" w:hAnsi="Times New Roman"/>
          <w:sz w:val="24"/>
          <w:szCs w:val="24"/>
          <w:lang w:eastAsia="lt-LT"/>
        </w:rPr>
        <w:t>terminų</w:t>
      </w:r>
      <w:r w:rsidR="004B2061">
        <w:rPr>
          <w:rFonts w:ascii="Times New Roman" w:eastAsia="Times New Roman" w:hAnsi="Times New Roman"/>
          <w:sz w:val="24"/>
          <w:szCs w:val="24"/>
          <w:lang w:eastAsia="lt-LT"/>
        </w:rPr>
        <w:t xml:space="preserve"> per praėjusius kalendorinius metus </w:t>
      </w:r>
      <w:r w:rsidR="00DD7C82" w:rsidRPr="00712C76">
        <w:rPr>
          <w:rFonts w:ascii="Times New Roman" w:eastAsia="Times New Roman" w:hAnsi="Times New Roman"/>
          <w:sz w:val="24"/>
          <w:szCs w:val="24"/>
          <w:lang w:eastAsia="lt-LT"/>
        </w:rPr>
        <w:t>laikymasis</w:t>
      </w:r>
      <w:r w:rsidR="00FB19C0" w:rsidRPr="00712C76">
        <w:rPr>
          <w:rFonts w:ascii="Times New Roman" w:eastAsia="Times New Roman" w:hAnsi="Times New Roman"/>
          <w:sz w:val="24"/>
          <w:szCs w:val="24"/>
          <w:lang w:eastAsia="lt-LT"/>
        </w:rPr>
        <w:t>;</w:t>
      </w:r>
    </w:p>
    <w:p w:rsidR="00AE5BDB" w:rsidRPr="00712C76" w:rsidRDefault="00E2684B" w:rsidP="00B60277">
      <w:pPr>
        <w:pStyle w:val="ListParagraph"/>
        <w:numPr>
          <w:ilvl w:val="1"/>
          <w:numId w:val="18"/>
        </w:numPr>
        <w:tabs>
          <w:tab w:val="left" w:pos="709"/>
          <w:tab w:val="left" w:pos="851"/>
          <w:tab w:val="left" w:pos="1134"/>
        </w:tabs>
        <w:spacing w:after="0" w:line="240" w:lineRule="auto"/>
        <w:ind w:left="0" w:firstLine="567"/>
        <w:jc w:val="both"/>
        <w:rPr>
          <w:rFonts w:ascii="Times New Roman" w:eastAsia="Times New Roman" w:hAnsi="Times New Roman"/>
          <w:sz w:val="24"/>
          <w:szCs w:val="24"/>
          <w:lang w:eastAsia="lt-LT"/>
        </w:rPr>
      </w:pPr>
      <w:r w:rsidRPr="00712C76">
        <w:rPr>
          <w:rFonts w:ascii="Times New Roman" w:eastAsia="Times New Roman" w:hAnsi="Times New Roman"/>
          <w:sz w:val="24"/>
          <w:szCs w:val="24"/>
          <w:lang w:eastAsia="lt-LT"/>
        </w:rPr>
        <w:t>visų ĮIDS dalyvių deklaruotų duomenų</w:t>
      </w:r>
      <w:r w:rsidR="00CF00EE" w:rsidRPr="00712C76">
        <w:rPr>
          <w:rFonts w:ascii="Times New Roman" w:eastAsia="Times New Roman" w:hAnsi="Times New Roman"/>
          <w:sz w:val="24"/>
          <w:szCs w:val="24"/>
          <w:lang w:eastAsia="lt-LT"/>
        </w:rPr>
        <w:t xml:space="preserve">, reikalingų įsipareigojimų investuotojams draudimo įmokoms apskaičiuoti, </w:t>
      </w:r>
      <w:r w:rsidR="00C47A87" w:rsidRPr="00712C76">
        <w:rPr>
          <w:rFonts w:ascii="Times New Roman" w:eastAsia="Times New Roman" w:hAnsi="Times New Roman"/>
          <w:sz w:val="24"/>
          <w:szCs w:val="24"/>
          <w:lang w:eastAsia="lt-LT"/>
        </w:rPr>
        <w:t>teisingumo įvertinimas</w:t>
      </w:r>
      <w:r w:rsidR="00B95220" w:rsidRPr="00712C76">
        <w:rPr>
          <w:rFonts w:ascii="Times New Roman" w:eastAsia="Times New Roman" w:hAnsi="Times New Roman"/>
          <w:sz w:val="24"/>
          <w:szCs w:val="24"/>
          <w:lang w:eastAsia="lt-LT"/>
        </w:rPr>
        <w:t xml:space="preserve"> (</w:t>
      </w:r>
      <w:r w:rsidR="00B95220" w:rsidRPr="00712C76">
        <w:rPr>
          <w:rFonts w:ascii="Times New Roman" w:eastAsia="Times New Roman" w:hAnsi="Times New Roman"/>
          <w:sz w:val="24"/>
          <w:szCs w:val="24"/>
        </w:rPr>
        <w:t>vertinami praėjusių kalendorinių metų gruodžio 31 d. duomenys)</w:t>
      </w:r>
      <w:r w:rsidR="00B95220" w:rsidRPr="00712C76">
        <w:rPr>
          <w:rFonts w:ascii="Times New Roman" w:eastAsia="Times New Roman" w:hAnsi="Times New Roman"/>
          <w:sz w:val="24"/>
          <w:szCs w:val="24"/>
          <w:lang w:eastAsia="lt-LT"/>
        </w:rPr>
        <w:t xml:space="preserve">, </w:t>
      </w:r>
      <w:r w:rsidRPr="00712C76">
        <w:rPr>
          <w:rFonts w:ascii="Times New Roman" w:eastAsia="Times New Roman" w:hAnsi="Times New Roman"/>
          <w:sz w:val="24"/>
          <w:szCs w:val="24"/>
          <w:lang w:eastAsia="lt-LT"/>
        </w:rPr>
        <w:t>įsipareigojimų investuotojams draudimo įmokos</w:t>
      </w:r>
      <w:r w:rsidR="007F0E75" w:rsidRPr="00712C76">
        <w:rPr>
          <w:rFonts w:ascii="Times New Roman" w:eastAsia="Times New Roman" w:hAnsi="Times New Roman"/>
          <w:sz w:val="24"/>
          <w:szCs w:val="24"/>
          <w:lang w:eastAsia="lt-LT"/>
        </w:rPr>
        <w:t xml:space="preserve"> už einamuosius kalendorinius metus</w:t>
      </w:r>
      <w:r w:rsidRPr="00712C76">
        <w:rPr>
          <w:rFonts w:ascii="Times New Roman" w:eastAsia="Times New Roman" w:hAnsi="Times New Roman"/>
          <w:sz w:val="24"/>
          <w:szCs w:val="24"/>
          <w:lang w:eastAsia="lt-LT"/>
        </w:rPr>
        <w:t xml:space="preserve"> </w:t>
      </w:r>
      <w:r w:rsidR="008E65F1" w:rsidRPr="00712C76">
        <w:rPr>
          <w:rFonts w:ascii="Times New Roman" w:eastAsia="Times New Roman" w:hAnsi="Times New Roman"/>
          <w:sz w:val="24"/>
          <w:szCs w:val="24"/>
          <w:lang w:eastAsia="lt-LT"/>
        </w:rPr>
        <w:t xml:space="preserve">apskaičiavimo ir </w:t>
      </w:r>
      <w:r w:rsidRPr="00712C76">
        <w:rPr>
          <w:rFonts w:ascii="Times New Roman" w:eastAsia="Times New Roman" w:hAnsi="Times New Roman"/>
          <w:sz w:val="24"/>
          <w:szCs w:val="24"/>
          <w:lang w:eastAsia="lt-LT"/>
        </w:rPr>
        <w:t xml:space="preserve">sumokėjimo </w:t>
      </w:r>
      <w:r w:rsidR="00272F89" w:rsidRPr="00712C76">
        <w:rPr>
          <w:rFonts w:ascii="Times New Roman" w:eastAsia="Times New Roman" w:hAnsi="Times New Roman"/>
          <w:sz w:val="24"/>
          <w:szCs w:val="24"/>
          <w:lang w:eastAsia="lt-LT"/>
        </w:rPr>
        <w:t xml:space="preserve">teisingumo įvertinimas </w:t>
      </w:r>
      <w:r w:rsidR="00C47A87" w:rsidRPr="00712C76">
        <w:rPr>
          <w:rFonts w:ascii="Times New Roman" w:eastAsia="Times New Roman" w:hAnsi="Times New Roman"/>
          <w:sz w:val="24"/>
          <w:szCs w:val="24"/>
          <w:lang w:eastAsia="lt-LT"/>
        </w:rPr>
        <w:t>ir nustatytų duomenų pateikimo IID terminų laikymasis</w:t>
      </w:r>
      <w:r w:rsidRPr="00712C76">
        <w:rPr>
          <w:rFonts w:ascii="Times New Roman" w:eastAsia="Times New Roman" w:hAnsi="Times New Roman"/>
          <w:sz w:val="24"/>
          <w:szCs w:val="24"/>
          <w:lang w:eastAsia="lt-LT"/>
        </w:rPr>
        <w:t>.</w:t>
      </w:r>
    </w:p>
    <w:p w:rsidR="00E2684B" w:rsidRPr="00B60277" w:rsidRDefault="007F0E75" w:rsidP="00B60277">
      <w:pPr>
        <w:numPr>
          <w:ilvl w:val="0"/>
          <w:numId w:val="18"/>
        </w:numPr>
        <w:tabs>
          <w:tab w:val="left" w:pos="709"/>
          <w:tab w:val="left" w:pos="851"/>
          <w:tab w:val="left" w:pos="1134"/>
        </w:tabs>
        <w:spacing w:after="0" w:line="240" w:lineRule="auto"/>
        <w:ind w:left="0" w:firstLine="567"/>
        <w:jc w:val="both"/>
        <w:rPr>
          <w:rFonts w:ascii="Times New Roman" w:eastAsia="Times New Roman" w:hAnsi="Times New Roman"/>
          <w:sz w:val="24"/>
          <w:szCs w:val="24"/>
          <w:lang w:eastAsia="lt-LT"/>
        </w:rPr>
      </w:pPr>
      <w:r w:rsidRPr="00712C76">
        <w:rPr>
          <w:rFonts w:ascii="Times New Roman" w:eastAsia="Times New Roman" w:hAnsi="Times New Roman"/>
          <w:sz w:val="24"/>
          <w:szCs w:val="24"/>
          <w:lang w:eastAsia="lt-LT"/>
        </w:rPr>
        <w:t xml:space="preserve">Einamasis </w:t>
      </w:r>
      <w:r w:rsidR="001A4A97" w:rsidRPr="00712C76">
        <w:rPr>
          <w:rFonts w:ascii="Times New Roman" w:eastAsia="Times New Roman" w:hAnsi="Times New Roman"/>
          <w:sz w:val="24"/>
          <w:szCs w:val="24"/>
          <w:lang w:eastAsia="lt-LT"/>
        </w:rPr>
        <w:t>pa</w:t>
      </w:r>
      <w:r w:rsidRPr="00712C76">
        <w:rPr>
          <w:rFonts w:ascii="Times New Roman" w:eastAsia="Times New Roman" w:hAnsi="Times New Roman"/>
          <w:sz w:val="24"/>
          <w:szCs w:val="24"/>
          <w:lang w:eastAsia="lt-LT"/>
        </w:rPr>
        <w:t>tikrinimas atliekamas kiekvienais metais nuo sausio 1 d. iki kovo 2</w:t>
      </w:r>
      <w:r w:rsidR="009747B1" w:rsidRPr="00712C76">
        <w:rPr>
          <w:rFonts w:ascii="Times New Roman" w:eastAsia="Times New Roman" w:hAnsi="Times New Roman"/>
          <w:sz w:val="24"/>
          <w:szCs w:val="24"/>
          <w:lang w:eastAsia="lt-LT"/>
        </w:rPr>
        <w:t>0</w:t>
      </w:r>
      <w:r w:rsidRPr="00712C76">
        <w:rPr>
          <w:rFonts w:ascii="Times New Roman" w:eastAsia="Times New Roman" w:hAnsi="Times New Roman"/>
          <w:sz w:val="24"/>
          <w:szCs w:val="24"/>
          <w:lang w:eastAsia="lt-LT"/>
        </w:rPr>
        <w:t xml:space="preserve"> d. Atskiras</w:t>
      </w:r>
      <w:r w:rsidRPr="00B60277">
        <w:rPr>
          <w:rFonts w:ascii="Times New Roman" w:eastAsia="Times New Roman" w:hAnsi="Times New Roman"/>
          <w:sz w:val="24"/>
          <w:szCs w:val="24"/>
          <w:lang w:eastAsia="lt-LT"/>
        </w:rPr>
        <w:t xml:space="preserve"> pavedimas atlikti </w:t>
      </w:r>
      <w:r w:rsidR="001A4A97" w:rsidRPr="00B60277">
        <w:rPr>
          <w:rFonts w:ascii="Times New Roman" w:eastAsia="Times New Roman" w:hAnsi="Times New Roman"/>
          <w:sz w:val="24"/>
          <w:szCs w:val="24"/>
          <w:lang w:eastAsia="lt-LT"/>
        </w:rPr>
        <w:t>einamąjį</w:t>
      </w:r>
      <w:r w:rsidRPr="00B60277">
        <w:rPr>
          <w:rFonts w:ascii="Times New Roman" w:eastAsia="Times New Roman" w:hAnsi="Times New Roman"/>
          <w:sz w:val="24"/>
          <w:szCs w:val="24"/>
          <w:lang w:eastAsia="lt-LT"/>
        </w:rPr>
        <w:t xml:space="preserve"> patikrinimą tikrintojui neforminamas.</w:t>
      </w:r>
    </w:p>
    <w:p w:rsidR="00EB0BB5" w:rsidRPr="00B60277" w:rsidRDefault="00EB0BB5" w:rsidP="00B60277">
      <w:pPr>
        <w:numPr>
          <w:ilvl w:val="0"/>
          <w:numId w:val="18"/>
        </w:numPr>
        <w:tabs>
          <w:tab w:val="left" w:pos="709"/>
          <w:tab w:val="left" w:pos="851"/>
          <w:tab w:val="left" w:pos="1134"/>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lastRenderedPageBreak/>
        <w:t xml:space="preserve">DPS vadovas kiekvienais metais iki gruodžio 25 d. tikrintojams paskirsto sistemų dalyvių einamuosius patikrinimus. </w:t>
      </w:r>
    </w:p>
    <w:p w:rsidR="000B09FF" w:rsidRPr="00B60277" w:rsidRDefault="00E2684B" w:rsidP="001E3C99">
      <w:pPr>
        <w:pStyle w:val="Pagrindinistekstas1"/>
        <w:spacing w:line="240" w:lineRule="auto"/>
        <w:ind w:firstLine="0"/>
        <w:jc w:val="center"/>
        <w:rPr>
          <w:b/>
          <w:bCs/>
          <w:color w:val="auto"/>
          <w:sz w:val="24"/>
          <w:szCs w:val="24"/>
          <w:lang w:val="lt-LT"/>
        </w:rPr>
      </w:pPr>
      <w:r w:rsidRPr="00B60277">
        <w:rPr>
          <w:b/>
          <w:bCs/>
          <w:color w:val="auto"/>
          <w:sz w:val="24"/>
          <w:szCs w:val="24"/>
          <w:lang w:val="lt-LT"/>
        </w:rPr>
        <w:t>KETVIRTASIS</w:t>
      </w:r>
      <w:r w:rsidR="000B09FF" w:rsidRPr="00B60277">
        <w:rPr>
          <w:b/>
          <w:bCs/>
          <w:color w:val="auto"/>
          <w:sz w:val="24"/>
          <w:szCs w:val="24"/>
          <w:lang w:val="lt-LT"/>
        </w:rPr>
        <w:t xml:space="preserve"> SKIRSNIS</w:t>
      </w:r>
    </w:p>
    <w:p w:rsidR="006428D1" w:rsidRPr="00B60277" w:rsidRDefault="006428D1" w:rsidP="006428D1">
      <w:pPr>
        <w:spacing w:after="0" w:line="240" w:lineRule="auto"/>
        <w:jc w:val="center"/>
        <w:rPr>
          <w:rFonts w:ascii="Times New Roman" w:hAnsi="Times New Roman"/>
          <w:b/>
          <w:bCs/>
          <w:sz w:val="24"/>
          <w:szCs w:val="24"/>
        </w:rPr>
      </w:pPr>
      <w:r w:rsidRPr="00B60277">
        <w:rPr>
          <w:rFonts w:ascii="Times New Roman" w:hAnsi="Times New Roman"/>
          <w:b/>
          <w:bCs/>
          <w:sz w:val="24"/>
          <w:szCs w:val="24"/>
        </w:rPr>
        <w:t>PLANINIS PATIKRINIMAS</w:t>
      </w:r>
    </w:p>
    <w:p w:rsidR="000B09FF" w:rsidRPr="00B60277" w:rsidRDefault="000B09FF" w:rsidP="001E3C99">
      <w:pPr>
        <w:tabs>
          <w:tab w:val="left" w:pos="993"/>
        </w:tabs>
        <w:spacing w:after="0" w:line="240" w:lineRule="auto"/>
        <w:ind w:firstLine="567"/>
        <w:jc w:val="both"/>
        <w:rPr>
          <w:rFonts w:ascii="Times New Roman" w:eastAsia="Times New Roman" w:hAnsi="Times New Roman"/>
          <w:sz w:val="24"/>
          <w:szCs w:val="24"/>
          <w:lang w:eastAsia="lt-LT"/>
        </w:rPr>
      </w:pPr>
    </w:p>
    <w:p w:rsidR="002C6610" w:rsidRPr="00B60277" w:rsidRDefault="002C6610" w:rsidP="00B34416">
      <w:pPr>
        <w:pStyle w:val="Pagrindinistekstas1"/>
        <w:numPr>
          <w:ilvl w:val="0"/>
          <w:numId w:val="18"/>
        </w:numPr>
        <w:tabs>
          <w:tab w:val="left" w:pos="1134"/>
          <w:tab w:val="left" w:pos="1560"/>
        </w:tabs>
        <w:spacing w:line="240" w:lineRule="auto"/>
        <w:ind w:left="0" w:firstLine="567"/>
        <w:rPr>
          <w:color w:val="auto"/>
          <w:sz w:val="24"/>
          <w:szCs w:val="24"/>
          <w:lang w:val="lt-LT"/>
        </w:rPr>
      </w:pPr>
      <w:r w:rsidRPr="00B60277">
        <w:rPr>
          <w:color w:val="auto"/>
          <w:sz w:val="24"/>
          <w:szCs w:val="24"/>
          <w:lang w:val="lt-LT"/>
        </w:rPr>
        <w:t xml:space="preserve">Planinio tikrinimo tikslas </w:t>
      </w:r>
      <w:r w:rsidR="002118A2" w:rsidRPr="00B60277">
        <w:rPr>
          <w:color w:val="auto"/>
          <w:sz w:val="24"/>
          <w:szCs w:val="24"/>
          <w:lang w:val="lt-LT"/>
        </w:rPr>
        <w:t xml:space="preserve">(dalykas) </w:t>
      </w:r>
      <w:r w:rsidRPr="00B60277">
        <w:rPr>
          <w:color w:val="auto"/>
          <w:sz w:val="24"/>
          <w:szCs w:val="24"/>
          <w:lang w:val="lt-LT"/>
        </w:rPr>
        <w:t xml:space="preserve">– įvertinti </w:t>
      </w:r>
      <w:r w:rsidR="008A7E59" w:rsidRPr="00B60277">
        <w:rPr>
          <w:color w:val="auto"/>
          <w:sz w:val="24"/>
          <w:szCs w:val="24"/>
          <w:lang w:val="lt-LT"/>
        </w:rPr>
        <w:t>IDS dalyvio ar ĮIDS dalyvio</w:t>
      </w:r>
      <w:r w:rsidRPr="00B60277">
        <w:rPr>
          <w:color w:val="auto"/>
          <w:sz w:val="24"/>
          <w:szCs w:val="24"/>
          <w:lang w:val="lt-LT"/>
        </w:rPr>
        <w:t xml:space="preserve"> veiklą šiose srityse:</w:t>
      </w:r>
    </w:p>
    <w:p w:rsidR="002C6610" w:rsidRPr="00B60277" w:rsidRDefault="008A7E59" w:rsidP="00B34416">
      <w:pPr>
        <w:pStyle w:val="Pagrindinistekstas1"/>
        <w:numPr>
          <w:ilvl w:val="1"/>
          <w:numId w:val="18"/>
        </w:numPr>
        <w:tabs>
          <w:tab w:val="left" w:pos="1134"/>
          <w:tab w:val="left" w:pos="1560"/>
        </w:tabs>
        <w:spacing w:line="240" w:lineRule="auto"/>
        <w:ind w:left="0" w:firstLine="567"/>
        <w:rPr>
          <w:color w:val="auto"/>
          <w:sz w:val="24"/>
          <w:szCs w:val="24"/>
          <w:lang w:val="lt-LT"/>
        </w:rPr>
      </w:pPr>
      <w:r w:rsidRPr="00B60277">
        <w:rPr>
          <w:color w:val="auto"/>
          <w:sz w:val="24"/>
          <w:szCs w:val="24"/>
          <w:lang w:val="lt-LT"/>
        </w:rPr>
        <w:t xml:space="preserve">dėl duomenų, reikalingų indėlių draudimo išmokoms ar </w:t>
      </w:r>
      <w:r w:rsidRPr="00B60277">
        <w:rPr>
          <w:bCs/>
          <w:color w:val="auto"/>
          <w:sz w:val="24"/>
          <w:szCs w:val="24"/>
          <w:lang w:val="lt-LT"/>
        </w:rPr>
        <w:t xml:space="preserve">įsipareigojimų investuotojams </w:t>
      </w:r>
      <w:r w:rsidRPr="00B60277">
        <w:rPr>
          <w:color w:val="auto"/>
          <w:sz w:val="24"/>
          <w:szCs w:val="24"/>
          <w:lang w:val="lt-LT"/>
        </w:rPr>
        <w:t>draudimo išmokoms apskaičiuoti</w:t>
      </w:r>
      <w:r w:rsidR="00C95E59" w:rsidRPr="00B60277">
        <w:rPr>
          <w:color w:val="auto"/>
          <w:sz w:val="24"/>
          <w:szCs w:val="24"/>
          <w:lang w:val="lt-LT"/>
        </w:rPr>
        <w:t>,</w:t>
      </w:r>
      <w:r w:rsidR="00F032AA" w:rsidRPr="00B60277">
        <w:rPr>
          <w:color w:val="auto"/>
          <w:sz w:val="24"/>
          <w:szCs w:val="24"/>
          <w:lang w:val="lt-LT"/>
        </w:rPr>
        <w:t xml:space="preserve"> </w:t>
      </w:r>
      <w:r w:rsidRPr="00B60277">
        <w:rPr>
          <w:color w:val="auto"/>
          <w:sz w:val="24"/>
          <w:szCs w:val="24"/>
          <w:lang w:val="lt-LT"/>
        </w:rPr>
        <w:t xml:space="preserve">pateikimo </w:t>
      </w:r>
      <w:r w:rsidR="002C6610" w:rsidRPr="00B60277">
        <w:rPr>
          <w:color w:val="auto"/>
          <w:sz w:val="24"/>
          <w:szCs w:val="24"/>
          <w:lang w:val="lt-LT"/>
        </w:rPr>
        <w:t>ir</w:t>
      </w:r>
    </w:p>
    <w:p w:rsidR="002C6610" w:rsidRPr="00B60277" w:rsidRDefault="00331958" w:rsidP="00B34416">
      <w:pPr>
        <w:pStyle w:val="Pagrindinistekstas1"/>
        <w:numPr>
          <w:ilvl w:val="1"/>
          <w:numId w:val="18"/>
        </w:numPr>
        <w:tabs>
          <w:tab w:val="left" w:pos="1134"/>
          <w:tab w:val="left" w:pos="1560"/>
        </w:tabs>
        <w:spacing w:line="240" w:lineRule="auto"/>
        <w:ind w:left="0" w:firstLine="567"/>
        <w:rPr>
          <w:color w:val="auto"/>
          <w:sz w:val="24"/>
          <w:szCs w:val="24"/>
          <w:lang w:val="lt-LT"/>
        </w:rPr>
      </w:pPr>
      <w:r w:rsidRPr="00B60277">
        <w:rPr>
          <w:color w:val="auto"/>
          <w:sz w:val="24"/>
          <w:szCs w:val="24"/>
          <w:lang w:val="lt-LT"/>
        </w:rPr>
        <w:t xml:space="preserve">dėl </w:t>
      </w:r>
      <w:r w:rsidR="002C6610" w:rsidRPr="00B60277">
        <w:rPr>
          <w:color w:val="auto"/>
          <w:sz w:val="24"/>
          <w:szCs w:val="24"/>
          <w:lang w:val="lt-LT"/>
        </w:rPr>
        <w:t>I</w:t>
      </w:r>
      <w:r w:rsidR="009A3A68">
        <w:rPr>
          <w:color w:val="auto"/>
          <w:sz w:val="24"/>
          <w:szCs w:val="24"/>
          <w:lang w:val="lt-LT"/>
        </w:rPr>
        <w:t>ĮI</w:t>
      </w:r>
      <w:r w:rsidR="002C6610" w:rsidRPr="00B60277">
        <w:rPr>
          <w:color w:val="auto"/>
          <w:sz w:val="24"/>
          <w:szCs w:val="24"/>
          <w:lang w:val="lt-LT"/>
        </w:rPr>
        <w:t xml:space="preserve">DĮ </w:t>
      </w:r>
      <w:r w:rsidR="00020CD8" w:rsidRPr="00B60277">
        <w:rPr>
          <w:color w:val="auto"/>
          <w:sz w:val="24"/>
          <w:szCs w:val="24"/>
          <w:lang w:val="lt-LT"/>
        </w:rPr>
        <w:t xml:space="preserve">IDS </w:t>
      </w:r>
      <w:r w:rsidR="002D5BF2" w:rsidRPr="00B60277">
        <w:rPr>
          <w:color w:val="auto"/>
          <w:sz w:val="24"/>
          <w:szCs w:val="24"/>
          <w:lang w:val="lt-LT"/>
        </w:rPr>
        <w:t xml:space="preserve">dalyviui ar </w:t>
      </w:r>
      <w:r w:rsidR="00020CD8" w:rsidRPr="00B60277">
        <w:rPr>
          <w:color w:val="auto"/>
          <w:sz w:val="24"/>
          <w:szCs w:val="24"/>
          <w:lang w:val="lt-LT"/>
        </w:rPr>
        <w:t xml:space="preserve">ĮIDS </w:t>
      </w:r>
      <w:r w:rsidR="002D5BF2" w:rsidRPr="00B60277">
        <w:rPr>
          <w:color w:val="auto"/>
          <w:sz w:val="24"/>
          <w:szCs w:val="24"/>
          <w:lang w:val="lt-LT"/>
        </w:rPr>
        <w:t>dalyviui</w:t>
      </w:r>
      <w:r w:rsidR="002C6610" w:rsidRPr="00B60277">
        <w:rPr>
          <w:color w:val="auto"/>
          <w:sz w:val="24"/>
          <w:szCs w:val="24"/>
          <w:lang w:val="lt-LT"/>
        </w:rPr>
        <w:t xml:space="preserve"> nustatytos informavimo apie indėlių ir (ar) įsipareigojimų investuotojams draudimą pareigos įgyvendinimo.</w:t>
      </w:r>
    </w:p>
    <w:p w:rsidR="000B09FF" w:rsidRPr="00B60277" w:rsidRDefault="000B09FF" w:rsidP="00B34416">
      <w:pPr>
        <w:numPr>
          <w:ilvl w:val="0"/>
          <w:numId w:val="18"/>
        </w:numPr>
        <w:tabs>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Planini</w:t>
      </w:r>
      <w:r w:rsidR="0072610C" w:rsidRPr="00B60277">
        <w:rPr>
          <w:rFonts w:ascii="Times New Roman" w:eastAsia="Times New Roman" w:hAnsi="Times New Roman"/>
          <w:sz w:val="24"/>
          <w:szCs w:val="24"/>
          <w:lang w:eastAsia="lt-LT"/>
        </w:rPr>
        <w:t>ai</w:t>
      </w:r>
      <w:r w:rsidRPr="00B60277">
        <w:rPr>
          <w:rFonts w:ascii="Times New Roman" w:eastAsia="Times New Roman" w:hAnsi="Times New Roman"/>
          <w:sz w:val="24"/>
          <w:szCs w:val="24"/>
          <w:lang w:eastAsia="lt-LT"/>
        </w:rPr>
        <w:t xml:space="preserve"> patikrinima</w:t>
      </w:r>
      <w:r w:rsidR="0072610C" w:rsidRPr="00B60277">
        <w:rPr>
          <w:rFonts w:ascii="Times New Roman" w:eastAsia="Times New Roman" w:hAnsi="Times New Roman"/>
          <w:sz w:val="24"/>
          <w:szCs w:val="24"/>
          <w:lang w:eastAsia="lt-LT"/>
        </w:rPr>
        <w:t>i</w:t>
      </w:r>
      <w:r w:rsidRPr="00B60277">
        <w:rPr>
          <w:rFonts w:ascii="Times New Roman" w:eastAsia="Times New Roman" w:hAnsi="Times New Roman"/>
          <w:sz w:val="24"/>
          <w:szCs w:val="24"/>
          <w:lang w:eastAsia="lt-LT"/>
        </w:rPr>
        <w:t xml:space="preserve"> atliekam</w:t>
      </w:r>
      <w:r w:rsidR="0072610C" w:rsidRPr="00B60277">
        <w:rPr>
          <w:rFonts w:ascii="Times New Roman" w:eastAsia="Times New Roman" w:hAnsi="Times New Roman"/>
          <w:sz w:val="24"/>
          <w:szCs w:val="24"/>
          <w:lang w:eastAsia="lt-LT"/>
        </w:rPr>
        <w:t>i</w:t>
      </w:r>
      <w:r w:rsidRPr="00B60277">
        <w:rPr>
          <w:rFonts w:ascii="Times New Roman" w:eastAsia="Times New Roman" w:hAnsi="Times New Roman"/>
          <w:sz w:val="24"/>
          <w:szCs w:val="24"/>
          <w:lang w:eastAsia="lt-LT"/>
        </w:rPr>
        <w:t xml:space="preserve"> pagal </w:t>
      </w:r>
      <w:r w:rsidR="00D657CE" w:rsidRPr="00B60277">
        <w:rPr>
          <w:rStyle w:val="Typewriter"/>
          <w:rFonts w:ascii="Times New Roman" w:hAnsi="Times New Roman"/>
          <w:sz w:val="24"/>
          <w:szCs w:val="24"/>
        </w:rPr>
        <w:t>IID</w:t>
      </w:r>
      <w:r w:rsidR="00D657CE" w:rsidRPr="00B60277">
        <w:rPr>
          <w:rFonts w:ascii="Times New Roman" w:eastAsia="Times New Roman" w:hAnsi="Times New Roman"/>
          <w:sz w:val="24"/>
          <w:szCs w:val="24"/>
          <w:lang w:eastAsia="lt-LT"/>
        </w:rPr>
        <w:t xml:space="preserve"> </w:t>
      </w:r>
      <w:r w:rsidRPr="00B60277">
        <w:rPr>
          <w:rFonts w:ascii="Times New Roman" w:eastAsia="Times New Roman" w:hAnsi="Times New Roman"/>
          <w:sz w:val="24"/>
          <w:szCs w:val="24"/>
          <w:lang w:eastAsia="lt-LT"/>
        </w:rPr>
        <w:t xml:space="preserve">direktoriaus įsakymu patvirtintą </w:t>
      </w:r>
      <w:r w:rsidR="00AA053D" w:rsidRPr="00B60277">
        <w:rPr>
          <w:rFonts w:ascii="Times New Roman" w:hAnsi="Times New Roman"/>
          <w:sz w:val="24"/>
          <w:szCs w:val="24"/>
        </w:rPr>
        <w:t>patikrinimų plan</w:t>
      </w:r>
      <w:r w:rsidR="00184321" w:rsidRPr="00B60277">
        <w:rPr>
          <w:rFonts w:ascii="Times New Roman" w:hAnsi="Times New Roman"/>
          <w:sz w:val="24"/>
          <w:szCs w:val="24"/>
        </w:rPr>
        <w:t>ą</w:t>
      </w:r>
      <w:r w:rsidRPr="00B60277">
        <w:rPr>
          <w:rFonts w:ascii="Times New Roman" w:eastAsia="Times New Roman" w:hAnsi="Times New Roman"/>
          <w:sz w:val="24"/>
          <w:szCs w:val="24"/>
          <w:lang w:eastAsia="lt-LT"/>
        </w:rPr>
        <w:t xml:space="preserve">. </w:t>
      </w:r>
      <w:r w:rsidR="00BC2A36" w:rsidRPr="00B60277">
        <w:rPr>
          <w:rFonts w:ascii="Times New Roman" w:eastAsia="Times New Roman" w:hAnsi="Times New Roman"/>
          <w:sz w:val="24"/>
          <w:szCs w:val="24"/>
          <w:lang w:eastAsia="lt-LT"/>
        </w:rPr>
        <w:t>Atskiras pavedimas atlikti planinį patikrinimą tikrintojui neforminam</w:t>
      </w:r>
      <w:r w:rsidR="00712138" w:rsidRPr="00B60277">
        <w:rPr>
          <w:rFonts w:ascii="Times New Roman" w:eastAsia="Times New Roman" w:hAnsi="Times New Roman"/>
          <w:sz w:val="24"/>
          <w:szCs w:val="24"/>
          <w:lang w:eastAsia="lt-LT"/>
        </w:rPr>
        <w:t>a</w:t>
      </w:r>
      <w:r w:rsidR="00BC2A36" w:rsidRPr="00B60277">
        <w:rPr>
          <w:rFonts w:ascii="Times New Roman" w:eastAsia="Times New Roman" w:hAnsi="Times New Roman"/>
          <w:sz w:val="24"/>
          <w:szCs w:val="24"/>
          <w:lang w:eastAsia="lt-LT"/>
        </w:rPr>
        <w:t>s.</w:t>
      </w:r>
      <w:r w:rsidR="001217DC" w:rsidRPr="00B60277">
        <w:rPr>
          <w:rFonts w:ascii="Times New Roman" w:eastAsia="Times New Roman" w:hAnsi="Times New Roman"/>
          <w:sz w:val="24"/>
          <w:szCs w:val="24"/>
          <w:lang w:eastAsia="lt-LT"/>
        </w:rPr>
        <w:t xml:space="preserve"> Jei patikrinimo metu nustatomi pažeidimai ir yra pagrindo išvadai, kad pažeidimai buvo daromi ne vien tikrinamuoju laikotarpiu, tai tikrintojas be atskiro pavedimo įvertina visą galimą pažeidimo darymo laikotarpį.</w:t>
      </w:r>
    </w:p>
    <w:p w:rsidR="00BC0F0E" w:rsidRPr="00B60277" w:rsidRDefault="008A7E59" w:rsidP="00B34416">
      <w:pPr>
        <w:numPr>
          <w:ilvl w:val="0"/>
          <w:numId w:val="18"/>
        </w:numPr>
        <w:tabs>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Pa</w:t>
      </w:r>
      <w:r w:rsidR="000B09FF" w:rsidRPr="00B60277">
        <w:rPr>
          <w:rFonts w:ascii="Times New Roman" w:eastAsia="Times New Roman" w:hAnsi="Times New Roman"/>
          <w:sz w:val="24"/>
          <w:szCs w:val="24"/>
          <w:lang w:eastAsia="lt-LT"/>
        </w:rPr>
        <w:t>tikrinimų plan</w:t>
      </w:r>
      <w:r w:rsidR="00AA053D" w:rsidRPr="00B60277">
        <w:rPr>
          <w:rFonts w:ascii="Times New Roman" w:eastAsia="Times New Roman" w:hAnsi="Times New Roman"/>
          <w:sz w:val="24"/>
          <w:szCs w:val="24"/>
          <w:lang w:eastAsia="lt-LT"/>
        </w:rPr>
        <w:t xml:space="preserve">as įforminamas </w:t>
      </w:r>
      <w:r w:rsidR="000B09FF" w:rsidRPr="00B60277">
        <w:rPr>
          <w:rFonts w:ascii="Times New Roman" w:eastAsia="Times New Roman" w:hAnsi="Times New Roman"/>
          <w:sz w:val="24"/>
          <w:szCs w:val="24"/>
          <w:lang w:eastAsia="lt-LT"/>
        </w:rPr>
        <w:t xml:space="preserve">pagal šių </w:t>
      </w:r>
      <w:r w:rsidR="00BC2A36" w:rsidRPr="00B60277">
        <w:rPr>
          <w:rFonts w:ascii="Times New Roman" w:eastAsia="Times New Roman" w:hAnsi="Times New Roman"/>
          <w:sz w:val="24"/>
          <w:szCs w:val="24"/>
          <w:lang w:eastAsia="lt-LT"/>
        </w:rPr>
        <w:t>T</w:t>
      </w:r>
      <w:r w:rsidR="001A0A73" w:rsidRPr="00B60277">
        <w:rPr>
          <w:rFonts w:ascii="Times New Roman" w:eastAsia="Times New Roman" w:hAnsi="Times New Roman"/>
          <w:sz w:val="24"/>
          <w:szCs w:val="24"/>
          <w:lang w:eastAsia="lt-LT"/>
        </w:rPr>
        <w:t xml:space="preserve">aisyklių </w:t>
      </w:r>
      <w:r w:rsidR="00333964" w:rsidRPr="00B60277">
        <w:rPr>
          <w:rFonts w:ascii="Times New Roman" w:eastAsia="Times New Roman" w:hAnsi="Times New Roman"/>
          <w:sz w:val="24"/>
          <w:szCs w:val="24"/>
          <w:lang w:eastAsia="lt-LT"/>
        </w:rPr>
        <w:t>3</w:t>
      </w:r>
      <w:r w:rsidR="001A0A73" w:rsidRPr="00B60277">
        <w:rPr>
          <w:rFonts w:ascii="Times New Roman" w:eastAsia="Times New Roman" w:hAnsi="Times New Roman"/>
          <w:sz w:val="24"/>
          <w:szCs w:val="24"/>
          <w:lang w:eastAsia="lt-LT"/>
        </w:rPr>
        <w:t xml:space="preserve"> </w:t>
      </w:r>
      <w:r w:rsidR="000B09FF" w:rsidRPr="00B60277">
        <w:rPr>
          <w:rFonts w:ascii="Times New Roman" w:eastAsia="Times New Roman" w:hAnsi="Times New Roman"/>
          <w:sz w:val="24"/>
          <w:szCs w:val="24"/>
          <w:lang w:eastAsia="lt-LT"/>
        </w:rPr>
        <w:t xml:space="preserve">priede </w:t>
      </w:r>
      <w:r w:rsidR="008E6541" w:rsidRPr="00B60277">
        <w:rPr>
          <w:rFonts w:ascii="Times New Roman" w:hAnsi="Times New Roman"/>
          <w:sz w:val="24"/>
          <w:szCs w:val="24"/>
        </w:rPr>
        <w:t>nustatytą formą</w:t>
      </w:r>
      <w:r w:rsidR="00AA053D" w:rsidRPr="00B60277">
        <w:rPr>
          <w:rFonts w:ascii="Times New Roman" w:eastAsia="Times New Roman" w:hAnsi="Times New Roman"/>
          <w:sz w:val="24"/>
          <w:szCs w:val="24"/>
          <w:lang w:eastAsia="lt-LT"/>
        </w:rPr>
        <w:t>.</w:t>
      </w:r>
      <w:r w:rsidR="000B09FF" w:rsidRPr="00B60277">
        <w:rPr>
          <w:rFonts w:ascii="Times New Roman" w:eastAsia="Times New Roman" w:hAnsi="Times New Roman"/>
          <w:sz w:val="24"/>
          <w:szCs w:val="24"/>
          <w:lang w:eastAsia="lt-LT"/>
        </w:rPr>
        <w:t xml:space="preserve"> </w:t>
      </w:r>
    </w:p>
    <w:p w:rsidR="00277EEF" w:rsidRPr="00B60277" w:rsidRDefault="008A7E59" w:rsidP="00B34416">
      <w:pPr>
        <w:numPr>
          <w:ilvl w:val="0"/>
          <w:numId w:val="18"/>
        </w:numPr>
        <w:tabs>
          <w:tab w:val="left" w:pos="993"/>
        </w:tabs>
        <w:spacing w:after="0" w:line="240" w:lineRule="auto"/>
        <w:ind w:left="0" w:firstLine="567"/>
        <w:jc w:val="both"/>
        <w:rPr>
          <w:rFonts w:ascii="Times New Roman" w:hAnsi="Times New Roman"/>
          <w:bCs/>
          <w:sz w:val="24"/>
          <w:szCs w:val="24"/>
        </w:rPr>
      </w:pPr>
      <w:r w:rsidRPr="00B60277">
        <w:rPr>
          <w:rFonts w:ascii="Times New Roman" w:hAnsi="Times New Roman"/>
          <w:bCs/>
          <w:sz w:val="24"/>
          <w:szCs w:val="24"/>
        </w:rPr>
        <w:t>P</w:t>
      </w:r>
      <w:r w:rsidR="001A0A73" w:rsidRPr="00B60277">
        <w:rPr>
          <w:rFonts w:ascii="Times New Roman" w:hAnsi="Times New Roman"/>
          <w:bCs/>
          <w:sz w:val="24"/>
          <w:szCs w:val="24"/>
        </w:rPr>
        <w:t>a</w:t>
      </w:r>
      <w:r w:rsidR="009D00C9" w:rsidRPr="00B60277">
        <w:rPr>
          <w:rFonts w:ascii="Times New Roman" w:hAnsi="Times New Roman"/>
          <w:bCs/>
          <w:sz w:val="24"/>
          <w:szCs w:val="24"/>
        </w:rPr>
        <w:t>tikrinimų planas sudaromas vieneriems metams</w:t>
      </w:r>
      <w:r w:rsidR="004F6D02" w:rsidRPr="00B60277">
        <w:rPr>
          <w:rFonts w:ascii="Times New Roman" w:hAnsi="Times New Roman"/>
          <w:bCs/>
          <w:sz w:val="24"/>
          <w:szCs w:val="24"/>
        </w:rPr>
        <w:t xml:space="preserve"> nuo</w:t>
      </w:r>
      <w:r w:rsidR="00EB0BB5" w:rsidRPr="00B60277">
        <w:rPr>
          <w:rFonts w:ascii="Times New Roman" w:hAnsi="Times New Roman"/>
          <w:bCs/>
          <w:sz w:val="24"/>
          <w:szCs w:val="24"/>
        </w:rPr>
        <w:t xml:space="preserve"> gegužės</w:t>
      </w:r>
      <w:r w:rsidR="004F6D02" w:rsidRPr="00B60277">
        <w:rPr>
          <w:rFonts w:ascii="Times New Roman" w:hAnsi="Times New Roman"/>
          <w:bCs/>
          <w:sz w:val="24"/>
          <w:szCs w:val="24"/>
        </w:rPr>
        <w:t xml:space="preserve"> 1 d. iki </w:t>
      </w:r>
      <w:r w:rsidR="00EB0BB5" w:rsidRPr="00B60277">
        <w:rPr>
          <w:rFonts w:ascii="Times New Roman" w:hAnsi="Times New Roman"/>
          <w:bCs/>
          <w:sz w:val="24"/>
          <w:szCs w:val="24"/>
        </w:rPr>
        <w:t xml:space="preserve">gruodžio </w:t>
      </w:r>
      <w:r w:rsidR="004F6D02" w:rsidRPr="00B60277">
        <w:rPr>
          <w:rFonts w:ascii="Times New Roman" w:hAnsi="Times New Roman"/>
          <w:bCs/>
          <w:sz w:val="24"/>
          <w:szCs w:val="24"/>
        </w:rPr>
        <w:t>3</w:t>
      </w:r>
      <w:r w:rsidR="00EB0BB5" w:rsidRPr="00B60277">
        <w:rPr>
          <w:rFonts w:ascii="Times New Roman" w:hAnsi="Times New Roman"/>
          <w:bCs/>
          <w:sz w:val="24"/>
          <w:szCs w:val="24"/>
        </w:rPr>
        <w:t>1</w:t>
      </w:r>
      <w:r w:rsidR="004F6D02" w:rsidRPr="00B60277">
        <w:rPr>
          <w:rFonts w:ascii="Times New Roman" w:hAnsi="Times New Roman"/>
          <w:bCs/>
          <w:sz w:val="24"/>
          <w:szCs w:val="24"/>
        </w:rPr>
        <w:t xml:space="preserve"> d.</w:t>
      </w:r>
    </w:p>
    <w:p w:rsidR="00277EEF" w:rsidRPr="00B60277" w:rsidRDefault="008A7E59" w:rsidP="00B34416">
      <w:pPr>
        <w:numPr>
          <w:ilvl w:val="0"/>
          <w:numId w:val="18"/>
        </w:numPr>
        <w:tabs>
          <w:tab w:val="left" w:pos="993"/>
        </w:tabs>
        <w:spacing w:after="0" w:line="240" w:lineRule="auto"/>
        <w:ind w:left="0" w:firstLine="567"/>
        <w:jc w:val="both"/>
        <w:rPr>
          <w:rFonts w:ascii="Times New Roman" w:hAnsi="Times New Roman"/>
          <w:bCs/>
          <w:sz w:val="24"/>
          <w:szCs w:val="24"/>
        </w:rPr>
      </w:pPr>
      <w:r w:rsidRPr="00B60277">
        <w:rPr>
          <w:rFonts w:ascii="Times New Roman" w:eastAsia="Times New Roman" w:hAnsi="Times New Roman"/>
          <w:sz w:val="24"/>
          <w:szCs w:val="24"/>
          <w:lang w:eastAsia="lt-LT"/>
        </w:rPr>
        <w:t>P</w:t>
      </w:r>
      <w:r w:rsidR="00DE7151" w:rsidRPr="00B60277">
        <w:rPr>
          <w:rFonts w:ascii="Times New Roman" w:eastAsia="Times New Roman" w:hAnsi="Times New Roman"/>
          <w:sz w:val="24"/>
          <w:szCs w:val="24"/>
          <w:lang w:eastAsia="lt-LT"/>
        </w:rPr>
        <w:t>atikrinimų planas sudaromas</w:t>
      </w:r>
      <w:r w:rsidR="00DE7151" w:rsidRPr="00B60277">
        <w:rPr>
          <w:rFonts w:ascii="Times New Roman" w:hAnsi="Times New Roman"/>
          <w:bCs/>
          <w:sz w:val="24"/>
          <w:szCs w:val="24"/>
        </w:rPr>
        <w:t xml:space="preserve"> </w:t>
      </w:r>
      <w:r w:rsidR="00D2333A" w:rsidRPr="00B60277">
        <w:rPr>
          <w:rFonts w:ascii="Times New Roman" w:hAnsi="Times New Roman"/>
          <w:bCs/>
          <w:sz w:val="24"/>
          <w:szCs w:val="24"/>
        </w:rPr>
        <w:t>po</w:t>
      </w:r>
      <w:r w:rsidR="00A72308" w:rsidRPr="00B60277">
        <w:rPr>
          <w:rFonts w:ascii="Times New Roman" w:hAnsi="Times New Roman"/>
          <w:bCs/>
          <w:sz w:val="24"/>
          <w:szCs w:val="24"/>
        </w:rPr>
        <w:t xml:space="preserve"> </w:t>
      </w:r>
      <w:r w:rsidR="00F04ED5" w:rsidRPr="0081224C">
        <w:rPr>
          <w:rFonts w:ascii="Times New Roman" w:hAnsi="Times New Roman"/>
          <w:sz w:val="24"/>
          <w:szCs w:val="24"/>
        </w:rPr>
        <w:t>IDS dalyvi</w:t>
      </w:r>
      <w:r w:rsidR="00F04ED5">
        <w:rPr>
          <w:rFonts w:ascii="Times New Roman" w:hAnsi="Times New Roman"/>
          <w:sz w:val="24"/>
          <w:szCs w:val="24"/>
        </w:rPr>
        <w:t>ų</w:t>
      </w:r>
      <w:r w:rsidR="00F04ED5" w:rsidRPr="0081224C">
        <w:rPr>
          <w:rFonts w:ascii="Times New Roman" w:hAnsi="Times New Roman"/>
          <w:sz w:val="24"/>
          <w:szCs w:val="24"/>
        </w:rPr>
        <w:t xml:space="preserve"> ir ĮIDS dalyvi</w:t>
      </w:r>
      <w:r w:rsidR="00F04ED5">
        <w:rPr>
          <w:rFonts w:ascii="Times New Roman" w:hAnsi="Times New Roman"/>
          <w:sz w:val="24"/>
          <w:szCs w:val="24"/>
        </w:rPr>
        <w:t>ų</w:t>
      </w:r>
      <w:r w:rsidR="00F04ED5" w:rsidRPr="00B60277">
        <w:rPr>
          <w:sz w:val="24"/>
          <w:szCs w:val="24"/>
        </w:rPr>
        <w:t xml:space="preserve"> </w:t>
      </w:r>
      <w:r w:rsidR="007136B0" w:rsidRPr="00B60277">
        <w:rPr>
          <w:rFonts w:ascii="Times New Roman" w:hAnsi="Times New Roman"/>
          <w:bCs/>
          <w:sz w:val="24"/>
          <w:szCs w:val="24"/>
        </w:rPr>
        <w:t>patikrinimo kategorijos</w:t>
      </w:r>
      <w:r w:rsidR="007136B0" w:rsidRPr="00B60277" w:rsidDel="007136B0">
        <w:rPr>
          <w:rFonts w:ascii="Times New Roman" w:hAnsi="Times New Roman"/>
          <w:bCs/>
          <w:sz w:val="24"/>
          <w:szCs w:val="24"/>
        </w:rPr>
        <w:t xml:space="preserve"> </w:t>
      </w:r>
      <w:r w:rsidR="001E294D" w:rsidRPr="00B60277">
        <w:rPr>
          <w:rFonts w:ascii="Times New Roman" w:hAnsi="Times New Roman"/>
          <w:bCs/>
          <w:sz w:val="24"/>
          <w:szCs w:val="24"/>
        </w:rPr>
        <w:t>lygi</w:t>
      </w:r>
      <w:r w:rsidR="00EF14AC">
        <w:rPr>
          <w:rFonts w:ascii="Times New Roman" w:hAnsi="Times New Roman"/>
          <w:bCs/>
          <w:sz w:val="24"/>
          <w:szCs w:val="24"/>
        </w:rPr>
        <w:t>o</w:t>
      </w:r>
      <w:r w:rsidR="001E294D" w:rsidRPr="00B60277">
        <w:rPr>
          <w:rFonts w:ascii="Times New Roman" w:hAnsi="Times New Roman"/>
          <w:sz w:val="24"/>
          <w:szCs w:val="24"/>
          <w:lang w:eastAsia="lt-LT"/>
        </w:rPr>
        <w:t xml:space="preserve"> </w:t>
      </w:r>
      <w:r w:rsidR="00D2333A" w:rsidRPr="00B60277">
        <w:rPr>
          <w:rFonts w:ascii="Times New Roman" w:hAnsi="Times New Roman"/>
          <w:sz w:val="24"/>
          <w:szCs w:val="24"/>
          <w:lang w:eastAsia="lt-LT"/>
        </w:rPr>
        <w:t>įvertinim</w:t>
      </w:r>
      <w:r w:rsidR="00C761D6">
        <w:rPr>
          <w:rFonts w:ascii="Times New Roman" w:hAnsi="Times New Roman"/>
          <w:sz w:val="24"/>
          <w:szCs w:val="24"/>
          <w:lang w:eastAsia="lt-LT"/>
        </w:rPr>
        <w:t>o</w:t>
      </w:r>
      <w:r w:rsidR="00462306">
        <w:rPr>
          <w:rFonts w:ascii="Times New Roman" w:hAnsi="Times New Roman"/>
          <w:sz w:val="24"/>
          <w:szCs w:val="24"/>
          <w:lang w:eastAsia="lt-LT"/>
        </w:rPr>
        <w:t xml:space="preserve"> </w:t>
      </w:r>
      <w:r w:rsidR="00462306">
        <w:rPr>
          <w:rFonts w:ascii="Times New Roman" w:hAnsi="Times New Roman"/>
          <w:sz w:val="24"/>
          <w:szCs w:val="24"/>
        </w:rPr>
        <w:t>(</w:t>
      </w:r>
      <w:r w:rsidR="00462306" w:rsidRPr="00C2568B">
        <w:rPr>
          <w:rFonts w:ascii="Times New Roman" w:hAnsi="Times New Roman"/>
          <w:sz w:val="24"/>
          <w:szCs w:val="24"/>
        </w:rPr>
        <w:t>vertinam</w:t>
      </w:r>
      <w:r w:rsidR="00462306">
        <w:rPr>
          <w:rFonts w:ascii="Times New Roman" w:hAnsi="Times New Roman"/>
          <w:sz w:val="24"/>
          <w:szCs w:val="24"/>
        </w:rPr>
        <w:t>a</w:t>
      </w:r>
      <w:r w:rsidR="00462306" w:rsidRPr="00C2568B">
        <w:rPr>
          <w:rFonts w:ascii="Times New Roman" w:hAnsi="Times New Roman"/>
          <w:sz w:val="24"/>
          <w:szCs w:val="24"/>
        </w:rPr>
        <w:t xml:space="preserve"> atsk</w:t>
      </w:r>
      <w:r w:rsidR="00462306" w:rsidRPr="004E405F">
        <w:rPr>
          <w:rFonts w:ascii="Times New Roman" w:hAnsi="Times New Roman"/>
          <w:sz w:val="24"/>
          <w:szCs w:val="24"/>
        </w:rPr>
        <w:t>irai</w:t>
      </w:r>
      <w:r w:rsidR="00462306">
        <w:rPr>
          <w:rFonts w:ascii="Times New Roman" w:hAnsi="Times New Roman"/>
          <w:sz w:val="24"/>
          <w:szCs w:val="24"/>
        </w:rPr>
        <w:t xml:space="preserve"> pagal dalyvio priklausomumą indėlių draudimo sistemai ir</w:t>
      </w:r>
      <w:r w:rsidR="00044C50">
        <w:rPr>
          <w:rFonts w:ascii="Times New Roman" w:hAnsi="Times New Roman"/>
          <w:sz w:val="24"/>
          <w:szCs w:val="24"/>
        </w:rPr>
        <w:t xml:space="preserve"> (ar</w:t>
      </w:r>
      <w:r w:rsidR="003F5904">
        <w:rPr>
          <w:rFonts w:ascii="Times New Roman" w:hAnsi="Times New Roman"/>
          <w:sz w:val="24"/>
          <w:szCs w:val="24"/>
        </w:rPr>
        <w:t>ba</w:t>
      </w:r>
      <w:r w:rsidR="00044C50">
        <w:rPr>
          <w:rFonts w:ascii="Times New Roman" w:hAnsi="Times New Roman"/>
          <w:sz w:val="24"/>
          <w:szCs w:val="24"/>
        </w:rPr>
        <w:t>)</w:t>
      </w:r>
      <w:r w:rsidR="00462306">
        <w:rPr>
          <w:rFonts w:ascii="Times New Roman" w:hAnsi="Times New Roman"/>
          <w:sz w:val="24"/>
          <w:szCs w:val="24"/>
        </w:rPr>
        <w:t xml:space="preserve"> įsipareigojimų investuotojams draudimo sistemai)</w:t>
      </w:r>
      <w:r w:rsidR="001217DC" w:rsidRPr="00B60277">
        <w:rPr>
          <w:rFonts w:ascii="Times New Roman" w:hAnsi="Times New Roman"/>
          <w:sz w:val="24"/>
          <w:szCs w:val="24"/>
          <w:lang w:eastAsia="lt-LT"/>
        </w:rPr>
        <w:t>, atlikto</w:t>
      </w:r>
      <w:r w:rsidR="00DB24AA" w:rsidRPr="00B60277">
        <w:rPr>
          <w:rFonts w:ascii="Times New Roman" w:hAnsi="Times New Roman"/>
          <w:bCs/>
          <w:sz w:val="24"/>
          <w:szCs w:val="24"/>
        </w:rPr>
        <w:t xml:space="preserve"> pagal </w:t>
      </w:r>
      <w:r w:rsidR="002D5BF2" w:rsidRPr="00B60277">
        <w:rPr>
          <w:rFonts w:ascii="Times New Roman" w:hAnsi="Times New Roman"/>
          <w:bCs/>
          <w:sz w:val="24"/>
          <w:szCs w:val="24"/>
        </w:rPr>
        <w:t>Indėlių draudimo sistemos dalyvių ir įsipareigojimų investuotojams draudimo sistemos dalyvių</w:t>
      </w:r>
      <w:r w:rsidR="00DB24AA" w:rsidRPr="00B60277">
        <w:rPr>
          <w:rFonts w:ascii="Times New Roman" w:hAnsi="Times New Roman"/>
          <w:bCs/>
          <w:sz w:val="24"/>
          <w:szCs w:val="24"/>
        </w:rPr>
        <w:t xml:space="preserve"> </w:t>
      </w:r>
      <w:r w:rsidR="007136B0" w:rsidRPr="00B60277">
        <w:rPr>
          <w:rFonts w:ascii="Times New Roman" w:hAnsi="Times New Roman"/>
          <w:bCs/>
          <w:sz w:val="24"/>
          <w:szCs w:val="24"/>
        </w:rPr>
        <w:t>patikrinimo kategorijos lygio nustatymo</w:t>
      </w:r>
      <w:r w:rsidR="007136B0" w:rsidRPr="00B60277" w:rsidDel="007136B0">
        <w:rPr>
          <w:rFonts w:ascii="Times New Roman" w:hAnsi="Times New Roman"/>
          <w:bCs/>
          <w:sz w:val="24"/>
          <w:szCs w:val="24"/>
        </w:rPr>
        <w:t xml:space="preserve"> </w:t>
      </w:r>
      <w:r w:rsidR="00DB24AA" w:rsidRPr="00B60277">
        <w:rPr>
          <w:rFonts w:ascii="Times New Roman" w:hAnsi="Times New Roman"/>
          <w:bCs/>
          <w:sz w:val="24"/>
          <w:szCs w:val="24"/>
        </w:rPr>
        <w:t>nuostatus</w:t>
      </w:r>
      <w:r w:rsidR="00A90D07" w:rsidRPr="00B60277">
        <w:rPr>
          <w:rFonts w:ascii="Times New Roman" w:eastAsia="Times New Roman" w:hAnsi="Times New Roman"/>
          <w:sz w:val="24"/>
          <w:szCs w:val="24"/>
          <w:lang w:eastAsia="lt-LT"/>
        </w:rPr>
        <w:t xml:space="preserve"> (šių Taisyklių </w:t>
      </w:r>
      <w:r w:rsidR="004C0FA6" w:rsidRPr="00B60277">
        <w:rPr>
          <w:rFonts w:ascii="Times New Roman" w:eastAsia="Times New Roman" w:hAnsi="Times New Roman"/>
          <w:sz w:val="24"/>
          <w:szCs w:val="24"/>
          <w:lang w:eastAsia="lt-LT"/>
        </w:rPr>
        <w:t xml:space="preserve">2 </w:t>
      </w:r>
      <w:r w:rsidR="00A90D07" w:rsidRPr="00B60277">
        <w:rPr>
          <w:rFonts w:ascii="Times New Roman" w:eastAsia="Times New Roman" w:hAnsi="Times New Roman"/>
          <w:sz w:val="24"/>
          <w:szCs w:val="24"/>
          <w:lang w:eastAsia="lt-LT"/>
        </w:rPr>
        <w:t>priedas)</w:t>
      </w:r>
      <w:r w:rsidR="00DE7151" w:rsidRPr="00B60277">
        <w:rPr>
          <w:rFonts w:ascii="Times New Roman" w:hAnsi="Times New Roman"/>
          <w:bCs/>
          <w:sz w:val="24"/>
          <w:szCs w:val="24"/>
        </w:rPr>
        <w:t xml:space="preserve">. </w:t>
      </w:r>
    </w:p>
    <w:p w:rsidR="00277EEF" w:rsidRPr="00B60277" w:rsidRDefault="00277EEF" w:rsidP="00B34416">
      <w:pPr>
        <w:numPr>
          <w:ilvl w:val="0"/>
          <w:numId w:val="18"/>
        </w:numPr>
        <w:tabs>
          <w:tab w:val="left" w:pos="1134"/>
        </w:tabs>
        <w:spacing w:after="0" w:line="240" w:lineRule="auto"/>
        <w:ind w:left="0" w:firstLine="567"/>
        <w:jc w:val="both"/>
        <w:rPr>
          <w:rFonts w:ascii="Times New Roman" w:hAnsi="Times New Roman"/>
          <w:bCs/>
          <w:sz w:val="24"/>
          <w:szCs w:val="24"/>
        </w:rPr>
      </w:pPr>
      <w:r w:rsidRPr="00B60277">
        <w:rPr>
          <w:rFonts w:ascii="Times New Roman" w:hAnsi="Times New Roman"/>
          <w:bCs/>
          <w:sz w:val="24"/>
          <w:szCs w:val="24"/>
        </w:rPr>
        <w:t xml:space="preserve">DPS vadovas kiekvienais metais iki </w:t>
      </w:r>
      <w:r w:rsidR="00EB0BB5" w:rsidRPr="00B60277">
        <w:rPr>
          <w:rFonts w:ascii="Times New Roman" w:hAnsi="Times New Roman"/>
          <w:bCs/>
          <w:sz w:val="24"/>
          <w:szCs w:val="24"/>
        </w:rPr>
        <w:t>balandžio 1</w:t>
      </w:r>
      <w:r w:rsidR="004F6D02" w:rsidRPr="00B60277">
        <w:rPr>
          <w:rFonts w:ascii="Times New Roman" w:hAnsi="Times New Roman"/>
          <w:bCs/>
          <w:sz w:val="24"/>
          <w:szCs w:val="24"/>
        </w:rPr>
        <w:t>5</w:t>
      </w:r>
      <w:r w:rsidRPr="00B60277">
        <w:rPr>
          <w:rFonts w:ascii="Times New Roman" w:hAnsi="Times New Roman"/>
          <w:bCs/>
          <w:sz w:val="24"/>
          <w:szCs w:val="24"/>
        </w:rPr>
        <w:t xml:space="preserve"> d</w:t>
      </w:r>
      <w:r w:rsidR="009B7338" w:rsidRPr="00B60277">
        <w:rPr>
          <w:rFonts w:ascii="Times New Roman" w:hAnsi="Times New Roman"/>
          <w:bCs/>
          <w:sz w:val="24"/>
          <w:szCs w:val="24"/>
        </w:rPr>
        <w:t>.</w:t>
      </w:r>
      <w:r w:rsidRPr="00B60277">
        <w:rPr>
          <w:rFonts w:ascii="Times New Roman" w:hAnsi="Times New Roman"/>
          <w:bCs/>
          <w:sz w:val="24"/>
          <w:szCs w:val="24"/>
        </w:rPr>
        <w:t xml:space="preserve"> pateikia </w:t>
      </w:r>
      <w:r w:rsidRPr="00B60277">
        <w:rPr>
          <w:rStyle w:val="Typewriter"/>
          <w:rFonts w:ascii="Times New Roman" w:hAnsi="Times New Roman"/>
          <w:sz w:val="24"/>
          <w:szCs w:val="24"/>
        </w:rPr>
        <w:t>IID</w:t>
      </w:r>
      <w:r w:rsidRPr="00B60277">
        <w:rPr>
          <w:rFonts w:ascii="Times New Roman" w:hAnsi="Times New Roman"/>
          <w:bCs/>
          <w:sz w:val="24"/>
          <w:szCs w:val="24"/>
        </w:rPr>
        <w:t xml:space="preserve"> direktoriui tvirtinti </w:t>
      </w:r>
      <w:r w:rsidR="00453918" w:rsidRPr="00B60277">
        <w:rPr>
          <w:rFonts w:ascii="Times New Roman" w:hAnsi="Times New Roman"/>
          <w:bCs/>
          <w:sz w:val="24"/>
          <w:szCs w:val="24"/>
        </w:rPr>
        <w:t>p</w:t>
      </w:r>
      <w:r w:rsidRPr="00B60277">
        <w:rPr>
          <w:rFonts w:ascii="Times New Roman" w:hAnsi="Times New Roman"/>
          <w:bCs/>
          <w:sz w:val="24"/>
          <w:szCs w:val="24"/>
        </w:rPr>
        <w:t>atikrinimų planą</w:t>
      </w:r>
      <w:r w:rsidR="00DE5517" w:rsidRPr="00B60277">
        <w:rPr>
          <w:rFonts w:ascii="Times New Roman" w:hAnsi="Times New Roman"/>
          <w:bCs/>
          <w:sz w:val="24"/>
          <w:szCs w:val="24"/>
        </w:rPr>
        <w:t xml:space="preserve">, nurodytą šių Taisyklių </w:t>
      </w:r>
      <w:r w:rsidR="00EB0BB5" w:rsidRPr="00B60277">
        <w:rPr>
          <w:rFonts w:ascii="Times New Roman" w:hAnsi="Times New Roman"/>
          <w:bCs/>
          <w:sz w:val="24"/>
          <w:szCs w:val="24"/>
        </w:rPr>
        <w:t xml:space="preserve">56 </w:t>
      </w:r>
      <w:r w:rsidR="00DE5517" w:rsidRPr="00B60277">
        <w:rPr>
          <w:rFonts w:ascii="Times New Roman" w:hAnsi="Times New Roman"/>
          <w:bCs/>
          <w:sz w:val="24"/>
          <w:szCs w:val="24"/>
        </w:rPr>
        <w:t>punkte</w:t>
      </w:r>
      <w:r w:rsidRPr="00B60277">
        <w:rPr>
          <w:rFonts w:ascii="Times New Roman" w:hAnsi="Times New Roman"/>
          <w:bCs/>
          <w:sz w:val="24"/>
          <w:szCs w:val="24"/>
        </w:rPr>
        <w:t xml:space="preserve">. </w:t>
      </w:r>
    </w:p>
    <w:p w:rsidR="000C314D" w:rsidRPr="00B60277" w:rsidRDefault="000C314D" w:rsidP="00B34416">
      <w:pPr>
        <w:numPr>
          <w:ilvl w:val="0"/>
          <w:numId w:val="18"/>
        </w:numPr>
        <w:tabs>
          <w:tab w:val="left" w:pos="1134"/>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Į patikrinimų planą įtraukiami:</w:t>
      </w:r>
    </w:p>
    <w:p w:rsidR="008A7E59" w:rsidRPr="00B60277" w:rsidRDefault="00795E8B" w:rsidP="00B34416">
      <w:pPr>
        <w:numPr>
          <w:ilvl w:val="1"/>
          <w:numId w:val="18"/>
        </w:numPr>
        <w:tabs>
          <w:tab w:val="left" w:pos="567"/>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sistemų </w:t>
      </w:r>
      <w:r w:rsidR="008A7E59" w:rsidRPr="00B60277">
        <w:rPr>
          <w:rFonts w:ascii="Times New Roman" w:hAnsi="Times New Roman"/>
          <w:sz w:val="24"/>
          <w:szCs w:val="24"/>
        </w:rPr>
        <w:t>dalyviai,</w:t>
      </w:r>
      <w:r w:rsidR="0045788C">
        <w:rPr>
          <w:rFonts w:ascii="Times New Roman" w:hAnsi="Times New Roman"/>
          <w:sz w:val="24"/>
          <w:szCs w:val="24"/>
        </w:rPr>
        <w:t xml:space="preserve"> kurie</w:t>
      </w:r>
      <w:r w:rsidR="0045788C" w:rsidRPr="0045788C">
        <w:rPr>
          <w:rFonts w:ascii="Times New Roman" w:hAnsi="Times New Roman"/>
          <w:sz w:val="24"/>
          <w:szCs w:val="24"/>
        </w:rPr>
        <w:t xml:space="preserve"> </w:t>
      </w:r>
      <w:r w:rsidR="0045788C">
        <w:rPr>
          <w:rFonts w:ascii="Times New Roman" w:hAnsi="Times New Roman"/>
          <w:sz w:val="24"/>
          <w:szCs w:val="24"/>
        </w:rPr>
        <w:t>indėlių draudimo sistem</w:t>
      </w:r>
      <w:r w:rsidR="006B6904">
        <w:rPr>
          <w:rFonts w:ascii="Times New Roman" w:hAnsi="Times New Roman"/>
          <w:sz w:val="24"/>
          <w:szCs w:val="24"/>
        </w:rPr>
        <w:t>oje</w:t>
      </w:r>
      <w:r w:rsidR="0045788C">
        <w:rPr>
          <w:rFonts w:ascii="Times New Roman" w:hAnsi="Times New Roman"/>
          <w:sz w:val="24"/>
          <w:szCs w:val="24"/>
        </w:rPr>
        <w:t xml:space="preserve"> ir (arba) įsipareigojimų investuotojams draudimo sistemoje</w:t>
      </w:r>
      <w:r w:rsidR="008A7E59" w:rsidRPr="00B60277">
        <w:rPr>
          <w:rFonts w:ascii="Times New Roman" w:hAnsi="Times New Roman"/>
          <w:sz w:val="24"/>
          <w:szCs w:val="24"/>
        </w:rPr>
        <w:t xml:space="preserve"> priskirt</w:t>
      </w:r>
      <w:r w:rsidR="00CF1529" w:rsidRPr="00B60277">
        <w:rPr>
          <w:rFonts w:ascii="Times New Roman" w:hAnsi="Times New Roman"/>
          <w:sz w:val="24"/>
          <w:szCs w:val="24"/>
        </w:rPr>
        <w:t xml:space="preserve">i aukštai </w:t>
      </w:r>
      <w:r w:rsidR="00277C07">
        <w:rPr>
          <w:rFonts w:ascii="Times New Roman" w:hAnsi="Times New Roman"/>
          <w:sz w:val="24"/>
          <w:szCs w:val="24"/>
        </w:rPr>
        <w:t xml:space="preserve">ir vidutinei </w:t>
      </w:r>
      <w:r w:rsidR="00CF1529" w:rsidRPr="00B60277">
        <w:rPr>
          <w:rFonts w:ascii="Times New Roman" w:hAnsi="Times New Roman"/>
          <w:sz w:val="24"/>
          <w:szCs w:val="24"/>
        </w:rPr>
        <w:t>tikrinimo</w:t>
      </w:r>
      <w:r w:rsidR="008A7E59" w:rsidRPr="00B60277">
        <w:rPr>
          <w:rFonts w:ascii="Times New Roman" w:hAnsi="Times New Roman"/>
          <w:sz w:val="24"/>
          <w:szCs w:val="24"/>
        </w:rPr>
        <w:t xml:space="preserve"> kategorijai</w:t>
      </w:r>
      <w:r w:rsidR="00453918" w:rsidRPr="00B60277">
        <w:rPr>
          <w:rFonts w:ascii="Times New Roman" w:hAnsi="Times New Roman"/>
          <w:sz w:val="24"/>
          <w:szCs w:val="24"/>
        </w:rPr>
        <w:t xml:space="preserve"> (</w:t>
      </w:r>
      <w:r w:rsidR="00EF5F22">
        <w:rPr>
          <w:rFonts w:ascii="Times New Roman" w:hAnsi="Times New Roman"/>
          <w:sz w:val="24"/>
          <w:szCs w:val="24"/>
        </w:rPr>
        <w:t xml:space="preserve">jei </w:t>
      </w:r>
      <w:r w:rsidR="00995D2A" w:rsidRPr="00B60277">
        <w:rPr>
          <w:rFonts w:ascii="Times New Roman" w:hAnsi="Times New Roman"/>
          <w:sz w:val="24"/>
          <w:szCs w:val="24"/>
        </w:rPr>
        <w:t>bankas</w:t>
      </w:r>
      <w:r w:rsidR="00712C76">
        <w:rPr>
          <w:rFonts w:ascii="Times New Roman" w:hAnsi="Times New Roman"/>
          <w:sz w:val="24"/>
          <w:szCs w:val="24"/>
        </w:rPr>
        <w:t xml:space="preserve"> arba centrinė kredito unija</w:t>
      </w:r>
      <w:r w:rsidR="00995D2A" w:rsidRPr="00B60277">
        <w:rPr>
          <w:rFonts w:ascii="Times New Roman" w:hAnsi="Times New Roman"/>
          <w:sz w:val="24"/>
          <w:szCs w:val="24"/>
        </w:rPr>
        <w:t>, kaip IDS</w:t>
      </w:r>
      <w:r w:rsidR="00195E61" w:rsidRPr="00B60277">
        <w:rPr>
          <w:rFonts w:ascii="Times New Roman" w:hAnsi="Times New Roman"/>
          <w:sz w:val="24"/>
          <w:szCs w:val="24"/>
        </w:rPr>
        <w:t xml:space="preserve"> dalyvis</w:t>
      </w:r>
      <w:r w:rsidR="00995D2A" w:rsidRPr="00B60277">
        <w:rPr>
          <w:rFonts w:ascii="Times New Roman" w:hAnsi="Times New Roman"/>
          <w:sz w:val="24"/>
          <w:szCs w:val="24"/>
        </w:rPr>
        <w:t xml:space="preserve"> ir ĮIDS dalyvis </w:t>
      </w:r>
      <w:r w:rsidR="00EF5F22">
        <w:rPr>
          <w:rFonts w:ascii="Times New Roman" w:hAnsi="Times New Roman"/>
          <w:sz w:val="24"/>
          <w:szCs w:val="24"/>
        </w:rPr>
        <w:t xml:space="preserve">nors </w:t>
      </w:r>
      <w:r w:rsidR="00995D2A" w:rsidRPr="00B60277">
        <w:rPr>
          <w:rFonts w:ascii="Times New Roman" w:hAnsi="Times New Roman"/>
          <w:sz w:val="24"/>
          <w:szCs w:val="24"/>
        </w:rPr>
        <w:t>vienoje iš sistemų priskirtas aukštai</w:t>
      </w:r>
      <w:r w:rsidR="00E827F6">
        <w:rPr>
          <w:rFonts w:ascii="Times New Roman" w:hAnsi="Times New Roman"/>
          <w:sz w:val="24"/>
          <w:szCs w:val="24"/>
        </w:rPr>
        <w:t xml:space="preserve"> </w:t>
      </w:r>
      <w:r w:rsidR="00277C07">
        <w:rPr>
          <w:rFonts w:ascii="Times New Roman" w:hAnsi="Times New Roman"/>
          <w:sz w:val="24"/>
          <w:szCs w:val="24"/>
        </w:rPr>
        <w:t xml:space="preserve">ar vidutinei </w:t>
      </w:r>
      <w:r w:rsidR="00EF5F22">
        <w:rPr>
          <w:rFonts w:ascii="Times New Roman" w:hAnsi="Times New Roman"/>
          <w:sz w:val="24"/>
          <w:szCs w:val="24"/>
        </w:rPr>
        <w:t>tikrinimo kategorijai</w:t>
      </w:r>
      <w:r w:rsidR="00984DBE">
        <w:rPr>
          <w:rFonts w:ascii="Times New Roman" w:hAnsi="Times New Roman"/>
          <w:sz w:val="24"/>
          <w:szCs w:val="24"/>
        </w:rPr>
        <w:t xml:space="preserve">, </w:t>
      </w:r>
      <w:r w:rsidR="00995D2A" w:rsidRPr="00B60277">
        <w:rPr>
          <w:rFonts w:ascii="Times New Roman" w:hAnsi="Times New Roman"/>
          <w:sz w:val="24"/>
          <w:szCs w:val="24"/>
        </w:rPr>
        <w:t xml:space="preserve">tai tikrinama </w:t>
      </w:r>
      <w:r w:rsidR="00EF5F22">
        <w:rPr>
          <w:rFonts w:ascii="Times New Roman" w:hAnsi="Times New Roman"/>
          <w:sz w:val="24"/>
          <w:szCs w:val="24"/>
        </w:rPr>
        <w:t xml:space="preserve">jo </w:t>
      </w:r>
      <w:r w:rsidR="00995D2A" w:rsidRPr="00B60277">
        <w:rPr>
          <w:rFonts w:ascii="Times New Roman" w:hAnsi="Times New Roman"/>
          <w:sz w:val="24"/>
          <w:szCs w:val="24"/>
        </w:rPr>
        <w:t>veikla</w:t>
      </w:r>
      <w:r w:rsidR="00E827F6">
        <w:rPr>
          <w:rFonts w:ascii="Times New Roman" w:hAnsi="Times New Roman"/>
          <w:sz w:val="24"/>
          <w:szCs w:val="24"/>
        </w:rPr>
        <w:t xml:space="preserve"> </w:t>
      </w:r>
      <w:r w:rsidR="00EF5F22">
        <w:rPr>
          <w:rFonts w:ascii="Times New Roman" w:hAnsi="Times New Roman"/>
          <w:sz w:val="24"/>
          <w:szCs w:val="24"/>
        </w:rPr>
        <w:t xml:space="preserve">visose </w:t>
      </w:r>
      <w:r w:rsidR="00E827F6">
        <w:rPr>
          <w:rFonts w:ascii="Times New Roman" w:hAnsi="Times New Roman"/>
          <w:sz w:val="24"/>
          <w:szCs w:val="24"/>
        </w:rPr>
        <w:t>srityse</w:t>
      </w:r>
      <w:r w:rsidR="00453918" w:rsidRPr="00B60277">
        <w:rPr>
          <w:rFonts w:ascii="Times New Roman" w:hAnsi="Times New Roman"/>
          <w:sz w:val="24"/>
          <w:szCs w:val="24"/>
        </w:rPr>
        <w:t>)</w:t>
      </w:r>
      <w:r w:rsidR="008A7E59" w:rsidRPr="00B60277">
        <w:rPr>
          <w:rFonts w:ascii="Times New Roman" w:hAnsi="Times New Roman"/>
          <w:sz w:val="24"/>
          <w:szCs w:val="24"/>
        </w:rPr>
        <w:t xml:space="preserve">, arba </w:t>
      </w:r>
    </w:p>
    <w:p w:rsidR="00FC2005" w:rsidRPr="00B60277" w:rsidRDefault="008A7E59" w:rsidP="00B34416">
      <w:pPr>
        <w:numPr>
          <w:ilvl w:val="1"/>
          <w:numId w:val="18"/>
        </w:numPr>
        <w:tabs>
          <w:tab w:val="left" w:pos="567"/>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visi </w:t>
      </w:r>
      <w:r w:rsidR="00795E8B" w:rsidRPr="00B60277">
        <w:rPr>
          <w:rFonts w:ascii="Times New Roman" w:hAnsi="Times New Roman"/>
          <w:sz w:val="24"/>
          <w:szCs w:val="24"/>
        </w:rPr>
        <w:t>sistemų</w:t>
      </w:r>
      <w:r w:rsidRPr="00B60277">
        <w:rPr>
          <w:rFonts w:ascii="Times New Roman" w:hAnsi="Times New Roman"/>
          <w:sz w:val="24"/>
          <w:szCs w:val="24"/>
        </w:rPr>
        <w:t xml:space="preserve"> dalyviai, siekiant įvertinti jų pasirengimą naujam teisiniam reglamentavimui (tuo atveju, kai pasikėtė indėlių ar įsipareigojimų investuotojams draudimo tvarkos reglamentavimas).</w:t>
      </w:r>
    </w:p>
    <w:p w:rsidR="00466D56" w:rsidRPr="00B60277" w:rsidRDefault="000C314D" w:rsidP="00A2224D">
      <w:pPr>
        <w:numPr>
          <w:ilvl w:val="0"/>
          <w:numId w:val="18"/>
        </w:numPr>
        <w:tabs>
          <w:tab w:val="left" w:pos="567"/>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Per metus </w:t>
      </w:r>
      <w:r w:rsidR="00A2224D" w:rsidRPr="00B60277">
        <w:rPr>
          <w:rFonts w:ascii="Times New Roman" w:hAnsi="Times New Roman"/>
          <w:sz w:val="24"/>
          <w:szCs w:val="24"/>
        </w:rPr>
        <w:t xml:space="preserve">(nuo </w:t>
      </w:r>
      <w:r w:rsidR="005D7EC9" w:rsidRPr="00B60277">
        <w:rPr>
          <w:rFonts w:ascii="Times New Roman" w:hAnsi="Times New Roman"/>
          <w:bCs/>
          <w:sz w:val="24"/>
          <w:szCs w:val="24"/>
        </w:rPr>
        <w:t>gegužės</w:t>
      </w:r>
      <w:r w:rsidR="00A2224D" w:rsidRPr="00B60277">
        <w:rPr>
          <w:rFonts w:ascii="Times New Roman" w:hAnsi="Times New Roman"/>
          <w:sz w:val="24"/>
          <w:szCs w:val="24"/>
        </w:rPr>
        <w:t xml:space="preserve"> 1 d. iki  </w:t>
      </w:r>
      <w:r w:rsidR="005D7EC9" w:rsidRPr="00B60277">
        <w:rPr>
          <w:rFonts w:ascii="Times New Roman" w:hAnsi="Times New Roman"/>
          <w:bCs/>
          <w:sz w:val="24"/>
          <w:szCs w:val="24"/>
        </w:rPr>
        <w:t xml:space="preserve">gruodžio 31 </w:t>
      </w:r>
      <w:r w:rsidR="00A2224D" w:rsidRPr="00B60277">
        <w:rPr>
          <w:rFonts w:ascii="Times New Roman" w:hAnsi="Times New Roman"/>
          <w:sz w:val="24"/>
          <w:szCs w:val="24"/>
        </w:rPr>
        <w:t xml:space="preserve">d.) </w:t>
      </w:r>
      <w:r w:rsidRPr="00B60277">
        <w:rPr>
          <w:rFonts w:ascii="Times New Roman" w:hAnsi="Times New Roman"/>
          <w:sz w:val="24"/>
          <w:szCs w:val="24"/>
        </w:rPr>
        <w:t xml:space="preserve">gali būti atliekamas tik vienas atitinkamo </w:t>
      </w:r>
      <w:r w:rsidR="00795E8B" w:rsidRPr="00B60277">
        <w:rPr>
          <w:rFonts w:ascii="Times New Roman" w:hAnsi="Times New Roman"/>
          <w:sz w:val="24"/>
          <w:szCs w:val="24"/>
        </w:rPr>
        <w:t xml:space="preserve">IDS </w:t>
      </w:r>
      <w:r w:rsidR="002D5BF2" w:rsidRPr="00B60277">
        <w:rPr>
          <w:rFonts w:ascii="Times New Roman" w:hAnsi="Times New Roman"/>
          <w:sz w:val="24"/>
          <w:szCs w:val="24"/>
        </w:rPr>
        <w:t xml:space="preserve">dalyvio ar </w:t>
      </w:r>
      <w:r w:rsidR="00795E8B" w:rsidRPr="00B60277">
        <w:rPr>
          <w:rFonts w:ascii="Times New Roman" w:hAnsi="Times New Roman"/>
          <w:sz w:val="24"/>
          <w:szCs w:val="24"/>
        </w:rPr>
        <w:t xml:space="preserve">ĮIDS </w:t>
      </w:r>
      <w:r w:rsidR="002D5BF2" w:rsidRPr="00B60277">
        <w:rPr>
          <w:rFonts w:ascii="Times New Roman" w:hAnsi="Times New Roman"/>
          <w:sz w:val="24"/>
          <w:szCs w:val="24"/>
        </w:rPr>
        <w:t>dalyvio</w:t>
      </w:r>
      <w:r w:rsidRPr="00B60277">
        <w:rPr>
          <w:rFonts w:ascii="Times New Roman" w:hAnsi="Times New Roman"/>
          <w:sz w:val="24"/>
          <w:szCs w:val="24"/>
        </w:rPr>
        <w:t xml:space="preserve"> planinis patikrinimas. </w:t>
      </w:r>
    </w:p>
    <w:p w:rsidR="00CF1529" w:rsidRPr="00B60277" w:rsidRDefault="00795E8B" w:rsidP="00B34416">
      <w:pPr>
        <w:numPr>
          <w:ilvl w:val="0"/>
          <w:numId w:val="18"/>
        </w:numPr>
        <w:tabs>
          <w:tab w:val="left" w:pos="567"/>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P</w:t>
      </w:r>
      <w:r w:rsidR="000C314D" w:rsidRPr="00B60277">
        <w:rPr>
          <w:rFonts w:ascii="Times New Roman" w:hAnsi="Times New Roman"/>
          <w:sz w:val="24"/>
          <w:szCs w:val="24"/>
        </w:rPr>
        <w:t xml:space="preserve">atikrinimų planas gali būti pakeistas (pakeistas tikrinamasis laikotarpis, patikrinimo atlikimo trukmė ar tikrintojas) </w:t>
      </w:r>
      <w:r w:rsidR="000C314D" w:rsidRPr="00B60277">
        <w:rPr>
          <w:rStyle w:val="Typewriter"/>
          <w:rFonts w:ascii="Times New Roman" w:hAnsi="Times New Roman"/>
          <w:sz w:val="24"/>
          <w:szCs w:val="24"/>
        </w:rPr>
        <w:t>IID</w:t>
      </w:r>
      <w:r w:rsidR="000C314D" w:rsidRPr="00B60277">
        <w:rPr>
          <w:rFonts w:ascii="Times New Roman" w:hAnsi="Times New Roman"/>
          <w:sz w:val="24"/>
          <w:szCs w:val="24"/>
        </w:rPr>
        <w:t xml:space="preserve"> direktoriaus įsakymu. </w:t>
      </w:r>
    </w:p>
    <w:p w:rsidR="000C314D" w:rsidRPr="00B60277" w:rsidRDefault="000C314D" w:rsidP="00B34416">
      <w:pPr>
        <w:numPr>
          <w:ilvl w:val="0"/>
          <w:numId w:val="18"/>
        </w:numPr>
        <w:tabs>
          <w:tab w:val="left" w:pos="567"/>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DPS vadovas teikia </w:t>
      </w:r>
      <w:r w:rsidRPr="00B60277">
        <w:rPr>
          <w:rStyle w:val="Typewriter"/>
          <w:rFonts w:ascii="Times New Roman" w:hAnsi="Times New Roman"/>
          <w:sz w:val="24"/>
          <w:szCs w:val="24"/>
        </w:rPr>
        <w:t>IID</w:t>
      </w:r>
      <w:r w:rsidRPr="00B60277">
        <w:rPr>
          <w:rFonts w:ascii="Times New Roman" w:hAnsi="Times New Roman"/>
          <w:sz w:val="24"/>
          <w:szCs w:val="24"/>
        </w:rPr>
        <w:t xml:space="preserve"> direktoriui teikimus dėl patikrinimų plano pakeitimo, įskaitant teikimus dėl plane nustatyto planinio patikrinimo atlikimo trukmės.</w:t>
      </w:r>
    </w:p>
    <w:p w:rsidR="00211BA3" w:rsidRPr="00B60277" w:rsidRDefault="009B460D" w:rsidP="00B34416">
      <w:pPr>
        <w:numPr>
          <w:ilvl w:val="0"/>
          <w:numId w:val="18"/>
        </w:numPr>
        <w:tabs>
          <w:tab w:val="left" w:pos="567"/>
          <w:tab w:val="left" w:pos="993"/>
        </w:tabs>
        <w:spacing w:after="0" w:line="240" w:lineRule="auto"/>
        <w:ind w:left="0" w:firstLine="567"/>
        <w:jc w:val="both"/>
        <w:rPr>
          <w:rFonts w:ascii="Times New Roman" w:hAnsi="Times New Roman"/>
          <w:bCs/>
          <w:sz w:val="24"/>
          <w:szCs w:val="24"/>
        </w:rPr>
      </w:pPr>
      <w:r w:rsidRPr="00B60277">
        <w:rPr>
          <w:rFonts w:ascii="Times New Roman" w:hAnsi="Times New Roman"/>
          <w:bCs/>
          <w:sz w:val="24"/>
          <w:szCs w:val="24"/>
        </w:rPr>
        <w:t xml:space="preserve">Siekiant užtikrinti valstybės finansų sistemos stabilumą, </w:t>
      </w:r>
      <w:r w:rsidR="00317BF7" w:rsidRPr="00B60277">
        <w:rPr>
          <w:rFonts w:ascii="Times New Roman" w:hAnsi="Times New Roman"/>
          <w:bCs/>
          <w:sz w:val="24"/>
          <w:szCs w:val="24"/>
        </w:rPr>
        <w:t xml:space="preserve">patikrinimų planas ir jo pakeitimai </w:t>
      </w:r>
      <w:r w:rsidR="00AA053D" w:rsidRPr="00B60277">
        <w:rPr>
          <w:rFonts w:ascii="Times New Roman" w:hAnsi="Times New Roman"/>
          <w:bCs/>
          <w:sz w:val="24"/>
          <w:szCs w:val="24"/>
        </w:rPr>
        <w:t>IID</w:t>
      </w:r>
      <w:r w:rsidR="00317BF7" w:rsidRPr="00B60277">
        <w:rPr>
          <w:rFonts w:ascii="Times New Roman" w:hAnsi="Times New Roman"/>
          <w:bCs/>
          <w:sz w:val="24"/>
          <w:szCs w:val="24"/>
        </w:rPr>
        <w:t xml:space="preserve"> interneto svetainėje neskelbiami. Į patikrinimų planą įtraukti </w:t>
      </w:r>
      <w:r w:rsidR="00795E8B" w:rsidRPr="00B60277">
        <w:rPr>
          <w:rFonts w:ascii="Times New Roman" w:hAnsi="Times New Roman"/>
          <w:bCs/>
          <w:sz w:val="24"/>
          <w:szCs w:val="24"/>
        </w:rPr>
        <w:t>sistemų</w:t>
      </w:r>
      <w:r w:rsidR="002D5BF2" w:rsidRPr="00B60277">
        <w:rPr>
          <w:rFonts w:ascii="Times New Roman" w:hAnsi="Times New Roman"/>
          <w:bCs/>
          <w:sz w:val="24"/>
          <w:szCs w:val="24"/>
        </w:rPr>
        <w:t xml:space="preserve"> dalyviai</w:t>
      </w:r>
      <w:r w:rsidR="00317BF7" w:rsidRPr="00B60277">
        <w:rPr>
          <w:rFonts w:ascii="Times New Roman" w:hAnsi="Times New Roman"/>
          <w:bCs/>
          <w:sz w:val="24"/>
          <w:szCs w:val="24"/>
        </w:rPr>
        <w:t xml:space="preserve"> </w:t>
      </w:r>
      <w:r w:rsidR="008E2272" w:rsidRPr="00B60277">
        <w:rPr>
          <w:rFonts w:ascii="Times New Roman" w:hAnsi="Times New Roman"/>
          <w:bCs/>
          <w:sz w:val="24"/>
          <w:szCs w:val="24"/>
        </w:rPr>
        <w:t xml:space="preserve">apie jų įtraukimą į patikrinimų planą </w:t>
      </w:r>
      <w:r w:rsidR="00317BF7" w:rsidRPr="00B60277">
        <w:rPr>
          <w:rFonts w:ascii="Times New Roman" w:hAnsi="Times New Roman"/>
          <w:bCs/>
          <w:sz w:val="24"/>
          <w:szCs w:val="24"/>
        </w:rPr>
        <w:t>informuojami individualiai ne vėliau kaip per 3 darbo dienas po patikrinimų plano patvirtinimo ar jo pakeitimo</w:t>
      </w:r>
      <w:r w:rsidR="00A212C7" w:rsidRPr="00B60277">
        <w:rPr>
          <w:rFonts w:ascii="Times New Roman" w:hAnsi="Times New Roman"/>
          <w:bCs/>
          <w:sz w:val="24"/>
          <w:szCs w:val="24"/>
        </w:rPr>
        <w:t xml:space="preserve"> (išskyrus atvejus, kai tikrinimo plane pakeičiamas tikrintojas)</w:t>
      </w:r>
      <w:r w:rsidR="00317BF7" w:rsidRPr="00B60277">
        <w:rPr>
          <w:rFonts w:ascii="Times New Roman" w:hAnsi="Times New Roman"/>
          <w:bCs/>
          <w:sz w:val="24"/>
          <w:szCs w:val="24"/>
        </w:rPr>
        <w:t>.</w:t>
      </w:r>
      <w:r w:rsidR="001A0A73" w:rsidRPr="00B60277">
        <w:rPr>
          <w:rFonts w:ascii="Times New Roman" w:hAnsi="Times New Roman"/>
          <w:bCs/>
          <w:sz w:val="24"/>
          <w:szCs w:val="24"/>
        </w:rPr>
        <w:t xml:space="preserve"> Pranešimą </w:t>
      </w:r>
      <w:r w:rsidR="00E630AF" w:rsidRPr="00B60277">
        <w:rPr>
          <w:rFonts w:ascii="Times New Roman" w:hAnsi="Times New Roman"/>
          <w:bCs/>
          <w:sz w:val="24"/>
          <w:szCs w:val="24"/>
        </w:rPr>
        <w:t xml:space="preserve">apie įtraukimą į patikrinimų planą </w:t>
      </w:r>
      <w:r w:rsidR="005D7EC9" w:rsidRPr="00B60277">
        <w:rPr>
          <w:rFonts w:ascii="Times New Roman" w:hAnsi="Times New Roman"/>
          <w:bCs/>
          <w:sz w:val="24"/>
          <w:szCs w:val="24"/>
        </w:rPr>
        <w:t>rengia tikrintojas, kuriam pavesta atlikti planinį patikrinim</w:t>
      </w:r>
      <w:r w:rsidR="00B80F2C" w:rsidRPr="00B60277">
        <w:rPr>
          <w:rFonts w:ascii="Times New Roman" w:hAnsi="Times New Roman"/>
          <w:bCs/>
          <w:sz w:val="24"/>
          <w:szCs w:val="24"/>
        </w:rPr>
        <w:t xml:space="preserve">ą. Tikrintojo parengtą ir vizuotą pranešimą </w:t>
      </w:r>
      <w:r w:rsidR="001A0A73" w:rsidRPr="00B60277">
        <w:rPr>
          <w:rFonts w:ascii="Times New Roman" w:hAnsi="Times New Roman"/>
          <w:bCs/>
          <w:sz w:val="24"/>
          <w:szCs w:val="24"/>
        </w:rPr>
        <w:t xml:space="preserve">pasirašo </w:t>
      </w:r>
      <w:r w:rsidR="00580719" w:rsidRPr="00B60277">
        <w:rPr>
          <w:rFonts w:ascii="Times New Roman" w:hAnsi="Times New Roman"/>
          <w:bCs/>
          <w:sz w:val="24"/>
          <w:szCs w:val="24"/>
        </w:rPr>
        <w:t xml:space="preserve">DPS </w:t>
      </w:r>
      <w:r w:rsidR="001A0A73" w:rsidRPr="00B60277">
        <w:rPr>
          <w:rFonts w:ascii="Times New Roman" w:hAnsi="Times New Roman"/>
          <w:bCs/>
          <w:sz w:val="24"/>
          <w:szCs w:val="24"/>
        </w:rPr>
        <w:t>vadovas arba j</w:t>
      </w:r>
      <w:r w:rsidR="008E6541" w:rsidRPr="00B60277">
        <w:rPr>
          <w:rFonts w:ascii="Times New Roman" w:hAnsi="Times New Roman"/>
          <w:bCs/>
          <w:sz w:val="24"/>
          <w:szCs w:val="24"/>
        </w:rPr>
        <w:t xml:space="preserve">o pareigas einantis </w:t>
      </w:r>
      <w:r w:rsidR="00AA053D" w:rsidRPr="00B60277">
        <w:rPr>
          <w:rFonts w:ascii="Times New Roman" w:hAnsi="Times New Roman"/>
          <w:bCs/>
          <w:sz w:val="24"/>
          <w:szCs w:val="24"/>
        </w:rPr>
        <w:t>IID</w:t>
      </w:r>
      <w:r w:rsidR="001A0A73" w:rsidRPr="00B60277">
        <w:rPr>
          <w:rFonts w:ascii="Times New Roman" w:hAnsi="Times New Roman"/>
          <w:bCs/>
          <w:sz w:val="24"/>
          <w:szCs w:val="24"/>
        </w:rPr>
        <w:t xml:space="preserve"> darbuotojas.</w:t>
      </w:r>
      <w:r w:rsidR="004E247D" w:rsidRPr="00B60277">
        <w:rPr>
          <w:rFonts w:ascii="Times New Roman" w:hAnsi="Times New Roman"/>
          <w:bCs/>
          <w:sz w:val="24"/>
          <w:szCs w:val="24"/>
        </w:rPr>
        <w:t xml:space="preserve"> </w:t>
      </w:r>
    </w:p>
    <w:p w:rsidR="00804403" w:rsidRPr="00B60277" w:rsidRDefault="00804403" w:rsidP="00804403">
      <w:pPr>
        <w:tabs>
          <w:tab w:val="left" w:pos="709"/>
          <w:tab w:val="left" w:pos="1134"/>
        </w:tabs>
        <w:spacing w:after="0" w:line="240" w:lineRule="auto"/>
        <w:jc w:val="center"/>
        <w:rPr>
          <w:rFonts w:ascii="Times New Roman" w:eastAsia="Times New Roman" w:hAnsi="Times New Roman"/>
          <w:b/>
          <w:sz w:val="24"/>
          <w:szCs w:val="24"/>
          <w:lang w:eastAsia="lt-LT"/>
        </w:rPr>
      </w:pPr>
    </w:p>
    <w:p w:rsidR="009058D8" w:rsidRPr="00B60277" w:rsidRDefault="00F47641" w:rsidP="00804403">
      <w:pPr>
        <w:spacing w:after="0" w:line="240" w:lineRule="auto"/>
        <w:jc w:val="center"/>
        <w:rPr>
          <w:rFonts w:ascii="Times New Roman" w:hAnsi="Times New Roman"/>
          <w:b/>
          <w:bCs/>
          <w:sz w:val="24"/>
          <w:szCs w:val="24"/>
        </w:rPr>
      </w:pPr>
      <w:r w:rsidRPr="00B60277">
        <w:rPr>
          <w:rFonts w:ascii="Times New Roman" w:hAnsi="Times New Roman"/>
          <w:b/>
          <w:bCs/>
          <w:sz w:val="24"/>
          <w:szCs w:val="24"/>
        </w:rPr>
        <w:t xml:space="preserve">PENKTASIS </w:t>
      </w:r>
      <w:r w:rsidR="009058D8" w:rsidRPr="00B60277">
        <w:rPr>
          <w:rFonts w:ascii="Times New Roman" w:hAnsi="Times New Roman"/>
          <w:b/>
          <w:bCs/>
          <w:sz w:val="24"/>
          <w:szCs w:val="24"/>
        </w:rPr>
        <w:t>SKIRSNIS</w:t>
      </w:r>
    </w:p>
    <w:p w:rsidR="009058D8" w:rsidRPr="00B60277" w:rsidRDefault="009058D8" w:rsidP="00804403">
      <w:pPr>
        <w:spacing w:after="0" w:line="240" w:lineRule="auto"/>
        <w:jc w:val="center"/>
        <w:rPr>
          <w:rFonts w:ascii="Times New Roman" w:hAnsi="Times New Roman"/>
          <w:b/>
          <w:bCs/>
          <w:sz w:val="24"/>
          <w:szCs w:val="24"/>
        </w:rPr>
      </w:pPr>
      <w:r w:rsidRPr="00B60277">
        <w:rPr>
          <w:rFonts w:ascii="Times New Roman" w:hAnsi="Times New Roman"/>
          <w:b/>
          <w:bCs/>
          <w:sz w:val="24"/>
          <w:szCs w:val="24"/>
        </w:rPr>
        <w:t>NEPLANINIS PATIKRINIMAS</w:t>
      </w:r>
    </w:p>
    <w:p w:rsidR="009058D8" w:rsidRPr="00B60277" w:rsidRDefault="009058D8" w:rsidP="00B34416">
      <w:pPr>
        <w:tabs>
          <w:tab w:val="left" w:pos="993"/>
        </w:tabs>
        <w:spacing w:after="0" w:line="240" w:lineRule="auto"/>
        <w:ind w:firstLine="567"/>
        <w:jc w:val="center"/>
        <w:rPr>
          <w:rFonts w:ascii="Times New Roman" w:hAnsi="Times New Roman"/>
          <w:b/>
          <w:bCs/>
          <w:sz w:val="24"/>
          <w:szCs w:val="24"/>
        </w:rPr>
      </w:pPr>
    </w:p>
    <w:p w:rsidR="00140F67" w:rsidRPr="00B60277" w:rsidRDefault="00477542" w:rsidP="00B34416">
      <w:pPr>
        <w:numPr>
          <w:ilvl w:val="0"/>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Neplaninio</w:t>
      </w:r>
      <w:r w:rsidR="00C221B6" w:rsidRPr="00B60277">
        <w:rPr>
          <w:rFonts w:ascii="Times New Roman" w:hAnsi="Times New Roman"/>
          <w:sz w:val="24"/>
          <w:szCs w:val="24"/>
        </w:rPr>
        <w:t xml:space="preserve"> patikrinimo tikslas – įvertinti faktus ar aplinkybes, dėl kurių buvo inicijuotas neplaninis </w:t>
      </w:r>
      <w:r w:rsidRPr="00B60277">
        <w:rPr>
          <w:rFonts w:ascii="Times New Roman" w:hAnsi="Times New Roman"/>
          <w:sz w:val="24"/>
          <w:szCs w:val="24"/>
        </w:rPr>
        <w:t>pa</w:t>
      </w:r>
      <w:r w:rsidR="00C221B6" w:rsidRPr="00B60277">
        <w:rPr>
          <w:rFonts w:ascii="Times New Roman" w:hAnsi="Times New Roman"/>
          <w:sz w:val="24"/>
          <w:szCs w:val="24"/>
        </w:rPr>
        <w:t xml:space="preserve">tikrinimas. </w:t>
      </w:r>
      <w:r w:rsidR="00193DE7" w:rsidRPr="00B60277">
        <w:rPr>
          <w:rFonts w:ascii="Times New Roman" w:hAnsi="Times New Roman"/>
          <w:sz w:val="24"/>
          <w:szCs w:val="24"/>
        </w:rPr>
        <w:t>Neplaninis patikrinimas gali būti atliekamas</w:t>
      </w:r>
      <w:r w:rsidR="0013582A">
        <w:rPr>
          <w:rFonts w:ascii="Times New Roman" w:hAnsi="Times New Roman"/>
          <w:sz w:val="24"/>
          <w:szCs w:val="24"/>
        </w:rPr>
        <w:t>,</w:t>
      </w:r>
      <w:r w:rsidR="00193DE7" w:rsidRPr="00B60277">
        <w:rPr>
          <w:rFonts w:ascii="Times New Roman" w:hAnsi="Times New Roman"/>
          <w:sz w:val="24"/>
          <w:szCs w:val="24"/>
        </w:rPr>
        <w:t xml:space="preserve"> siekia</w:t>
      </w:r>
      <w:r w:rsidR="0013582A">
        <w:rPr>
          <w:rFonts w:ascii="Times New Roman" w:hAnsi="Times New Roman"/>
          <w:sz w:val="24"/>
          <w:szCs w:val="24"/>
        </w:rPr>
        <w:t>n</w:t>
      </w:r>
      <w:r w:rsidR="00193DE7" w:rsidRPr="00B60277">
        <w:rPr>
          <w:rFonts w:ascii="Times New Roman" w:hAnsi="Times New Roman"/>
          <w:sz w:val="24"/>
          <w:szCs w:val="24"/>
        </w:rPr>
        <w:t xml:space="preserve">t patikrinti </w:t>
      </w:r>
      <w:r w:rsidR="00580719" w:rsidRPr="00B60277">
        <w:rPr>
          <w:rFonts w:ascii="Times New Roman" w:hAnsi="Times New Roman"/>
          <w:sz w:val="24"/>
          <w:szCs w:val="24"/>
        </w:rPr>
        <w:t>IĮIDĮ</w:t>
      </w:r>
      <w:r w:rsidR="00193DE7" w:rsidRPr="00B60277">
        <w:rPr>
          <w:rFonts w:ascii="Times New Roman" w:hAnsi="Times New Roman"/>
          <w:sz w:val="24"/>
          <w:szCs w:val="24"/>
        </w:rPr>
        <w:t xml:space="preserve"> </w:t>
      </w:r>
      <w:r w:rsidR="00062F37" w:rsidRPr="00B60277">
        <w:rPr>
          <w:rFonts w:ascii="Times New Roman" w:hAnsi="Times New Roman"/>
          <w:sz w:val="24"/>
          <w:szCs w:val="24"/>
        </w:rPr>
        <w:t>ir jo įgyvendinamųjų teisės aktų nustatytų reikalavimų</w:t>
      </w:r>
      <w:r w:rsidR="00062F37" w:rsidRPr="00B60277" w:rsidDel="00062F37">
        <w:rPr>
          <w:rFonts w:ascii="Times New Roman" w:hAnsi="Times New Roman"/>
          <w:sz w:val="24"/>
          <w:szCs w:val="24"/>
        </w:rPr>
        <w:t xml:space="preserve"> </w:t>
      </w:r>
      <w:r w:rsidR="00193DE7" w:rsidRPr="00B60277">
        <w:rPr>
          <w:rFonts w:ascii="Times New Roman" w:eastAsia="Times New Roman" w:hAnsi="Times New Roman"/>
          <w:sz w:val="24"/>
          <w:szCs w:val="24"/>
          <w:lang w:eastAsia="lt-LT"/>
        </w:rPr>
        <w:t xml:space="preserve">tam tikroje </w:t>
      </w:r>
      <w:r w:rsidR="00CF1529" w:rsidRPr="00B60277">
        <w:rPr>
          <w:rFonts w:ascii="Times New Roman" w:hAnsi="Times New Roman"/>
          <w:sz w:val="24"/>
          <w:szCs w:val="24"/>
        </w:rPr>
        <w:t xml:space="preserve">IDS dalyvio ar ĮIDS dalyvio </w:t>
      </w:r>
      <w:r w:rsidR="00493F89" w:rsidRPr="00B60277">
        <w:rPr>
          <w:rFonts w:ascii="Times New Roman" w:eastAsia="Times New Roman" w:hAnsi="Times New Roman"/>
          <w:sz w:val="24"/>
          <w:szCs w:val="24"/>
          <w:lang w:eastAsia="lt-LT"/>
        </w:rPr>
        <w:t>veiklos srityje (</w:t>
      </w:r>
      <w:r w:rsidR="00A904F5" w:rsidRPr="00B60277">
        <w:rPr>
          <w:rFonts w:ascii="Times New Roman" w:eastAsia="Times New Roman" w:hAnsi="Times New Roman"/>
          <w:sz w:val="24"/>
          <w:szCs w:val="24"/>
          <w:lang w:eastAsia="lt-LT"/>
        </w:rPr>
        <w:t xml:space="preserve">duomenų, reikalingų </w:t>
      </w:r>
      <w:r w:rsidR="00493F89" w:rsidRPr="00B60277">
        <w:rPr>
          <w:rFonts w:ascii="Times New Roman" w:eastAsia="Times New Roman" w:hAnsi="Times New Roman"/>
          <w:sz w:val="24"/>
          <w:szCs w:val="24"/>
          <w:lang w:eastAsia="lt-LT"/>
        </w:rPr>
        <w:t>draudimo įmok</w:t>
      </w:r>
      <w:r w:rsidR="00A904F5" w:rsidRPr="00B60277">
        <w:rPr>
          <w:rFonts w:ascii="Times New Roman" w:eastAsia="Times New Roman" w:hAnsi="Times New Roman"/>
          <w:sz w:val="24"/>
          <w:szCs w:val="24"/>
          <w:lang w:eastAsia="lt-LT"/>
        </w:rPr>
        <w:t>oms</w:t>
      </w:r>
      <w:r w:rsidR="00493F89" w:rsidRPr="00B60277">
        <w:rPr>
          <w:rFonts w:ascii="Times New Roman" w:eastAsia="Times New Roman" w:hAnsi="Times New Roman"/>
          <w:sz w:val="24"/>
          <w:szCs w:val="24"/>
          <w:lang w:eastAsia="lt-LT"/>
        </w:rPr>
        <w:t xml:space="preserve"> </w:t>
      </w:r>
      <w:r w:rsidR="00A904F5" w:rsidRPr="00B60277">
        <w:rPr>
          <w:rFonts w:ascii="Times New Roman" w:eastAsia="Times New Roman" w:hAnsi="Times New Roman"/>
          <w:sz w:val="24"/>
          <w:szCs w:val="24"/>
          <w:lang w:eastAsia="lt-LT"/>
        </w:rPr>
        <w:t>apskaičiuoti, deklaravimo</w:t>
      </w:r>
      <w:r w:rsidR="00493F89" w:rsidRPr="00B60277">
        <w:rPr>
          <w:rFonts w:ascii="Times New Roman" w:eastAsia="Times New Roman" w:hAnsi="Times New Roman"/>
          <w:sz w:val="24"/>
          <w:szCs w:val="24"/>
          <w:lang w:eastAsia="lt-LT"/>
        </w:rPr>
        <w:t xml:space="preserve"> ir sumokėjimo ar</w:t>
      </w:r>
      <w:r w:rsidR="00E81A5B" w:rsidRPr="00B60277">
        <w:rPr>
          <w:rFonts w:ascii="Times New Roman" w:eastAsia="Times New Roman" w:hAnsi="Times New Roman"/>
          <w:sz w:val="24"/>
          <w:szCs w:val="24"/>
          <w:lang w:eastAsia="lt-LT"/>
        </w:rPr>
        <w:t>ba</w:t>
      </w:r>
      <w:r w:rsidR="00493F89" w:rsidRPr="00B60277">
        <w:rPr>
          <w:rFonts w:ascii="Times New Roman" w:eastAsia="Times New Roman" w:hAnsi="Times New Roman"/>
          <w:sz w:val="24"/>
          <w:szCs w:val="24"/>
          <w:lang w:eastAsia="lt-LT"/>
        </w:rPr>
        <w:t xml:space="preserve"> duomenų, reikalingų </w:t>
      </w:r>
      <w:r w:rsidR="00795E8B" w:rsidRPr="00B60277">
        <w:rPr>
          <w:rFonts w:ascii="Times New Roman" w:hAnsi="Times New Roman"/>
          <w:sz w:val="24"/>
          <w:szCs w:val="24"/>
        </w:rPr>
        <w:t>draudimo</w:t>
      </w:r>
      <w:r w:rsidR="00795E8B" w:rsidRPr="00B60277">
        <w:rPr>
          <w:rFonts w:ascii="Times New Roman" w:eastAsia="Times New Roman" w:hAnsi="Times New Roman"/>
          <w:sz w:val="24"/>
          <w:szCs w:val="24"/>
          <w:lang w:eastAsia="lt-LT"/>
        </w:rPr>
        <w:t xml:space="preserve"> </w:t>
      </w:r>
      <w:r w:rsidR="00493F89" w:rsidRPr="00B60277">
        <w:rPr>
          <w:rFonts w:ascii="Times New Roman" w:eastAsia="Times New Roman" w:hAnsi="Times New Roman"/>
          <w:sz w:val="24"/>
          <w:szCs w:val="24"/>
          <w:lang w:eastAsia="lt-LT"/>
        </w:rPr>
        <w:t>išmokoms apskaičiuoti, pateikimo arba indėlininkų ar investuotojų informavimo apie draudimą) arba visose minėtose srityse</w:t>
      </w:r>
      <w:r w:rsidR="002A03D5" w:rsidRPr="00B60277">
        <w:rPr>
          <w:rFonts w:ascii="Times New Roman" w:eastAsia="Times New Roman" w:hAnsi="Times New Roman"/>
          <w:sz w:val="24"/>
          <w:szCs w:val="24"/>
          <w:lang w:eastAsia="lt-LT"/>
        </w:rPr>
        <w:t xml:space="preserve"> laikymąsi</w:t>
      </w:r>
      <w:r w:rsidR="00493F89" w:rsidRPr="00B60277">
        <w:rPr>
          <w:rFonts w:ascii="Times New Roman" w:eastAsia="Times New Roman" w:hAnsi="Times New Roman"/>
          <w:sz w:val="24"/>
          <w:szCs w:val="24"/>
          <w:lang w:eastAsia="lt-LT"/>
        </w:rPr>
        <w:t>.</w:t>
      </w:r>
      <w:r w:rsidR="00193DE7" w:rsidRPr="00B60277">
        <w:rPr>
          <w:rFonts w:ascii="Times New Roman" w:hAnsi="Times New Roman"/>
          <w:sz w:val="24"/>
          <w:szCs w:val="24"/>
        </w:rPr>
        <w:t xml:space="preserve"> </w:t>
      </w:r>
    </w:p>
    <w:p w:rsidR="00B046AC" w:rsidRPr="00B60277" w:rsidRDefault="00140F67" w:rsidP="00B34416">
      <w:pPr>
        <w:numPr>
          <w:ilvl w:val="0"/>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IDS dalyvio ar ĮIDS dalyvio</w:t>
      </w:r>
      <w:r w:rsidR="00C221B6" w:rsidRPr="00B60277">
        <w:rPr>
          <w:rFonts w:ascii="Times New Roman" w:hAnsi="Times New Roman"/>
          <w:sz w:val="24"/>
          <w:szCs w:val="24"/>
        </w:rPr>
        <w:t xml:space="preserve"> neplaninis patikrinimas atliekamas </w:t>
      </w:r>
      <w:r w:rsidR="00D657CE" w:rsidRPr="00B60277">
        <w:rPr>
          <w:rStyle w:val="Typewriter"/>
          <w:rFonts w:ascii="Times New Roman" w:hAnsi="Times New Roman"/>
          <w:sz w:val="24"/>
          <w:szCs w:val="24"/>
        </w:rPr>
        <w:t>IID</w:t>
      </w:r>
      <w:r w:rsidR="00D657CE" w:rsidRPr="00B60277">
        <w:rPr>
          <w:rFonts w:ascii="Times New Roman" w:hAnsi="Times New Roman"/>
          <w:sz w:val="24"/>
          <w:szCs w:val="24"/>
        </w:rPr>
        <w:t xml:space="preserve"> </w:t>
      </w:r>
      <w:r w:rsidR="00C221B6" w:rsidRPr="00B60277">
        <w:rPr>
          <w:rFonts w:ascii="Times New Roman" w:hAnsi="Times New Roman"/>
          <w:sz w:val="24"/>
          <w:szCs w:val="24"/>
        </w:rPr>
        <w:t xml:space="preserve">direktoriaus sprendimu, kuris įforminamas </w:t>
      </w:r>
      <w:r w:rsidR="00D657CE" w:rsidRPr="00B60277">
        <w:rPr>
          <w:rStyle w:val="Typewriter"/>
          <w:rFonts w:ascii="Times New Roman" w:hAnsi="Times New Roman"/>
          <w:sz w:val="24"/>
          <w:szCs w:val="24"/>
        </w:rPr>
        <w:t>IID</w:t>
      </w:r>
      <w:r w:rsidR="00D657CE" w:rsidRPr="00B60277">
        <w:rPr>
          <w:rFonts w:ascii="Times New Roman" w:hAnsi="Times New Roman"/>
          <w:sz w:val="24"/>
          <w:szCs w:val="24"/>
        </w:rPr>
        <w:t xml:space="preserve"> </w:t>
      </w:r>
      <w:r w:rsidR="00C221B6" w:rsidRPr="00B60277">
        <w:rPr>
          <w:rFonts w:ascii="Times New Roman" w:hAnsi="Times New Roman"/>
          <w:sz w:val="24"/>
          <w:szCs w:val="24"/>
        </w:rPr>
        <w:t xml:space="preserve">direktoriaus įsakymu. </w:t>
      </w:r>
    </w:p>
    <w:p w:rsidR="009058D8" w:rsidRPr="00B60277" w:rsidRDefault="00024994" w:rsidP="00B34416">
      <w:pPr>
        <w:numPr>
          <w:ilvl w:val="0"/>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lastRenderedPageBreak/>
        <w:t xml:space="preserve">Neplaninis </w:t>
      </w:r>
      <w:r w:rsidR="00C221B6" w:rsidRPr="00B60277">
        <w:rPr>
          <w:rFonts w:ascii="Times New Roman" w:hAnsi="Times New Roman"/>
          <w:sz w:val="24"/>
          <w:szCs w:val="24"/>
        </w:rPr>
        <w:t xml:space="preserve">patikrinimas </w:t>
      </w:r>
      <w:r w:rsidRPr="00B60277">
        <w:rPr>
          <w:rFonts w:ascii="Times New Roman" w:hAnsi="Times New Roman"/>
          <w:sz w:val="24"/>
          <w:szCs w:val="24"/>
        </w:rPr>
        <w:t xml:space="preserve">gali būti </w:t>
      </w:r>
      <w:r w:rsidR="00C221B6" w:rsidRPr="00B60277">
        <w:rPr>
          <w:rFonts w:ascii="Times New Roman" w:hAnsi="Times New Roman"/>
          <w:sz w:val="24"/>
          <w:szCs w:val="24"/>
        </w:rPr>
        <w:t>atliekamas esant vienam ar keliems pagrindams:</w:t>
      </w:r>
    </w:p>
    <w:p w:rsidR="009058D8" w:rsidRPr="00B60277" w:rsidRDefault="00AA053D" w:rsidP="00B34416">
      <w:pPr>
        <w:numPr>
          <w:ilvl w:val="1"/>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IID</w:t>
      </w:r>
      <w:r w:rsidR="009058D8" w:rsidRPr="00B60277">
        <w:rPr>
          <w:rFonts w:ascii="Times New Roman" w:hAnsi="Times New Roman"/>
          <w:sz w:val="24"/>
          <w:szCs w:val="24"/>
        </w:rPr>
        <w:t xml:space="preserve"> gavus kompetentingo viešojo administravimo subjekto rašytinį motyvuotą prašymą ar pavedimą atlikti </w:t>
      </w:r>
      <w:r w:rsidR="00D061D8" w:rsidRPr="00B60277">
        <w:rPr>
          <w:rFonts w:ascii="Times New Roman" w:hAnsi="Times New Roman"/>
          <w:sz w:val="24"/>
          <w:szCs w:val="24"/>
        </w:rPr>
        <w:t xml:space="preserve">IDS dalyvio ar ĮIDS dalyvio </w:t>
      </w:r>
      <w:r w:rsidR="009058D8" w:rsidRPr="00B60277">
        <w:rPr>
          <w:rFonts w:ascii="Times New Roman" w:hAnsi="Times New Roman"/>
          <w:sz w:val="24"/>
          <w:szCs w:val="24"/>
        </w:rPr>
        <w:t>veiklos tikrinimą ar kitos valstybės kompetentingos institucijos prašymą;</w:t>
      </w:r>
    </w:p>
    <w:p w:rsidR="009058D8" w:rsidRPr="00B60277" w:rsidRDefault="00AA053D" w:rsidP="00B34416">
      <w:pPr>
        <w:numPr>
          <w:ilvl w:val="1"/>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I</w:t>
      </w:r>
      <w:r w:rsidR="0058373D" w:rsidRPr="00B60277">
        <w:rPr>
          <w:rFonts w:ascii="Times New Roman" w:hAnsi="Times New Roman"/>
          <w:sz w:val="24"/>
          <w:szCs w:val="24"/>
        </w:rPr>
        <w:t>I</w:t>
      </w:r>
      <w:r w:rsidRPr="00B60277">
        <w:rPr>
          <w:rFonts w:ascii="Times New Roman" w:hAnsi="Times New Roman"/>
          <w:sz w:val="24"/>
          <w:szCs w:val="24"/>
        </w:rPr>
        <w:t>D</w:t>
      </w:r>
      <w:r w:rsidR="009058D8" w:rsidRPr="00B60277">
        <w:rPr>
          <w:rFonts w:ascii="Times New Roman" w:hAnsi="Times New Roman"/>
          <w:sz w:val="24"/>
          <w:szCs w:val="24"/>
        </w:rPr>
        <w:t xml:space="preserve"> gavus pareiškimą, prašymą ar kitą do</w:t>
      </w:r>
      <w:r w:rsidR="00477542" w:rsidRPr="00B60277">
        <w:rPr>
          <w:rFonts w:ascii="Times New Roman" w:hAnsi="Times New Roman"/>
          <w:sz w:val="24"/>
          <w:szCs w:val="24"/>
        </w:rPr>
        <w:t xml:space="preserve">kumentą (toliau – skundas) dėl </w:t>
      </w:r>
      <w:r w:rsidR="00D061D8" w:rsidRPr="00B60277">
        <w:rPr>
          <w:rFonts w:ascii="Times New Roman" w:hAnsi="Times New Roman"/>
          <w:sz w:val="24"/>
          <w:szCs w:val="24"/>
        </w:rPr>
        <w:t xml:space="preserve">IDS dalyvio ar ĮIDS dalyvio </w:t>
      </w:r>
      <w:r w:rsidR="009058D8" w:rsidRPr="00B60277">
        <w:rPr>
          <w:rFonts w:ascii="Times New Roman" w:hAnsi="Times New Roman"/>
          <w:sz w:val="24"/>
          <w:szCs w:val="24"/>
        </w:rPr>
        <w:t>galimo pažeidimo ar k</w:t>
      </w:r>
      <w:r w:rsidR="00477542" w:rsidRPr="00B60277">
        <w:rPr>
          <w:rFonts w:ascii="Times New Roman" w:hAnsi="Times New Roman"/>
          <w:sz w:val="24"/>
          <w:szCs w:val="24"/>
        </w:rPr>
        <w:t xml:space="preserve">ilus kitų pagrįstų įtarimų dėl </w:t>
      </w:r>
      <w:r w:rsidR="00D061D8" w:rsidRPr="00B60277">
        <w:rPr>
          <w:rFonts w:ascii="Times New Roman" w:hAnsi="Times New Roman"/>
          <w:sz w:val="24"/>
          <w:szCs w:val="24"/>
        </w:rPr>
        <w:t xml:space="preserve">IDS dalyvio ar ĮIDS dalyvio </w:t>
      </w:r>
      <w:r w:rsidR="009058D8" w:rsidRPr="00B60277">
        <w:rPr>
          <w:rFonts w:ascii="Times New Roman" w:hAnsi="Times New Roman"/>
          <w:sz w:val="24"/>
          <w:szCs w:val="24"/>
        </w:rPr>
        <w:t xml:space="preserve">veiksmų ar neveikimo, kurie gali prieštarauti ar neatitikti </w:t>
      </w:r>
      <w:r w:rsidR="00580719" w:rsidRPr="00B60277">
        <w:rPr>
          <w:rFonts w:ascii="Times New Roman" w:hAnsi="Times New Roman"/>
          <w:sz w:val="24"/>
          <w:szCs w:val="24"/>
        </w:rPr>
        <w:t>IĮIDĮ</w:t>
      </w:r>
      <w:r w:rsidR="009058D8" w:rsidRPr="00B60277">
        <w:rPr>
          <w:rFonts w:ascii="Times New Roman" w:hAnsi="Times New Roman"/>
          <w:sz w:val="24"/>
          <w:szCs w:val="24"/>
        </w:rPr>
        <w:t xml:space="preserve"> </w:t>
      </w:r>
      <w:r w:rsidR="00062F37" w:rsidRPr="00B60277">
        <w:rPr>
          <w:rFonts w:ascii="Times New Roman" w:hAnsi="Times New Roman"/>
          <w:sz w:val="24"/>
          <w:szCs w:val="24"/>
        </w:rPr>
        <w:t>ir jo įgyvendinamųjų teisės aktų nustatytų reikalavimų</w:t>
      </w:r>
      <w:r w:rsidR="009058D8" w:rsidRPr="00B60277">
        <w:rPr>
          <w:rFonts w:ascii="Times New Roman" w:hAnsi="Times New Roman"/>
          <w:sz w:val="24"/>
          <w:szCs w:val="24"/>
        </w:rPr>
        <w:t xml:space="preserve">; </w:t>
      </w:r>
    </w:p>
    <w:p w:rsidR="009058D8" w:rsidRPr="00B60277" w:rsidRDefault="00AA053D" w:rsidP="00B34416">
      <w:pPr>
        <w:numPr>
          <w:ilvl w:val="1"/>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IID</w:t>
      </w:r>
      <w:r w:rsidR="00EF172B" w:rsidRPr="00B60277">
        <w:rPr>
          <w:rFonts w:ascii="Times New Roman" w:hAnsi="Times New Roman"/>
          <w:sz w:val="24"/>
          <w:szCs w:val="24"/>
        </w:rPr>
        <w:t xml:space="preserve"> </w:t>
      </w:r>
      <w:r w:rsidR="009058D8" w:rsidRPr="00B60277">
        <w:rPr>
          <w:rFonts w:ascii="Times New Roman" w:hAnsi="Times New Roman"/>
          <w:sz w:val="24"/>
          <w:szCs w:val="24"/>
        </w:rPr>
        <w:t xml:space="preserve">siekiant patikrinti, ar buvo pašalinti ankstesnio tikrinimo metu nustatyti </w:t>
      </w:r>
      <w:r w:rsidR="00580719" w:rsidRPr="00B60277">
        <w:rPr>
          <w:rFonts w:ascii="Times New Roman" w:hAnsi="Times New Roman"/>
          <w:sz w:val="24"/>
          <w:szCs w:val="24"/>
        </w:rPr>
        <w:t>IĮIDĮ</w:t>
      </w:r>
      <w:r w:rsidR="009058D8" w:rsidRPr="00B60277">
        <w:rPr>
          <w:rFonts w:ascii="Times New Roman" w:hAnsi="Times New Roman"/>
          <w:sz w:val="24"/>
          <w:szCs w:val="24"/>
        </w:rPr>
        <w:t xml:space="preserve"> </w:t>
      </w:r>
      <w:r w:rsidR="00E579FC" w:rsidRPr="00B60277">
        <w:rPr>
          <w:rFonts w:ascii="Times New Roman" w:hAnsi="Times New Roman"/>
          <w:sz w:val="24"/>
          <w:szCs w:val="24"/>
        </w:rPr>
        <w:t xml:space="preserve">ir jo įgyvendinamųjų teisės aktų nustatytų reikalavimų </w:t>
      </w:r>
      <w:r w:rsidR="009058D8" w:rsidRPr="00B60277">
        <w:rPr>
          <w:rFonts w:ascii="Times New Roman" w:hAnsi="Times New Roman"/>
          <w:sz w:val="24"/>
          <w:szCs w:val="24"/>
        </w:rPr>
        <w:t>pažeidimai ir įgyvendinti priimti sprendimai;</w:t>
      </w:r>
    </w:p>
    <w:p w:rsidR="009058D8" w:rsidRPr="00B60277" w:rsidRDefault="009058D8" w:rsidP="00B34416">
      <w:pPr>
        <w:numPr>
          <w:ilvl w:val="1"/>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vykdomas bendras tikrinimas su kitomis valstybės kompetentingomis įstaigomis ir institucijomis;</w:t>
      </w:r>
    </w:p>
    <w:p w:rsidR="004D4225" w:rsidRPr="00B60277" w:rsidRDefault="004D4225" w:rsidP="00B34416">
      <w:pPr>
        <w:numPr>
          <w:ilvl w:val="1"/>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IDS dalyviu</w:t>
      </w:r>
      <w:r w:rsidR="00140F67" w:rsidRPr="00B60277">
        <w:rPr>
          <w:rFonts w:ascii="Times New Roman" w:hAnsi="Times New Roman"/>
          <w:sz w:val="24"/>
          <w:szCs w:val="24"/>
        </w:rPr>
        <w:t>i</w:t>
      </w:r>
      <w:r w:rsidRPr="00B60277">
        <w:rPr>
          <w:rFonts w:ascii="Times New Roman" w:hAnsi="Times New Roman"/>
          <w:sz w:val="24"/>
          <w:szCs w:val="24"/>
        </w:rPr>
        <w:t xml:space="preserve"> ar ĮIDS dalyviu</w:t>
      </w:r>
      <w:r w:rsidR="00140F67" w:rsidRPr="00B60277">
        <w:rPr>
          <w:rFonts w:ascii="Times New Roman" w:hAnsi="Times New Roman"/>
          <w:sz w:val="24"/>
          <w:szCs w:val="24"/>
        </w:rPr>
        <w:t>i</w:t>
      </w:r>
      <w:r w:rsidRPr="00B60277">
        <w:rPr>
          <w:rFonts w:ascii="Times New Roman" w:hAnsi="Times New Roman"/>
          <w:sz w:val="24"/>
          <w:szCs w:val="24"/>
        </w:rPr>
        <w:t xml:space="preserve"> </w:t>
      </w:r>
      <w:r w:rsidR="00193DE7" w:rsidRPr="00B60277">
        <w:rPr>
          <w:rFonts w:ascii="Times New Roman" w:hAnsi="Times New Roman"/>
          <w:sz w:val="24"/>
          <w:szCs w:val="24"/>
        </w:rPr>
        <w:t>priežiūros institucija pritaikė poveikio priemonę</w:t>
      </w:r>
      <w:r w:rsidRPr="00B60277">
        <w:rPr>
          <w:rFonts w:ascii="Times New Roman" w:hAnsi="Times New Roman"/>
          <w:sz w:val="24"/>
          <w:szCs w:val="24"/>
        </w:rPr>
        <w:t>;</w:t>
      </w:r>
    </w:p>
    <w:p w:rsidR="009058D8" w:rsidRPr="00B60277" w:rsidRDefault="009058D8" w:rsidP="00B34416">
      <w:pPr>
        <w:numPr>
          <w:ilvl w:val="1"/>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pacing w:val="-5"/>
          <w:sz w:val="24"/>
          <w:szCs w:val="24"/>
        </w:rPr>
        <w:t xml:space="preserve">esant kitam neplaninio tikrinimo atlikimo pagrindui, nustatytam įstatyme ar Lietuvos Respublikos Vyriausybės priimtame teisės </w:t>
      </w:r>
      <w:r w:rsidR="00350E52" w:rsidRPr="00B60277">
        <w:rPr>
          <w:rFonts w:ascii="Times New Roman" w:hAnsi="Times New Roman"/>
          <w:spacing w:val="-5"/>
          <w:sz w:val="24"/>
          <w:szCs w:val="24"/>
        </w:rPr>
        <w:t>akte</w:t>
      </w:r>
      <w:r w:rsidRPr="00B60277">
        <w:rPr>
          <w:rFonts w:ascii="Times New Roman" w:hAnsi="Times New Roman"/>
          <w:spacing w:val="-5"/>
          <w:sz w:val="24"/>
          <w:szCs w:val="24"/>
        </w:rPr>
        <w:t>.</w:t>
      </w:r>
    </w:p>
    <w:p w:rsidR="00C221B6" w:rsidRPr="00B60277" w:rsidRDefault="00686288" w:rsidP="00B34416">
      <w:pPr>
        <w:numPr>
          <w:ilvl w:val="0"/>
          <w:numId w:val="18"/>
        </w:numPr>
        <w:tabs>
          <w:tab w:val="left" w:pos="499"/>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Esant šių Taisyklių </w:t>
      </w:r>
      <w:r w:rsidR="006877C1" w:rsidRPr="00B60277">
        <w:rPr>
          <w:rFonts w:ascii="Times New Roman" w:eastAsia="Times New Roman" w:hAnsi="Times New Roman"/>
          <w:sz w:val="24"/>
          <w:szCs w:val="24"/>
          <w:lang w:eastAsia="lt-LT"/>
        </w:rPr>
        <w:t>6</w:t>
      </w:r>
      <w:r w:rsidR="00F3172E">
        <w:rPr>
          <w:rFonts w:ascii="Times New Roman" w:eastAsia="Times New Roman" w:hAnsi="Times New Roman"/>
          <w:sz w:val="24"/>
          <w:szCs w:val="24"/>
          <w:lang w:eastAsia="lt-LT"/>
        </w:rPr>
        <w:t>7</w:t>
      </w:r>
      <w:r w:rsidRPr="00B60277">
        <w:rPr>
          <w:rFonts w:ascii="Times New Roman" w:eastAsia="Times New Roman" w:hAnsi="Times New Roman"/>
          <w:sz w:val="24"/>
          <w:szCs w:val="24"/>
          <w:lang w:eastAsia="lt-LT"/>
        </w:rPr>
        <w:t xml:space="preserve">.1 papunktyje nurodytam pagrindui, </w:t>
      </w:r>
      <w:r w:rsidR="00D657CE" w:rsidRPr="00B60277">
        <w:rPr>
          <w:rStyle w:val="Typewriter"/>
          <w:rFonts w:ascii="Times New Roman" w:hAnsi="Times New Roman"/>
          <w:sz w:val="24"/>
          <w:szCs w:val="24"/>
        </w:rPr>
        <w:t>IID</w:t>
      </w:r>
      <w:r w:rsidR="00D657CE" w:rsidRPr="00B60277">
        <w:rPr>
          <w:rFonts w:ascii="Times New Roman" w:eastAsia="Times New Roman" w:hAnsi="Times New Roman"/>
          <w:sz w:val="24"/>
          <w:szCs w:val="24"/>
          <w:lang w:eastAsia="lt-LT"/>
        </w:rPr>
        <w:t xml:space="preserve"> </w:t>
      </w:r>
      <w:r w:rsidRPr="00B60277">
        <w:rPr>
          <w:rFonts w:ascii="Times New Roman" w:eastAsia="Times New Roman" w:hAnsi="Times New Roman"/>
          <w:sz w:val="24"/>
          <w:szCs w:val="24"/>
          <w:lang w:eastAsia="lt-LT"/>
        </w:rPr>
        <w:t xml:space="preserve">direktorius gali priimti sprendimą neatlikti neplaninio patikrinimo, jeigu kompetentingas viešojo administravimo subjektas prašyme nepateikė faktinių duomenų apie </w:t>
      </w:r>
      <w:r w:rsidR="004D4225" w:rsidRPr="00B60277">
        <w:rPr>
          <w:rFonts w:ascii="Times New Roman" w:hAnsi="Times New Roman"/>
          <w:sz w:val="24"/>
          <w:szCs w:val="24"/>
        </w:rPr>
        <w:t xml:space="preserve">IDS dalyvio ar ĮIDS dalyvio </w:t>
      </w:r>
      <w:r w:rsidRPr="00B60277">
        <w:rPr>
          <w:rFonts w:ascii="Times New Roman" w:eastAsia="Times New Roman" w:hAnsi="Times New Roman"/>
          <w:sz w:val="24"/>
          <w:szCs w:val="24"/>
          <w:lang w:eastAsia="lt-LT"/>
        </w:rPr>
        <w:t>g</w:t>
      </w:r>
      <w:r w:rsidR="004F4DC1" w:rsidRPr="00B60277">
        <w:rPr>
          <w:rFonts w:ascii="Times New Roman" w:eastAsia="Times New Roman" w:hAnsi="Times New Roman"/>
          <w:sz w:val="24"/>
          <w:szCs w:val="24"/>
          <w:lang w:eastAsia="lt-LT"/>
        </w:rPr>
        <w:t xml:space="preserve">alimus </w:t>
      </w:r>
      <w:r w:rsidR="00580719" w:rsidRPr="00B60277">
        <w:rPr>
          <w:rFonts w:ascii="Times New Roman" w:hAnsi="Times New Roman"/>
          <w:sz w:val="24"/>
          <w:szCs w:val="24"/>
        </w:rPr>
        <w:t>IĮIDĮ</w:t>
      </w:r>
      <w:r w:rsidR="00477542" w:rsidRPr="00B60277">
        <w:rPr>
          <w:rFonts w:ascii="Times New Roman" w:hAnsi="Times New Roman"/>
          <w:sz w:val="24"/>
          <w:szCs w:val="24"/>
        </w:rPr>
        <w:t xml:space="preserve"> </w:t>
      </w:r>
      <w:r w:rsidR="00E579FC" w:rsidRPr="00B60277">
        <w:rPr>
          <w:rFonts w:ascii="Times New Roman" w:hAnsi="Times New Roman"/>
          <w:sz w:val="24"/>
          <w:szCs w:val="24"/>
        </w:rPr>
        <w:t>ir jo įgyvendinamųjų teisės aktų nustatytų reikalavimų</w:t>
      </w:r>
      <w:r w:rsidRPr="00B60277">
        <w:rPr>
          <w:rFonts w:ascii="Times New Roman" w:eastAsia="Times New Roman" w:hAnsi="Times New Roman"/>
          <w:sz w:val="24"/>
          <w:szCs w:val="24"/>
          <w:lang w:eastAsia="lt-LT"/>
        </w:rPr>
        <w:t xml:space="preserve"> pažeidimus. Apie sprendimą neatlikti neplaninio patikrinimo </w:t>
      </w:r>
      <w:r w:rsidR="00A20007" w:rsidRPr="00B60277">
        <w:rPr>
          <w:rFonts w:ascii="Times New Roman" w:eastAsia="Times New Roman" w:hAnsi="Times New Roman"/>
          <w:sz w:val="24"/>
          <w:szCs w:val="24"/>
          <w:lang w:eastAsia="lt-LT"/>
        </w:rPr>
        <w:t xml:space="preserve">IID </w:t>
      </w:r>
      <w:r w:rsidRPr="00B60277">
        <w:rPr>
          <w:rFonts w:ascii="Times New Roman" w:eastAsia="Times New Roman" w:hAnsi="Times New Roman"/>
          <w:sz w:val="24"/>
          <w:szCs w:val="24"/>
          <w:lang w:eastAsia="lt-LT"/>
        </w:rPr>
        <w:t>ne vėliau kaip per 5 darbo dienas nuo pranešimo ar prašymo gavimo dienos</w:t>
      </w:r>
      <w:r w:rsidR="00A20007" w:rsidRPr="00B60277">
        <w:rPr>
          <w:rFonts w:ascii="Times New Roman" w:eastAsia="Times New Roman" w:hAnsi="Times New Roman"/>
          <w:sz w:val="24"/>
          <w:szCs w:val="24"/>
          <w:lang w:eastAsia="lt-LT"/>
        </w:rPr>
        <w:t xml:space="preserve"> raštu informuoja </w:t>
      </w:r>
      <w:r w:rsidR="00A20007" w:rsidRPr="00B60277">
        <w:rPr>
          <w:rFonts w:ascii="Times New Roman" w:hAnsi="Times New Roman"/>
          <w:sz w:val="24"/>
          <w:szCs w:val="24"/>
        </w:rPr>
        <w:t xml:space="preserve">subjektą, pateikusį </w:t>
      </w:r>
      <w:r w:rsidR="00A20007" w:rsidRPr="00B60277">
        <w:rPr>
          <w:rFonts w:ascii="Times New Roman" w:eastAsia="Times New Roman" w:hAnsi="Times New Roman"/>
          <w:sz w:val="24"/>
          <w:szCs w:val="24"/>
          <w:lang w:eastAsia="lt-LT"/>
        </w:rPr>
        <w:t>pranešimą ar prašymą atlikti</w:t>
      </w:r>
      <w:r w:rsidR="00A20007" w:rsidRPr="00B60277">
        <w:rPr>
          <w:rFonts w:ascii="Times New Roman" w:hAnsi="Times New Roman"/>
          <w:sz w:val="24"/>
          <w:szCs w:val="24"/>
        </w:rPr>
        <w:t xml:space="preserve"> IDS dalyvio ar ĮIDS dalyvio veiklos tikrinimą</w:t>
      </w:r>
      <w:r w:rsidRPr="00B60277">
        <w:rPr>
          <w:rFonts w:ascii="Times New Roman" w:eastAsia="Times New Roman" w:hAnsi="Times New Roman"/>
          <w:sz w:val="24"/>
          <w:szCs w:val="24"/>
          <w:lang w:eastAsia="lt-LT"/>
        </w:rPr>
        <w:t>.</w:t>
      </w:r>
    </w:p>
    <w:p w:rsidR="004F4DC1" w:rsidRPr="00B60277" w:rsidRDefault="004D4225" w:rsidP="00B34416">
      <w:pPr>
        <w:numPr>
          <w:ilvl w:val="0"/>
          <w:numId w:val="18"/>
        </w:numPr>
        <w:tabs>
          <w:tab w:val="left" w:pos="993"/>
          <w:tab w:val="left" w:pos="1276"/>
        </w:tabs>
        <w:spacing w:after="0" w:line="240" w:lineRule="auto"/>
        <w:ind w:left="0" w:firstLine="567"/>
        <w:jc w:val="both"/>
        <w:rPr>
          <w:rFonts w:ascii="Times New Roman" w:hAnsi="Times New Roman"/>
          <w:sz w:val="24"/>
          <w:szCs w:val="24"/>
          <w:lang w:eastAsia="lt-LT"/>
        </w:rPr>
      </w:pPr>
      <w:r w:rsidRPr="00B60277">
        <w:rPr>
          <w:rFonts w:ascii="Times New Roman" w:eastAsia="Times New Roman" w:hAnsi="Times New Roman"/>
          <w:sz w:val="24"/>
          <w:szCs w:val="24"/>
          <w:lang w:eastAsia="lt-LT"/>
        </w:rPr>
        <w:t>N</w:t>
      </w:r>
      <w:r w:rsidR="004F4DC1" w:rsidRPr="00B60277">
        <w:rPr>
          <w:rFonts w:ascii="Times New Roman" w:eastAsia="Times New Roman" w:hAnsi="Times New Roman"/>
          <w:sz w:val="24"/>
          <w:szCs w:val="24"/>
          <w:lang w:eastAsia="lt-LT"/>
        </w:rPr>
        <w:t xml:space="preserve">eplaninis </w:t>
      </w:r>
      <w:r w:rsidR="00EF172B" w:rsidRPr="00B60277">
        <w:rPr>
          <w:rFonts w:ascii="Times New Roman" w:eastAsia="Times New Roman" w:hAnsi="Times New Roman"/>
          <w:sz w:val="24"/>
          <w:szCs w:val="24"/>
          <w:lang w:eastAsia="lt-LT"/>
        </w:rPr>
        <w:t>pa</w:t>
      </w:r>
      <w:r w:rsidR="004F4DC1" w:rsidRPr="00B60277">
        <w:rPr>
          <w:rFonts w:ascii="Times New Roman" w:eastAsia="Times New Roman" w:hAnsi="Times New Roman"/>
          <w:sz w:val="24"/>
          <w:szCs w:val="24"/>
          <w:lang w:eastAsia="lt-LT"/>
        </w:rPr>
        <w:t xml:space="preserve">tikrinimas pagal gautą anoniminį skundą dėl konkretaus </w:t>
      </w:r>
      <w:r w:rsidRPr="00B60277">
        <w:rPr>
          <w:rFonts w:ascii="Times New Roman" w:hAnsi="Times New Roman"/>
          <w:sz w:val="24"/>
          <w:szCs w:val="24"/>
        </w:rPr>
        <w:t xml:space="preserve">IDS dalyvio ar ĮIDS dalyvio </w:t>
      </w:r>
      <w:r w:rsidR="004F4DC1" w:rsidRPr="00B60277">
        <w:rPr>
          <w:rFonts w:ascii="Times New Roman" w:eastAsia="Times New Roman" w:hAnsi="Times New Roman"/>
          <w:sz w:val="24"/>
          <w:szCs w:val="24"/>
          <w:lang w:eastAsia="lt-LT"/>
        </w:rPr>
        <w:t xml:space="preserve">veiksmų ar neveikimo atliekamas tik tuo atveju, kai yra </w:t>
      </w:r>
      <w:r w:rsidR="008A212D" w:rsidRPr="00B60277">
        <w:rPr>
          <w:rFonts w:ascii="Times New Roman" w:eastAsia="Times New Roman" w:hAnsi="Times New Roman"/>
          <w:sz w:val="24"/>
          <w:szCs w:val="24"/>
          <w:lang w:eastAsia="lt-LT"/>
        </w:rPr>
        <w:t xml:space="preserve">IID </w:t>
      </w:r>
      <w:r w:rsidR="004F4DC1" w:rsidRPr="00B60277">
        <w:rPr>
          <w:rFonts w:ascii="Times New Roman" w:eastAsia="Times New Roman" w:hAnsi="Times New Roman"/>
          <w:sz w:val="24"/>
          <w:szCs w:val="24"/>
          <w:lang w:eastAsia="lt-LT"/>
        </w:rPr>
        <w:t xml:space="preserve">direktoriaus sprendimas dėl konkretaus anoniminio skundo tyrimo. </w:t>
      </w:r>
    </w:p>
    <w:p w:rsidR="002154F9" w:rsidRPr="00B60277" w:rsidRDefault="002154F9" w:rsidP="00B34416">
      <w:pPr>
        <w:numPr>
          <w:ilvl w:val="0"/>
          <w:numId w:val="18"/>
        </w:numPr>
        <w:tabs>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Jeigu atsiranda poreikis atlikti neplaninį patikrinimą, bet jau numatyta atlikti </w:t>
      </w:r>
      <w:r w:rsidR="0037580D">
        <w:rPr>
          <w:rFonts w:ascii="Times New Roman" w:eastAsia="Times New Roman" w:hAnsi="Times New Roman"/>
          <w:sz w:val="24"/>
          <w:szCs w:val="24"/>
          <w:lang w:eastAsia="lt-LT"/>
        </w:rPr>
        <w:t xml:space="preserve">einamąjį </w:t>
      </w:r>
      <w:r w:rsidR="008763A8">
        <w:rPr>
          <w:rFonts w:ascii="Times New Roman" w:eastAsia="Times New Roman" w:hAnsi="Times New Roman"/>
          <w:sz w:val="24"/>
          <w:szCs w:val="24"/>
          <w:lang w:eastAsia="lt-LT"/>
        </w:rPr>
        <w:t>i</w:t>
      </w:r>
      <w:r w:rsidR="0037580D">
        <w:rPr>
          <w:rFonts w:ascii="Times New Roman" w:eastAsia="Times New Roman" w:hAnsi="Times New Roman"/>
          <w:sz w:val="24"/>
          <w:szCs w:val="24"/>
          <w:lang w:eastAsia="lt-LT"/>
        </w:rPr>
        <w:t>r</w:t>
      </w:r>
      <w:r w:rsidR="0037580D" w:rsidRPr="00B60277">
        <w:rPr>
          <w:rFonts w:ascii="Times New Roman" w:eastAsia="Times New Roman" w:hAnsi="Times New Roman"/>
          <w:sz w:val="24"/>
          <w:szCs w:val="24"/>
          <w:lang w:eastAsia="lt-LT"/>
        </w:rPr>
        <w:t xml:space="preserve"> </w:t>
      </w:r>
      <w:r w:rsidR="00876169">
        <w:rPr>
          <w:rFonts w:ascii="Times New Roman" w:eastAsia="Times New Roman" w:hAnsi="Times New Roman"/>
          <w:sz w:val="24"/>
          <w:szCs w:val="24"/>
          <w:lang w:eastAsia="lt-LT"/>
        </w:rPr>
        <w:t xml:space="preserve">(ar) </w:t>
      </w:r>
      <w:r w:rsidRPr="00B60277">
        <w:rPr>
          <w:rFonts w:ascii="Times New Roman" w:eastAsia="Times New Roman" w:hAnsi="Times New Roman"/>
          <w:sz w:val="24"/>
          <w:szCs w:val="24"/>
          <w:lang w:eastAsia="lt-LT"/>
        </w:rPr>
        <w:t xml:space="preserve">planinį patikrinimą arba neplaninį patikrinimą dėl kitos priežasties, atliekamas </w:t>
      </w:r>
      <w:r w:rsidR="0037580D">
        <w:rPr>
          <w:rFonts w:ascii="Times New Roman" w:eastAsia="Times New Roman" w:hAnsi="Times New Roman"/>
          <w:sz w:val="24"/>
          <w:szCs w:val="24"/>
          <w:lang w:eastAsia="lt-LT"/>
        </w:rPr>
        <w:t xml:space="preserve">arba </w:t>
      </w:r>
      <w:r w:rsidRPr="00B60277">
        <w:rPr>
          <w:rFonts w:ascii="Times New Roman" w:eastAsia="Times New Roman" w:hAnsi="Times New Roman"/>
          <w:sz w:val="24"/>
          <w:szCs w:val="24"/>
          <w:lang w:eastAsia="lt-LT"/>
        </w:rPr>
        <w:t xml:space="preserve"> </w:t>
      </w:r>
      <w:r w:rsidR="0037580D">
        <w:rPr>
          <w:rFonts w:ascii="Times New Roman" w:eastAsia="Times New Roman" w:hAnsi="Times New Roman"/>
          <w:sz w:val="24"/>
          <w:szCs w:val="24"/>
          <w:lang w:eastAsia="lt-LT"/>
        </w:rPr>
        <w:t xml:space="preserve">einamasis </w:t>
      </w:r>
      <w:r w:rsidR="006B6904">
        <w:rPr>
          <w:rFonts w:ascii="Times New Roman" w:eastAsia="Times New Roman" w:hAnsi="Times New Roman"/>
          <w:sz w:val="24"/>
          <w:szCs w:val="24"/>
          <w:lang w:eastAsia="lt-LT"/>
        </w:rPr>
        <w:t xml:space="preserve">arba </w:t>
      </w:r>
      <w:r w:rsidRPr="00B60277">
        <w:rPr>
          <w:rFonts w:ascii="Times New Roman" w:eastAsia="Times New Roman" w:hAnsi="Times New Roman"/>
          <w:sz w:val="24"/>
          <w:szCs w:val="24"/>
          <w:lang w:eastAsia="lt-LT"/>
        </w:rPr>
        <w:t xml:space="preserve">planinis </w:t>
      </w:r>
      <w:r w:rsidR="0037580D">
        <w:rPr>
          <w:rFonts w:ascii="Times New Roman" w:eastAsia="Times New Roman" w:hAnsi="Times New Roman"/>
          <w:sz w:val="24"/>
          <w:szCs w:val="24"/>
          <w:lang w:eastAsia="lt-LT"/>
        </w:rPr>
        <w:t xml:space="preserve">patikrinimai </w:t>
      </w:r>
      <w:r w:rsidRPr="00B60277">
        <w:rPr>
          <w:rFonts w:ascii="Times New Roman" w:eastAsia="Times New Roman" w:hAnsi="Times New Roman"/>
          <w:sz w:val="24"/>
          <w:szCs w:val="24"/>
          <w:lang w:eastAsia="lt-LT"/>
        </w:rPr>
        <w:t>ar</w:t>
      </w:r>
      <w:r w:rsidR="00EA2F28" w:rsidRPr="00B60277">
        <w:rPr>
          <w:rFonts w:ascii="Times New Roman" w:eastAsia="Times New Roman" w:hAnsi="Times New Roman"/>
          <w:sz w:val="24"/>
          <w:szCs w:val="24"/>
          <w:lang w:eastAsia="lt-LT"/>
        </w:rPr>
        <w:t>ba</w:t>
      </w:r>
      <w:r w:rsidRPr="00B60277">
        <w:rPr>
          <w:rFonts w:ascii="Times New Roman" w:eastAsia="Times New Roman" w:hAnsi="Times New Roman"/>
          <w:sz w:val="24"/>
          <w:szCs w:val="24"/>
          <w:lang w:eastAsia="lt-LT"/>
        </w:rPr>
        <w:t xml:space="preserve"> </w:t>
      </w:r>
      <w:r w:rsidR="008463BD">
        <w:rPr>
          <w:rFonts w:ascii="Times New Roman" w:eastAsia="Times New Roman" w:hAnsi="Times New Roman"/>
          <w:sz w:val="24"/>
          <w:szCs w:val="24"/>
          <w:lang w:eastAsia="lt-LT"/>
        </w:rPr>
        <w:t xml:space="preserve">tik </w:t>
      </w:r>
      <w:r w:rsidRPr="00B60277">
        <w:rPr>
          <w:rFonts w:ascii="Times New Roman" w:eastAsia="Times New Roman" w:hAnsi="Times New Roman"/>
          <w:sz w:val="24"/>
          <w:szCs w:val="24"/>
          <w:lang w:eastAsia="lt-LT"/>
        </w:rPr>
        <w:t>neplaninis patikrinimas, kompleksiškai tikrinant vis</w:t>
      </w:r>
      <w:r w:rsidR="0037580D">
        <w:rPr>
          <w:rFonts w:ascii="Times New Roman" w:eastAsia="Times New Roman" w:hAnsi="Times New Roman"/>
          <w:sz w:val="24"/>
          <w:szCs w:val="24"/>
          <w:lang w:eastAsia="lt-LT"/>
        </w:rPr>
        <w:t>as</w:t>
      </w:r>
      <w:r w:rsidRPr="00B60277">
        <w:rPr>
          <w:rFonts w:ascii="Times New Roman" w:eastAsia="Times New Roman" w:hAnsi="Times New Roman"/>
          <w:sz w:val="24"/>
          <w:szCs w:val="24"/>
          <w:lang w:eastAsia="lt-LT"/>
        </w:rPr>
        <w:t xml:space="preserve"> </w:t>
      </w:r>
      <w:r w:rsidR="00EA2F28" w:rsidRPr="00B60277">
        <w:rPr>
          <w:rFonts w:ascii="Times New Roman" w:eastAsia="Times New Roman" w:hAnsi="Times New Roman"/>
          <w:sz w:val="24"/>
          <w:szCs w:val="24"/>
          <w:lang w:eastAsia="lt-LT"/>
        </w:rPr>
        <w:t>tikrintin</w:t>
      </w:r>
      <w:r w:rsidR="0037580D">
        <w:rPr>
          <w:rFonts w:ascii="Times New Roman" w:eastAsia="Times New Roman" w:hAnsi="Times New Roman"/>
          <w:sz w:val="24"/>
          <w:szCs w:val="24"/>
          <w:lang w:eastAsia="lt-LT"/>
        </w:rPr>
        <w:t>as sritis</w:t>
      </w:r>
      <w:r w:rsidRPr="00B60277">
        <w:rPr>
          <w:rFonts w:ascii="Times New Roman" w:eastAsia="Times New Roman" w:hAnsi="Times New Roman"/>
          <w:sz w:val="24"/>
          <w:szCs w:val="24"/>
          <w:lang w:eastAsia="lt-LT"/>
        </w:rPr>
        <w:t xml:space="preserve">. </w:t>
      </w:r>
    </w:p>
    <w:p w:rsidR="000B557D" w:rsidRPr="00B60277" w:rsidRDefault="004D4225" w:rsidP="00B34416">
      <w:pPr>
        <w:numPr>
          <w:ilvl w:val="0"/>
          <w:numId w:val="18"/>
        </w:numPr>
        <w:tabs>
          <w:tab w:val="left" w:pos="499"/>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hAnsi="Times New Roman"/>
          <w:sz w:val="24"/>
          <w:szCs w:val="24"/>
        </w:rPr>
        <w:t>IDS dalyvis ar ĮIDS dalyvis</w:t>
      </w:r>
      <w:r w:rsidR="000B557D" w:rsidRPr="00B60277">
        <w:rPr>
          <w:rFonts w:ascii="Times New Roman" w:eastAsia="Times New Roman" w:hAnsi="Times New Roman"/>
          <w:sz w:val="24"/>
          <w:szCs w:val="24"/>
          <w:lang w:eastAsia="lt-LT"/>
        </w:rPr>
        <w:t xml:space="preserve"> </w:t>
      </w:r>
      <w:r w:rsidR="000B557D" w:rsidRPr="00B60277">
        <w:rPr>
          <w:rFonts w:ascii="Times New Roman" w:hAnsi="Times New Roman"/>
          <w:sz w:val="24"/>
          <w:szCs w:val="24"/>
          <w:lang w:eastAsia="lt-LT"/>
        </w:rPr>
        <w:t>įstatymų</w:t>
      </w:r>
      <w:r w:rsidR="000B557D" w:rsidRPr="00B60277">
        <w:rPr>
          <w:rFonts w:ascii="Times New Roman" w:eastAsia="Times New Roman" w:hAnsi="Times New Roman"/>
          <w:sz w:val="24"/>
          <w:szCs w:val="24"/>
          <w:lang w:eastAsia="lt-LT"/>
        </w:rPr>
        <w:t xml:space="preserve"> nustatyta tvarka gali skųsti sprendimą atlikti neplaninį patikrinimą. Sprendimo atlikti neplaninį patikrinimą apskundimas nesustabdo neplaninio patikrinimo atlikimo. </w:t>
      </w:r>
    </w:p>
    <w:p w:rsidR="00A36B92" w:rsidRPr="00B60277" w:rsidRDefault="00A36B92" w:rsidP="00B5543D">
      <w:pPr>
        <w:pStyle w:val="CentrBold"/>
        <w:spacing w:line="240" w:lineRule="auto"/>
        <w:rPr>
          <w:bCs w:val="0"/>
          <w:color w:val="auto"/>
          <w:sz w:val="24"/>
          <w:szCs w:val="24"/>
          <w:lang w:val="lt-LT"/>
        </w:rPr>
      </w:pPr>
    </w:p>
    <w:p w:rsidR="00477542" w:rsidRPr="00B60277" w:rsidRDefault="00F47641" w:rsidP="00B5543D">
      <w:pPr>
        <w:pStyle w:val="CentrBold"/>
        <w:spacing w:line="240" w:lineRule="auto"/>
        <w:rPr>
          <w:bCs w:val="0"/>
          <w:color w:val="auto"/>
          <w:sz w:val="24"/>
          <w:szCs w:val="24"/>
          <w:lang w:val="lt-LT"/>
        </w:rPr>
      </w:pPr>
      <w:r w:rsidRPr="00B60277">
        <w:rPr>
          <w:bCs w:val="0"/>
          <w:color w:val="auto"/>
          <w:sz w:val="24"/>
          <w:szCs w:val="24"/>
          <w:lang w:val="lt-LT"/>
        </w:rPr>
        <w:t xml:space="preserve">šEŠTASIS </w:t>
      </w:r>
      <w:r w:rsidR="00477542" w:rsidRPr="00B60277">
        <w:rPr>
          <w:bCs w:val="0"/>
          <w:color w:val="auto"/>
          <w:sz w:val="24"/>
          <w:szCs w:val="24"/>
          <w:lang w:val="lt-LT"/>
        </w:rPr>
        <w:t>SKIRSNIS</w:t>
      </w:r>
    </w:p>
    <w:p w:rsidR="00477542" w:rsidRPr="00B60277" w:rsidRDefault="00477542" w:rsidP="00B5543D">
      <w:pPr>
        <w:pStyle w:val="CentrBold"/>
        <w:spacing w:line="240" w:lineRule="auto"/>
        <w:rPr>
          <w:color w:val="auto"/>
          <w:sz w:val="24"/>
          <w:szCs w:val="24"/>
          <w:lang w:val="lt-LT"/>
        </w:rPr>
      </w:pPr>
      <w:r w:rsidRPr="00B60277">
        <w:rPr>
          <w:color w:val="auto"/>
          <w:sz w:val="24"/>
          <w:szCs w:val="24"/>
          <w:lang w:val="lt-LT"/>
        </w:rPr>
        <w:t>PASIRENGIMAS P</w:t>
      </w:r>
      <w:r w:rsidR="00B811D0" w:rsidRPr="00B60277">
        <w:rPr>
          <w:color w:val="auto"/>
          <w:sz w:val="24"/>
          <w:szCs w:val="24"/>
          <w:lang w:val="lt-LT"/>
        </w:rPr>
        <w:t>A</w:t>
      </w:r>
      <w:r w:rsidRPr="00B60277">
        <w:rPr>
          <w:color w:val="auto"/>
          <w:sz w:val="24"/>
          <w:szCs w:val="24"/>
          <w:lang w:val="lt-LT"/>
        </w:rPr>
        <w:t>TIKRINIMUI</w:t>
      </w:r>
    </w:p>
    <w:p w:rsidR="00477542" w:rsidRPr="00B60277" w:rsidRDefault="00477542" w:rsidP="00B5543D">
      <w:pPr>
        <w:pStyle w:val="CentrBold"/>
        <w:spacing w:line="240" w:lineRule="auto"/>
        <w:rPr>
          <w:color w:val="auto"/>
          <w:sz w:val="24"/>
          <w:szCs w:val="24"/>
          <w:lang w:val="lt-LT"/>
        </w:rPr>
      </w:pPr>
    </w:p>
    <w:p w:rsidR="00430245" w:rsidRPr="00B60277" w:rsidRDefault="00BE7484" w:rsidP="00352540">
      <w:pPr>
        <w:numPr>
          <w:ilvl w:val="0"/>
          <w:numId w:val="18"/>
        </w:numPr>
        <w:tabs>
          <w:tab w:val="left" w:pos="499"/>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hAnsi="Times New Roman"/>
          <w:sz w:val="24"/>
          <w:szCs w:val="24"/>
        </w:rPr>
        <w:t>T</w:t>
      </w:r>
      <w:r w:rsidR="00477542" w:rsidRPr="00B60277">
        <w:rPr>
          <w:rFonts w:ascii="Times New Roman" w:hAnsi="Times New Roman"/>
          <w:sz w:val="24"/>
          <w:szCs w:val="24"/>
        </w:rPr>
        <w:t xml:space="preserve">ikrintojas privalo informuoti </w:t>
      </w:r>
      <w:r w:rsidR="00D657CE" w:rsidRPr="00B60277">
        <w:rPr>
          <w:rStyle w:val="Typewriter"/>
          <w:rFonts w:ascii="Times New Roman" w:hAnsi="Times New Roman"/>
          <w:sz w:val="24"/>
          <w:szCs w:val="24"/>
        </w:rPr>
        <w:t>IID</w:t>
      </w:r>
      <w:r w:rsidR="00D657CE" w:rsidRPr="00B60277">
        <w:rPr>
          <w:rFonts w:ascii="Times New Roman" w:hAnsi="Times New Roman"/>
          <w:sz w:val="24"/>
          <w:szCs w:val="24"/>
        </w:rPr>
        <w:t xml:space="preserve"> </w:t>
      </w:r>
      <w:r w:rsidR="00477542" w:rsidRPr="00B60277">
        <w:rPr>
          <w:rFonts w:ascii="Times New Roman" w:hAnsi="Times New Roman"/>
          <w:sz w:val="24"/>
          <w:szCs w:val="24"/>
        </w:rPr>
        <w:t xml:space="preserve">direktorių ir nusišalinti nuo patikrinimo, jei </w:t>
      </w:r>
      <w:r w:rsidR="00430245" w:rsidRPr="00B60277">
        <w:rPr>
          <w:rFonts w:ascii="Times New Roman" w:hAnsi="Times New Roman"/>
          <w:sz w:val="24"/>
          <w:szCs w:val="24"/>
        </w:rPr>
        <w:t xml:space="preserve">IDS dalyvio ar ĮIDS dalyvio </w:t>
      </w:r>
      <w:r w:rsidR="00477542" w:rsidRPr="00B60277">
        <w:rPr>
          <w:rFonts w:ascii="Times New Roman" w:hAnsi="Times New Roman"/>
          <w:sz w:val="24"/>
          <w:szCs w:val="24"/>
        </w:rPr>
        <w:t xml:space="preserve">tikrinimas gali sukelti interesų konfliktą. </w:t>
      </w:r>
      <w:r w:rsidR="00D657CE" w:rsidRPr="00B60277">
        <w:rPr>
          <w:rStyle w:val="Typewriter"/>
          <w:rFonts w:ascii="Times New Roman" w:hAnsi="Times New Roman"/>
          <w:sz w:val="24"/>
          <w:szCs w:val="24"/>
        </w:rPr>
        <w:t>IID</w:t>
      </w:r>
      <w:r w:rsidR="00D657CE" w:rsidRPr="00B60277">
        <w:rPr>
          <w:rFonts w:ascii="Times New Roman" w:hAnsi="Times New Roman"/>
          <w:sz w:val="24"/>
          <w:szCs w:val="24"/>
        </w:rPr>
        <w:t xml:space="preserve"> d</w:t>
      </w:r>
      <w:r w:rsidR="00477542" w:rsidRPr="00B60277">
        <w:rPr>
          <w:rFonts w:ascii="Times New Roman" w:hAnsi="Times New Roman"/>
          <w:sz w:val="24"/>
          <w:szCs w:val="24"/>
        </w:rPr>
        <w:t xml:space="preserve">irektorius motyvuotu rašytiniu sprendimu gali nepriimti tikrintojo nusišalinimo ir įpareigoti tikrintoją dalyvauti patikrinimo procedūroje. Prieš vykdydamas </w:t>
      </w:r>
      <w:r w:rsidR="00203652">
        <w:rPr>
          <w:rFonts w:ascii="Times New Roman" w:hAnsi="Times New Roman"/>
          <w:sz w:val="24"/>
          <w:szCs w:val="24"/>
        </w:rPr>
        <w:t xml:space="preserve">einamąjį, </w:t>
      </w:r>
      <w:r w:rsidR="00477542" w:rsidRPr="00B60277">
        <w:rPr>
          <w:rFonts w:ascii="Times New Roman" w:hAnsi="Times New Roman"/>
          <w:sz w:val="24"/>
          <w:szCs w:val="24"/>
        </w:rPr>
        <w:t xml:space="preserve">planinį ar neplaninį tikrinimą, tikrintojas turi susipažinti su </w:t>
      </w:r>
      <w:r w:rsidR="00E06666" w:rsidRPr="00B60277">
        <w:rPr>
          <w:rFonts w:ascii="Times New Roman" w:hAnsi="Times New Roman"/>
          <w:sz w:val="24"/>
          <w:szCs w:val="24"/>
        </w:rPr>
        <w:t>IID</w:t>
      </w:r>
      <w:r w:rsidR="00477542" w:rsidRPr="00B60277">
        <w:rPr>
          <w:rFonts w:ascii="Times New Roman" w:hAnsi="Times New Roman"/>
          <w:sz w:val="24"/>
          <w:szCs w:val="24"/>
        </w:rPr>
        <w:t xml:space="preserve"> turima medžiaga ir informacija apie </w:t>
      </w:r>
      <w:r w:rsidR="00430245" w:rsidRPr="00B60277">
        <w:rPr>
          <w:rFonts w:ascii="Times New Roman" w:hAnsi="Times New Roman"/>
          <w:sz w:val="24"/>
          <w:szCs w:val="24"/>
        </w:rPr>
        <w:t>IDS dalyvį ar ĮIDS dalyvį</w:t>
      </w:r>
      <w:r w:rsidR="00477542" w:rsidRPr="00B60277">
        <w:rPr>
          <w:rFonts w:ascii="Times New Roman" w:hAnsi="Times New Roman"/>
          <w:sz w:val="24"/>
          <w:szCs w:val="24"/>
        </w:rPr>
        <w:t xml:space="preserve">: </w:t>
      </w:r>
    </w:p>
    <w:p w:rsidR="00477542" w:rsidRPr="00B60277" w:rsidRDefault="00203652" w:rsidP="00A136AE">
      <w:pPr>
        <w:numPr>
          <w:ilvl w:val="1"/>
          <w:numId w:val="18"/>
        </w:numPr>
        <w:tabs>
          <w:tab w:val="left" w:pos="993"/>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477542" w:rsidRPr="00B60277">
        <w:rPr>
          <w:rFonts w:ascii="Times New Roman" w:eastAsia="Times New Roman" w:hAnsi="Times New Roman"/>
          <w:sz w:val="24"/>
          <w:szCs w:val="24"/>
          <w:lang w:eastAsia="lt-LT"/>
        </w:rPr>
        <w:t xml:space="preserve">ankstesnio ar ankstesnių </w:t>
      </w:r>
      <w:r w:rsidR="00FF6884" w:rsidRPr="00B60277">
        <w:rPr>
          <w:rFonts w:ascii="Times New Roman" w:eastAsia="Times New Roman" w:hAnsi="Times New Roman"/>
          <w:sz w:val="24"/>
          <w:szCs w:val="24"/>
          <w:lang w:eastAsia="lt-LT"/>
        </w:rPr>
        <w:t>pa</w:t>
      </w:r>
      <w:r w:rsidR="00477542" w:rsidRPr="00B60277">
        <w:rPr>
          <w:rFonts w:ascii="Times New Roman" w:eastAsia="Times New Roman" w:hAnsi="Times New Roman"/>
          <w:sz w:val="24"/>
          <w:szCs w:val="24"/>
          <w:lang w:eastAsia="lt-LT"/>
        </w:rPr>
        <w:t>tikrinimų medžiaga;</w:t>
      </w:r>
    </w:p>
    <w:p w:rsidR="00477542" w:rsidRPr="00B60277" w:rsidRDefault="00477542" w:rsidP="00A136AE">
      <w:pPr>
        <w:numPr>
          <w:ilvl w:val="1"/>
          <w:numId w:val="18"/>
        </w:numPr>
        <w:tabs>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dokumentais, susijusiais su poveikio priemonių </w:t>
      </w:r>
      <w:r w:rsidR="00430245" w:rsidRPr="00B60277">
        <w:rPr>
          <w:rFonts w:ascii="Times New Roman" w:hAnsi="Times New Roman"/>
          <w:sz w:val="24"/>
          <w:szCs w:val="24"/>
        </w:rPr>
        <w:t xml:space="preserve">IDS dalyviui ar ĮIDS dalyviui </w:t>
      </w:r>
      <w:r w:rsidRPr="00B60277">
        <w:rPr>
          <w:rFonts w:ascii="Times New Roman" w:eastAsia="Times New Roman" w:hAnsi="Times New Roman"/>
          <w:sz w:val="24"/>
          <w:szCs w:val="24"/>
          <w:lang w:eastAsia="lt-LT"/>
        </w:rPr>
        <w:t>taikymu;</w:t>
      </w:r>
    </w:p>
    <w:p w:rsidR="00477542" w:rsidRPr="00B60277" w:rsidRDefault="00477542" w:rsidP="00A136AE">
      <w:pPr>
        <w:numPr>
          <w:ilvl w:val="1"/>
          <w:numId w:val="18"/>
        </w:numPr>
        <w:tabs>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informacija, kurią galėtų pateikti kiti </w:t>
      </w:r>
      <w:r w:rsidR="00AA053D" w:rsidRPr="00B60277">
        <w:rPr>
          <w:rFonts w:ascii="Times New Roman" w:eastAsia="Times New Roman" w:hAnsi="Times New Roman"/>
          <w:sz w:val="24"/>
          <w:szCs w:val="24"/>
          <w:lang w:eastAsia="lt-LT"/>
        </w:rPr>
        <w:t>IID</w:t>
      </w:r>
      <w:r w:rsidRPr="00B60277">
        <w:rPr>
          <w:rFonts w:ascii="Times New Roman" w:eastAsia="Times New Roman" w:hAnsi="Times New Roman"/>
          <w:sz w:val="24"/>
          <w:szCs w:val="24"/>
          <w:lang w:eastAsia="lt-LT"/>
        </w:rPr>
        <w:t xml:space="preserve"> darbuotojai, nepaskirti atlikti patikrinimo, ar valstybinės institucijos;</w:t>
      </w:r>
    </w:p>
    <w:p w:rsidR="00477542" w:rsidRPr="00B60277" w:rsidRDefault="00477542" w:rsidP="00A136AE">
      <w:pPr>
        <w:numPr>
          <w:ilvl w:val="1"/>
          <w:numId w:val="18"/>
        </w:numPr>
        <w:tabs>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kita informacija, būtina patikrinimui.</w:t>
      </w:r>
    </w:p>
    <w:p w:rsidR="006A1FEA" w:rsidRPr="00B60277" w:rsidRDefault="006A1FEA" w:rsidP="00B60277">
      <w:pPr>
        <w:tabs>
          <w:tab w:val="left" w:pos="993"/>
        </w:tabs>
        <w:spacing w:after="0" w:line="240" w:lineRule="auto"/>
        <w:jc w:val="center"/>
        <w:rPr>
          <w:rFonts w:ascii="Times New Roman" w:eastAsia="Times New Roman" w:hAnsi="Times New Roman"/>
          <w:b/>
          <w:bCs/>
          <w:i/>
          <w:sz w:val="24"/>
          <w:szCs w:val="24"/>
          <w:lang w:eastAsia="lt-LT"/>
        </w:rPr>
      </w:pPr>
    </w:p>
    <w:p w:rsidR="005D7EC9" w:rsidRPr="00B60277" w:rsidRDefault="005D7EC9" w:rsidP="00B60277">
      <w:pPr>
        <w:tabs>
          <w:tab w:val="left" w:pos="993"/>
        </w:tabs>
        <w:spacing w:after="0" w:line="240" w:lineRule="auto"/>
        <w:jc w:val="center"/>
        <w:rPr>
          <w:rFonts w:ascii="Times New Roman" w:eastAsia="Times New Roman" w:hAnsi="Times New Roman"/>
          <w:b/>
          <w:bCs/>
          <w:i/>
          <w:sz w:val="24"/>
          <w:szCs w:val="24"/>
          <w:lang w:eastAsia="lt-LT"/>
        </w:rPr>
      </w:pPr>
      <w:r w:rsidRPr="00B60277">
        <w:rPr>
          <w:rFonts w:ascii="Times New Roman" w:eastAsia="Times New Roman" w:hAnsi="Times New Roman"/>
          <w:b/>
          <w:bCs/>
          <w:i/>
          <w:sz w:val="24"/>
          <w:szCs w:val="24"/>
          <w:lang w:eastAsia="lt-LT"/>
        </w:rPr>
        <w:t xml:space="preserve">Pasirengimas einamajam patikrinimui </w:t>
      </w:r>
    </w:p>
    <w:p w:rsidR="005D7EC9" w:rsidRPr="00B60277" w:rsidRDefault="005D7EC9" w:rsidP="00B60277">
      <w:pPr>
        <w:tabs>
          <w:tab w:val="left" w:pos="993"/>
        </w:tabs>
        <w:spacing w:after="0" w:line="240" w:lineRule="auto"/>
        <w:ind w:left="567"/>
        <w:jc w:val="both"/>
        <w:rPr>
          <w:rFonts w:ascii="Times New Roman" w:eastAsia="Times New Roman" w:hAnsi="Times New Roman"/>
          <w:sz w:val="24"/>
          <w:szCs w:val="24"/>
          <w:lang w:eastAsia="lt-LT"/>
        </w:rPr>
      </w:pPr>
    </w:p>
    <w:p w:rsidR="00EC36E3" w:rsidRPr="00B60277" w:rsidRDefault="007077EB" w:rsidP="00B60277">
      <w:pPr>
        <w:pStyle w:val="ListParagraph"/>
        <w:numPr>
          <w:ilvl w:val="0"/>
          <w:numId w:val="18"/>
        </w:numPr>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Tikrintojas kiekvienais metais nuo gruodžio 15 </w:t>
      </w:r>
      <w:r w:rsidR="00EF04BB">
        <w:rPr>
          <w:rFonts w:ascii="Times New Roman" w:eastAsia="Times New Roman" w:hAnsi="Times New Roman"/>
          <w:sz w:val="24"/>
          <w:szCs w:val="24"/>
          <w:lang w:eastAsia="lt-LT"/>
        </w:rPr>
        <w:t xml:space="preserve">d. </w:t>
      </w:r>
      <w:r w:rsidRPr="00B60277">
        <w:rPr>
          <w:rFonts w:ascii="Times New Roman" w:eastAsia="Times New Roman" w:hAnsi="Times New Roman"/>
          <w:sz w:val="24"/>
          <w:szCs w:val="24"/>
          <w:lang w:eastAsia="lt-LT"/>
        </w:rPr>
        <w:t xml:space="preserve">iki gruodžio 31 d. raštu arba elektroniniu būdu informuoja IDS dalyvį ar ĮIDS dalyvį, pateikdamas jam pranešimą apie einamojo patikrinimo atlikimą (toliau – pranešimas apie einamąjį patikrinimą), kuriame </w:t>
      </w:r>
      <w:r w:rsidR="00EF04BB">
        <w:rPr>
          <w:rFonts w:ascii="Times New Roman" w:eastAsia="Times New Roman" w:hAnsi="Times New Roman"/>
          <w:sz w:val="24"/>
          <w:szCs w:val="24"/>
          <w:lang w:eastAsia="lt-LT"/>
        </w:rPr>
        <w:t>nurodo</w:t>
      </w:r>
      <w:r w:rsidRPr="00B60277">
        <w:rPr>
          <w:rFonts w:ascii="Times New Roman" w:eastAsia="Times New Roman" w:hAnsi="Times New Roman"/>
          <w:sz w:val="24"/>
          <w:szCs w:val="24"/>
          <w:lang w:eastAsia="lt-LT"/>
        </w:rPr>
        <w:t xml:space="preserve"> patikrinimo atlikimo pagrindą, tikrinamąjį laikotarpį, patikrinimo trukmę (pradžią ir pabaigą), patikrinimo tikslą (dalyką) ir preliminarų informacijos, kurią IDS dalyvis ar ĮIDS dalyvis privalės pateikti tikrintojams, sąrašą</w:t>
      </w:r>
      <w:r w:rsidR="00E77A46">
        <w:rPr>
          <w:rFonts w:ascii="Times New Roman" w:eastAsia="Times New Roman" w:hAnsi="Times New Roman"/>
          <w:sz w:val="24"/>
          <w:szCs w:val="24"/>
          <w:lang w:eastAsia="lt-LT"/>
        </w:rPr>
        <w:t xml:space="preserve">, </w:t>
      </w:r>
      <w:r w:rsidRPr="00B60277">
        <w:rPr>
          <w:rFonts w:ascii="Times New Roman" w:eastAsia="Times New Roman" w:hAnsi="Times New Roman"/>
          <w:sz w:val="24"/>
          <w:szCs w:val="24"/>
          <w:lang w:eastAsia="lt-LT"/>
        </w:rPr>
        <w:t xml:space="preserve"> </w:t>
      </w:r>
      <w:r w:rsidR="00E77A46" w:rsidRPr="00B60277">
        <w:rPr>
          <w:rFonts w:ascii="Times New Roman" w:eastAsia="Times New Roman" w:hAnsi="Times New Roman"/>
          <w:sz w:val="24"/>
          <w:szCs w:val="24"/>
          <w:lang w:eastAsia="lt-LT"/>
        </w:rPr>
        <w:t xml:space="preserve">pateikia informaciją kur galima rasti kontrolinius klausimynus, kurie bus pildomi patikrinimo metu, </w:t>
      </w:r>
      <w:r w:rsidRPr="00B60277">
        <w:rPr>
          <w:rFonts w:ascii="Times New Roman" w:eastAsia="Times New Roman" w:hAnsi="Times New Roman"/>
          <w:sz w:val="24"/>
          <w:szCs w:val="24"/>
          <w:lang w:eastAsia="lt-LT"/>
        </w:rPr>
        <w:t xml:space="preserve">ir </w:t>
      </w:r>
      <w:r w:rsidR="00E77A46">
        <w:rPr>
          <w:rFonts w:ascii="Times New Roman" w:eastAsia="Times New Roman" w:hAnsi="Times New Roman"/>
          <w:sz w:val="24"/>
          <w:szCs w:val="24"/>
          <w:lang w:eastAsia="lt-LT"/>
        </w:rPr>
        <w:t xml:space="preserve">nurodo </w:t>
      </w:r>
      <w:r w:rsidRPr="00B60277">
        <w:rPr>
          <w:rFonts w:ascii="Times New Roman" w:eastAsia="Times New Roman" w:hAnsi="Times New Roman"/>
          <w:sz w:val="24"/>
          <w:szCs w:val="24"/>
          <w:lang w:eastAsia="lt-LT"/>
        </w:rPr>
        <w:t>informacijos pateikimo terminus</w:t>
      </w:r>
      <w:r w:rsidR="001D7BFC">
        <w:rPr>
          <w:rFonts w:ascii="Times New Roman" w:eastAsia="Times New Roman" w:hAnsi="Times New Roman"/>
          <w:sz w:val="24"/>
          <w:szCs w:val="24"/>
          <w:lang w:eastAsia="lt-LT"/>
        </w:rPr>
        <w:t xml:space="preserve"> </w:t>
      </w:r>
      <w:r w:rsidRPr="00B60277">
        <w:rPr>
          <w:rFonts w:ascii="Times New Roman" w:eastAsia="Times New Roman" w:hAnsi="Times New Roman"/>
          <w:sz w:val="24"/>
          <w:szCs w:val="24"/>
          <w:lang w:eastAsia="lt-LT"/>
        </w:rPr>
        <w:t>bei pateikia prisijungimo prie EDPS</w:t>
      </w:r>
      <w:r w:rsidR="004B2061">
        <w:rPr>
          <w:rFonts w:ascii="Times New Roman" w:eastAsia="Times New Roman" w:hAnsi="Times New Roman"/>
          <w:sz w:val="24"/>
          <w:szCs w:val="24"/>
          <w:lang w:eastAsia="lt-LT"/>
        </w:rPr>
        <w:t xml:space="preserve"> vardą ir slaptažodį</w:t>
      </w:r>
      <w:r w:rsidRPr="00B60277">
        <w:rPr>
          <w:rFonts w:ascii="Times New Roman" w:eastAsia="Times New Roman" w:hAnsi="Times New Roman"/>
          <w:sz w:val="24"/>
          <w:szCs w:val="24"/>
          <w:lang w:eastAsia="lt-LT"/>
        </w:rPr>
        <w:t xml:space="preserve">. </w:t>
      </w:r>
      <w:r w:rsidR="004E0D0E" w:rsidRPr="00B40D24">
        <w:rPr>
          <w:rFonts w:ascii="Times New Roman" w:eastAsia="Times New Roman" w:hAnsi="Times New Roman"/>
          <w:sz w:val="24"/>
          <w:szCs w:val="24"/>
          <w:lang w:eastAsia="lt-LT"/>
        </w:rPr>
        <w:t xml:space="preserve">IDS dalyvio ar </w:t>
      </w:r>
      <w:r w:rsidR="004E0D0E" w:rsidRPr="005F7455">
        <w:rPr>
          <w:rFonts w:ascii="Times New Roman" w:eastAsia="Times New Roman" w:hAnsi="Times New Roman"/>
          <w:sz w:val="24"/>
          <w:szCs w:val="24"/>
          <w:lang w:eastAsia="lt-LT"/>
        </w:rPr>
        <w:t xml:space="preserve">ĮIDS dalyvio </w:t>
      </w:r>
      <w:r w:rsidR="00691B0B">
        <w:rPr>
          <w:rFonts w:ascii="Times New Roman" w:eastAsia="Times New Roman" w:hAnsi="Times New Roman"/>
          <w:sz w:val="24"/>
          <w:szCs w:val="24"/>
          <w:lang w:eastAsia="lt-LT"/>
        </w:rPr>
        <w:t xml:space="preserve">einamajam </w:t>
      </w:r>
      <w:r w:rsidR="004E0D0E" w:rsidRPr="005F7455">
        <w:rPr>
          <w:rFonts w:ascii="Times New Roman" w:eastAsia="Times New Roman" w:hAnsi="Times New Roman"/>
          <w:sz w:val="24"/>
          <w:szCs w:val="24"/>
          <w:lang w:eastAsia="lt-LT"/>
        </w:rPr>
        <w:t xml:space="preserve">tikrinimui teikiami </w:t>
      </w:r>
      <w:r w:rsidR="004B2061">
        <w:rPr>
          <w:rFonts w:ascii="Times New Roman" w:eastAsia="Times New Roman" w:hAnsi="Times New Roman"/>
          <w:sz w:val="24"/>
          <w:szCs w:val="24"/>
          <w:lang w:eastAsia="lt-LT"/>
        </w:rPr>
        <w:lastRenderedPageBreak/>
        <w:t xml:space="preserve">nuasmeninti indėlininkų ir investuotojų </w:t>
      </w:r>
      <w:r w:rsidR="006948FB">
        <w:rPr>
          <w:rFonts w:ascii="Times New Roman" w:eastAsia="Times New Roman" w:hAnsi="Times New Roman"/>
          <w:sz w:val="24"/>
          <w:szCs w:val="24"/>
          <w:lang w:eastAsia="lt-LT"/>
        </w:rPr>
        <w:t>fizinių asmenų duomenys</w:t>
      </w:r>
      <w:r w:rsidR="00B40D24" w:rsidRPr="0081224C">
        <w:rPr>
          <w:rFonts w:ascii="Times New Roman" w:eastAsia="Times New Roman" w:hAnsi="Times New Roman"/>
          <w:sz w:val="24"/>
          <w:szCs w:val="24"/>
          <w:lang w:eastAsia="lt-LT"/>
        </w:rPr>
        <w:t xml:space="preserve">, </w:t>
      </w:r>
      <w:r w:rsidR="003F6C0D">
        <w:rPr>
          <w:rFonts w:ascii="Times New Roman" w:eastAsia="Times New Roman" w:hAnsi="Times New Roman"/>
          <w:sz w:val="24"/>
          <w:szCs w:val="24"/>
          <w:lang w:eastAsia="lt-LT"/>
        </w:rPr>
        <w:t xml:space="preserve">nurodant </w:t>
      </w:r>
      <w:r w:rsidR="0001487D">
        <w:rPr>
          <w:rFonts w:ascii="Times New Roman" w:eastAsia="Times New Roman" w:hAnsi="Times New Roman"/>
          <w:sz w:val="24"/>
          <w:szCs w:val="24"/>
          <w:lang w:eastAsia="lt-LT"/>
        </w:rPr>
        <w:t xml:space="preserve">tik </w:t>
      </w:r>
      <w:r w:rsidR="00420006" w:rsidRPr="005F7455">
        <w:rPr>
          <w:rFonts w:ascii="Times New Roman" w:hAnsi="Times New Roman"/>
          <w:sz w:val="24"/>
          <w:szCs w:val="24"/>
        </w:rPr>
        <w:t>indėlinink</w:t>
      </w:r>
      <w:r w:rsidR="00100EEF">
        <w:rPr>
          <w:rFonts w:ascii="Times New Roman" w:hAnsi="Times New Roman"/>
          <w:sz w:val="24"/>
          <w:szCs w:val="24"/>
        </w:rPr>
        <w:t>ų</w:t>
      </w:r>
      <w:r w:rsidR="002D7D15">
        <w:rPr>
          <w:rFonts w:ascii="Times New Roman" w:hAnsi="Times New Roman"/>
          <w:sz w:val="24"/>
          <w:szCs w:val="24"/>
        </w:rPr>
        <w:t xml:space="preserve"> (fizinių asmenų)</w:t>
      </w:r>
      <w:r w:rsidR="001125F1">
        <w:rPr>
          <w:rFonts w:ascii="Times New Roman" w:hAnsi="Times New Roman"/>
          <w:sz w:val="24"/>
          <w:szCs w:val="24"/>
        </w:rPr>
        <w:t xml:space="preserve"> </w:t>
      </w:r>
      <w:r w:rsidR="00420006" w:rsidRPr="005F7455">
        <w:rPr>
          <w:rFonts w:ascii="Times New Roman" w:hAnsi="Times New Roman"/>
          <w:sz w:val="24"/>
          <w:szCs w:val="24"/>
        </w:rPr>
        <w:t>turimas pagrindini</w:t>
      </w:r>
      <w:r w:rsidR="003F6C0D">
        <w:rPr>
          <w:rFonts w:ascii="Times New Roman" w:hAnsi="Times New Roman"/>
          <w:sz w:val="24"/>
          <w:szCs w:val="24"/>
        </w:rPr>
        <w:t>ų</w:t>
      </w:r>
      <w:r w:rsidR="00420006" w:rsidRPr="005F7455">
        <w:rPr>
          <w:rFonts w:ascii="Times New Roman" w:hAnsi="Times New Roman"/>
          <w:sz w:val="24"/>
          <w:szCs w:val="24"/>
        </w:rPr>
        <w:t xml:space="preserve"> apdraust</w:t>
      </w:r>
      <w:r w:rsidR="003F6C0D">
        <w:rPr>
          <w:rFonts w:ascii="Times New Roman" w:hAnsi="Times New Roman"/>
          <w:sz w:val="24"/>
          <w:szCs w:val="24"/>
        </w:rPr>
        <w:t>ųjų</w:t>
      </w:r>
      <w:r w:rsidR="00420006" w:rsidRPr="005F7455">
        <w:rPr>
          <w:rFonts w:ascii="Times New Roman" w:hAnsi="Times New Roman"/>
          <w:sz w:val="24"/>
          <w:szCs w:val="24"/>
        </w:rPr>
        <w:t xml:space="preserve"> indėli</w:t>
      </w:r>
      <w:r w:rsidR="003F6C0D">
        <w:rPr>
          <w:rFonts w:ascii="Times New Roman" w:hAnsi="Times New Roman"/>
          <w:sz w:val="24"/>
          <w:szCs w:val="24"/>
        </w:rPr>
        <w:t>ų sumas</w:t>
      </w:r>
      <w:r w:rsidR="00420006" w:rsidRPr="005F7455">
        <w:rPr>
          <w:rFonts w:ascii="Times New Roman" w:hAnsi="Times New Roman"/>
          <w:sz w:val="24"/>
          <w:szCs w:val="24"/>
        </w:rPr>
        <w:t xml:space="preserve"> ar </w:t>
      </w:r>
      <w:r w:rsidR="00420006" w:rsidRPr="0081224C">
        <w:rPr>
          <w:rFonts w:ascii="Times New Roman" w:hAnsi="Times New Roman"/>
          <w:sz w:val="24"/>
          <w:szCs w:val="24"/>
          <w:lang w:eastAsia="lt-LT"/>
        </w:rPr>
        <w:t>investuotoj</w:t>
      </w:r>
      <w:r w:rsidR="00100EEF">
        <w:rPr>
          <w:rFonts w:ascii="Times New Roman" w:hAnsi="Times New Roman"/>
          <w:sz w:val="24"/>
          <w:szCs w:val="24"/>
          <w:lang w:eastAsia="lt-LT"/>
        </w:rPr>
        <w:t>ams</w:t>
      </w:r>
      <w:r w:rsidR="00420006" w:rsidRPr="0081224C">
        <w:rPr>
          <w:rFonts w:ascii="Times New Roman" w:hAnsi="Times New Roman"/>
          <w:sz w:val="24"/>
          <w:szCs w:val="24"/>
          <w:lang w:eastAsia="lt-LT"/>
        </w:rPr>
        <w:t xml:space="preserve"> </w:t>
      </w:r>
      <w:r w:rsidR="002D7D15">
        <w:rPr>
          <w:rFonts w:ascii="Times New Roman" w:hAnsi="Times New Roman"/>
          <w:sz w:val="24"/>
          <w:szCs w:val="24"/>
          <w:lang w:eastAsia="lt-LT"/>
        </w:rPr>
        <w:t xml:space="preserve">(fiziniams asmenims) </w:t>
      </w:r>
      <w:r w:rsidR="00420006" w:rsidRPr="0081224C">
        <w:rPr>
          <w:rFonts w:ascii="Times New Roman" w:hAnsi="Times New Roman"/>
          <w:sz w:val="24"/>
          <w:szCs w:val="24"/>
          <w:lang w:eastAsia="lt-LT"/>
        </w:rPr>
        <w:t>priklausan</w:t>
      </w:r>
      <w:r w:rsidR="003F6C0D">
        <w:rPr>
          <w:rFonts w:ascii="Times New Roman" w:hAnsi="Times New Roman"/>
          <w:sz w:val="24"/>
          <w:szCs w:val="24"/>
          <w:lang w:eastAsia="lt-LT"/>
        </w:rPr>
        <w:t>čius</w:t>
      </w:r>
      <w:r w:rsidR="00420006" w:rsidRPr="0081224C">
        <w:rPr>
          <w:rFonts w:ascii="Times New Roman" w:hAnsi="Times New Roman"/>
          <w:sz w:val="24"/>
          <w:szCs w:val="24"/>
          <w:lang w:eastAsia="lt-LT"/>
        </w:rPr>
        <w:t xml:space="preserve"> pinig</w:t>
      </w:r>
      <w:r w:rsidR="00560D95">
        <w:rPr>
          <w:rFonts w:ascii="Times New Roman" w:hAnsi="Times New Roman"/>
          <w:sz w:val="24"/>
          <w:szCs w:val="24"/>
          <w:lang w:eastAsia="lt-LT"/>
        </w:rPr>
        <w:t>us</w:t>
      </w:r>
      <w:r w:rsidR="00420006" w:rsidRPr="0081224C">
        <w:rPr>
          <w:rFonts w:ascii="Times New Roman" w:hAnsi="Times New Roman"/>
          <w:sz w:val="24"/>
          <w:szCs w:val="24"/>
          <w:lang w:eastAsia="lt-LT"/>
        </w:rPr>
        <w:t xml:space="preserve"> ir finansin</w:t>
      </w:r>
      <w:r w:rsidR="00560D95">
        <w:rPr>
          <w:rFonts w:ascii="Times New Roman" w:hAnsi="Times New Roman"/>
          <w:sz w:val="24"/>
          <w:szCs w:val="24"/>
          <w:lang w:eastAsia="lt-LT"/>
        </w:rPr>
        <w:t>es</w:t>
      </w:r>
      <w:r w:rsidR="00420006" w:rsidRPr="0081224C">
        <w:rPr>
          <w:rFonts w:ascii="Times New Roman" w:hAnsi="Times New Roman"/>
          <w:sz w:val="24"/>
          <w:szCs w:val="24"/>
          <w:lang w:eastAsia="lt-LT"/>
        </w:rPr>
        <w:t xml:space="preserve"> priemon</w:t>
      </w:r>
      <w:r w:rsidR="003F6C0D">
        <w:rPr>
          <w:rFonts w:ascii="Times New Roman" w:hAnsi="Times New Roman"/>
          <w:sz w:val="24"/>
          <w:szCs w:val="24"/>
          <w:lang w:eastAsia="lt-LT"/>
        </w:rPr>
        <w:t>es</w:t>
      </w:r>
      <w:r w:rsidR="00420006" w:rsidRPr="0081224C">
        <w:rPr>
          <w:rFonts w:ascii="Times New Roman" w:hAnsi="Times New Roman"/>
          <w:sz w:val="24"/>
          <w:szCs w:val="24"/>
          <w:lang w:eastAsia="lt-LT"/>
        </w:rPr>
        <w:t xml:space="preserve"> rinkos vert</w:t>
      </w:r>
      <w:r w:rsidR="003F6C0D">
        <w:rPr>
          <w:rFonts w:ascii="Times New Roman" w:hAnsi="Times New Roman"/>
          <w:sz w:val="24"/>
          <w:szCs w:val="24"/>
          <w:lang w:eastAsia="lt-LT"/>
        </w:rPr>
        <w:t>e</w:t>
      </w:r>
      <w:r w:rsidR="00495B31" w:rsidRPr="00B40D24">
        <w:rPr>
          <w:rFonts w:ascii="Times New Roman" w:hAnsi="Times New Roman"/>
          <w:sz w:val="24"/>
          <w:szCs w:val="24"/>
        </w:rPr>
        <w:t>.</w:t>
      </w:r>
      <w:r w:rsidR="00045214">
        <w:rPr>
          <w:rFonts w:ascii="Times New Roman" w:hAnsi="Times New Roman"/>
          <w:sz w:val="24"/>
          <w:szCs w:val="24"/>
        </w:rPr>
        <w:t xml:space="preserve"> </w:t>
      </w:r>
      <w:r w:rsidR="00EC36E3" w:rsidRPr="00420006">
        <w:rPr>
          <w:rFonts w:ascii="Times New Roman" w:eastAsia="Times New Roman" w:hAnsi="Times New Roman"/>
          <w:sz w:val="24"/>
          <w:szCs w:val="24"/>
          <w:lang w:eastAsia="lt-LT"/>
        </w:rPr>
        <w:t>Tikrintojo parengtą</w:t>
      </w:r>
      <w:r w:rsidR="00EC36E3" w:rsidRPr="00B60277">
        <w:rPr>
          <w:rFonts w:ascii="Times New Roman" w:eastAsia="Times New Roman" w:hAnsi="Times New Roman"/>
          <w:sz w:val="24"/>
          <w:szCs w:val="24"/>
          <w:lang w:eastAsia="lt-LT"/>
        </w:rPr>
        <w:t xml:space="preserve"> ir vizuotą pranešimą apie einamąjį patikrinimą pasirašo DPS vadovas arba jo pareigas einantis IID darbuotojas.</w:t>
      </w:r>
    </w:p>
    <w:p w:rsidR="007077EB" w:rsidRPr="00B60277" w:rsidRDefault="00EC36E3" w:rsidP="00B60277">
      <w:pPr>
        <w:pStyle w:val="ListParagraph"/>
        <w:numPr>
          <w:ilvl w:val="0"/>
          <w:numId w:val="18"/>
        </w:numPr>
        <w:tabs>
          <w:tab w:val="left" w:pos="499"/>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Einamajam t</w:t>
      </w:r>
      <w:r w:rsidR="007077EB" w:rsidRPr="00B60277">
        <w:rPr>
          <w:rFonts w:ascii="Times New Roman" w:eastAsia="Times New Roman" w:hAnsi="Times New Roman"/>
          <w:sz w:val="24"/>
          <w:szCs w:val="24"/>
          <w:lang w:eastAsia="lt-LT"/>
        </w:rPr>
        <w:t xml:space="preserve">ikrinimui būtinus duomenis IDS dalyvis ar ĮIDS dalyvis </w:t>
      </w:r>
      <w:r w:rsidRPr="00B60277">
        <w:rPr>
          <w:rFonts w:ascii="Times New Roman" w:eastAsia="Times New Roman" w:hAnsi="Times New Roman"/>
          <w:sz w:val="24"/>
          <w:szCs w:val="24"/>
          <w:lang w:eastAsia="lt-LT"/>
        </w:rPr>
        <w:t>tikrintojui pateikia per EDPS</w:t>
      </w:r>
      <w:r w:rsidR="00B846ED" w:rsidRPr="00B846ED">
        <w:rPr>
          <w:rFonts w:ascii="Times New Roman" w:eastAsia="Times New Roman" w:hAnsi="Times New Roman"/>
          <w:sz w:val="24"/>
          <w:szCs w:val="24"/>
          <w:lang w:eastAsia="lt-LT"/>
        </w:rPr>
        <w:t xml:space="preserve"> </w:t>
      </w:r>
      <w:r w:rsidR="000E7188" w:rsidRPr="00B60277">
        <w:rPr>
          <w:rFonts w:ascii="Times New Roman" w:eastAsia="Times New Roman" w:hAnsi="Times New Roman"/>
          <w:sz w:val="24"/>
          <w:szCs w:val="24"/>
          <w:lang w:eastAsia="lt-LT"/>
        </w:rPr>
        <w:t>suvesdam</w:t>
      </w:r>
      <w:r w:rsidR="000E7188">
        <w:rPr>
          <w:rFonts w:ascii="Times New Roman" w:eastAsia="Times New Roman" w:hAnsi="Times New Roman"/>
          <w:sz w:val="24"/>
          <w:szCs w:val="24"/>
          <w:lang w:eastAsia="lt-LT"/>
        </w:rPr>
        <w:t>as</w:t>
      </w:r>
      <w:r w:rsidR="000E7188" w:rsidRPr="00B60277">
        <w:rPr>
          <w:rFonts w:ascii="Times New Roman" w:eastAsia="Times New Roman" w:hAnsi="Times New Roman"/>
          <w:sz w:val="24"/>
          <w:szCs w:val="24"/>
          <w:lang w:eastAsia="lt-LT"/>
        </w:rPr>
        <w:t xml:space="preserve"> prisijungimo vardą ir </w:t>
      </w:r>
      <w:r w:rsidR="000E7188" w:rsidRPr="00B846ED">
        <w:rPr>
          <w:rFonts w:ascii="Times New Roman" w:eastAsia="Times New Roman" w:hAnsi="Times New Roman"/>
          <w:sz w:val="24"/>
          <w:szCs w:val="24"/>
          <w:lang w:eastAsia="lt-LT"/>
        </w:rPr>
        <w:t>slaptažodį</w:t>
      </w:r>
      <w:r w:rsidR="000E7188">
        <w:rPr>
          <w:rFonts w:ascii="Times New Roman" w:eastAsia="Times New Roman" w:hAnsi="Times New Roman"/>
          <w:sz w:val="24"/>
          <w:szCs w:val="24"/>
          <w:lang w:eastAsia="lt-LT"/>
        </w:rPr>
        <w:t xml:space="preserve"> </w:t>
      </w:r>
      <w:r w:rsidR="007077EB" w:rsidRPr="00B60277">
        <w:rPr>
          <w:rFonts w:ascii="Times New Roman" w:eastAsia="Times New Roman" w:hAnsi="Times New Roman"/>
          <w:sz w:val="24"/>
          <w:szCs w:val="24"/>
          <w:lang w:eastAsia="lt-LT"/>
        </w:rPr>
        <w:t>(</w:t>
      </w:r>
      <w:hyperlink r:id="rId11" w:history="1">
        <w:r w:rsidRPr="00B60277">
          <w:rPr>
            <w:rStyle w:val="Hyperlink"/>
            <w:rFonts w:ascii="Times New Roman" w:eastAsia="Times New Roman" w:hAnsi="Times New Roman"/>
            <w:sz w:val="24"/>
            <w:szCs w:val="24"/>
            <w:lang w:eastAsia="lt-LT"/>
          </w:rPr>
          <w:t>https://duomenutikrinimas.idf.lt/</w:t>
        </w:r>
      </w:hyperlink>
      <w:r w:rsidRPr="00B60277">
        <w:rPr>
          <w:rFonts w:ascii="Times New Roman" w:eastAsia="Times New Roman" w:hAnsi="Times New Roman"/>
          <w:sz w:val="24"/>
          <w:szCs w:val="24"/>
          <w:lang w:eastAsia="lt-LT"/>
        </w:rPr>
        <w:t xml:space="preserve"> </w:t>
      </w:r>
      <w:r w:rsidR="007077EB" w:rsidRPr="00B60277">
        <w:rPr>
          <w:rFonts w:ascii="Times New Roman" w:eastAsia="Times New Roman" w:hAnsi="Times New Roman"/>
          <w:sz w:val="24"/>
          <w:szCs w:val="24"/>
          <w:lang w:eastAsia="lt-LT"/>
        </w:rPr>
        <w:t xml:space="preserve">arba per IID interneto </w:t>
      </w:r>
      <w:r w:rsidRPr="00B60277">
        <w:rPr>
          <w:rFonts w:ascii="Times New Roman" w:eastAsia="Times New Roman" w:hAnsi="Times New Roman"/>
          <w:sz w:val="24"/>
          <w:szCs w:val="24"/>
          <w:lang w:eastAsia="lt-LT"/>
        </w:rPr>
        <w:t xml:space="preserve">svetainę </w:t>
      </w:r>
      <w:hyperlink r:id="rId12" w:history="1">
        <w:r w:rsidRPr="00B60277">
          <w:rPr>
            <w:rStyle w:val="Hyperlink"/>
            <w:rFonts w:ascii="Times New Roman" w:eastAsia="Times New Roman" w:hAnsi="Times New Roman"/>
            <w:sz w:val="24"/>
            <w:szCs w:val="24"/>
            <w:lang w:eastAsia="lt-LT"/>
          </w:rPr>
          <w:t>http://iidraudimas.lt/</w:t>
        </w:r>
      </w:hyperlink>
      <w:r w:rsidRPr="00B60277">
        <w:rPr>
          <w:rFonts w:ascii="Times New Roman" w:eastAsia="Times New Roman" w:hAnsi="Times New Roman"/>
          <w:sz w:val="24"/>
          <w:szCs w:val="24"/>
          <w:lang w:eastAsia="lt-LT"/>
        </w:rPr>
        <w:t xml:space="preserve"> </w:t>
      </w:r>
      <w:r w:rsidR="007077EB" w:rsidRPr="00B60277">
        <w:rPr>
          <w:rFonts w:ascii="Times New Roman" w:eastAsia="Times New Roman" w:hAnsi="Times New Roman"/>
          <w:sz w:val="24"/>
          <w:szCs w:val="24"/>
          <w:lang w:eastAsia="lt-LT"/>
        </w:rPr>
        <w:t>(interneto svetinės skiltis DRAUDĖJAMS/</w:t>
      </w:r>
      <w:r w:rsidRPr="00B60277">
        <w:rPr>
          <w:rFonts w:ascii="Times New Roman" w:eastAsia="Times New Roman" w:hAnsi="Times New Roman"/>
          <w:sz w:val="24"/>
          <w:szCs w:val="24"/>
          <w:lang w:eastAsia="lt-LT"/>
        </w:rPr>
        <w:t xml:space="preserve"> Draudėjų teikiami duomenys</w:t>
      </w:r>
      <w:r w:rsidR="007077EB" w:rsidRPr="00B60277">
        <w:rPr>
          <w:rFonts w:ascii="Times New Roman" w:eastAsia="Times New Roman" w:hAnsi="Times New Roman"/>
          <w:sz w:val="24"/>
          <w:szCs w:val="24"/>
          <w:lang w:eastAsia="lt-LT"/>
        </w:rPr>
        <w:t>).</w:t>
      </w:r>
    </w:p>
    <w:p w:rsidR="00EC36E3" w:rsidRPr="00B60277" w:rsidRDefault="00EC36E3" w:rsidP="00B60277">
      <w:pPr>
        <w:tabs>
          <w:tab w:val="left" w:pos="993"/>
        </w:tabs>
        <w:spacing w:after="0" w:line="240" w:lineRule="auto"/>
        <w:jc w:val="center"/>
        <w:rPr>
          <w:rFonts w:ascii="Times New Roman" w:eastAsia="Times New Roman" w:hAnsi="Times New Roman"/>
          <w:b/>
          <w:bCs/>
          <w:i/>
          <w:sz w:val="24"/>
          <w:szCs w:val="24"/>
          <w:lang w:eastAsia="lt-LT"/>
        </w:rPr>
      </w:pPr>
    </w:p>
    <w:p w:rsidR="005D7EC9" w:rsidRPr="00B60277" w:rsidRDefault="005D7EC9" w:rsidP="00B60277">
      <w:pPr>
        <w:tabs>
          <w:tab w:val="left" w:pos="993"/>
        </w:tabs>
        <w:spacing w:after="0" w:line="240" w:lineRule="auto"/>
        <w:jc w:val="center"/>
        <w:rPr>
          <w:rFonts w:ascii="Times New Roman" w:eastAsia="Times New Roman" w:hAnsi="Times New Roman"/>
          <w:b/>
          <w:bCs/>
          <w:i/>
          <w:sz w:val="24"/>
          <w:szCs w:val="24"/>
          <w:lang w:eastAsia="lt-LT"/>
        </w:rPr>
      </w:pPr>
      <w:r w:rsidRPr="00B60277">
        <w:rPr>
          <w:rFonts w:ascii="Times New Roman" w:eastAsia="Times New Roman" w:hAnsi="Times New Roman"/>
          <w:b/>
          <w:bCs/>
          <w:i/>
          <w:sz w:val="24"/>
          <w:szCs w:val="24"/>
          <w:lang w:eastAsia="lt-LT"/>
        </w:rPr>
        <w:t>P</w:t>
      </w:r>
      <w:r w:rsidR="00B80F2C" w:rsidRPr="00B60277">
        <w:rPr>
          <w:rFonts w:ascii="Times New Roman" w:eastAsia="Times New Roman" w:hAnsi="Times New Roman"/>
          <w:b/>
          <w:bCs/>
          <w:i/>
          <w:sz w:val="24"/>
          <w:szCs w:val="24"/>
          <w:lang w:eastAsia="lt-LT"/>
        </w:rPr>
        <w:t xml:space="preserve">asirengimas </w:t>
      </w:r>
      <w:r w:rsidRPr="00B60277">
        <w:rPr>
          <w:rFonts w:ascii="Times New Roman" w:eastAsia="Times New Roman" w:hAnsi="Times New Roman"/>
          <w:b/>
          <w:bCs/>
          <w:i/>
          <w:sz w:val="24"/>
          <w:szCs w:val="24"/>
          <w:lang w:eastAsia="lt-LT"/>
        </w:rPr>
        <w:t>planiniam patikrinimui</w:t>
      </w:r>
    </w:p>
    <w:p w:rsidR="005D7EC9" w:rsidRPr="00B60277" w:rsidRDefault="005D7EC9" w:rsidP="00B60277">
      <w:pPr>
        <w:tabs>
          <w:tab w:val="left" w:pos="499"/>
          <w:tab w:val="left" w:pos="993"/>
        </w:tabs>
        <w:spacing w:after="0" w:line="240" w:lineRule="auto"/>
        <w:ind w:left="567"/>
        <w:jc w:val="both"/>
        <w:rPr>
          <w:rFonts w:ascii="Times New Roman" w:eastAsia="Times New Roman" w:hAnsi="Times New Roman"/>
          <w:sz w:val="24"/>
          <w:szCs w:val="24"/>
          <w:lang w:eastAsia="lt-LT"/>
        </w:rPr>
      </w:pPr>
    </w:p>
    <w:p w:rsidR="00477542" w:rsidRPr="00B60277" w:rsidRDefault="002B1EE4" w:rsidP="00352540">
      <w:pPr>
        <w:numPr>
          <w:ilvl w:val="0"/>
          <w:numId w:val="18"/>
        </w:numPr>
        <w:tabs>
          <w:tab w:val="left" w:pos="499"/>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Tikrintojas, likus ne mažiau kaip 10 darbo dienų iki planinio </w:t>
      </w:r>
      <w:r w:rsidR="00C82029" w:rsidRPr="00B60277">
        <w:rPr>
          <w:rFonts w:ascii="Times New Roman" w:eastAsia="Times New Roman" w:hAnsi="Times New Roman"/>
          <w:sz w:val="24"/>
          <w:szCs w:val="24"/>
          <w:lang w:eastAsia="lt-LT"/>
        </w:rPr>
        <w:t>pa</w:t>
      </w:r>
      <w:r w:rsidRPr="00B60277">
        <w:rPr>
          <w:rFonts w:ascii="Times New Roman" w:eastAsia="Times New Roman" w:hAnsi="Times New Roman"/>
          <w:sz w:val="24"/>
          <w:szCs w:val="24"/>
          <w:lang w:eastAsia="lt-LT"/>
        </w:rPr>
        <w:t xml:space="preserve">tikrinimo pradžios, raštu arba elektroniniu būdu informuoja </w:t>
      </w:r>
      <w:r w:rsidR="00430245" w:rsidRPr="00B60277">
        <w:rPr>
          <w:rFonts w:ascii="Times New Roman" w:hAnsi="Times New Roman"/>
          <w:sz w:val="24"/>
          <w:szCs w:val="24"/>
        </w:rPr>
        <w:t>IDS dalyvį ar ĮIDS dalyvį</w:t>
      </w:r>
      <w:r w:rsidRPr="00B60277">
        <w:rPr>
          <w:rFonts w:ascii="Times New Roman" w:eastAsia="Times New Roman" w:hAnsi="Times New Roman"/>
          <w:sz w:val="24"/>
          <w:szCs w:val="24"/>
          <w:lang w:eastAsia="lt-LT"/>
        </w:rPr>
        <w:t xml:space="preserve">, pateikdamas jam pranešimą apie planinio patikrinimo atlikimą (toliau – pranešimas apie planinį patikrinimą), kuriame nurodo planinio </w:t>
      </w:r>
      <w:r w:rsidR="00C82029" w:rsidRPr="00B60277">
        <w:rPr>
          <w:rFonts w:ascii="Times New Roman" w:eastAsia="Times New Roman" w:hAnsi="Times New Roman"/>
          <w:sz w:val="24"/>
          <w:szCs w:val="24"/>
          <w:lang w:eastAsia="lt-LT"/>
        </w:rPr>
        <w:t>pa</w:t>
      </w:r>
      <w:r w:rsidRPr="00B60277">
        <w:rPr>
          <w:rFonts w:ascii="Times New Roman" w:eastAsia="Times New Roman" w:hAnsi="Times New Roman"/>
          <w:sz w:val="24"/>
          <w:szCs w:val="24"/>
          <w:lang w:eastAsia="lt-LT"/>
        </w:rPr>
        <w:t xml:space="preserve">tikrinimo atlikimo pagrindą, tikrinamąjį laikotarpį, </w:t>
      </w:r>
      <w:r w:rsidR="00F539CB" w:rsidRPr="00B60277">
        <w:rPr>
          <w:rFonts w:ascii="Times New Roman" w:eastAsia="Times New Roman" w:hAnsi="Times New Roman"/>
          <w:sz w:val="24"/>
          <w:szCs w:val="24"/>
          <w:lang w:eastAsia="lt-LT"/>
        </w:rPr>
        <w:t>pa</w:t>
      </w:r>
      <w:r w:rsidR="008E304C" w:rsidRPr="00B60277">
        <w:rPr>
          <w:rFonts w:ascii="Times New Roman" w:eastAsia="Times New Roman" w:hAnsi="Times New Roman"/>
          <w:sz w:val="24"/>
          <w:szCs w:val="24"/>
          <w:lang w:eastAsia="lt-LT"/>
        </w:rPr>
        <w:t>tikrinimo trukmę (pradžią ir pabaigą)</w:t>
      </w:r>
      <w:r w:rsidRPr="00B60277">
        <w:rPr>
          <w:rFonts w:ascii="Times New Roman" w:eastAsia="Times New Roman" w:hAnsi="Times New Roman"/>
          <w:sz w:val="24"/>
          <w:szCs w:val="24"/>
          <w:lang w:eastAsia="lt-LT"/>
        </w:rPr>
        <w:t xml:space="preserve">, </w:t>
      </w:r>
      <w:r w:rsidR="008E304C" w:rsidRPr="00B60277">
        <w:rPr>
          <w:rFonts w:ascii="Times New Roman" w:eastAsia="Times New Roman" w:hAnsi="Times New Roman"/>
          <w:sz w:val="24"/>
          <w:szCs w:val="24"/>
          <w:lang w:eastAsia="lt-LT"/>
        </w:rPr>
        <w:t>pa</w:t>
      </w:r>
      <w:r w:rsidRPr="00B60277">
        <w:rPr>
          <w:rFonts w:ascii="Times New Roman" w:eastAsia="Times New Roman" w:hAnsi="Times New Roman"/>
          <w:sz w:val="24"/>
          <w:szCs w:val="24"/>
          <w:lang w:eastAsia="lt-LT"/>
        </w:rPr>
        <w:t xml:space="preserve">tikrinimo tikslą (dalyką) ir preliminarų informacijos, kurią </w:t>
      </w:r>
      <w:r w:rsidR="00CA7B8D" w:rsidRPr="00B60277">
        <w:rPr>
          <w:rFonts w:ascii="Times New Roman" w:hAnsi="Times New Roman"/>
          <w:sz w:val="24"/>
          <w:szCs w:val="24"/>
        </w:rPr>
        <w:t>IDS dalyvis ar ĮIDS dalyvis</w:t>
      </w:r>
      <w:r w:rsidRPr="00B60277">
        <w:rPr>
          <w:rFonts w:ascii="Times New Roman" w:eastAsia="Times New Roman" w:hAnsi="Times New Roman"/>
          <w:sz w:val="24"/>
          <w:szCs w:val="24"/>
          <w:lang w:eastAsia="lt-LT"/>
        </w:rPr>
        <w:t xml:space="preserve"> privalės pateikti tikrintojams, sąrašą ir informacijos pateikimo terminus</w:t>
      </w:r>
      <w:r w:rsidR="00C82029" w:rsidRPr="00B60277">
        <w:rPr>
          <w:rFonts w:ascii="Times New Roman" w:eastAsia="Times New Roman" w:hAnsi="Times New Roman"/>
          <w:sz w:val="24"/>
          <w:szCs w:val="24"/>
          <w:lang w:eastAsia="lt-LT"/>
        </w:rPr>
        <w:t xml:space="preserve"> bei pateikia informaciją kur galima rasti kontrolinius klausimynus, kurie bus pildomi patikrinimo metu</w:t>
      </w:r>
      <w:r w:rsidR="00A904F5" w:rsidRPr="00B60277">
        <w:rPr>
          <w:rFonts w:ascii="Times New Roman" w:eastAsia="Times New Roman" w:hAnsi="Times New Roman"/>
          <w:sz w:val="24"/>
          <w:szCs w:val="24"/>
          <w:lang w:eastAsia="lt-LT"/>
        </w:rPr>
        <w:t>, nurodo, kad IDS dalyvis ar ĮIDS dalyvis per EDPS gali pasitikrinti teikiamų draudimo išmokų duomenų formą ir struktūrą</w:t>
      </w:r>
      <w:r w:rsidR="003C65C4">
        <w:rPr>
          <w:rFonts w:ascii="Times New Roman" w:eastAsia="Times New Roman" w:hAnsi="Times New Roman"/>
          <w:sz w:val="24"/>
          <w:szCs w:val="24"/>
          <w:lang w:eastAsia="lt-LT"/>
        </w:rPr>
        <w:t xml:space="preserve"> ir pateikia prisijungimo prie EDPS</w:t>
      </w:r>
      <w:r w:rsidR="0088216C">
        <w:rPr>
          <w:rFonts w:ascii="Times New Roman" w:eastAsia="Times New Roman" w:hAnsi="Times New Roman"/>
          <w:sz w:val="24"/>
          <w:szCs w:val="24"/>
          <w:lang w:eastAsia="lt-LT"/>
        </w:rPr>
        <w:t xml:space="preserve"> vardą ir slaptažodį</w:t>
      </w:r>
      <w:r w:rsidR="003C65C4">
        <w:rPr>
          <w:rFonts w:ascii="Times New Roman" w:eastAsia="Times New Roman" w:hAnsi="Times New Roman"/>
          <w:sz w:val="24"/>
          <w:szCs w:val="24"/>
          <w:lang w:eastAsia="lt-LT"/>
        </w:rPr>
        <w:t>.</w:t>
      </w:r>
      <w:r w:rsidRPr="00B60277">
        <w:rPr>
          <w:rFonts w:ascii="Times New Roman" w:eastAsia="Times New Roman" w:hAnsi="Times New Roman"/>
          <w:sz w:val="24"/>
          <w:szCs w:val="24"/>
          <w:lang w:eastAsia="lt-LT"/>
        </w:rPr>
        <w:t xml:space="preserve"> Tikrintojo parengtą ir vizuotą pranešimą apie planinį patikrinimą pasirašo </w:t>
      </w:r>
      <w:r w:rsidR="00580719" w:rsidRPr="00B60277">
        <w:rPr>
          <w:rFonts w:ascii="Times New Roman" w:eastAsia="Times New Roman" w:hAnsi="Times New Roman"/>
          <w:sz w:val="24"/>
          <w:szCs w:val="24"/>
          <w:lang w:eastAsia="lt-LT"/>
        </w:rPr>
        <w:t xml:space="preserve">DPS </w:t>
      </w:r>
      <w:r w:rsidRPr="00B60277">
        <w:rPr>
          <w:rFonts w:ascii="Times New Roman" w:eastAsia="Times New Roman" w:hAnsi="Times New Roman"/>
          <w:sz w:val="24"/>
          <w:szCs w:val="24"/>
          <w:lang w:eastAsia="lt-LT"/>
        </w:rPr>
        <w:t xml:space="preserve">vadovas arba jo pareigas einantis </w:t>
      </w:r>
      <w:r w:rsidR="00AA053D" w:rsidRPr="00B60277">
        <w:rPr>
          <w:rFonts w:ascii="Times New Roman" w:eastAsia="Times New Roman" w:hAnsi="Times New Roman"/>
          <w:sz w:val="24"/>
          <w:szCs w:val="24"/>
          <w:lang w:eastAsia="lt-LT"/>
        </w:rPr>
        <w:t>IID</w:t>
      </w:r>
      <w:r w:rsidRPr="00B60277">
        <w:rPr>
          <w:rFonts w:ascii="Times New Roman" w:eastAsia="Times New Roman" w:hAnsi="Times New Roman"/>
          <w:sz w:val="24"/>
          <w:szCs w:val="24"/>
          <w:lang w:eastAsia="lt-LT"/>
        </w:rPr>
        <w:t xml:space="preserve"> darbuotojas.</w:t>
      </w:r>
    </w:p>
    <w:p w:rsidR="00EC36E3" w:rsidRPr="00B60277" w:rsidRDefault="00EC36E3" w:rsidP="00B60277">
      <w:pPr>
        <w:pStyle w:val="ListParagraph"/>
        <w:numPr>
          <w:ilvl w:val="0"/>
          <w:numId w:val="18"/>
        </w:numPr>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Planiniam tikrinimui būtinus duomenis IDS dalyvis ar ĮIDS dalyvis tikrintojui pateikia per EDPS</w:t>
      </w:r>
      <w:r w:rsidR="00D93C04">
        <w:rPr>
          <w:rFonts w:ascii="Times New Roman" w:eastAsia="Times New Roman" w:hAnsi="Times New Roman"/>
          <w:sz w:val="24"/>
          <w:szCs w:val="24"/>
          <w:lang w:eastAsia="lt-LT"/>
        </w:rPr>
        <w:t xml:space="preserve"> suvesdamas prisijungimo vardą ir slaptažodį </w:t>
      </w:r>
      <w:r w:rsidRPr="00B60277">
        <w:rPr>
          <w:rFonts w:ascii="Times New Roman" w:eastAsia="Times New Roman" w:hAnsi="Times New Roman"/>
          <w:sz w:val="24"/>
          <w:szCs w:val="24"/>
          <w:lang w:eastAsia="lt-LT"/>
        </w:rPr>
        <w:t>(</w:t>
      </w:r>
      <w:hyperlink r:id="rId13" w:history="1">
        <w:r w:rsidRPr="00B60277">
          <w:rPr>
            <w:rStyle w:val="Hyperlink"/>
            <w:rFonts w:ascii="Times New Roman" w:eastAsia="Times New Roman" w:hAnsi="Times New Roman"/>
            <w:sz w:val="24"/>
            <w:szCs w:val="24"/>
            <w:lang w:eastAsia="lt-LT"/>
          </w:rPr>
          <w:t>https://duomenutikrinimas.idf.lt/</w:t>
        </w:r>
      </w:hyperlink>
      <w:r w:rsidRPr="00B60277">
        <w:rPr>
          <w:rFonts w:ascii="Times New Roman" w:eastAsia="Times New Roman" w:hAnsi="Times New Roman"/>
          <w:sz w:val="24"/>
          <w:szCs w:val="24"/>
          <w:lang w:eastAsia="lt-LT"/>
        </w:rPr>
        <w:t xml:space="preserve"> arba per IID interneto svetainę </w:t>
      </w:r>
      <w:hyperlink r:id="rId14" w:history="1">
        <w:r w:rsidRPr="00B60277">
          <w:rPr>
            <w:rStyle w:val="Hyperlink"/>
            <w:rFonts w:ascii="Times New Roman" w:eastAsia="Times New Roman" w:hAnsi="Times New Roman"/>
            <w:sz w:val="24"/>
            <w:szCs w:val="24"/>
            <w:lang w:eastAsia="lt-LT"/>
          </w:rPr>
          <w:t>http://iidraudimas.lt/</w:t>
        </w:r>
      </w:hyperlink>
      <w:r w:rsidRPr="00B60277">
        <w:rPr>
          <w:rFonts w:ascii="Times New Roman" w:eastAsia="Times New Roman" w:hAnsi="Times New Roman"/>
          <w:sz w:val="24"/>
          <w:szCs w:val="24"/>
          <w:lang w:eastAsia="lt-LT"/>
        </w:rPr>
        <w:t xml:space="preserve"> (interneto svetinės skiltis DRAUDĖJAMS/ Draudėjų teikiami duomenys).</w:t>
      </w:r>
    </w:p>
    <w:p w:rsidR="00B80F2C" w:rsidRPr="00B60277" w:rsidRDefault="00B80F2C" w:rsidP="00B60277">
      <w:pPr>
        <w:tabs>
          <w:tab w:val="left" w:pos="0"/>
          <w:tab w:val="left" w:pos="993"/>
        </w:tabs>
        <w:spacing w:after="0" w:line="240" w:lineRule="auto"/>
        <w:jc w:val="center"/>
        <w:rPr>
          <w:rFonts w:ascii="Times New Roman" w:eastAsia="Times New Roman" w:hAnsi="Times New Roman"/>
          <w:b/>
          <w:bCs/>
          <w:i/>
          <w:sz w:val="24"/>
          <w:szCs w:val="24"/>
          <w:lang w:eastAsia="lt-LT"/>
        </w:rPr>
      </w:pPr>
      <w:r w:rsidRPr="00B60277">
        <w:rPr>
          <w:rFonts w:ascii="Times New Roman" w:eastAsia="Times New Roman" w:hAnsi="Times New Roman"/>
          <w:b/>
          <w:bCs/>
          <w:i/>
          <w:sz w:val="24"/>
          <w:szCs w:val="24"/>
          <w:lang w:eastAsia="lt-LT"/>
        </w:rPr>
        <w:t>Pasirengimas neplaniniam patikrinimui</w:t>
      </w:r>
    </w:p>
    <w:p w:rsidR="00B80F2C" w:rsidRPr="00B60277" w:rsidRDefault="00B80F2C" w:rsidP="00B60277">
      <w:pPr>
        <w:tabs>
          <w:tab w:val="left" w:pos="499"/>
          <w:tab w:val="left" w:pos="993"/>
        </w:tabs>
        <w:spacing w:after="0" w:line="240" w:lineRule="auto"/>
        <w:ind w:left="567"/>
        <w:jc w:val="both"/>
        <w:rPr>
          <w:rFonts w:ascii="Times New Roman" w:eastAsia="Times New Roman" w:hAnsi="Times New Roman"/>
          <w:sz w:val="24"/>
          <w:szCs w:val="24"/>
          <w:lang w:eastAsia="lt-LT"/>
        </w:rPr>
      </w:pPr>
    </w:p>
    <w:p w:rsidR="00474DDE" w:rsidRPr="00B60277" w:rsidRDefault="00474DDE" w:rsidP="00B60277">
      <w:pPr>
        <w:numPr>
          <w:ilvl w:val="0"/>
          <w:numId w:val="18"/>
        </w:numPr>
        <w:tabs>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Tikrintojas pradėdamas neplaninį patikrinimą, raštu arba elektroniniu būdu informuoja </w:t>
      </w:r>
      <w:r w:rsidR="00CA7B8D" w:rsidRPr="00B60277">
        <w:rPr>
          <w:rFonts w:ascii="Times New Roman" w:hAnsi="Times New Roman"/>
          <w:sz w:val="24"/>
          <w:szCs w:val="24"/>
        </w:rPr>
        <w:t>IDS dalyvį ar ĮIDS dalyvį</w:t>
      </w:r>
      <w:r w:rsidRPr="00B60277">
        <w:rPr>
          <w:rFonts w:ascii="Times New Roman" w:eastAsia="Times New Roman" w:hAnsi="Times New Roman"/>
          <w:sz w:val="24"/>
          <w:szCs w:val="24"/>
          <w:lang w:eastAsia="lt-LT"/>
        </w:rPr>
        <w:t xml:space="preserve">, pateikdamas jam pranešimą apie priimtą sprendimą atlikti neplaninį tikrinimą (toliau – pranešimas apie neplaninį patikrinimą), kuriame nurodo neplaninio patikrinimo atlikimo pagrindą, </w:t>
      </w:r>
      <w:r w:rsidR="00F539CB" w:rsidRPr="00B60277">
        <w:rPr>
          <w:rFonts w:ascii="Times New Roman" w:eastAsia="Times New Roman" w:hAnsi="Times New Roman"/>
          <w:sz w:val="24"/>
          <w:szCs w:val="24"/>
          <w:lang w:eastAsia="lt-LT"/>
        </w:rPr>
        <w:t>patikrinimo trukmę (pradžią ir pabaigą)</w:t>
      </w:r>
      <w:r w:rsidRPr="00B60277">
        <w:rPr>
          <w:rFonts w:ascii="Times New Roman" w:eastAsia="Times New Roman" w:hAnsi="Times New Roman"/>
          <w:sz w:val="24"/>
          <w:szCs w:val="24"/>
          <w:lang w:eastAsia="lt-LT"/>
        </w:rPr>
        <w:t xml:space="preserve">, </w:t>
      </w:r>
      <w:r w:rsidR="00F539CB" w:rsidRPr="00B60277">
        <w:rPr>
          <w:rFonts w:ascii="Times New Roman" w:eastAsia="Times New Roman" w:hAnsi="Times New Roman"/>
          <w:sz w:val="24"/>
          <w:szCs w:val="24"/>
          <w:lang w:eastAsia="lt-LT"/>
        </w:rPr>
        <w:t>pa</w:t>
      </w:r>
      <w:r w:rsidRPr="00B60277">
        <w:rPr>
          <w:rFonts w:ascii="Times New Roman" w:eastAsia="Times New Roman" w:hAnsi="Times New Roman"/>
          <w:sz w:val="24"/>
          <w:szCs w:val="24"/>
          <w:lang w:eastAsia="lt-LT"/>
        </w:rPr>
        <w:t>tikrinimo tikslą (dalyką)</w:t>
      </w:r>
      <w:r w:rsidR="00606066">
        <w:rPr>
          <w:rFonts w:ascii="Times New Roman" w:eastAsia="Times New Roman" w:hAnsi="Times New Roman"/>
          <w:sz w:val="24"/>
          <w:szCs w:val="24"/>
          <w:lang w:eastAsia="lt-LT"/>
        </w:rPr>
        <w:t xml:space="preserve"> ir </w:t>
      </w:r>
      <w:r w:rsidRPr="00B60277">
        <w:rPr>
          <w:rFonts w:ascii="Times New Roman" w:eastAsia="Times New Roman" w:hAnsi="Times New Roman"/>
          <w:sz w:val="24"/>
          <w:szCs w:val="24"/>
          <w:lang w:eastAsia="lt-LT"/>
        </w:rPr>
        <w:t xml:space="preserve">preliminarų informacijos, kurią </w:t>
      </w:r>
      <w:r w:rsidR="00CA7B8D" w:rsidRPr="00B60277">
        <w:rPr>
          <w:rFonts w:ascii="Times New Roman" w:hAnsi="Times New Roman"/>
          <w:sz w:val="24"/>
          <w:szCs w:val="24"/>
        </w:rPr>
        <w:t>IDS dalyvis ar ĮIDS dalyvis</w:t>
      </w:r>
      <w:r w:rsidRPr="00B60277">
        <w:rPr>
          <w:rFonts w:ascii="Times New Roman" w:eastAsia="Times New Roman" w:hAnsi="Times New Roman"/>
          <w:sz w:val="24"/>
          <w:szCs w:val="24"/>
          <w:lang w:eastAsia="lt-LT"/>
        </w:rPr>
        <w:t xml:space="preserve"> privalės pateikti tikrintojams, sąrašą ir informacijos pateikimo terminus</w:t>
      </w:r>
      <w:r w:rsidR="003E3625">
        <w:rPr>
          <w:rFonts w:ascii="Times New Roman" w:eastAsia="Times New Roman" w:hAnsi="Times New Roman"/>
          <w:sz w:val="24"/>
          <w:szCs w:val="24"/>
          <w:lang w:eastAsia="lt-LT"/>
        </w:rPr>
        <w:t xml:space="preserve"> </w:t>
      </w:r>
      <w:r w:rsidRPr="00B60277">
        <w:rPr>
          <w:rFonts w:ascii="Times New Roman" w:eastAsia="Times New Roman" w:hAnsi="Times New Roman"/>
          <w:sz w:val="24"/>
          <w:szCs w:val="24"/>
          <w:lang w:eastAsia="lt-LT"/>
        </w:rPr>
        <w:t xml:space="preserve">bei neplaninio patikrinimo </w:t>
      </w:r>
      <w:r w:rsidR="005D142C">
        <w:rPr>
          <w:rFonts w:ascii="Times New Roman" w:eastAsia="Times New Roman" w:hAnsi="Times New Roman"/>
          <w:sz w:val="24"/>
          <w:szCs w:val="24"/>
          <w:lang w:eastAsia="lt-LT"/>
        </w:rPr>
        <w:t xml:space="preserve">(rezultatų) </w:t>
      </w:r>
      <w:r w:rsidRPr="00B60277">
        <w:rPr>
          <w:rFonts w:ascii="Times New Roman" w:eastAsia="Times New Roman" w:hAnsi="Times New Roman"/>
          <w:sz w:val="24"/>
          <w:szCs w:val="24"/>
          <w:lang w:eastAsia="lt-LT"/>
        </w:rPr>
        <w:t>apskundimo tvarką ir prideda teisės akt</w:t>
      </w:r>
      <w:r w:rsidR="00D657CE" w:rsidRPr="00B60277">
        <w:rPr>
          <w:rFonts w:ascii="Times New Roman" w:eastAsia="Times New Roman" w:hAnsi="Times New Roman"/>
          <w:sz w:val="24"/>
          <w:szCs w:val="24"/>
          <w:lang w:eastAsia="lt-LT"/>
        </w:rPr>
        <w:t>ų nustatyta tvarka patvirtint</w:t>
      </w:r>
      <w:r w:rsidR="00783099">
        <w:rPr>
          <w:rFonts w:ascii="Times New Roman" w:eastAsia="Times New Roman" w:hAnsi="Times New Roman"/>
          <w:sz w:val="24"/>
          <w:szCs w:val="24"/>
          <w:lang w:eastAsia="lt-LT"/>
        </w:rPr>
        <w:t>ą</w:t>
      </w:r>
      <w:r w:rsidR="00D657CE" w:rsidRPr="00B60277">
        <w:rPr>
          <w:rFonts w:ascii="Times New Roman" w:eastAsia="Times New Roman" w:hAnsi="Times New Roman"/>
          <w:sz w:val="24"/>
          <w:szCs w:val="24"/>
          <w:lang w:eastAsia="lt-LT"/>
        </w:rPr>
        <w:t xml:space="preserve"> IID direktoriaus įsakymo</w:t>
      </w:r>
      <w:r w:rsidRPr="00B60277">
        <w:rPr>
          <w:rFonts w:ascii="Times New Roman" w:eastAsia="Times New Roman" w:hAnsi="Times New Roman"/>
          <w:sz w:val="24"/>
          <w:szCs w:val="24"/>
          <w:lang w:eastAsia="lt-LT"/>
        </w:rPr>
        <w:t xml:space="preserve"> atlikti neplaninį patikrinimą kopiją</w:t>
      </w:r>
      <w:r w:rsidR="00F84681" w:rsidRPr="00B60277">
        <w:rPr>
          <w:rFonts w:ascii="Times New Roman" w:eastAsia="Times New Roman" w:hAnsi="Times New Roman"/>
          <w:sz w:val="24"/>
          <w:szCs w:val="24"/>
          <w:lang w:eastAsia="lt-LT"/>
        </w:rPr>
        <w:t xml:space="preserve"> bei pateikia</w:t>
      </w:r>
      <w:r w:rsidR="00B550CB" w:rsidRPr="00B60277">
        <w:rPr>
          <w:rFonts w:ascii="Times New Roman" w:eastAsia="Times New Roman" w:hAnsi="Times New Roman"/>
          <w:sz w:val="24"/>
          <w:szCs w:val="24"/>
          <w:lang w:eastAsia="lt-LT"/>
        </w:rPr>
        <w:t xml:space="preserve"> informaciją kur galima rasti </w:t>
      </w:r>
      <w:r w:rsidR="00F84681" w:rsidRPr="00B60277">
        <w:rPr>
          <w:rFonts w:ascii="Times New Roman" w:eastAsia="Times New Roman" w:hAnsi="Times New Roman"/>
          <w:sz w:val="24"/>
          <w:szCs w:val="24"/>
          <w:lang w:eastAsia="lt-LT"/>
        </w:rPr>
        <w:t>kontrolinius klausimynus</w:t>
      </w:r>
      <w:r w:rsidR="00B550CB" w:rsidRPr="00B60277">
        <w:rPr>
          <w:rFonts w:ascii="Times New Roman" w:eastAsia="Times New Roman" w:hAnsi="Times New Roman"/>
          <w:sz w:val="24"/>
          <w:szCs w:val="24"/>
          <w:lang w:eastAsia="lt-LT"/>
        </w:rPr>
        <w:t>, kurie bus pildomi patikrinimo metu</w:t>
      </w:r>
      <w:r w:rsidR="00EC36E3" w:rsidRPr="00B60277">
        <w:rPr>
          <w:rFonts w:ascii="Times New Roman" w:eastAsia="Times New Roman" w:hAnsi="Times New Roman"/>
          <w:sz w:val="24"/>
          <w:szCs w:val="24"/>
          <w:lang w:eastAsia="lt-LT"/>
        </w:rPr>
        <w:t xml:space="preserve"> ir pateikia </w:t>
      </w:r>
      <w:r w:rsidR="00C24863">
        <w:rPr>
          <w:rFonts w:ascii="Times New Roman" w:eastAsia="Times New Roman" w:hAnsi="Times New Roman"/>
          <w:sz w:val="24"/>
          <w:szCs w:val="24"/>
          <w:lang w:eastAsia="lt-LT"/>
        </w:rPr>
        <w:t xml:space="preserve">prisijungimo prie EDPS vardą ir slaptažodį  </w:t>
      </w:r>
      <w:r w:rsidR="00045214" w:rsidRPr="005F7455">
        <w:rPr>
          <w:rFonts w:ascii="Times New Roman" w:eastAsia="Times New Roman" w:hAnsi="Times New Roman"/>
          <w:sz w:val="24"/>
          <w:szCs w:val="24"/>
          <w:lang w:eastAsia="lt-LT"/>
        </w:rPr>
        <w:t>Jeigu n</w:t>
      </w:r>
      <w:r w:rsidR="00045214" w:rsidRPr="000350E2">
        <w:rPr>
          <w:rFonts w:ascii="Times New Roman" w:hAnsi="Times New Roman"/>
          <w:sz w:val="24"/>
          <w:szCs w:val="24"/>
        </w:rPr>
        <w:t>eplaninis patikrinim</w:t>
      </w:r>
      <w:r w:rsidR="001D6FD3" w:rsidRPr="000350E2">
        <w:rPr>
          <w:rFonts w:ascii="Times New Roman" w:hAnsi="Times New Roman"/>
          <w:sz w:val="24"/>
          <w:szCs w:val="24"/>
        </w:rPr>
        <w:t xml:space="preserve">as atliekamas, siekiant </w:t>
      </w:r>
      <w:r w:rsidR="00045214" w:rsidRPr="000350E2">
        <w:rPr>
          <w:rFonts w:ascii="Times New Roman" w:hAnsi="Times New Roman"/>
          <w:sz w:val="24"/>
          <w:szCs w:val="24"/>
        </w:rPr>
        <w:t xml:space="preserve"> </w:t>
      </w:r>
      <w:r w:rsidR="001D6FD3" w:rsidRPr="000350E2">
        <w:rPr>
          <w:rFonts w:ascii="Times New Roman" w:hAnsi="Times New Roman"/>
          <w:sz w:val="24"/>
          <w:szCs w:val="24"/>
        </w:rPr>
        <w:t xml:space="preserve">patikrinti </w:t>
      </w:r>
      <w:r w:rsidR="00045214" w:rsidRPr="005F7455">
        <w:rPr>
          <w:rFonts w:ascii="Times New Roman" w:hAnsi="Times New Roman"/>
          <w:sz w:val="24"/>
          <w:szCs w:val="24"/>
        </w:rPr>
        <w:t xml:space="preserve">IDS dalyvio ar ĮIDS dalyvio </w:t>
      </w:r>
      <w:r w:rsidR="00045214" w:rsidRPr="005F7455">
        <w:rPr>
          <w:rFonts w:ascii="Times New Roman" w:eastAsia="Times New Roman" w:hAnsi="Times New Roman"/>
          <w:sz w:val="24"/>
          <w:szCs w:val="24"/>
          <w:lang w:eastAsia="lt-LT"/>
        </w:rPr>
        <w:t>veikl</w:t>
      </w:r>
      <w:r w:rsidR="00802F16" w:rsidRPr="0081224C">
        <w:rPr>
          <w:rFonts w:ascii="Times New Roman" w:eastAsia="Times New Roman" w:hAnsi="Times New Roman"/>
          <w:sz w:val="24"/>
          <w:szCs w:val="24"/>
          <w:lang w:eastAsia="lt-LT"/>
        </w:rPr>
        <w:t>ą</w:t>
      </w:r>
      <w:r w:rsidR="00045214" w:rsidRPr="005F7455">
        <w:rPr>
          <w:rFonts w:ascii="Times New Roman" w:eastAsia="Times New Roman" w:hAnsi="Times New Roman"/>
          <w:sz w:val="24"/>
          <w:szCs w:val="24"/>
          <w:lang w:eastAsia="lt-LT"/>
        </w:rPr>
        <w:t xml:space="preserve"> srityje </w:t>
      </w:r>
      <w:r w:rsidR="001D6FD3" w:rsidRPr="000350E2">
        <w:rPr>
          <w:rFonts w:ascii="Times New Roman" w:eastAsia="Times New Roman" w:hAnsi="Times New Roman"/>
          <w:sz w:val="24"/>
          <w:szCs w:val="24"/>
          <w:lang w:eastAsia="lt-LT"/>
        </w:rPr>
        <w:t xml:space="preserve">dėl </w:t>
      </w:r>
      <w:r w:rsidR="00045214" w:rsidRPr="000350E2">
        <w:rPr>
          <w:rFonts w:ascii="Times New Roman" w:eastAsia="Times New Roman" w:hAnsi="Times New Roman"/>
          <w:sz w:val="24"/>
          <w:szCs w:val="24"/>
          <w:lang w:eastAsia="lt-LT"/>
        </w:rPr>
        <w:t>duomenų, reikalingų draudimo įmokoms apskaičiuoti, deklaravimo</w:t>
      </w:r>
      <w:r w:rsidR="001D6FD3" w:rsidRPr="000350E2">
        <w:rPr>
          <w:rFonts w:ascii="Times New Roman" w:eastAsia="Times New Roman" w:hAnsi="Times New Roman"/>
          <w:sz w:val="24"/>
          <w:szCs w:val="24"/>
          <w:lang w:eastAsia="lt-LT"/>
        </w:rPr>
        <w:t xml:space="preserve"> ir sumokėjimo, tuomet</w:t>
      </w:r>
      <w:r w:rsidR="001D6FD3" w:rsidRPr="005F7455">
        <w:rPr>
          <w:rFonts w:ascii="Times New Roman" w:eastAsia="Times New Roman" w:hAnsi="Times New Roman"/>
          <w:sz w:val="24"/>
          <w:szCs w:val="24"/>
          <w:lang w:eastAsia="lt-LT"/>
        </w:rPr>
        <w:t xml:space="preserve"> </w:t>
      </w:r>
      <w:r w:rsidR="00C24863">
        <w:rPr>
          <w:rFonts w:ascii="Times New Roman" w:eastAsia="Times New Roman" w:hAnsi="Times New Roman"/>
          <w:sz w:val="24"/>
          <w:szCs w:val="24"/>
          <w:lang w:eastAsia="lt-LT"/>
        </w:rPr>
        <w:t xml:space="preserve">IDS dalyvio ar ĮIDS dalyvio neplaniniam tikrinimui teikiami nuasmeninti </w:t>
      </w:r>
      <w:r w:rsidR="00C24863" w:rsidRPr="005F7455">
        <w:rPr>
          <w:rFonts w:ascii="Times New Roman" w:eastAsia="Times New Roman" w:hAnsi="Times New Roman"/>
          <w:sz w:val="24"/>
          <w:szCs w:val="24"/>
          <w:lang w:eastAsia="lt-LT"/>
        </w:rPr>
        <w:t xml:space="preserve">indėlininkų ir investuotojų </w:t>
      </w:r>
      <w:r w:rsidR="00C24863">
        <w:rPr>
          <w:rFonts w:ascii="Times New Roman" w:eastAsia="Times New Roman" w:hAnsi="Times New Roman"/>
          <w:sz w:val="24"/>
          <w:szCs w:val="24"/>
          <w:lang w:eastAsia="lt-LT"/>
        </w:rPr>
        <w:t xml:space="preserve">fizinių </w:t>
      </w:r>
      <w:r w:rsidR="00C24863" w:rsidRPr="005F7455">
        <w:rPr>
          <w:rFonts w:ascii="Times New Roman" w:eastAsia="Times New Roman" w:hAnsi="Times New Roman"/>
          <w:sz w:val="24"/>
          <w:szCs w:val="24"/>
          <w:lang w:eastAsia="lt-LT"/>
        </w:rPr>
        <w:t>asmen</w:t>
      </w:r>
      <w:r w:rsidR="00C24863">
        <w:rPr>
          <w:rFonts w:ascii="Times New Roman" w:eastAsia="Times New Roman" w:hAnsi="Times New Roman"/>
          <w:sz w:val="24"/>
          <w:szCs w:val="24"/>
          <w:lang w:eastAsia="lt-LT"/>
        </w:rPr>
        <w:t>ų</w:t>
      </w:r>
      <w:r w:rsidR="00C24863" w:rsidRPr="005F7455">
        <w:rPr>
          <w:rFonts w:ascii="Times New Roman" w:eastAsia="Times New Roman" w:hAnsi="Times New Roman"/>
          <w:sz w:val="24"/>
          <w:szCs w:val="24"/>
          <w:lang w:eastAsia="lt-LT"/>
        </w:rPr>
        <w:t xml:space="preserve"> duomenys</w:t>
      </w:r>
      <w:r w:rsidR="00C24863">
        <w:rPr>
          <w:rFonts w:ascii="Times New Roman" w:eastAsia="Times New Roman" w:hAnsi="Times New Roman"/>
          <w:sz w:val="24"/>
          <w:szCs w:val="24"/>
          <w:lang w:eastAsia="lt-LT"/>
        </w:rPr>
        <w:t xml:space="preserve"> – teikiami</w:t>
      </w:r>
      <w:r w:rsidR="00C24863" w:rsidRPr="00CD5587">
        <w:rPr>
          <w:rFonts w:ascii="Times New Roman" w:eastAsia="Times New Roman" w:hAnsi="Times New Roman"/>
          <w:sz w:val="24"/>
          <w:szCs w:val="24"/>
          <w:lang w:eastAsia="lt-LT"/>
        </w:rPr>
        <w:t xml:space="preserve">, </w:t>
      </w:r>
      <w:r w:rsidR="00C24863">
        <w:rPr>
          <w:rFonts w:ascii="Times New Roman" w:eastAsia="Times New Roman" w:hAnsi="Times New Roman"/>
          <w:sz w:val="24"/>
          <w:szCs w:val="24"/>
          <w:lang w:eastAsia="lt-LT"/>
        </w:rPr>
        <w:t xml:space="preserve">nurodant tik </w:t>
      </w:r>
      <w:r w:rsidR="00C24863" w:rsidRPr="005F7455">
        <w:rPr>
          <w:rFonts w:ascii="Times New Roman" w:hAnsi="Times New Roman"/>
          <w:sz w:val="24"/>
          <w:szCs w:val="24"/>
        </w:rPr>
        <w:t>indėlinink</w:t>
      </w:r>
      <w:r w:rsidR="00C24863">
        <w:rPr>
          <w:rFonts w:ascii="Times New Roman" w:hAnsi="Times New Roman"/>
          <w:sz w:val="24"/>
          <w:szCs w:val="24"/>
        </w:rPr>
        <w:t xml:space="preserve">ų (fizinių asmenų) </w:t>
      </w:r>
      <w:r w:rsidR="00C24863" w:rsidRPr="005F7455">
        <w:rPr>
          <w:rFonts w:ascii="Times New Roman" w:hAnsi="Times New Roman"/>
          <w:sz w:val="24"/>
          <w:szCs w:val="24"/>
        </w:rPr>
        <w:t>turimas pagrindini</w:t>
      </w:r>
      <w:r w:rsidR="00C24863">
        <w:rPr>
          <w:rFonts w:ascii="Times New Roman" w:hAnsi="Times New Roman"/>
          <w:sz w:val="24"/>
          <w:szCs w:val="24"/>
        </w:rPr>
        <w:t>ų</w:t>
      </w:r>
      <w:r w:rsidR="00C24863" w:rsidRPr="005F7455">
        <w:rPr>
          <w:rFonts w:ascii="Times New Roman" w:hAnsi="Times New Roman"/>
          <w:sz w:val="24"/>
          <w:szCs w:val="24"/>
        </w:rPr>
        <w:t xml:space="preserve"> apdraust</w:t>
      </w:r>
      <w:r w:rsidR="00C24863">
        <w:rPr>
          <w:rFonts w:ascii="Times New Roman" w:hAnsi="Times New Roman"/>
          <w:sz w:val="24"/>
          <w:szCs w:val="24"/>
        </w:rPr>
        <w:t>ųjų</w:t>
      </w:r>
      <w:r w:rsidR="00C24863" w:rsidRPr="005F7455">
        <w:rPr>
          <w:rFonts w:ascii="Times New Roman" w:hAnsi="Times New Roman"/>
          <w:sz w:val="24"/>
          <w:szCs w:val="24"/>
        </w:rPr>
        <w:t xml:space="preserve"> indėli</w:t>
      </w:r>
      <w:r w:rsidR="00C24863">
        <w:rPr>
          <w:rFonts w:ascii="Times New Roman" w:hAnsi="Times New Roman"/>
          <w:sz w:val="24"/>
          <w:szCs w:val="24"/>
        </w:rPr>
        <w:t>ų sumas</w:t>
      </w:r>
      <w:r w:rsidR="00C24863" w:rsidRPr="005F7455">
        <w:rPr>
          <w:rFonts w:ascii="Times New Roman" w:hAnsi="Times New Roman"/>
          <w:sz w:val="24"/>
          <w:szCs w:val="24"/>
        </w:rPr>
        <w:t xml:space="preserve"> ar </w:t>
      </w:r>
      <w:r w:rsidR="00C24863" w:rsidRPr="00CD5587">
        <w:rPr>
          <w:rFonts w:ascii="Times New Roman" w:hAnsi="Times New Roman"/>
          <w:sz w:val="24"/>
          <w:szCs w:val="24"/>
          <w:lang w:eastAsia="lt-LT"/>
        </w:rPr>
        <w:t>investuotoj</w:t>
      </w:r>
      <w:r w:rsidR="00C24863">
        <w:rPr>
          <w:rFonts w:ascii="Times New Roman" w:hAnsi="Times New Roman"/>
          <w:sz w:val="24"/>
          <w:szCs w:val="24"/>
          <w:lang w:eastAsia="lt-LT"/>
        </w:rPr>
        <w:t>ams</w:t>
      </w:r>
      <w:r w:rsidR="00C24863" w:rsidRPr="00CD5587">
        <w:rPr>
          <w:rFonts w:ascii="Times New Roman" w:hAnsi="Times New Roman"/>
          <w:sz w:val="24"/>
          <w:szCs w:val="24"/>
          <w:lang w:eastAsia="lt-LT"/>
        </w:rPr>
        <w:t xml:space="preserve"> </w:t>
      </w:r>
      <w:r w:rsidR="00C24863">
        <w:rPr>
          <w:rFonts w:ascii="Times New Roman" w:hAnsi="Times New Roman"/>
          <w:sz w:val="24"/>
          <w:szCs w:val="24"/>
          <w:lang w:eastAsia="lt-LT"/>
        </w:rPr>
        <w:t xml:space="preserve">(fiziniams asmenims) </w:t>
      </w:r>
      <w:r w:rsidR="00C24863" w:rsidRPr="00CD5587">
        <w:rPr>
          <w:rFonts w:ascii="Times New Roman" w:hAnsi="Times New Roman"/>
          <w:sz w:val="24"/>
          <w:szCs w:val="24"/>
          <w:lang w:eastAsia="lt-LT"/>
        </w:rPr>
        <w:t>priklausan</w:t>
      </w:r>
      <w:r w:rsidR="00C24863">
        <w:rPr>
          <w:rFonts w:ascii="Times New Roman" w:hAnsi="Times New Roman"/>
          <w:sz w:val="24"/>
          <w:szCs w:val="24"/>
          <w:lang w:eastAsia="lt-LT"/>
        </w:rPr>
        <w:t>čius</w:t>
      </w:r>
      <w:r w:rsidR="00C24863" w:rsidRPr="00CD5587">
        <w:rPr>
          <w:rFonts w:ascii="Times New Roman" w:hAnsi="Times New Roman"/>
          <w:sz w:val="24"/>
          <w:szCs w:val="24"/>
          <w:lang w:eastAsia="lt-LT"/>
        </w:rPr>
        <w:t xml:space="preserve"> pinig</w:t>
      </w:r>
      <w:r w:rsidR="00C24863">
        <w:rPr>
          <w:rFonts w:ascii="Times New Roman" w:hAnsi="Times New Roman"/>
          <w:sz w:val="24"/>
          <w:szCs w:val="24"/>
          <w:lang w:eastAsia="lt-LT"/>
        </w:rPr>
        <w:t>us</w:t>
      </w:r>
      <w:r w:rsidR="00C24863" w:rsidRPr="00CD5587">
        <w:rPr>
          <w:rFonts w:ascii="Times New Roman" w:hAnsi="Times New Roman"/>
          <w:sz w:val="24"/>
          <w:szCs w:val="24"/>
          <w:lang w:eastAsia="lt-LT"/>
        </w:rPr>
        <w:t xml:space="preserve"> ir finansin</w:t>
      </w:r>
      <w:r w:rsidR="00C24863">
        <w:rPr>
          <w:rFonts w:ascii="Times New Roman" w:hAnsi="Times New Roman"/>
          <w:sz w:val="24"/>
          <w:szCs w:val="24"/>
          <w:lang w:eastAsia="lt-LT"/>
        </w:rPr>
        <w:t>es</w:t>
      </w:r>
      <w:r w:rsidR="00C24863" w:rsidRPr="00CD5587">
        <w:rPr>
          <w:rFonts w:ascii="Times New Roman" w:hAnsi="Times New Roman"/>
          <w:sz w:val="24"/>
          <w:szCs w:val="24"/>
          <w:lang w:eastAsia="lt-LT"/>
        </w:rPr>
        <w:t xml:space="preserve"> priemon</w:t>
      </w:r>
      <w:r w:rsidR="00C24863">
        <w:rPr>
          <w:rFonts w:ascii="Times New Roman" w:hAnsi="Times New Roman"/>
          <w:sz w:val="24"/>
          <w:szCs w:val="24"/>
          <w:lang w:eastAsia="lt-LT"/>
        </w:rPr>
        <w:t>es</w:t>
      </w:r>
      <w:r w:rsidR="00C24863" w:rsidRPr="00CD5587">
        <w:rPr>
          <w:rFonts w:ascii="Times New Roman" w:hAnsi="Times New Roman"/>
          <w:sz w:val="24"/>
          <w:szCs w:val="24"/>
          <w:lang w:eastAsia="lt-LT"/>
        </w:rPr>
        <w:t xml:space="preserve"> rinkos vert</w:t>
      </w:r>
      <w:r w:rsidR="00C24863">
        <w:rPr>
          <w:rFonts w:ascii="Times New Roman" w:hAnsi="Times New Roman"/>
          <w:sz w:val="24"/>
          <w:szCs w:val="24"/>
          <w:lang w:eastAsia="lt-LT"/>
        </w:rPr>
        <w:t>e</w:t>
      </w:r>
      <w:r w:rsidR="00C24863" w:rsidRPr="00B40D24">
        <w:rPr>
          <w:rFonts w:ascii="Times New Roman" w:hAnsi="Times New Roman"/>
          <w:sz w:val="24"/>
          <w:szCs w:val="24"/>
        </w:rPr>
        <w:t>.</w:t>
      </w:r>
      <w:r w:rsidR="00C24863">
        <w:rPr>
          <w:rFonts w:ascii="Times New Roman" w:hAnsi="Times New Roman"/>
          <w:sz w:val="24"/>
          <w:szCs w:val="24"/>
        </w:rPr>
        <w:t xml:space="preserve"> </w:t>
      </w:r>
      <w:r w:rsidRPr="00B60277">
        <w:rPr>
          <w:rFonts w:ascii="Times New Roman" w:eastAsia="Times New Roman" w:hAnsi="Times New Roman"/>
          <w:sz w:val="24"/>
          <w:szCs w:val="24"/>
          <w:lang w:eastAsia="lt-LT"/>
        </w:rPr>
        <w:t xml:space="preserve">Tikrintojo parengtą ir vizuotą pranešimą apie neplaninį patikrinimą pasirašo </w:t>
      </w:r>
      <w:r w:rsidR="00580719" w:rsidRPr="00B60277">
        <w:rPr>
          <w:rFonts w:ascii="Times New Roman" w:eastAsia="Times New Roman" w:hAnsi="Times New Roman"/>
          <w:sz w:val="24"/>
          <w:szCs w:val="24"/>
          <w:lang w:eastAsia="lt-LT"/>
        </w:rPr>
        <w:t xml:space="preserve">DPS </w:t>
      </w:r>
      <w:r w:rsidRPr="00B60277">
        <w:rPr>
          <w:rFonts w:ascii="Times New Roman" w:eastAsia="Times New Roman" w:hAnsi="Times New Roman"/>
          <w:sz w:val="24"/>
          <w:szCs w:val="24"/>
          <w:lang w:eastAsia="lt-LT"/>
        </w:rPr>
        <w:t xml:space="preserve">vadovas arba jo pareigas einantis </w:t>
      </w:r>
      <w:r w:rsidR="00AA053D" w:rsidRPr="00B60277">
        <w:rPr>
          <w:rFonts w:ascii="Times New Roman" w:eastAsia="Times New Roman" w:hAnsi="Times New Roman"/>
          <w:sz w:val="24"/>
          <w:szCs w:val="24"/>
          <w:lang w:eastAsia="lt-LT"/>
        </w:rPr>
        <w:t>IID</w:t>
      </w:r>
      <w:r w:rsidRPr="00B60277">
        <w:rPr>
          <w:rFonts w:ascii="Times New Roman" w:eastAsia="Times New Roman" w:hAnsi="Times New Roman"/>
          <w:sz w:val="24"/>
          <w:szCs w:val="24"/>
          <w:lang w:eastAsia="lt-LT"/>
        </w:rPr>
        <w:t xml:space="preserve"> darbuotojas. </w:t>
      </w:r>
    </w:p>
    <w:p w:rsidR="00FA6624" w:rsidRPr="00B60277" w:rsidRDefault="00FA6624" w:rsidP="00B60277">
      <w:pPr>
        <w:pStyle w:val="ListParagraph"/>
        <w:numPr>
          <w:ilvl w:val="0"/>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eastAsia="Times New Roman" w:hAnsi="Times New Roman"/>
          <w:sz w:val="24"/>
          <w:szCs w:val="24"/>
          <w:lang w:eastAsia="lt-LT"/>
        </w:rPr>
        <w:t>Neplaniniam tikrinimui būtinus duomenis IDS dalyvis ar ĮIDS dalyvis tikrintojui pateikia per EDPS</w:t>
      </w:r>
      <w:r w:rsidR="002D55C4">
        <w:rPr>
          <w:rFonts w:ascii="Times New Roman" w:eastAsia="Times New Roman" w:hAnsi="Times New Roman"/>
          <w:sz w:val="24"/>
          <w:szCs w:val="24"/>
          <w:lang w:eastAsia="lt-LT"/>
        </w:rPr>
        <w:t xml:space="preserve"> suvesdamas prisijungimo vardą ir slaptažodį</w:t>
      </w:r>
      <w:r w:rsidR="00EE69A2">
        <w:rPr>
          <w:rFonts w:ascii="Times New Roman" w:eastAsia="Times New Roman" w:hAnsi="Times New Roman"/>
          <w:sz w:val="24"/>
          <w:szCs w:val="24"/>
          <w:lang w:eastAsia="lt-LT"/>
        </w:rPr>
        <w:t xml:space="preserve"> </w:t>
      </w:r>
      <w:r w:rsidRPr="00B60277">
        <w:rPr>
          <w:rFonts w:ascii="Times New Roman" w:eastAsia="Times New Roman" w:hAnsi="Times New Roman"/>
          <w:sz w:val="24"/>
          <w:szCs w:val="24"/>
          <w:lang w:eastAsia="lt-LT"/>
        </w:rPr>
        <w:t>(</w:t>
      </w:r>
      <w:hyperlink r:id="rId15" w:history="1">
        <w:r w:rsidRPr="00B60277">
          <w:rPr>
            <w:rStyle w:val="Hyperlink"/>
            <w:rFonts w:ascii="Times New Roman" w:hAnsi="Times New Roman"/>
            <w:sz w:val="24"/>
            <w:szCs w:val="24"/>
          </w:rPr>
          <w:t>https://duomenutikrinimas.idf.lt/</w:t>
        </w:r>
      </w:hyperlink>
      <w:r w:rsidRPr="00B60277">
        <w:rPr>
          <w:rFonts w:ascii="Times New Roman" w:eastAsia="Times New Roman" w:hAnsi="Times New Roman"/>
          <w:sz w:val="24"/>
          <w:szCs w:val="24"/>
          <w:lang w:eastAsia="lt-LT"/>
        </w:rPr>
        <w:t xml:space="preserve"> arba per IID interneto svetainę </w:t>
      </w:r>
      <w:hyperlink r:id="rId16" w:history="1">
        <w:r w:rsidRPr="00B60277">
          <w:rPr>
            <w:rStyle w:val="Hyperlink"/>
            <w:rFonts w:ascii="Times New Roman" w:hAnsi="Times New Roman"/>
            <w:sz w:val="24"/>
            <w:szCs w:val="24"/>
          </w:rPr>
          <w:t>http://iidraudimas.lt/</w:t>
        </w:r>
      </w:hyperlink>
      <w:r w:rsidRPr="00B60277">
        <w:rPr>
          <w:rFonts w:ascii="Times New Roman" w:eastAsia="Times New Roman" w:hAnsi="Times New Roman"/>
          <w:sz w:val="24"/>
          <w:szCs w:val="24"/>
          <w:lang w:eastAsia="lt-LT"/>
        </w:rPr>
        <w:t xml:space="preserve"> (interneto svetinės skiltis DRAUDĖJAMS/ Draudėjų teikiami duomenys).</w:t>
      </w:r>
    </w:p>
    <w:p w:rsidR="00474DDE" w:rsidRPr="00B60277" w:rsidRDefault="00474DDE" w:rsidP="00B60277">
      <w:pPr>
        <w:pStyle w:val="Pagrindinistekstas1"/>
        <w:numPr>
          <w:ilvl w:val="0"/>
          <w:numId w:val="18"/>
        </w:numPr>
        <w:tabs>
          <w:tab w:val="left" w:pos="993"/>
        </w:tabs>
        <w:spacing w:line="240" w:lineRule="auto"/>
        <w:ind w:left="0" w:firstLine="567"/>
        <w:rPr>
          <w:color w:val="auto"/>
          <w:sz w:val="24"/>
          <w:szCs w:val="24"/>
          <w:lang w:val="lt-LT"/>
        </w:rPr>
      </w:pPr>
      <w:r w:rsidRPr="00B60277">
        <w:rPr>
          <w:color w:val="auto"/>
          <w:sz w:val="24"/>
          <w:szCs w:val="24"/>
          <w:lang w:val="lt-LT"/>
        </w:rPr>
        <w:t xml:space="preserve">Informacija apie atliekamą </w:t>
      </w:r>
      <w:r w:rsidR="00527C8D">
        <w:rPr>
          <w:color w:val="auto"/>
          <w:sz w:val="24"/>
          <w:szCs w:val="24"/>
          <w:lang w:val="lt-LT"/>
        </w:rPr>
        <w:t xml:space="preserve">einamąjį, </w:t>
      </w:r>
      <w:r w:rsidRPr="00B60277">
        <w:rPr>
          <w:color w:val="auto"/>
          <w:sz w:val="24"/>
          <w:szCs w:val="24"/>
          <w:lang w:val="lt-LT"/>
        </w:rPr>
        <w:t xml:space="preserve">planinį ar neplanini patikrinimą visuomenės informavimo priemonėms, kitiems su </w:t>
      </w:r>
      <w:r w:rsidR="00EA2F28" w:rsidRPr="00B60277">
        <w:rPr>
          <w:color w:val="auto"/>
          <w:sz w:val="24"/>
          <w:szCs w:val="24"/>
          <w:lang w:val="lt-LT"/>
        </w:rPr>
        <w:t>pa</w:t>
      </w:r>
      <w:r w:rsidRPr="00B60277">
        <w:rPr>
          <w:color w:val="auto"/>
          <w:sz w:val="24"/>
          <w:szCs w:val="24"/>
          <w:lang w:val="lt-LT"/>
        </w:rPr>
        <w:t xml:space="preserve">tikrinimu nesusijusiems asmenims neteikiama tol, kol </w:t>
      </w:r>
      <w:r w:rsidR="00EA2F28" w:rsidRPr="00B60277">
        <w:rPr>
          <w:color w:val="auto"/>
          <w:sz w:val="24"/>
          <w:szCs w:val="24"/>
          <w:lang w:val="lt-LT"/>
        </w:rPr>
        <w:t>pa</w:t>
      </w:r>
      <w:r w:rsidRPr="00B60277">
        <w:rPr>
          <w:color w:val="auto"/>
          <w:sz w:val="24"/>
          <w:szCs w:val="24"/>
          <w:lang w:val="lt-LT"/>
        </w:rPr>
        <w:t xml:space="preserve">tikrinimas nėra baigtas, išskyrus atvejus, kai </w:t>
      </w:r>
      <w:r w:rsidR="00510E4B" w:rsidRPr="00B60277">
        <w:rPr>
          <w:color w:val="auto"/>
          <w:sz w:val="24"/>
          <w:szCs w:val="24"/>
          <w:lang w:val="lt-LT"/>
        </w:rPr>
        <w:t>IID</w:t>
      </w:r>
      <w:r w:rsidRPr="00B60277">
        <w:rPr>
          <w:color w:val="auto"/>
          <w:sz w:val="24"/>
          <w:szCs w:val="24"/>
          <w:lang w:val="lt-LT"/>
        </w:rPr>
        <w:t xml:space="preserve"> gali teikti informaciją apie atliekamo tikrinimo faktą, kai tai daroma ne </w:t>
      </w:r>
      <w:r w:rsidR="00AA053D" w:rsidRPr="00B60277">
        <w:rPr>
          <w:color w:val="auto"/>
          <w:sz w:val="24"/>
          <w:szCs w:val="24"/>
          <w:lang w:val="lt-LT"/>
        </w:rPr>
        <w:t>IID</w:t>
      </w:r>
      <w:r w:rsidRPr="00B60277">
        <w:rPr>
          <w:color w:val="auto"/>
          <w:sz w:val="24"/>
          <w:szCs w:val="24"/>
          <w:lang w:val="lt-LT"/>
        </w:rPr>
        <w:t xml:space="preserve"> iniciatyva.</w:t>
      </w:r>
    </w:p>
    <w:p w:rsidR="008B79D7" w:rsidRPr="00B60277" w:rsidRDefault="008B79D7" w:rsidP="009A2AC9">
      <w:pPr>
        <w:pStyle w:val="Pagrindinistekstas1"/>
        <w:spacing w:line="240" w:lineRule="auto"/>
        <w:ind w:firstLine="0"/>
        <w:jc w:val="center"/>
        <w:rPr>
          <w:color w:val="auto"/>
          <w:sz w:val="24"/>
          <w:szCs w:val="24"/>
          <w:lang w:val="lt-LT"/>
        </w:rPr>
      </w:pPr>
    </w:p>
    <w:p w:rsidR="00474DDE" w:rsidRPr="00B60277" w:rsidRDefault="00FA6624" w:rsidP="009A2AC9">
      <w:pPr>
        <w:spacing w:after="0" w:line="240" w:lineRule="auto"/>
        <w:jc w:val="center"/>
        <w:rPr>
          <w:rFonts w:ascii="Times New Roman" w:hAnsi="Times New Roman"/>
          <w:b/>
          <w:bCs/>
          <w:sz w:val="24"/>
          <w:szCs w:val="24"/>
        </w:rPr>
      </w:pPr>
      <w:r w:rsidRPr="00B60277">
        <w:rPr>
          <w:rFonts w:ascii="Times New Roman" w:hAnsi="Times New Roman"/>
          <w:b/>
          <w:bCs/>
          <w:sz w:val="24"/>
          <w:szCs w:val="24"/>
        </w:rPr>
        <w:t>SEPTINTASIS</w:t>
      </w:r>
      <w:r w:rsidRPr="00B60277" w:rsidDel="00FA6624">
        <w:rPr>
          <w:rFonts w:ascii="Times New Roman" w:hAnsi="Times New Roman"/>
          <w:b/>
          <w:bCs/>
          <w:sz w:val="24"/>
          <w:szCs w:val="24"/>
        </w:rPr>
        <w:t xml:space="preserve"> </w:t>
      </w:r>
      <w:r w:rsidR="00474DDE" w:rsidRPr="00B60277">
        <w:rPr>
          <w:rFonts w:ascii="Times New Roman" w:hAnsi="Times New Roman"/>
          <w:b/>
          <w:bCs/>
          <w:sz w:val="24"/>
          <w:szCs w:val="24"/>
        </w:rPr>
        <w:t>SKIRSNIS</w:t>
      </w:r>
    </w:p>
    <w:p w:rsidR="00474DDE" w:rsidRPr="00B60277" w:rsidRDefault="00474DDE" w:rsidP="009A2AC9">
      <w:pPr>
        <w:spacing w:after="0" w:line="240" w:lineRule="auto"/>
        <w:jc w:val="center"/>
        <w:rPr>
          <w:rFonts w:ascii="Times New Roman" w:hAnsi="Times New Roman"/>
          <w:b/>
          <w:sz w:val="24"/>
          <w:szCs w:val="24"/>
        </w:rPr>
      </w:pPr>
      <w:r w:rsidRPr="00CE0EEC">
        <w:rPr>
          <w:rFonts w:ascii="Times New Roman" w:hAnsi="Times New Roman"/>
          <w:b/>
          <w:sz w:val="24"/>
          <w:szCs w:val="24"/>
        </w:rPr>
        <w:t>PATIKRINIMO ATLIKIMAS</w:t>
      </w:r>
    </w:p>
    <w:p w:rsidR="006E73B1" w:rsidRPr="00B60277" w:rsidRDefault="006E73B1" w:rsidP="006E73B1">
      <w:pPr>
        <w:spacing w:after="0" w:line="240" w:lineRule="auto"/>
        <w:jc w:val="center"/>
        <w:rPr>
          <w:rFonts w:ascii="Times New Roman" w:hAnsi="Times New Roman"/>
          <w:b/>
          <w:bCs/>
          <w:i/>
          <w:sz w:val="24"/>
          <w:szCs w:val="24"/>
        </w:rPr>
      </w:pPr>
    </w:p>
    <w:p w:rsidR="006E73B1" w:rsidRPr="00B60277" w:rsidRDefault="006E73B1" w:rsidP="006E73B1">
      <w:pPr>
        <w:spacing w:after="0" w:line="240" w:lineRule="auto"/>
        <w:jc w:val="center"/>
        <w:rPr>
          <w:rFonts w:ascii="Times New Roman" w:hAnsi="Times New Roman"/>
          <w:b/>
          <w:bCs/>
          <w:i/>
          <w:sz w:val="24"/>
          <w:szCs w:val="24"/>
        </w:rPr>
      </w:pPr>
      <w:r w:rsidRPr="00B60277">
        <w:rPr>
          <w:rFonts w:ascii="Times New Roman" w:hAnsi="Times New Roman"/>
          <w:b/>
          <w:bCs/>
          <w:i/>
          <w:sz w:val="24"/>
          <w:szCs w:val="24"/>
        </w:rPr>
        <w:t>Einamojo patikrinimo atlikimas</w:t>
      </w:r>
    </w:p>
    <w:p w:rsidR="006E73B1" w:rsidRPr="00B60277" w:rsidRDefault="006E73B1" w:rsidP="009A2AC9">
      <w:pPr>
        <w:spacing w:after="0" w:line="240" w:lineRule="auto"/>
        <w:jc w:val="center"/>
        <w:rPr>
          <w:rFonts w:ascii="Times New Roman" w:hAnsi="Times New Roman"/>
          <w:b/>
          <w:sz w:val="24"/>
          <w:szCs w:val="24"/>
        </w:rPr>
      </w:pPr>
    </w:p>
    <w:p w:rsidR="00FA6624" w:rsidRPr="00B60277" w:rsidRDefault="00FA6624" w:rsidP="006E73B1">
      <w:pPr>
        <w:numPr>
          <w:ilvl w:val="0"/>
          <w:numId w:val="18"/>
        </w:numPr>
        <w:tabs>
          <w:tab w:val="left" w:pos="499"/>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Kiekvieno IDS dalyvio ar ĮIDS dalyvio einamojo patikrinimo trukmė – nuo sausio 1 d. iki kovo 2</w:t>
      </w:r>
      <w:r w:rsidR="009747B1" w:rsidRPr="00B60277">
        <w:rPr>
          <w:rFonts w:ascii="Times New Roman" w:eastAsia="Times New Roman" w:hAnsi="Times New Roman"/>
          <w:sz w:val="24"/>
          <w:szCs w:val="24"/>
          <w:lang w:eastAsia="lt-LT"/>
        </w:rPr>
        <w:t>0</w:t>
      </w:r>
      <w:r w:rsidRPr="00B60277">
        <w:rPr>
          <w:rFonts w:ascii="Times New Roman" w:eastAsia="Times New Roman" w:hAnsi="Times New Roman"/>
          <w:sz w:val="24"/>
          <w:szCs w:val="24"/>
          <w:lang w:eastAsia="lt-LT"/>
        </w:rPr>
        <w:t xml:space="preserve"> d. Einamojo patikrinimo trukmė nepratęsiama.</w:t>
      </w:r>
    </w:p>
    <w:p w:rsidR="006E73B1" w:rsidRPr="00B60277" w:rsidRDefault="006E73B1" w:rsidP="00B60277">
      <w:pPr>
        <w:numPr>
          <w:ilvl w:val="0"/>
          <w:numId w:val="18"/>
        </w:numPr>
        <w:tabs>
          <w:tab w:val="left" w:pos="851"/>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lastRenderedPageBreak/>
        <w:t>Tikrintojas, atlikdamas einamąjį patikrinimą, patikrina:</w:t>
      </w:r>
    </w:p>
    <w:p w:rsidR="006E73B1" w:rsidRPr="00CE0EEC" w:rsidRDefault="006E73B1" w:rsidP="00B60277">
      <w:pPr>
        <w:pStyle w:val="ListParagraph"/>
        <w:numPr>
          <w:ilvl w:val="1"/>
          <w:numId w:val="18"/>
        </w:numPr>
        <w:tabs>
          <w:tab w:val="left" w:pos="851"/>
          <w:tab w:val="left" w:pos="993"/>
        </w:tabs>
        <w:spacing w:after="0" w:line="240" w:lineRule="auto"/>
        <w:ind w:left="0" w:firstLine="567"/>
        <w:jc w:val="both"/>
        <w:rPr>
          <w:rFonts w:ascii="Times New Roman" w:eastAsia="Times New Roman" w:hAnsi="Times New Roman"/>
          <w:sz w:val="24"/>
          <w:szCs w:val="24"/>
          <w:lang w:eastAsia="lt-LT"/>
        </w:rPr>
      </w:pPr>
      <w:r w:rsidRPr="00CE0EEC">
        <w:rPr>
          <w:rFonts w:ascii="Times New Roman" w:eastAsia="Times New Roman" w:hAnsi="Times New Roman"/>
          <w:sz w:val="24"/>
          <w:szCs w:val="24"/>
          <w:lang w:eastAsia="lt-LT"/>
        </w:rPr>
        <w:t>ar IDS dalyvis ar ĮIDS dalyvis laiku sumokėjo draudimo įmokas;</w:t>
      </w:r>
    </w:p>
    <w:p w:rsidR="006E73B1" w:rsidRPr="00B60277" w:rsidRDefault="006E73B1" w:rsidP="00B60277">
      <w:pPr>
        <w:pStyle w:val="ListParagraph"/>
        <w:numPr>
          <w:ilvl w:val="1"/>
          <w:numId w:val="18"/>
        </w:numPr>
        <w:tabs>
          <w:tab w:val="left" w:pos="851"/>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ar IDS dalyvis ar ĮIDS dalyvis laiku pateikė duomenis, reikalingus draudimo įmokoms apskaičiuoti; </w:t>
      </w:r>
    </w:p>
    <w:p w:rsidR="00CE0EEC" w:rsidRDefault="006E73B1" w:rsidP="00B81969">
      <w:pPr>
        <w:pStyle w:val="ListParagraph"/>
        <w:numPr>
          <w:ilvl w:val="1"/>
          <w:numId w:val="18"/>
        </w:numPr>
        <w:tabs>
          <w:tab w:val="left" w:pos="851"/>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ar IDS dalyvio ar ĮIDS dalyvio deklaruoti duomenys yra teisingi.</w:t>
      </w:r>
      <w:r w:rsidR="00CE0EEC">
        <w:rPr>
          <w:rFonts w:ascii="Times New Roman" w:eastAsia="Times New Roman" w:hAnsi="Times New Roman"/>
          <w:sz w:val="24"/>
          <w:szCs w:val="24"/>
          <w:lang w:eastAsia="lt-LT"/>
        </w:rPr>
        <w:t xml:space="preserve"> </w:t>
      </w:r>
    </w:p>
    <w:p w:rsidR="0063111C" w:rsidRDefault="00EF28FA" w:rsidP="0063111C">
      <w:pPr>
        <w:numPr>
          <w:ilvl w:val="0"/>
          <w:numId w:val="18"/>
        </w:numPr>
        <w:tabs>
          <w:tab w:val="left" w:pos="499"/>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Jei einamojo tikrinimo metu tikrintojas nustato, kad</w:t>
      </w:r>
      <w:r>
        <w:rPr>
          <w:rFonts w:ascii="Times New Roman" w:eastAsia="Times New Roman" w:hAnsi="Times New Roman"/>
          <w:sz w:val="24"/>
          <w:szCs w:val="24"/>
          <w:lang w:eastAsia="lt-LT"/>
        </w:rPr>
        <w:t>:</w:t>
      </w:r>
    </w:p>
    <w:p w:rsidR="00EF28FA" w:rsidRPr="0063111C" w:rsidRDefault="0063111C" w:rsidP="0063111C">
      <w:pPr>
        <w:tabs>
          <w:tab w:val="left" w:pos="499"/>
          <w:tab w:val="left" w:pos="993"/>
        </w:tabs>
        <w:spacing w:after="0" w:line="240" w:lineRule="auto"/>
        <w:ind w:left="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82.1. </w:t>
      </w:r>
      <w:r w:rsidR="00EF28FA" w:rsidRPr="0063111C">
        <w:rPr>
          <w:rFonts w:ascii="Times New Roman" w:eastAsia="Times New Roman" w:hAnsi="Times New Roman"/>
          <w:sz w:val="24"/>
          <w:szCs w:val="24"/>
          <w:lang w:eastAsia="lt-LT"/>
        </w:rPr>
        <w:t>IDS dalyvio deklaruoti duomenys,  reikalingi metinės periodinės (</w:t>
      </w:r>
      <w:r w:rsidR="00EF28FA" w:rsidRPr="0063111C">
        <w:rPr>
          <w:rFonts w:ascii="Times New Roman" w:eastAsia="Times New Roman" w:hAnsi="Times New Roman"/>
          <w:i/>
          <w:sz w:val="24"/>
          <w:szCs w:val="24"/>
          <w:lang w:eastAsia="lt-LT"/>
        </w:rPr>
        <w:t>e</w:t>
      </w:r>
      <w:r w:rsidR="00EF28FA" w:rsidRPr="0063111C">
        <w:rPr>
          <w:rFonts w:ascii="Times New Roman" w:eastAsia="Times New Roman" w:hAnsi="Times New Roman"/>
          <w:bCs/>
          <w:i/>
          <w:iCs/>
          <w:sz w:val="24"/>
          <w:szCs w:val="24"/>
          <w:lang w:eastAsia="lt-LT"/>
        </w:rPr>
        <w:t>x ante</w:t>
      </w:r>
      <w:r w:rsidR="00EF28FA" w:rsidRPr="0063111C">
        <w:rPr>
          <w:rFonts w:ascii="Times New Roman" w:eastAsia="Times New Roman" w:hAnsi="Times New Roman"/>
          <w:bCs/>
          <w:iCs/>
          <w:sz w:val="24"/>
          <w:szCs w:val="24"/>
          <w:lang w:eastAsia="lt-LT"/>
        </w:rPr>
        <w:t>)</w:t>
      </w:r>
      <w:r w:rsidR="00EF28FA" w:rsidRPr="0063111C">
        <w:rPr>
          <w:rFonts w:ascii="Times New Roman" w:eastAsia="Times New Roman" w:hAnsi="Times New Roman"/>
          <w:sz w:val="24"/>
          <w:szCs w:val="24"/>
          <w:lang w:eastAsia="lt-LT"/>
        </w:rPr>
        <w:t xml:space="preserve"> indėlių </w:t>
      </w:r>
    </w:p>
    <w:p w:rsidR="009C2F1B" w:rsidRDefault="00EF28FA" w:rsidP="00EF28FA">
      <w:pPr>
        <w:tabs>
          <w:tab w:val="left" w:pos="499"/>
          <w:tab w:val="left" w:pos="993"/>
        </w:tabs>
        <w:spacing w:after="0" w:line="240" w:lineRule="auto"/>
        <w:jc w:val="both"/>
        <w:rPr>
          <w:rFonts w:ascii="Times New Roman" w:eastAsia="Times New Roman" w:hAnsi="Times New Roman"/>
          <w:sz w:val="24"/>
          <w:szCs w:val="24"/>
          <w:lang w:eastAsia="lt-LT"/>
        </w:rPr>
      </w:pPr>
      <w:r w:rsidRPr="00EF28FA">
        <w:rPr>
          <w:rFonts w:ascii="Times New Roman" w:eastAsia="Times New Roman" w:hAnsi="Times New Roman"/>
          <w:sz w:val="24"/>
          <w:szCs w:val="24"/>
          <w:lang w:eastAsia="lt-LT"/>
        </w:rPr>
        <w:t xml:space="preserve">draudimo įmokų sumos nustatymui (praėjusių kalendorinių metų gruodžio 31 d. duomenys),  </w:t>
      </w:r>
      <w:r w:rsidR="009C2F1B">
        <w:rPr>
          <w:rFonts w:ascii="Times New Roman" w:eastAsia="Times New Roman" w:hAnsi="Times New Roman"/>
          <w:sz w:val="24"/>
          <w:szCs w:val="24"/>
          <w:lang w:eastAsia="lt-LT"/>
        </w:rPr>
        <w:t xml:space="preserve">yra neteisingi ir IDS dalyvis </w:t>
      </w:r>
      <w:r w:rsidR="009C2F1B" w:rsidRPr="00237838">
        <w:rPr>
          <w:rFonts w:ascii="Times New Roman" w:eastAsia="Times New Roman" w:hAnsi="Times New Roman"/>
          <w:sz w:val="24"/>
          <w:szCs w:val="24"/>
          <w:lang w:eastAsia="lt-LT"/>
        </w:rPr>
        <w:t>iki einamojo patikrinimo trukmės pabaigos (iki kovo 20 d.) pateikia patikslintus duomenis ir jie yra teisingi, laikoma, kad IDS dalyvis tinkamai deklaravo duomenis, reikalingus</w:t>
      </w:r>
      <w:r w:rsidR="007334BF" w:rsidRPr="007334BF">
        <w:rPr>
          <w:rFonts w:ascii="Times New Roman" w:eastAsia="Times New Roman" w:hAnsi="Times New Roman"/>
          <w:sz w:val="24"/>
          <w:szCs w:val="24"/>
          <w:lang w:eastAsia="lt-LT"/>
        </w:rPr>
        <w:t xml:space="preserve"> </w:t>
      </w:r>
      <w:r w:rsidR="007334BF" w:rsidRPr="00237838">
        <w:rPr>
          <w:rFonts w:ascii="Times New Roman" w:eastAsia="Times New Roman" w:hAnsi="Times New Roman"/>
          <w:sz w:val="24"/>
          <w:szCs w:val="24"/>
          <w:lang w:eastAsia="lt-LT"/>
        </w:rPr>
        <w:t>metinės periodinės (</w:t>
      </w:r>
      <w:r w:rsidR="007334BF" w:rsidRPr="00237838">
        <w:rPr>
          <w:rFonts w:ascii="Times New Roman" w:eastAsia="Times New Roman" w:hAnsi="Times New Roman"/>
          <w:i/>
          <w:sz w:val="24"/>
          <w:szCs w:val="24"/>
          <w:lang w:eastAsia="lt-LT"/>
        </w:rPr>
        <w:t>e</w:t>
      </w:r>
      <w:r w:rsidR="007334BF" w:rsidRPr="00237838">
        <w:rPr>
          <w:rFonts w:ascii="Times New Roman" w:eastAsia="Times New Roman" w:hAnsi="Times New Roman"/>
          <w:bCs/>
          <w:i/>
          <w:iCs/>
          <w:sz w:val="24"/>
          <w:szCs w:val="24"/>
          <w:lang w:eastAsia="lt-LT"/>
        </w:rPr>
        <w:t>x ante</w:t>
      </w:r>
      <w:r w:rsidR="007334BF" w:rsidRPr="00237838">
        <w:rPr>
          <w:rFonts w:ascii="Times New Roman" w:eastAsia="Times New Roman" w:hAnsi="Times New Roman"/>
          <w:bCs/>
          <w:iCs/>
          <w:sz w:val="24"/>
          <w:szCs w:val="24"/>
          <w:lang w:eastAsia="lt-LT"/>
        </w:rPr>
        <w:t>)</w:t>
      </w:r>
      <w:r w:rsidR="007334BF" w:rsidRPr="00237838">
        <w:rPr>
          <w:rFonts w:ascii="Times New Roman" w:eastAsia="Times New Roman" w:hAnsi="Times New Roman"/>
          <w:sz w:val="24"/>
          <w:szCs w:val="24"/>
          <w:lang w:eastAsia="lt-LT"/>
        </w:rPr>
        <w:t xml:space="preserve"> indėlių draudimo</w:t>
      </w:r>
      <w:r w:rsidR="009C2F1B" w:rsidRPr="00237838">
        <w:rPr>
          <w:rFonts w:ascii="Times New Roman" w:eastAsia="Times New Roman" w:hAnsi="Times New Roman"/>
          <w:sz w:val="24"/>
          <w:szCs w:val="24"/>
          <w:lang w:eastAsia="lt-LT"/>
        </w:rPr>
        <w:t xml:space="preserve"> </w:t>
      </w:r>
      <w:r w:rsidR="00603D98">
        <w:rPr>
          <w:rFonts w:ascii="Times New Roman" w:eastAsia="Times New Roman" w:hAnsi="Times New Roman"/>
          <w:sz w:val="24"/>
          <w:szCs w:val="24"/>
          <w:lang w:eastAsia="lt-LT"/>
        </w:rPr>
        <w:t>įmokų sumos nustatymui</w:t>
      </w:r>
      <w:r w:rsidR="009C2F1B">
        <w:rPr>
          <w:rFonts w:ascii="Times New Roman" w:eastAsia="Times New Roman" w:hAnsi="Times New Roman"/>
          <w:sz w:val="24"/>
          <w:szCs w:val="24"/>
          <w:lang w:eastAsia="lt-LT"/>
        </w:rPr>
        <w:t>;</w:t>
      </w:r>
    </w:p>
    <w:p w:rsidR="009C2F1B" w:rsidRDefault="009C2F1B" w:rsidP="00EF28FA">
      <w:pPr>
        <w:tabs>
          <w:tab w:val="left" w:pos="499"/>
          <w:tab w:val="left" w:pos="993"/>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82.2. </w:t>
      </w:r>
      <w:r w:rsidRPr="00EF28FA">
        <w:rPr>
          <w:rFonts w:ascii="Times New Roman" w:eastAsia="Times New Roman" w:hAnsi="Times New Roman"/>
          <w:sz w:val="24"/>
          <w:szCs w:val="24"/>
          <w:lang w:eastAsia="lt-LT"/>
        </w:rPr>
        <w:t>ĮIDS dalyvio deklaruoti duomenys, reikalingi įsipareigojimų investuotojams draudimo įmokoms apskaičiuoti, yra neteisingi ir dėl to ĮIDS dalyvis</w:t>
      </w:r>
      <w:r w:rsidRPr="00EF28FA">
        <w:rPr>
          <w:rFonts w:ascii="Times New Roman" w:hAnsi="Times New Roman"/>
          <w:color w:val="000000"/>
          <w:sz w:val="24"/>
          <w:szCs w:val="24"/>
          <w:shd w:val="clear" w:color="auto" w:fill="FFFFFF"/>
        </w:rPr>
        <w:t xml:space="preserve"> </w:t>
      </w:r>
      <w:r w:rsidRPr="00EF28FA">
        <w:rPr>
          <w:rFonts w:ascii="Times New Roman" w:eastAsia="Times New Roman" w:hAnsi="Times New Roman"/>
          <w:sz w:val="24"/>
          <w:szCs w:val="24"/>
          <w:lang w:eastAsia="lt-LT"/>
        </w:rPr>
        <w:t>klaidingai apskaičiavo</w:t>
      </w:r>
      <w:r w:rsidRPr="00237838">
        <w:rPr>
          <w:rFonts w:ascii="Times New Roman" w:eastAsia="Times New Roman" w:hAnsi="Times New Roman"/>
          <w:sz w:val="24"/>
          <w:szCs w:val="24"/>
          <w:lang w:eastAsia="lt-LT"/>
        </w:rPr>
        <w:t xml:space="preserve"> ir sumokėjo</w:t>
      </w:r>
      <w:r w:rsidRPr="00EF28FA">
        <w:rPr>
          <w:rFonts w:ascii="Times New Roman" w:eastAsia="Times New Roman" w:hAnsi="Times New Roman"/>
          <w:sz w:val="24"/>
          <w:szCs w:val="24"/>
          <w:lang w:eastAsia="lt-LT"/>
        </w:rPr>
        <w:t xml:space="preserve"> įsipareigojimų investuotojams draudimo įmoka už einamuosius kalendorinius metus, tačiau ĮIDS dalyvis iki einamojo patikrinimo trukmės pabaigos (iki kovo 20 d.) pateikia patikslintus duomenis ir jie yra teisingi bei iki einamojo patikrinimo trukmės pabaigos (iki kovo 20 d.) ĮIDS dalyvis sumokėjo nesumokėtą įsipareigojimų investuotojams draudimo įmokos dalį (kartu su apskaičiuotais delspinigiais), laikoma, </w:t>
      </w:r>
      <w:r>
        <w:rPr>
          <w:rFonts w:ascii="Times New Roman" w:eastAsia="Times New Roman" w:hAnsi="Times New Roman"/>
          <w:sz w:val="24"/>
          <w:szCs w:val="24"/>
          <w:lang w:eastAsia="lt-LT"/>
        </w:rPr>
        <w:t xml:space="preserve">kad </w:t>
      </w:r>
      <w:r w:rsidRPr="00EF28FA">
        <w:rPr>
          <w:rFonts w:ascii="Times New Roman" w:eastAsia="Times New Roman" w:hAnsi="Times New Roman"/>
          <w:sz w:val="24"/>
          <w:szCs w:val="24"/>
          <w:lang w:eastAsia="lt-LT"/>
        </w:rPr>
        <w:t>ĮIDS dalyvis</w:t>
      </w:r>
      <w:r w:rsidRPr="00EF28FA">
        <w:rPr>
          <w:rFonts w:ascii="Times New Roman" w:eastAsia="Times New Roman" w:hAnsi="Times New Roman"/>
          <w:bCs/>
          <w:iCs/>
          <w:sz w:val="24"/>
          <w:szCs w:val="24"/>
          <w:lang w:eastAsia="lt-LT"/>
        </w:rPr>
        <w:t xml:space="preserve"> </w:t>
      </w:r>
      <w:r w:rsidRPr="00EF28FA">
        <w:rPr>
          <w:rFonts w:ascii="Times New Roman" w:eastAsia="Times New Roman" w:hAnsi="Times New Roman"/>
          <w:sz w:val="24"/>
          <w:szCs w:val="24"/>
          <w:lang w:eastAsia="lt-LT"/>
        </w:rPr>
        <w:t>teisingai apskaičiavo ir sumokėjo įsipareigojimų investuotojams draudimo įmoką už einamuosius kalendorinius metus</w:t>
      </w:r>
      <w:r>
        <w:rPr>
          <w:rFonts w:ascii="Times New Roman" w:eastAsia="Times New Roman" w:hAnsi="Times New Roman"/>
          <w:sz w:val="24"/>
          <w:szCs w:val="24"/>
          <w:lang w:eastAsia="lt-LT"/>
        </w:rPr>
        <w:t>.</w:t>
      </w:r>
    </w:p>
    <w:p w:rsidR="009C2F1B" w:rsidRDefault="009C2F1B" w:rsidP="00EF28FA">
      <w:pPr>
        <w:tabs>
          <w:tab w:val="left" w:pos="499"/>
          <w:tab w:val="left" w:pos="993"/>
        </w:tabs>
        <w:spacing w:after="0" w:line="240" w:lineRule="auto"/>
        <w:jc w:val="both"/>
        <w:rPr>
          <w:rFonts w:ascii="Times New Roman" w:eastAsia="Times New Roman" w:hAnsi="Times New Roman"/>
          <w:sz w:val="24"/>
          <w:szCs w:val="24"/>
          <w:lang w:eastAsia="lt-LT"/>
        </w:rPr>
      </w:pPr>
    </w:p>
    <w:p w:rsidR="000F7B60" w:rsidRPr="00B60277" w:rsidRDefault="000F7B60" w:rsidP="00B60277">
      <w:pPr>
        <w:tabs>
          <w:tab w:val="left" w:pos="993"/>
          <w:tab w:val="left" w:pos="1418"/>
        </w:tabs>
        <w:spacing w:after="0" w:line="240" w:lineRule="auto"/>
        <w:jc w:val="center"/>
        <w:rPr>
          <w:rFonts w:ascii="Times New Roman" w:eastAsia="Times New Roman" w:hAnsi="Times New Roman"/>
          <w:b/>
          <w:bCs/>
          <w:i/>
          <w:sz w:val="24"/>
          <w:szCs w:val="24"/>
          <w:lang w:eastAsia="lt-LT"/>
        </w:rPr>
      </w:pPr>
      <w:r w:rsidRPr="00B60277">
        <w:rPr>
          <w:rFonts w:ascii="Times New Roman" w:eastAsia="Times New Roman" w:hAnsi="Times New Roman"/>
          <w:b/>
          <w:bCs/>
          <w:i/>
          <w:sz w:val="24"/>
          <w:szCs w:val="24"/>
          <w:lang w:eastAsia="lt-LT"/>
        </w:rPr>
        <w:t>Planinio patikrinimo atlikimas</w:t>
      </w:r>
    </w:p>
    <w:p w:rsidR="006E73B1" w:rsidRPr="00B60277" w:rsidRDefault="006E73B1" w:rsidP="00B60277">
      <w:pPr>
        <w:tabs>
          <w:tab w:val="left" w:pos="499"/>
          <w:tab w:val="left" w:pos="993"/>
        </w:tabs>
        <w:spacing w:after="0" w:line="240" w:lineRule="auto"/>
        <w:ind w:left="567"/>
        <w:jc w:val="both"/>
        <w:rPr>
          <w:rFonts w:ascii="Times New Roman" w:eastAsia="Times New Roman" w:hAnsi="Times New Roman"/>
          <w:sz w:val="24"/>
          <w:szCs w:val="24"/>
          <w:lang w:eastAsia="lt-LT"/>
        </w:rPr>
      </w:pPr>
    </w:p>
    <w:p w:rsidR="00CD0B98" w:rsidRPr="00B60277" w:rsidRDefault="00CD0B98" w:rsidP="00B8636E">
      <w:pPr>
        <w:pStyle w:val="ListParagraph"/>
        <w:numPr>
          <w:ilvl w:val="0"/>
          <w:numId w:val="18"/>
        </w:numPr>
        <w:tabs>
          <w:tab w:val="left" w:pos="993"/>
        </w:tabs>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Vieno planinio patikrinimo atlikimo trukmė įprastai neturėtų būti ilgesnė negu 1 mėnuo, išskyrus šiose Taisyklėse nustatytas išimtis (konkretų </w:t>
      </w:r>
      <w:r w:rsidR="00FA3AEC" w:rsidRPr="00B60277">
        <w:rPr>
          <w:rFonts w:ascii="Times New Roman" w:eastAsia="Times New Roman" w:hAnsi="Times New Roman"/>
          <w:sz w:val="24"/>
          <w:szCs w:val="24"/>
          <w:lang w:eastAsia="lt-LT"/>
        </w:rPr>
        <w:t>terminą nustato IID direktorius</w:t>
      </w:r>
      <w:r w:rsidRPr="00B60277">
        <w:rPr>
          <w:rFonts w:ascii="Times New Roman" w:eastAsia="Times New Roman" w:hAnsi="Times New Roman"/>
          <w:sz w:val="24"/>
          <w:szCs w:val="24"/>
          <w:lang w:eastAsia="lt-LT"/>
        </w:rPr>
        <w:t xml:space="preserve"> patikrinimo plane). Šį terminą IID direktorius turi teisę pratęsti iki 6 mėnesių, o jam pasibaigus ir dėl susiklosčiusių identifikuotų faktinių aplinkybių tyrimo nepabaigus, IID direktorius turi teisę papildomai pratęsti tikrinimo atlikimo terminą, tačiau bendras tikrinimo atlikimo terminas negali būtu ilgesnis nei vieneri metai, jei kiti teisės aktai nenustato galimybės patikrinimą atlikti ilgesniais terminais.</w:t>
      </w:r>
    </w:p>
    <w:p w:rsidR="00CD0B98" w:rsidRDefault="00CD0B98" w:rsidP="00B8636E">
      <w:pPr>
        <w:pStyle w:val="ListParagraph"/>
        <w:numPr>
          <w:ilvl w:val="0"/>
          <w:numId w:val="18"/>
        </w:numPr>
        <w:tabs>
          <w:tab w:val="left" w:pos="993"/>
        </w:tabs>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Pratęsus planinio patikrinimo atlikimo terminą, tikrintojas per 3 darbo dienas nuo sprendimo priėmimo dienos, raštu arba elektroniniu būdu informuoja IDS dalyvį ar ĮIDS dalyvį, pateikdamas jam pranešimą apie priimtą sprendimą pratęsti patikrinimo atlikimo terminą, kuriame nurodo termino pratęsimo pagrindą ir pratęsto patikrinimo atlikimo terminą. Tikrintojo parengtą ir vizuotą pranešimą apie patikrinimo atlikimo termino pratęsimą pasirašo DPS vadovas arba jo pareigas einantis IID darbuotojas. </w:t>
      </w:r>
    </w:p>
    <w:p w:rsidR="00731049" w:rsidRDefault="00731049" w:rsidP="00B8636E">
      <w:pPr>
        <w:pStyle w:val="ListParagraph"/>
        <w:numPr>
          <w:ilvl w:val="0"/>
          <w:numId w:val="18"/>
        </w:numPr>
        <w:tabs>
          <w:tab w:val="left" w:pos="993"/>
        </w:tabs>
        <w:spacing w:after="0"/>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Tikrintojas, atlikdamas planinį patikrinimą, patikrina:</w:t>
      </w:r>
      <w:r>
        <w:rPr>
          <w:rFonts w:ascii="Times New Roman" w:eastAsia="Times New Roman" w:hAnsi="Times New Roman"/>
          <w:sz w:val="24"/>
          <w:szCs w:val="24"/>
          <w:lang w:eastAsia="lt-LT"/>
        </w:rPr>
        <w:t xml:space="preserve"> </w:t>
      </w:r>
    </w:p>
    <w:p w:rsidR="005E3985" w:rsidRPr="005E3985" w:rsidRDefault="005E3985" w:rsidP="005E3985">
      <w:pPr>
        <w:tabs>
          <w:tab w:val="left" w:pos="993"/>
        </w:tabs>
        <w:spacing w:after="0" w:line="252" w:lineRule="auto"/>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8</w:t>
      </w:r>
      <w:r w:rsidR="000350E2">
        <w:rPr>
          <w:rFonts w:ascii="Times New Roman" w:eastAsia="Times New Roman" w:hAnsi="Times New Roman"/>
          <w:sz w:val="24"/>
          <w:szCs w:val="24"/>
          <w:lang w:eastAsia="lt-LT"/>
        </w:rPr>
        <w:t>5</w:t>
      </w:r>
      <w:r>
        <w:rPr>
          <w:rFonts w:ascii="Times New Roman" w:eastAsia="Times New Roman" w:hAnsi="Times New Roman"/>
          <w:sz w:val="24"/>
          <w:szCs w:val="24"/>
          <w:lang w:eastAsia="lt-LT"/>
        </w:rPr>
        <w:t xml:space="preserve">.1. </w:t>
      </w:r>
      <w:r w:rsidR="00FF7FB6" w:rsidRPr="00B60277">
        <w:rPr>
          <w:rFonts w:ascii="Times New Roman" w:eastAsia="Times New Roman" w:hAnsi="Times New Roman"/>
          <w:sz w:val="24"/>
          <w:szCs w:val="24"/>
          <w:lang w:eastAsia="lt-LT"/>
        </w:rPr>
        <w:t xml:space="preserve">IDS dalyvio ar ĮIDS dalyvio pateiktus IID duomenis, reikalingus indėlių draudimo </w:t>
      </w:r>
      <w:r w:rsidR="00FF7FB6">
        <w:rPr>
          <w:rFonts w:ascii="Times New Roman" w:eastAsia="Times New Roman" w:hAnsi="Times New Roman"/>
          <w:sz w:val="24"/>
          <w:szCs w:val="24"/>
          <w:lang w:eastAsia="lt-LT"/>
        </w:rPr>
        <w:t>ir (</w:t>
      </w:r>
      <w:r w:rsidR="00FF7FB6" w:rsidRPr="00B60277">
        <w:rPr>
          <w:rFonts w:ascii="Times New Roman" w:eastAsia="Times New Roman" w:hAnsi="Times New Roman"/>
          <w:sz w:val="24"/>
          <w:szCs w:val="24"/>
          <w:lang w:eastAsia="lt-LT"/>
        </w:rPr>
        <w:t>ar</w:t>
      </w:r>
      <w:r w:rsidR="00FF7FB6">
        <w:rPr>
          <w:rFonts w:ascii="Times New Roman" w:eastAsia="Times New Roman" w:hAnsi="Times New Roman"/>
          <w:sz w:val="24"/>
          <w:szCs w:val="24"/>
          <w:lang w:eastAsia="lt-LT"/>
        </w:rPr>
        <w:t>)</w:t>
      </w:r>
      <w:r w:rsidR="00FF7FB6" w:rsidRPr="00B60277">
        <w:rPr>
          <w:rFonts w:ascii="Times New Roman" w:eastAsia="Times New Roman" w:hAnsi="Times New Roman"/>
          <w:sz w:val="24"/>
          <w:szCs w:val="24"/>
          <w:lang w:eastAsia="lt-LT"/>
        </w:rPr>
        <w:t xml:space="preserve"> įsipareigojimų investuotojams draudimo išmokoms apskaičiuoti (toliau šiame skirsnyje – draudimo išmokų duomenys) – naudodamas</w:t>
      </w:r>
      <w:r w:rsidR="00FF7FB6">
        <w:rPr>
          <w:rFonts w:ascii="Times New Roman" w:eastAsia="Times New Roman" w:hAnsi="Times New Roman"/>
          <w:sz w:val="24"/>
          <w:szCs w:val="24"/>
          <w:lang w:eastAsia="lt-LT"/>
        </w:rPr>
        <w:t>is</w:t>
      </w:r>
      <w:r w:rsidR="00FF7FB6" w:rsidRPr="00B60277">
        <w:rPr>
          <w:rFonts w:ascii="Times New Roman" w:eastAsia="Times New Roman" w:hAnsi="Times New Roman"/>
          <w:sz w:val="24"/>
          <w:szCs w:val="24"/>
          <w:lang w:eastAsia="lt-LT"/>
        </w:rPr>
        <w:t xml:space="preserve"> EDPS, patikrina ar draudimo išmokų duomenų forma ir struktūra atitinka nustatytus reikalavimus ir įvertina, ar draudimo išmokų duomenų turinys atitinka nustatytus reikalavimus</w:t>
      </w:r>
      <w:r w:rsidR="00FF7FB6">
        <w:rPr>
          <w:rFonts w:ascii="Times New Roman" w:eastAsia="Times New Roman" w:hAnsi="Times New Roman"/>
          <w:sz w:val="24"/>
          <w:szCs w:val="24"/>
          <w:lang w:eastAsia="lt-LT"/>
        </w:rPr>
        <w:t>.</w:t>
      </w:r>
    </w:p>
    <w:p w:rsidR="005E3985" w:rsidRDefault="005E3985" w:rsidP="005E3985">
      <w:pPr>
        <w:tabs>
          <w:tab w:val="left" w:pos="993"/>
        </w:tabs>
        <w:spacing w:after="160" w:line="252" w:lineRule="auto"/>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8</w:t>
      </w:r>
      <w:r w:rsidR="000350E2">
        <w:rPr>
          <w:rFonts w:ascii="Times New Roman" w:eastAsia="Times New Roman" w:hAnsi="Times New Roman"/>
          <w:sz w:val="24"/>
          <w:szCs w:val="24"/>
          <w:lang w:eastAsia="lt-LT"/>
        </w:rPr>
        <w:t>5</w:t>
      </w:r>
      <w:r>
        <w:rPr>
          <w:rFonts w:ascii="Times New Roman" w:eastAsia="Times New Roman" w:hAnsi="Times New Roman"/>
          <w:sz w:val="24"/>
          <w:szCs w:val="24"/>
          <w:lang w:eastAsia="lt-LT"/>
        </w:rPr>
        <w:t xml:space="preserve">.2. </w:t>
      </w:r>
      <w:r w:rsidRPr="005E3985">
        <w:rPr>
          <w:rFonts w:ascii="Times New Roman" w:eastAsia="Times New Roman" w:hAnsi="Times New Roman"/>
          <w:sz w:val="24"/>
          <w:szCs w:val="24"/>
          <w:lang w:eastAsia="lt-LT"/>
        </w:rPr>
        <w:t>kaip IDS dalyvis ar ĮIDS dalyvis įgyvendina IĮIDĮ nustatytą informavimo apie indėlių ir (ar) įsipareigojimų investuotojams draudimą pareigą –</w:t>
      </w:r>
      <w:r w:rsidR="004856DA">
        <w:rPr>
          <w:rFonts w:ascii="Times New Roman" w:eastAsia="Times New Roman" w:hAnsi="Times New Roman"/>
          <w:sz w:val="24"/>
          <w:szCs w:val="24"/>
          <w:lang w:eastAsia="lt-LT"/>
        </w:rPr>
        <w:t xml:space="preserve"> </w:t>
      </w:r>
      <w:r w:rsidRPr="005E3985">
        <w:rPr>
          <w:rFonts w:ascii="Times New Roman" w:eastAsia="Times New Roman" w:hAnsi="Times New Roman"/>
          <w:sz w:val="24"/>
          <w:szCs w:val="24"/>
          <w:lang w:eastAsia="lt-LT"/>
        </w:rPr>
        <w:t>išsiaiškina, kokiais būdais ir priemonėmis IDS dalyvis ar ĮIDS dalyvis informuoja savo esamus ir būsimus indėlininkus ir (ar) investuotojus apie indėlių ir (ar) įsipareigojimų investuotojams draudimą</w:t>
      </w:r>
      <w:r w:rsidR="00FF7FB6">
        <w:rPr>
          <w:rFonts w:ascii="Times New Roman" w:eastAsia="Times New Roman" w:hAnsi="Times New Roman"/>
          <w:sz w:val="24"/>
          <w:szCs w:val="24"/>
          <w:lang w:eastAsia="lt-LT"/>
        </w:rPr>
        <w:t>,</w:t>
      </w:r>
      <w:r w:rsidRPr="005E3985">
        <w:rPr>
          <w:rFonts w:ascii="Times New Roman" w:eastAsia="Times New Roman" w:hAnsi="Times New Roman"/>
          <w:sz w:val="24"/>
          <w:szCs w:val="24"/>
          <w:lang w:eastAsia="lt-LT"/>
        </w:rPr>
        <w:t xml:space="preserve"> įvertinta skleidžiamos informacijos turinį ir teikimo būdą.</w:t>
      </w:r>
    </w:p>
    <w:p w:rsidR="002C5996" w:rsidRDefault="002C599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br w:type="page"/>
      </w:r>
    </w:p>
    <w:p w:rsidR="00CD0B98" w:rsidRPr="00B60277" w:rsidRDefault="00CD0B98" w:rsidP="00B60277">
      <w:pPr>
        <w:tabs>
          <w:tab w:val="left" w:pos="499"/>
          <w:tab w:val="left" w:pos="993"/>
        </w:tabs>
        <w:spacing w:after="0" w:line="240" w:lineRule="auto"/>
        <w:ind w:left="567"/>
        <w:jc w:val="center"/>
        <w:rPr>
          <w:rFonts w:ascii="Times New Roman" w:eastAsia="Times New Roman" w:hAnsi="Times New Roman"/>
          <w:b/>
          <w:bCs/>
          <w:i/>
          <w:sz w:val="24"/>
          <w:szCs w:val="24"/>
          <w:lang w:eastAsia="lt-LT"/>
        </w:rPr>
      </w:pPr>
      <w:r w:rsidRPr="00B60277">
        <w:rPr>
          <w:rFonts w:ascii="Times New Roman" w:eastAsia="Times New Roman" w:hAnsi="Times New Roman"/>
          <w:b/>
          <w:bCs/>
          <w:i/>
          <w:sz w:val="24"/>
          <w:szCs w:val="24"/>
          <w:lang w:eastAsia="lt-LT"/>
        </w:rPr>
        <w:lastRenderedPageBreak/>
        <w:t>Neplaninio patikrinimo atlikimas</w:t>
      </w:r>
    </w:p>
    <w:p w:rsidR="00CD0B98" w:rsidRPr="00B60277" w:rsidRDefault="00CD0B98" w:rsidP="00B60277">
      <w:pPr>
        <w:tabs>
          <w:tab w:val="left" w:pos="499"/>
          <w:tab w:val="left" w:pos="993"/>
        </w:tabs>
        <w:spacing w:after="0" w:line="240" w:lineRule="auto"/>
        <w:ind w:left="567"/>
        <w:jc w:val="both"/>
        <w:rPr>
          <w:rFonts w:ascii="Times New Roman" w:eastAsia="Times New Roman" w:hAnsi="Times New Roman"/>
          <w:sz w:val="24"/>
          <w:szCs w:val="24"/>
          <w:lang w:eastAsia="lt-LT"/>
        </w:rPr>
      </w:pPr>
    </w:p>
    <w:p w:rsidR="00630054" w:rsidRPr="00B60277" w:rsidRDefault="00E146E5" w:rsidP="00B8636E">
      <w:pPr>
        <w:numPr>
          <w:ilvl w:val="0"/>
          <w:numId w:val="18"/>
        </w:numPr>
        <w:tabs>
          <w:tab w:val="left" w:pos="499"/>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Vieno </w:t>
      </w:r>
      <w:r w:rsidR="002274EA" w:rsidRPr="00B60277">
        <w:rPr>
          <w:rFonts w:ascii="Times New Roman" w:eastAsia="Times New Roman" w:hAnsi="Times New Roman"/>
          <w:sz w:val="24"/>
          <w:szCs w:val="24"/>
          <w:lang w:eastAsia="lt-LT"/>
        </w:rPr>
        <w:t xml:space="preserve">neplaninio </w:t>
      </w:r>
      <w:r w:rsidR="00AC3AD5" w:rsidRPr="00B60277">
        <w:rPr>
          <w:rFonts w:ascii="Times New Roman" w:eastAsia="Times New Roman" w:hAnsi="Times New Roman"/>
          <w:sz w:val="24"/>
          <w:szCs w:val="24"/>
          <w:lang w:eastAsia="lt-LT"/>
        </w:rPr>
        <w:t>pa</w:t>
      </w:r>
      <w:r w:rsidRPr="00B60277">
        <w:rPr>
          <w:rFonts w:ascii="Times New Roman" w:eastAsia="Times New Roman" w:hAnsi="Times New Roman"/>
          <w:sz w:val="24"/>
          <w:szCs w:val="24"/>
          <w:lang w:eastAsia="lt-LT"/>
        </w:rPr>
        <w:t xml:space="preserve">tikrinimo atlikimo trukmė </w:t>
      </w:r>
      <w:r w:rsidR="00CE7B4F" w:rsidRPr="00B60277">
        <w:rPr>
          <w:rFonts w:ascii="Times New Roman" w:eastAsia="Times New Roman" w:hAnsi="Times New Roman"/>
          <w:sz w:val="24"/>
          <w:szCs w:val="24"/>
          <w:lang w:eastAsia="lt-LT"/>
        </w:rPr>
        <w:t xml:space="preserve">įprastai </w:t>
      </w:r>
      <w:r w:rsidRPr="00B60277">
        <w:rPr>
          <w:rFonts w:ascii="Times New Roman" w:eastAsia="Times New Roman" w:hAnsi="Times New Roman"/>
          <w:sz w:val="24"/>
          <w:szCs w:val="24"/>
          <w:lang w:eastAsia="lt-LT"/>
        </w:rPr>
        <w:t>n</w:t>
      </w:r>
      <w:r w:rsidR="00CE7B4F" w:rsidRPr="00B60277">
        <w:rPr>
          <w:rFonts w:ascii="Times New Roman" w:eastAsia="Times New Roman" w:hAnsi="Times New Roman"/>
          <w:sz w:val="24"/>
          <w:szCs w:val="24"/>
          <w:lang w:eastAsia="lt-LT"/>
        </w:rPr>
        <w:t>eturėtų</w:t>
      </w:r>
      <w:r w:rsidRPr="00B60277">
        <w:rPr>
          <w:rFonts w:ascii="Times New Roman" w:eastAsia="Times New Roman" w:hAnsi="Times New Roman"/>
          <w:sz w:val="24"/>
          <w:szCs w:val="24"/>
          <w:lang w:eastAsia="lt-LT"/>
        </w:rPr>
        <w:t xml:space="preserve"> būti ilgesnė negu 1 mėnuo</w:t>
      </w:r>
      <w:r w:rsidR="00CE7B4F" w:rsidRPr="00B60277">
        <w:rPr>
          <w:rFonts w:ascii="Times New Roman" w:eastAsia="Times New Roman" w:hAnsi="Times New Roman"/>
          <w:sz w:val="24"/>
          <w:szCs w:val="24"/>
          <w:lang w:eastAsia="lt-LT"/>
        </w:rPr>
        <w:t>, išskyrus šiose Taisyklėse nustatytas išimtis</w:t>
      </w:r>
      <w:r w:rsidRPr="00B60277">
        <w:rPr>
          <w:rFonts w:ascii="Times New Roman" w:eastAsia="Times New Roman" w:hAnsi="Times New Roman"/>
          <w:sz w:val="24"/>
          <w:szCs w:val="24"/>
          <w:lang w:eastAsia="lt-LT"/>
        </w:rPr>
        <w:t xml:space="preserve"> (konkretų terminą nustato </w:t>
      </w:r>
      <w:r w:rsidR="00D657CE" w:rsidRPr="00B60277">
        <w:rPr>
          <w:rStyle w:val="Typewriter"/>
          <w:rFonts w:ascii="Times New Roman" w:hAnsi="Times New Roman"/>
          <w:sz w:val="24"/>
          <w:szCs w:val="24"/>
        </w:rPr>
        <w:t>IID</w:t>
      </w:r>
      <w:r w:rsidR="00D657CE" w:rsidRPr="00B60277">
        <w:rPr>
          <w:rFonts w:ascii="Times New Roman" w:eastAsia="Times New Roman" w:hAnsi="Times New Roman"/>
          <w:sz w:val="24"/>
          <w:szCs w:val="24"/>
          <w:lang w:eastAsia="lt-LT"/>
        </w:rPr>
        <w:t xml:space="preserve"> </w:t>
      </w:r>
      <w:r w:rsidRPr="00B60277">
        <w:rPr>
          <w:rFonts w:ascii="Times New Roman" w:eastAsia="Times New Roman" w:hAnsi="Times New Roman"/>
          <w:sz w:val="24"/>
          <w:szCs w:val="24"/>
          <w:lang w:eastAsia="lt-LT"/>
        </w:rPr>
        <w:t>direktorius</w:t>
      </w:r>
      <w:r w:rsidR="002274EA" w:rsidRPr="00B60277">
        <w:rPr>
          <w:rFonts w:ascii="Times New Roman" w:eastAsia="Times New Roman" w:hAnsi="Times New Roman"/>
          <w:sz w:val="24"/>
          <w:szCs w:val="24"/>
          <w:lang w:eastAsia="lt-LT"/>
        </w:rPr>
        <w:t xml:space="preserve"> įsakyme pradėti neplaninį patikrinimą</w:t>
      </w:r>
      <w:r w:rsidR="00FA3AEC" w:rsidRPr="00B60277">
        <w:rPr>
          <w:rFonts w:ascii="Times New Roman" w:eastAsia="Times New Roman" w:hAnsi="Times New Roman"/>
          <w:sz w:val="24"/>
          <w:szCs w:val="24"/>
          <w:lang w:eastAsia="lt-LT"/>
        </w:rPr>
        <w:t>)</w:t>
      </w:r>
      <w:r w:rsidRPr="00B60277">
        <w:rPr>
          <w:rFonts w:ascii="Times New Roman" w:eastAsia="Times New Roman" w:hAnsi="Times New Roman"/>
          <w:sz w:val="24"/>
          <w:szCs w:val="24"/>
          <w:lang w:eastAsia="lt-LT"/>
        </w:rPr>
        <w:t xml:space="preserve">. Šį terminą </w:t>
      </w:r>
      <w:r w:rsidR="00D657CE" w:rsidRPr="00B60277">
        <w:rPr>
          <w:rStyle w:val="Typewriter"/>
          <w:rFonts w:ascii="Times New Roman" w:hAnsi="Times New Roman"/>
          <w:sz w:val="24"/>
          <w:szCs w:val="24"/>
        </w:rPr>
        <w:t>IID</w:t>
      </w:r>
      <w:r w:rsidR="00D657CE" w:rsidRPr="00B60277">
        <w:rPr>
          <w:rFonts w:ascii="Times New Roman" w:eastAsia="Times New Roman" w:hAnsi="Times New Roman"/>
          <w:sz w:val="24"/>
          <w:szCs w:val="24"/>
          <w:lang w:eastAsia="lt-LT"/>
        </w:rPr>
        <w:t xml:space="preserve"> </w:t>
      </w:r>
      <w:r w:rsidR="00630054" w:rsidRPr="00B60277">
        <w:rPr>
          <w:rFonts w:ascii="Times New Roman" w:eastAsia="Times New Roman" w:hAnsi="Times New Roman"/>
          <w:sz w:val="24"/>
          <w:szCs w:val="24"/>
          <w:lang w:eastAsia="lt-LT"/>
        </w:rPr>
        <w:t>d</w:t>
      </w:r>
      <w:r w:rsidRPr="00B60277">
        <w:rPr>
          <w:rFonts w:ascii="Times New Roman" w:eastAsia="Times New Roman" w:hAnsi="Times New Roman"/>
          <w:sz w:val="24"/>
          <w:szCs w:val="24"/>
          <w:lang w:eastAsia="lt-LT"/>
        </w:rPr>
        <w:t>irektorius turi teisę pratęsti iki 6 mėnesių, o jam pasibaigus ir dėl susiklosčiusių identifikuotų faktinių aplinkybių tyrim</w:t>
      </w:r>
      <w:r w:rsidR="00CF7635" w:rsidRPr="00B60277">
        <w:rPr>
          <w:rFonts w:ascii="Times New Roman" w:eastAsia="Times New Roman" w:hAnsi="Times New Roman"/>
          <w:sz w:val="24"/>
          <w:szCs w:val="24"/>
          <w:lang w:eastAsia="lt-LT"/>
        </w:rPr>
        <w:t>o</w:t>
      </w:r>
      <w:r w:rsidRPr="00B60277">
        <w:rPr>
          <w:rFonts w:ascii="Times New Roman" w:eastAsia="Times New Roman" w:hAnsi="Times New Roman"/>
          <w:sz w:val="24"/>
          <w:szCs w:val="24"/>
          <w:lang w:eastAsia="lt-LT"/>
        </w:rPr>
        <w:t xml:space="preserve"> nepabaigus, </w:t>
      </w:r>
      <w:r w:rsidR="00D657CE" w:rsidRPr="00B60277">
        <w:rPr>
          <w:rStyle w:val="Typewriter"/>
          <w:rFonts w:ascii="Times New Roman" w:hAnsi="Times New Roman"/>
          <w:sz w:val="24"/>
          <w:szCs w:val="24"/>
        </w:rPr>
        <w:t>IID</w:t>
      </w:r>
      <w:r w:rsidR="00D657CE" w:rsidRPr="00B60277">
        <w:rPr>
          <w:rFonts w:ascii="Times New Roman" w:eastAsia="Times New Roman" w:hAnsi="Times New Roman"/>
          <w:sz w:val="24"/>
          <w:szCs w:val="24"/>
          <w:lang w:eastAsia="lt-LT"/>
        </w:rPr>
        <w:t xml:space="preserve"> </w:t>
      </w:r>
      <w:r w:rsidR="00AC3AD5" w:rsidRPr="00B60277">
        <w:rPr>
          <w:rFonts w:ascii="Times New Roman" w:eastAsia="Times New Roman" w:hAnsi="Times New Roman"/>
          <w:sz w:val="24"/>
          <w:szCs w:val="24"/>
          <w:lang w:eastAsia="lt-LT"/>
        </w:rPr>
        <w:t>d</w:t>
      </w:r>
      <w:r w:rsidRPr="00B60277">
        <w:rPr>
          <w:rFonts w:ascii="Times New Roman" w:eastAsia="Times New Roman" w:hAnsi="Times New Roman"/>
          <w:sz w:val="24"/>
          <w:szCs w:val="24"/>
          <w:lang w:eastAsia="lt-LT"/>
        </w:rPr>
        <w:t>irektorius turi teisę papildomai pratęsti tikrinimo atlikimo terminą, tačiau bendras tikrinimo atlikimo terminas negali būtu ilgesnis</w:t>
      </w:r>
      <w:r w:rsidR="00464F1C" w:rsidRPr="00B60277">
        <w:rPr>
          <w:rFonts w:ascii="Times New Roman" w:eastAsia="Times New Roman" w:hAnsi="Times New Roman"/>
          <w:sz w:val="24"/>
          <w:szCs w:val="24"/>
          <w:lang w:eastAsia="lt-LT"/>
        </w:rPr>
        <w:t xml:space="preserve"> </w:t>
      </w:r>
      <w:r w:rsidRPr="00B60277">
        <w:rPr>
          <w:rFonts w:ascii="Times New Roman" w:eastAsia="Times New Roman" w:hAnsi="Times New Roman"/>
          <w:sz w:val="24"/>
          <w:szCs w:val="24"/>
          <w:lang w:eastAsia="lt-LT"/>
        </w:rPr>
        <w:t xml:space="preserve">nei vieneri metai, jei kiti teisės aktai nenustato galimybės </w:t>
      </w:r>
      <w:r w:rsidR="00630054" w:rsidRPr="00B60277">
        <w:rPr>
          <w:rFonts w:ascii="Times New Roman" w:eastAsia="Times New Roman" w:hAnsi="Times New Roman"/>
          <w:sz w:val="24"/>
          <w:szCs w:val="24"/>
          <w:lang w:eastAsia="lt-LT"/>
        </w:rPr>
        <w:t>pa</w:t>
      </w:r>
      <w:r w:rsidRPr="00B60277">
        <w:rPr>
          <w:rFonts w:ascii="Times New Roman" w:eastAsia="Times New Roman" w:hAnsi="Times New Roman"/>
          <w:sz w:val="24"/>
          <w:szCs w:val="24"/>
          <w:lang w:eastAsia="lt-LT"/>
        </w:rPr>
        <w:t>tikrinimą atlikti ilges</w:t>
      </w:r>
      <w:r w:rsidR="00F855A8" w:rsidRPr="00B60277">
        <w:rPr>
          <w:rFonts w:ascii="Times New Roman" w:eastAsia="Times New Roman" w:hAnsi="Times New Roman"/>
          <w:sz w:val="24"/>
          <w:szCs w:val="24"/>
          <w:lang w:eastAsia="lt-LT"/>
        </w:rPr>
        <w:t>n</w:t>
      </w:r>
      <w:r w:rsidRPr="00B60277">
        <w:rPr>
          <w:rFonts w:ascii="Times New Roman" w:eastAsia="Times New Roman" w:hAnsi="Times New Roman"/>
          <w:sz w:val="24"/>
          <w:szCs w:val="24"/>
          <w:lang w:eastAsia="lt-LT"/>
        </w:rPr>
        <w:t>iais terminais.</w:t>
      </w:r>
    </w:p>
    <w:p w:rsidR="00477542" w:rsidRPr="00B60277" w:rsidRDefault="00E146E5" w:rsidP="00B8636E">
      <w:pPr>
        <w:numPr>
          <w:ilvl w:val="0"/>
          <w:numId w:val="18"/>
        </w:numPr>
        <w:tabs>
          <w:tab w:val="left" w:pos="993"/>
        </w:tabs>
        <w:spacing w:after="0" w:line="240" w:lineRule="auto"/>
        <w:ind w:left="0" w:firstLine="567"/>
        <w:jc w:val="both"/>
        <w:rPr>
          <w:rFonts w:ascii="Times New Roman" w:eastAsia="Times New Roman" w:hAnsi="Times New Roman"/>
          <w:sz w:val="24"/>
          <w:szCs w:val="24"/>
          <w:lang w:eastAsia="lt-LT"/>
        </w:rPr>
      </w:pPr>
      <w:r w:rsidRPr="00B60277">
        <w:rPr>
          <w:rFonts w:ascii="Times New Roman" w:eastAsia="Times New Roman" w:hAnsi="Times New Roman"/>
          <w:sz w:val="24"/>
          <w:szCs w:val="24"/>
          <w:lang w:eastAsia="lt-LT"/>
        </w:rPr>
        <w:t xml:space="preserve">Pratęsus </w:t>
      </w:r>
      <w:r w:rsidR="00FA6624" w:rsidRPr="00B60277">
        <w:rPr>
          <w:rFonts w:ascii="Times New Roman" w:eastAsia="Times New Roman" w:hAnsi="Times New Roman"/>
          <w:sz w:val="24"/>
          <w:szCs w:val="24"/>
          <w:lang w:eastAsia="lt-LT"/>
        </w:rPr>
        <w:t xml:space="preserve">neplaninio </w:t>
      </w:r>
      <w:r w:rsidR="00630054" w:rsidRPr="00B60277">
        <w:rPr>
          <w:rFonts w:ascii="Times New Roman" w:eastAsia="Times New Roman" w:hAnsi="Times New Roman"/>
          <w:sz w:val="24"/>
          <w:szCs w:val="24"/>
          <w:lang w:eastAsia="lt-LT"/>
        </w:rPr>
        <w:t>pa</w:t>
      </w:r>
      <w:r w:rsidRPr="00B60277">
        <w:rPr>
          <w:rFonts w:ascii="Times New Roman" w:eastAsia="Times New Roman" w:hAnsi="Times New Roman"/>
          <w:sz w:val="24"/>
          <w:szCs w:val="24"/>
          <w:lang w:eastAsia="lt-LT"/>
        </w:rPr>
        <w:t>tikrinimo atlikimo terminą, tikrintojas per 3 darbo dienas nuo sprendimo priėmimo dienos, raštu arba</w:t>
      </w:r>
      <w:r w:rsidR="00F855A8" w:rsidRPr="00B60277">
        <w:rPr>
          <w:rFonts w:ascii="Times New Roman" w:eastAsia="Times New Roman" w:hAnsi="Times New Roman"/>
          <w:sz w:val="24"/>
          <w:szCs w:val="24"/>
          <w:lang w:eastAsia="lt-LT"/>
        </w:rPr>
        <w:t xml:space="preserve"> elektroniniu būdu</w:t>
      </w:r>
      <w:r w:rsidR="00855DA6" w:rsidRPr="00B60277">
        <w:rPr>
          <w:rFonts w:ascii="Times New Roman" w:eastAsia="Times New Roman" w:hAnsi="Times New Roman"/>
          <w:sz w:val="24"/>
          <w:szCs w:val="24"/>
          <w:lang w:eastAsia="lt-LT"/>
        </w:rPr>
        <w:t xml:space="preserve"> informuoja </w:t>
      </w:r>
      <w:r w:rsidR="00D65F89" w:rsidRPr="00B60277">
        <w:rPr>
          <w:rFonts w:ascii="Times New Roman" w:hAnsi="Times New Roman"/>
          <w:sz w:val="24"/>
          <w:szCs w:val="24"/>
        </w:rPr>
        <w:t>IDS dalyvį ar ĮIDS dalyvį</w:t>
      </w:r>
      <w:r w:rsidRPr="00B60277">
        <w:rPr>
          <w:rFonts w:ascii="Times New Roman" w:eastAsia="Times New Roman" w:hAnsi="Times New Roman"/>
          <w:sz w:val="24"/>
          <w:szCs w:val="24"/>
          <w:lang w:eastAsia="lt-LT"/>
        </w:rPr>
        <w:t xml:space="preserve">, pateikdamas jam pranešimą apie priimtą sprendimą pratęsti </w:t>
      </w:r>
      <w:r w:rsidR="00630054" w:rsidRPr="00B60277">
        <w:rPr>
          <w:rFonts w:ascii="Times New Roman" w:eastAsia="Times New Roman" w:hAnsi="Times New Roman"/>
          <w:sz w:val="24"/>
          <w:szCs w:val="24"/>
          <w:lang w:eastAsia="lt-LT"/>
        </w:rPr>
        <w:t>pa</w:t>
      </w:r>
      <w:r w:rsidRPr="00B60277">
        <w:rPr>
          <w:rFonts w:ascii="Times New Roman" w:eastAsia="Times New Roman" w:hAnsi="Times New Roman"/>
          <w:sz w:val="24"/>
          <w:szCs w:val="24"/>
          <w:lang w:eastAsia="lt-LT"/>
        </w:rPr>
        <w:t xml:space="preserve">tikrinimo atlikimo terminą, kuriame nurodo termino pratęsimo pagrindą ir pratęsto </w:t>
      </w:r>
      <w:r w:rsidR="00630054" w:rsidRPr="00B60277">
        <w:rPr>
          <w:rFonts w:ascii="Times New Roman" w:eastAsia="Times New Roman" w:hAnsi="Times New Roman"/>
          <w:sz w:val="24"/>
          <w:szCs w:val="24"/>
          <w:lang w:eastAsia="lt-LT"/>
        </w:rPr>
        <w:t>pa</w:t>
      </w:r>
      <w:r w:rsidRPr="00B60277">
        <w:rPr>
          <w:rFonts w:ascii="Times New Roman" w:eastAsia="Times New Roman" w:hAnsi="Times New Roman"/>
          <w:sz w:val="24"/>
          <w:szCs w:val="24"/>
          <w:lang w:eastAsia="lt-LT"/>
        </w:rPr>
        <w:t>tikrinimo atlikimo terminą.</w:t>
      </w:r>
      <w:r w:rsidR="00630054" w:rsidRPr="00B60277">
        <w:rPr>
          <w:rFonts w:ascii="Times New Roman" w:eastAsia="Times New Roman" w:hAnsi="Times New Roman"/>
          <w:sz w:val="24"/>
          <w:szCs w:val="24"/>
          <w:lang w:eastAsia="lt-LT"/>
        </w:rPr>
        <w:t xml:space="preserve"> Tikrintojo parengtą ir vizuotą pranešimą apie patikrinimo atlikimo termino pratęsimą pasirašo </w:t>
      </w:r>
      <w:r w:rsidR="00580719" w:rsidRPr="00B60277">
        <w:rPr>
          <w:rFonts w:ascii="Times New Roman" w:eastAsia="Times New Roman" w:hAnsi="Times New Roman"/>
          <w:sz w:val="24"/>
          <w:szCs w:val="24"/>
          <w:lang w:eastAsia="lt-LT"/>
        </w:rPr>
        <w:t xml:space="preserve">DPS </w:t>
      </w:r>
      <w:r w:rsidR="00630054" w:rsidRPr="00B60277">
        <w:rPr>
          <w:rFonts w:ascii="Times New Roman" w:eastAsia="Times New Roman" w:hAnsi="Times New Roman"/>
          <w:sz w:val="24"/>
          <w:szCs w:val="24"/>
          <w:lang w:eastAsia="lt-LT"/>
        </w:rPr>
        <w:t xml:space="preserve">vadovas arba jo pareigas einantis </w:t>
      </w:r>
      <w:r w:rsidR="00AA053D" w:rsidRPr="00B60277">
        <w:rPr>
          <w:rFonts w:ascii="Times New Roman" w:eastAsia="Times New Roman" w:hAnsi="Times New Roman"/>
          <w:sz w:val="24"/>
          <w:szCs w:val="24"/>
          <w:lang w:eastAsia="lt-LT"/>
        </w:rPr>
        <w:t>IID</w:t>
      </w:r>
      <w:r w:rsidR="00630054" w:rsidRPr="00B60277">
        <w:rPr>
          <w:rFonts w:ascii="Times New Roman" w:eastAsia="Times New Roman" w:hAnsi="Times New Roman"/>
          <w:sz w:val="24"/>
          <w:szCs w:val="24"/>
          <w:lang w:eastAsia="lt-LT"/>
        </w:rPr>
        <w:t xml:space="preserve"> darbuotojas. </w:t>
      </w:r>
    </w:p>
    <w:p w:rsidR="00E146E5" w:rsidRPr="00B60277" w:rsidRDefault="00E146E5" w:rsidP="00B8636E">
      <w:pPr>
        <w:numPr>
          <w:ilvl w:val="0"/>
          <w:numId w:val="18"/>
        </w:numPr>
        <w:tabs>
          <w:tab w:val="left" w:pos="499"/>
          <w:tab w:val="left" w:pos="1134"/>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Tikrintojas, atsižvelgdamas į </w:t>
      </w:r>
      <w:r w:rsidR="000D12AA" w:rsidRPr="00B60277">
        <w:rPr>
          <w:rFonts w:ascii="Times New Roman" w:hAnsi="Times New Roman"/>
          <w:sz w:val="24"/>
          <w:szCs w:val="24"/>
        </w:rPr>
        <w:t xml:space="preserve">neplaninio </w:t>
      </w:r>
      <w:r w:rsidR="00630054" w:rsidRPr="00B60277">
        <w:rPr>
          <w:rFonts w:ascii="Times New Roman" w:hAnsi="Times New Roman"/>
          <w:sz w:val="24"/>
          <w:szCs w:val="24"/>
        </w:rPr>
        <w:t>pa</w:t>
      </w:r>
      <w:r w:rsidRPr="00B60277">
        <w:rPr>
          <w:rFonts w:ascii="Times New Roman" w:hAnsi="Times New Roman"/>
          <w:sz w:val="24"/>
          <w:szCs w:val="24"/>
        </w:rPr>
        <w:t xml:space="preserve">tikrinimo tikslą (dalyką), </w:t>
      </w:r>
      <w:r w:rsidR="00A904F5" w:rsidRPr="00B60277">
        <w:rPr>
          <w:rFonts w:ascii="Times New Roman" w:hAnsi="Times New Roman"/>
          <w:sz w:val="24"/>
          <w:szCs w:val="24"/>
        </w:rPr>
        <w:t>atlieka šių Taisyklių 81 ar 85 punktuose nurodytus veiksmus.</w:t>
      </w:r>
    </w:p>
    <w:p w:rsidR="006A3725" w:rsidRPr="00B60277" w:rsidRDefault="006A3725" w:rsidP="001E3C99">
      <w:pPr>
        <w:spacing w:after="0" w:line="240" w:lineRule="auto"/>
        <w:jc w:val="center"/>
        <w:rPr>
          <w:rFonts w:ascii="Times New Roman" w:hAnsi="Times New Roman"/>
          <w:b/>
          <w:sz w:val="24"/>
          <w:szCs w:val="24"/>
        </w:rPr>
      </w:pPr>
    </w:p>
    <w:p w:rsidR="00995A51" w:rsidRPr="00B60277" w:rsidRDefault="009F0102" w:rsidP="001E3C99">
      <w:pPr>
        <w:spacing w:after="0" w:line="240" w:lineRule="auto"/>
        <w:jc w:val="center"/>
        <w:rPr>
          <w:rFonts w:ascii="Times New Roman" w:hAnsi="Times New Roman"/>
          <w:b/>
          <w:bCs/>
          <w:sz w:val="24"/>
          <w:szCs w:val="24"/>
        </w:rPr>
      </w:pPr>
      <w:r w:rsidRPr="00B60277">
        <w:rPr>
          <w:rFonts w:ascii="Times New Roman" w:hAnsi="Times New Roman"/>
          <w:b/>
          <w:bCs/>
          <w:sz w:val="24"/>
          <w:szCs w:val="24"/>
        </w:rPr>
        <w:t xml:space="preserve">AŠTUNTASIS </w:t>
      </w:r>
      <w:r w:rsidR="00995A51" w:rsidRPr="00B60277">
        <w:rPr>
          <w:rFonts w:ascii="Times New Roman" w:hAnsi="Times New Roman"/>
          <w:b/>
          <w:bCs/>
          <w:sz w:val="24"/>
          <w:szCs w:val="24"/>
        </w:rPr>
        <w:t>SKIRSNIS</w:t>
      </w:r>
    </w:p>
    <w:p w:rsidR="00995A51" w:rsidRPr="00B60277" w:rsidRDefault="00995A51" w:rsidP="001E3C99">
      <w:pPr>
        <w:spacing w:after="0" w:line="240" w:lineRule="auto"/>
        <w:jc w:val="center"/>
        <w:rPr>
          <w:rFonts w:ascii="Times New Roman" w:hAnsi="Times New Roman"/>
          <w:b/>
          <w:sz w:val="24"/>
          <w:szCs w:val="24"/>
        </w:rPr>
      </w:pPr>
      <w:r w:rsidRPr="00B60277">
        <w:rPr>
          <w:rFonts w:ascii="Times New Roman" w:hAnsi="Times New Roman"/>
          <w:b/>
          <w:sz w:val="24"/>
          <w:szCs w:val="24"/>
        </w:rPr>
        <w:t>PATIKRINIMO REZULTATŲ ĮFORMINIMAS</w:t>
      </w:r>
    </w:p>
    <w:p w:rsidR="00995A51" w:rsidRPr="00B60277" w:rsidRDefault="00995A51" w:rsidP="001E3C99">
      <w:pPr>
        <w:pStyle w:val="Pagrindinistekstas1"/>
        <w:spacing w:line="240" w:lineRule="auto"/>
        <w:ind w:firstLine="0"/>
        <w:jc w:val="center"/>
        <w:rPr>
          <w:b/>
          <w:color w:val="auto"/>
          <w:sz w:val="24"/>
          <w:szCs w:val="24"/>
          <w:lang w:val="lt-LT"/>
        </w:rPr>
      </w:pPr>
    </w:p>
    <w:p w:rsidR="009F0102" w:rsidRPr="00B60277" w:rsidRDefault="009F0102" w:rsidP="001E3C99">
      <w:pPr>
        <w:pStyle w:val="Pagrindinistekstas1"/>
        <w:spacing w:line="240" w:lineRule="auto"/>
        <w:ind w:firstLine="0"/>
        <w:jc w:val="center"/>
        <w:rPr>
          <w:b/>
          <w:color w:val="auto"/>
          <w:sz w:val="24"/>
          <w:szCs w:val="24"/>
          <w:lang w:val="lt-LT"/>
        </w:rPr>
      </w:pPr>
      <w:r w:rsidRPr="00B60277">
        <w:rPr>
          <w:b/>
          <w:color w:val="auto"/>
          <w:sz w:val="24"/>
          <w:szCs w:val="24"/>
          <w:lang w:val="lt-LT"/>
        </w:rPr>
        <w:t>Einamųjų patikrinimų įforminimas</w:t>
      </w:r>
    </w:p>
    <w:p w:rsidR="009F0102" w:rsidRPr="00B60277" w:rsidRDefault="009F0102" w:rsidP="001E3C99">
      <w:pPr>
        <w:pStyle w:val="Pagrindinistekstas1"/>
        <w:spacing w:line="240" w:lineRule="auto"/>
        <w:ind w:firstLine="0"/>
        <w:jc w:val="center"/>
        <w:rPr>
          <w:b/>
          <w:color w:val="auto"/>
          <w:sz w:val="24"/>
          <w:szCs w:val="24"/>
          <w:lang w:val="lt-LT"/>
        </w:rPr>
      </w:pPr>
    </w:p>
    <w:p w:rsidR="009F0102" w:rsidRPr="00B60277" w:rsidRDefault="009F0102" w:rsidP="00B8636E">
      <w:pPr>
        <w:numPr>
          <w:ilvl w:val="0"/>
          <w:numId w:val="18"/>
        </w:numPr>
        <w:tabs>
          <w:tab w:val="left" w:pos="1134"/>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Tikrintojai, atlikę einamąjį patikrinimą, iki kovo </w:t>
      </w:r>
      <w:r w:rsidR="009747B1" w:rsidRPr="00B60277">
        <w:rPr>
          <w:rFonts w:ascii="Times New Roman" w:hAnsi="Times New Roman"/>
          <w:sz w:val="24"/>
          <w:szCs w:val="24"/>
        </w:rPr>
        <w:t>25</w:t>
      </w:r>
      <w:r w:rsidRPr="00B60277">
        <w:rPr>
          <w:rFonts w:ascii="Times New Roman" w:hAnsi="Times New Roman"/>
          <w:sz w:val="24"/>
          <w:szCs w:val="24"/>
        </w:rPr>
        <w:t xml:space="preserve"> d. surašo konsoliduotą einamųjų tikrinimų ataskaitą pagal šių Taisyklių 4 priede nustatytą formą.</w:t>
      </w:r>
    </w:p>
    <w:p w:rsidR="009F0102" w:rsidRPr="00B60277" w:rsidRDefault="009F0102" w:rsidP="00B8636E">
      <w:pPr>
        <w:pStyle w:val="ListParagraph"/>
        <w:numPr>
          <w:ilvl w:val="0"/>
          <w:numId w:val="18"/>
        </w:numPr>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Konsoliduotą einamųjų tikrinimų ataskaitą pasirašo visti tikrintojai. Už konsoliduotoje einamųjų tikrinimo ataskaitoje nurodytos informacijos teisingumą </w:t>
      </w:r>
      <w:r w:rsidRPr="00777CDC">
        <w:rPr>
          <w:rFonts w:ascii="Times New Roman" w:hAnsi="Times New Roman"/>
          <w:sz w:val="24"/>
          <w:szCs w:val="24"/>
        </w:rPr>
        <w:t xml:space="preserve">atsako </w:t>
      </w:r>
      <w:r w:rsidR="009216D1" w:rsidRPr="00777CDC">
        <w:rPr>
          <w:rFonts w:ascii="Times New Roman" w:hAnsi="Times New Roman"/>
          <w:sz w:val="24"/>
          <w:szCs w:val="24"/>
        </w:rPr>
        <w:t xml:space="preserve">kiekvienas </w:t>
      </w:r>
      <w:r w:rsidRPr="009F29D1">
        <w:rPr>
          <w:rFonts w:ascii="Times New Roman" w:hAnsi="Times New Roman"/>
          <w:sz w:val="24"/>
          <w:szCs w:val="24"/>
        </w:rPr>
        <w:t>patikrinimą atlikęs ir tikrinimo ataskaitą pasirašęs tikrintojas</w:t>
      </w:r>
      <w:r w:rsidR="009216D1" w:rsidRPr="009F29D1">
        <w:rPr>
          <w:rFonts w:ascii="Times New Roman" w:hAnsi="Times New Roman"/>
          <w:sz w:val="24"/>
          <w:szCs w:val="24"/>
        </w:rPr>
        <w:t xml:space="preserve"> savo atliktų patikrinimų dalyj</w:t>
      </w:r>
      <w:r w:rsidR="009216D1" w:rsidRPr="00B60277">
        <w:rPr>
          <w:rFonts w:ascii="Times New Roman" w:hAnsi="Times New Roman"/>
          <w:sz w:val="24"/>
          <w:szCs w:val="24"/>
        </w:rPr>
        <w:t>e</w:t>
      </w:r>
      <w:r w:rsidRPr="00B60277">
        <w:rPr>
          <w:rFonts w:ascii="Times New Roman" w:hAnsi="Times New Roman"/>
          <w:sz w:val="24"/>
          <w:szCs w:val="24"/>
        </w:rPr>
        <w:t xml:space="preserve">. </w:t>
      </w:r>
    </w:p>
    <w:p w:rsidR="009216D1" w:rsidRPr="005B2AAA" w:rsidRDefault="009216D1" w:rsidP="00B8636E">
      <w:pPr>
        <w:pStyle w:val="ListParagraph"/>
        <w:numPr>
          <w:ilvl w:val="0"/>
          <w:numId w:val="18"/>
        </w:numPr>
        <w:ind w:left="0" w:firstLine="567"/>
        <w:jc w:val="both"/>
        <w:rPr>
          <w:rFonts w:ascii="Times New Roman" w:hAnsi="Times New Roman"/>
          <w:sz w:val="24"/>
          <w:szCs w:val="24"/>
        </w:rPr>
      </w:pPr>
      <w:r w:rsidRPr="005B2AAA">
        <w:rPr>
          <w:rFonts w:ascii="Times New Roman" w:hAnsi="Times New Roman"/>
          <w:sz w:val="24"/>
          <w:szCs w:val="24"/>
        </w:rPr>
        <w:t xml:space="preserve">Einamųjų patikrinimų medžiaga (rašytinės formos </w:t>
      </w:r>
      <w:r w:rsidRPr="00A5760A">
        <w:rPr>
          <w:rFonts w:ascii="Times New Roman" w:hAnsi="Times New Roman"/>
          <w:sz w:val="24"/>
          <w:szCs w:val="24"/>
        </w:rPr>
        <w:t>ar elektro</w:t>
      </w:r>
      <w:r w:rsidRPr="005B2AAA">
        <w:rPr>
          <w:rFonts w:ascii="Times New Roman" w:hAnsi="Times New Roman"/>
          <w:sz w:val="24"/>
          <w:szCs w:val="24"/>
        </w:rPr>
        <w:t xml:space="preserve">ninės formos dokumentai) pridedama prie konsoliduotos einamųjų tikrinimų ataskaitos. </w:t>
      </w:r>
      <w:r w:rsidR="00971996">
        <w:rPr>
          <w:rFonts w:ascii="Times New Roman" w:hAnsi="Times New Roman"/>
          <w:sz w:val="24"/>
          <w:szCs w:val="24"/>
        </w:rPr>
        <w:t xml:space="preserve">Surinktą einamųjų tikrinimų medžiagą ir surašytą konsoliduotą einamųjų tikrinimų ataskaitą </w:t>
      </w:r>
      <w:r w:rsidRPr="005B2AAA">
        <w:rPr>
          <w:rFonts w:ascii="Times New Roman" w:hAnsi="Times New Roman"/>
          <w:sz w:val="24"/>
          <w:szCs w:val="24"/>
        </w:rPr>
        <w:t xml:space="preserve"> tikrintojai prieš registruodami ataskaitą pateikia DPS vadovui arba jo pareigas einančiam IID darbuotojui. DPS vadovas arba jo pareigas einantis IID darbuotojas turi teisę tikrintojams nurodyti pataisyti konsoliduotą einamųjų tikrinimų ataskaitą. Šiuo atveju konsoliduota einamųjų tikrinimų ataskaita grąžinama tikrintojams pataisyti. Pataisyta konsoliduota einamųjų tikrinimų ataskaita turi būti pateikta DPS vadovui arba jo pareigas</w:t>
      </w:r>
      <w:r w:rsidR="009747B1" w:rsidRPr="005B2AAA">
        <w:rPr>
          <w:rFonts w:ascii="Times New Roman" w:hAnsi="Times New Roman"/>
          <w:sz w:val="24"/>
          <w:szCs w:val="24"/>
        </w:rPr>
        <w:t xml:space="preserve"> einančiam IID darbuotojui per 2 darbo dienas</w:t>
      </w:r>
      <w:r w:rsidRPr="005B2AAA">
        <w:rPr>
          <w:rFonts w:ascii="Times New Roman" w:hAnsi="Times New Roman"/>
          <w:sz w:val="24"/>
          <w:szCs w:val="24"/>
        </w:rPr>
        <w:t xml:space="preserve"> nuo tikrinimo ataskaitos grąžinimo dienos. </w:t>
      </w:r>
    </w:p>
    <w:p w:rsidR="00944C1F" w:rsidRPr="005B2AAA" w:rsidRDefault="009216D1" w:rsidP="00B8636E">
      <w:pPr>
        <w:pStyle w:val="ListParagraph"/>
        <w:numPr>
          <w:ilvl w:val="0"/>
          <w:numId w:val="18"/>
        </w:numPr>
        <w:tabs>
          <w:tab w:val="left" w:pos="1134"/>
        </w:tabs>
        <w:spacing w:after="0" w:line="240" w:lineRule="auto"/>
        <w:ind w:left="0" w:firstLine="567"/>
        <w:jc w:val="both"/>
        <w:rPr>
          <w:rFonts w:ascii="Times New Roman" w:hAnsi="Times New Roman"/>
          <w:sz w:val="24"/>
          <w:szCs w:val="24"/>
        </w:rPr>
      </w:pPr>
      <w:r w:rsidRPr="005B2AAA">
        <w:rPr>
          <w:rFonts w:ascii="Times New Roman" w:hAnsi="Times New Roman"/>
          <w:sz w:val="24"/>
          <w:szCs w:val="24"/>
        </w:rPr>
        <w:t xml:space="preserve">Konsoliduota einamųjų tikrinimų ataskaita su einamojo patikrinimo medžiaga saugoma IID. </w:t>
      </w:r>
      <w:r w:rsidR="00944C1F" w:rsidRPr="005B2AAA">
        <w:rPr>
          <w:rFonts w:ascii="Times New Roman" w:hAnsi="Times New Roman"/>
          <w:sz w:val="24"/>
          <w:szCs w:val="24"/>
        </w:rPr>
        <w:t>Per 3 darbo dienas nuo konsoliduotos einamųjų tikrinimų ataskaitos registravimo dienos, tikrintojas į EDPVS suveda savo atlikto einamojo patikrinimo rezultatus.</w:t>
      </w:r>
    </w:p>
    <w:p w:rsidR="009216D1" w:rsidRPr="005B2AAA" w:rsidRDefault="009216D1" w:rsidP="00B8636E">
      <w:pPr>
        <w:pStyle w:val="ListParagraph"/>
        <w:numPr>
          <w:ilvl w:val="0"/>
          <w:numId w:val="18"/>
        </w:numPr>
        <w:tabs>
          <w:tab w:val="left" w:pos="1134"/>
        </w:tabs>
        <w:spacing w:after="0" w:line="240" w:lineRule="auto"/>
        <w:ind w:left="0" w:firstLine="567"/>
        <w:jc w:val="both"/>
        <w:rPr>
          <w:rFonts w:ascii="Times New Roman" w:hAnsi="Times New Roman"/>
          <w:sz w:val="24"/>
          <w:szCs w:val="24"/>
        </w:rPr>
      </w:pPr>
      <w:r w:rsidRPr="005B2AAA">
        <w:rPr>
          <w:rFonts w:ascii="Times New Roman" w:hAnsi="Times New Roman"/>
          <w:sz w:val="24"/>
          <w:szCs w:val="24"/>
        </w:rPr>
        <w:t>Visą einamojo patikrinimo metu gautą ir tikrintojo kompiuteryje esančią su tikrinimu susijusią elektroninės formos informaciją tikrintojas privalo perkelti į elektroninės informacijos laikmeną, kuri pridedama prie einamojo patikrinimo medžiagos. Perkėlus elektroninės formos informaciją į elektroninės informacijos laikmeną, tikrintojo kompiuteryje esančią su tikrinimu susijusią elektroninės formos informaciją tikrintojas privalo nedelsiant</w:t>
      </w:r>
      <w:r w:rsidR="00AA40E7">
        <w:rPr>
          <w:rFonts w:ascii="Times New Roman" w:hAnsi="Times New Roman"/>
          <w:sz w:val="24"/>
          <w:szCs w:val="24"/>
        </w:rPr>
        <w:t>,</w:t>
      </w:r>
      <w:r w:rsidRPr="005B2AAA">
        <w:rPr>
          <w:rFonts w:ascii="Times New Roman" w:hAnsi="Times New Roman"/>
          <w:sz w:val="24"/>
          <w:szCs w:val="24"/>
        </w:rPr>
        <w:t xml:space="preserve"> bet ne vėliau kaip per 5 darbo dienas nuo konsoliduotos einamųjų tikrinimų ataskaitos registravimo dienos</w:t>
      </w:r>
      <w:r w:rsidR="00AA40E7">
        <w:rPr>
          <w:rFonts w:ascii="Times New Roman" w:hAnsi="Times New Roman"/>
          <w:sz w:val="24"/>
          <w:szCs w:val="24"/>
        </w:rPr>
        <w:t>,</w:t>
      </w:r>
      <w:r w:rsidRPr="005B2AAA">
        <w:rPr>
          <w:rFonts w:ascii="Times New Roman" w:hAnsi="Times New Roman"/>
          <w:sz w:val="24"/>
          <w:szCs w:val="24"/>
        </w:rPr>
        <w:t xml:space="preserve"> ištrinti. </w:t>
      </w:r>
    </w:p>
    <w:p w:rsidR="006A1FEA" w:rsidRPr="00B60277" w:rsidRDefault="006A1FEA" w:rsidP="00B8636E">
      <w:pPr>
        <w:pStyle w:val="ListParagraph"/>
        <w:numPr>
          <w:ilvl w:val="0"/>
          <w:numId w:val="18"/>
        </w:numPr>
        <w:tabs>
          <w:tab w:val="left" w:pos="1134"/>
        </w:tabs>
        <w:spacing w:after="0"/>
        <w:ind w:left="0" w:firstLine="567"/>
        <w:jc w:val="both"/>
        <w:rPr>
          <w:rFonts w:ascii="Times New Roman" w:hAnsi="Times New Roman"/>
          <w:sz w:val="24"/>
          <w:szCs w:val="24"/>
        </w:rPr>
      </w:pPr>
      <w:r w:rsidRPr="00B60277">
        <w:rPr>
          <w:rFonts w:ascii="Times New Roman" w:hAnsi="Times New Roman"/>
          <w:sz w:val="24"/>
          <w:szCs w:val="24"/>
        </w:rPr>
        <w:t>P</w:t>
      </w:r>
      <w:r w:rsidR="009747B1" w:rsidRPr="00B60277">
        <w:rPr>
          <w:rFonts w:ascii="Times New Roman" w:hAnsi="Times New Roman"/>
          <w:sz w:val="24"/>
          <w:szCs w:val="24"/>
        </w:rPr>
        <w:t xml:space="preserve">er 3 darbo dienas nuo </w:t>
      </w:r>
      <w:r w:rsidRPr="00B60277">
        <w:rPr>
          <w:rFonts w:ascii="Times New Roman" w:hAnsi="Times New Roman"/>
          <w:sz w:val="24"/>
          <w:szCs w:val="24"/>
        </w:rPr>
        <w:t xml:space="preserve">konsoliduotos einamųjų tikrinimų </w:t>
      </w:r>
      <w:r w:rsidR="009747B1" w:rsidRPr="00B60277">
        <w:rPr>
          <w:rFonts w:ascii="Times New Roman" w:hAnsi="Times New Roman"/>
          <w:sz w:val="24"/>
          <w:szCs w:val="24"/>
        </w:rPr>
        <w:t>ataskaitos registravimo dienos</w:t>
      </w:r>
      <w:r w:rsidRPr="00B60277">
        <w:rPr>
          <w:rFonts w:ascii="Times New Roman" w:hAnsi="Times New Roman"/>
          <w:sz w:val="24"/>
          <w:szCs w:val="24"/>
        </w:rPr>
        <w:t xml:space="preserve"> raštu arba elektroniniu būdu DPS lydraščiu (raštu arba elektroniniu būdu):</w:t>
      </w:r>
    </w:p>
    <w:p w:rsidR="009747B1" w:rsidRPr="00B60277" w:rsidRDefault="006A1FEA" w:rsidP="00B8636E">
      <w:pPr>
        <w:pStyle w:val="ListParagraph"/>
        <w:numPr>
          <w:ilvl w:val="1"/>
          <w:numId w:val="18"/>
        </w:numPr>
        <w:tabs>
          <w:tab w:val="left" w:pos="1134"/>
        </w:tabs>
        <w:spacing w:after="0"/>
        <w:ind w:left="0" w:firstLine="567"/>
        <w:jc w:val="both"/>
        <w:rPr>
          <w:rFonts w:ascii="Times New Roman" w:hAnsi="Times New Roman"/>
          <w:sz w:val="24"/>
          <w:szCs w:val="24"/>
        </w:rPr>
      </w:pPr>
      <w:r w:rsidRPr="00B60277">
        <w:rPr>
          <w:rFonts w:ascii="Times New Roman" w:hAnsi="Times New Roman"/>
          <w:sz w:val="24"/>
          <w:szCs w:val="24"/>
        </w:rPr>
        <w:t>informuoja Lietuvos banką apie visų einamųjų patikrinimų rezultatus</w:t>
      </w:r>
      <w:r w:rsidR="0092360D" w:rsidRPr="00B60277">
        <w:rPr>
          <w:rFonts w:ascii="Times New Roman" w:hAnsi="Times New Roman"/>
          <w:sz w:val="24"/>
          <w:szCs w:val="24"/>
        </w:rPr>
        <w:t xml:space="preserve">. Lydraštį rengia </w:t>
      </w:r>
      <w:r w:rsidR="00944C1F" w:rsidRPr="00B60277">
        <w:rPr>
          <w:rFonts w:ascii="Times New Roman" w:hAnsi="Times New Roman"/>
          <w:sz w:val="24"/>
          <w:szCs w:val="24"/>
        </w:rPr>
        <w:t xml:space="preserve">DPS vadovo arba jo pareigas einančio IID darbuotojo įgaliotas </w:t>
      </w:r>
      <w:r w:rsidR="0092360D" w:rsidRPr="00B60277">
        <w:rPr>
          <w:rFonts w:ascii="Times New Roman" w:hAnsi="Times New Roman"/>
          <w:sz w:val="24"/>
          <w:szCs w:val="24"/>
        </w:rPr>
        <w:t>tikrintojas Tikrintojo parengtą ir vizuotą lydraštį pasirašo DPS vadovas arba jo pareigas einantis IID darbuotojas</w:t>
      </w:r>
      <w:r w:rsidRPr="00B60277">
        <w:rPr>
          <w:rFonts w:ascii="Times New Roman" w:hAnsi="Times New Roman"/>
          <w:sz w:val="24"/>
          <w:szCs w:val="24"/>
        </w:rPr>
        <w:t>;</w:t>
      </w:r>
      <w:r w:rsidR="00D1294D" w:rsidRPr="00B60277">
        <w:rPr>
          <w:rFonts w:ascii="Times New Roman" w:hAnsi="Times New Roman"/>
          <w:sz w:val="24"/>
          <w:szCs w:val="24"/>
        </w:rPr>
        <w:t xml:space="preserve"> </w:t>
      </w:r>
    </w:p>
    <w:p w:rsidR="009F0102" w:rsidRPr="00B60277" w:rsidRDefault="00D1294D" w:rsidP="00B8636E">
      <w:pPr>
        <w:pStyle w:val="ListParagraph"/>
        <w:numPr>
          <w:ilvl w:val="1"/>
          <w:numId w:val="18"/>
        </w:numPr>
        <w:tabs>
          <w:tab w:val="left" w:pos="1134"/>
        </w:tabs>
        <w:spacing w:after="0"/>
        <w:ind w:left="0" w:firstLine="567"/>
        <w:jc w:val="both"/>
        <w:rPr>
          <w:rFonts w:ascii="Times New Roman" w:hAnsi="Times New Roman"/>
          <w:sz w:val="24"/>
          <w:szCs w:val="24"/>
        </w:rPr>
      </w:pPr>
      <w:r w:rsidRPr="00B60277">
        <w:rPr>
          <w:rFonts w:ascii="Times New Roman" w:hAnsi="Times New Roman"/>
          <w:sz w:val="24"/>
          <w:szCs w:val="24"/>
        </w:rPr>
        <w:t xml:space="preserve">informuoja </w:t>
      </w:r>
      <w:r w:rsidR="006A1FEA" w:rsidRPr="00B60277">
        <w:rPr>
          <w:rFonts w:ascii="Times New Roman" w:hAnsi="Times New Roman"/>
          <w:sz w:val="24"/>
          <w:szCs w:val="24"/>
        </w:rPr>
        <w:t xml:space="preserve">kiekvieną IDS dalyvį ar ĮIDS dalyvį apie konkretaus dalyvio einamojo patikrinimo rezultatus. </w:t>
      </w:r>
      <w:r w:rsidRPr="00B60277">
        <w:rPr>
          <w:rFonts w:ascii="Times New Roman" w:hAnsi="Times New Roman"/>
          <w:sz w:val="24"/>
          <w:szCs w:val="24"/>
        </w:rPr>
        <w:t>Lydraštį rengia tikrintojas atlikęs IDS dalyvio ar ĮIDS dalyvio einamąjį patikrinimą. Tikrintojo parengtą ir vizuotą lydraštį pasirašo DPS vadovas arba jo pareigas einantis IID darbuotojas.</w:t>
      </w:r>
    </w:p>
    <w:p w:rsidR="00285BB3" w:rsidRPr="00B60277" w:rsidRDefault="006A1FEA" w:rsidP="00B8636E">
      <w:pPr>
        <w:pStyle w:val="ListParagraph"/>
        <w:numPr>
          <w:ilvl w:val="0"/>
          <w:numId w:val="18"/>
        </w:numPr>
        <w:ind w:left="0" w:firstLine="567"/>
        <w:jc w:val="both"/>
        <w:rPr>
          <w:rFonts w:ascii="Times New Roman" w:hAnsi="Times New Roman"/>
          <w:sz w:val="24"/>
          <w:szCs w:val="24"/>
        </w:rPr>
      </w:pPr>
      <w:r w:rsidRPr="00B60277">
        <w:rPr>
          <w:rFonts w:ascii="Times New Roman" w:hAnsi="Times New Roman"/>
          <w:sz w:val="24"/>
          <w:szCs w:val="24"/>
        </w:rPr>
        <w:t xml:space="preserve">Jei atlikus einamąjį patikrinimą nustatomi pažeidimai ar mažareikšmiai pažeidimai, tai </w:t>
      </w:r>
      <w:r w:rsidR="00944C1F" w:rsidRPr="00B60277">
        <w:rPr>
          <w:rFonts w:ascii="Times New Roman" w:hAnsi="Times New Roman"/>
          <w:sz w:val="24"/>
          <w:szCs w:val="24"/>
        </w:rPr>
        <w:t>šių Taisyklių 94.2</w:t>
      </w:r>
      <w:r w:rsidRPr="00B60277">
        <w:rPr>
          <w:rFonts w:ascii="Times New Roman" w:hAnsi="Times New Roman"/>
          <w:sz w:val="24"/>
          <w:szCs w:val="24"/>
        </w:rPr>
        <w:t xml:space="preserve"> </w:t>
      </w:r>
      <w:r w:rsidR="00750A82">
        <w:rPr>
          <w:rFonts w:ascii="Times New Roman" w:hAnsi="Times New Roman"/>
          <w:sz w:val="24"/>
          <w:szCs w:val="24"/>
        </w:rPr>
        <w:t>papunktyje</w:t>
      </w:r>
      <w:r w:rsidRPr="00B60277">
        <w:rPr>
          <w:rFonts w:ascii="Times New Roman" w:hAnsi="Times New Roman"/>
          <w:sz w:val="24"/>
          <w:szCs w:val="24"/>
        </w:rPr>
        <w:t xml:space="preserve"> nurodytame lydraštyje aprašomi nustatyti pažeidi</w:t>
      </w:r>
      <w:r w:rsidR="00707146" w:rsidRPr="00B60277">
        <w:rPr>
          <w:rFonts w:ascii="Times New Roman" w:hAnsi="Times New Roman"/>
          <w:sz w:val="24"/>
          <w:szCs w:val="24"/>
        </w:rPr>
        <w:t xml:space="preserve">mai ar mažareikšmiai pažeidimai </w:t>
      </w:r>
      <w:r w:rsidR="00707146" w:rsidRPr="00B60277">
        <w:rPr>
          <w:rFonts w:ascii="Times New Roman" w:hAnsi="Times New Roman"/>
          <w:sz w:val="24"/>
          <w:szCs w:val="24"/>
        </w:rPr>
        <w:lastRenderedPageBreak/>
        <w:t>ir užpildomas</w:t>
      </w:r>
      <w:r w:rsidRPr="00B60277">
        <w:rPr>
          <w:rFonts w:ascii="Times New Roman" w:hAnsi="Times New Roman"/>
          <w:sz w:val="24"/>
          <w:szCs w:val="24"/>
        </w:rPr>
        <w:t xml:space="preserve"> atitinkamos formos </w:t>
      </w:r>
      <w:r w:rsidR="00707146" w:rsidRPr="00B60277">
        <w:rPr>
          <w:rFonts w:ascii="Times New Roman" w:hAnsi="Times New Roman"/>
          <w:bCs/>
          <w:sz w:val="24"/>
          <w:szCs w:val="24"/>
        </w:rPr>
        <w:t>draudimo įmokų apskaičiavimo ir mokėjimo kontrolinis klausimynas</w:t>
      </w:r>
      <w:r w:rsidRPr="00B60277">
        <w:rPr>
          <w:rFonts w:ascii="Times New Roman" w:hAnsi="Times New Roman"/>
          <w:sz w:val="24"/>
          <w:szCs w:val="24"/>
        </w:rPr>
        <w:t xml:space="preserve">. </w:t>
      </w:r>
      <w:r w:rsidR="00707146" w:rsidRPr="00B60277">
        <w:rPr>
          <w:rFonts w:ascii="Times New Roman" w:hAnsi="Times New Roman"/>
          <w:sz w:val="24"/>
          <w:szCs w:val="24"/>
        </w:rPr>
        <w:t>Lydraštyje ap</w:t>
      </w:r>
      <w:r w:rsidRPr="00B60277">
        <w:rPr>
          <w:rFonts w:ascii="Times New Roman" w:hAnsi="Times New Roman"/>
          <w:sz w:val="24"/>
          <w:szCs w:val="24"/>
        </w:rPr>
        <w:t xml:space="preserve">rašant nustatytus pažeidimus ar mažareikšmius pažeidimus, </w:t>
      </w:r>
      <w:r w:rsidR="00707146" w:rsidRPr="00B60277">
        <w:rPr>
          <w:rFonts w:ascii="Times New Roman" w:hAnsi="Times New Roman"/>
          <w:sz w:val="24"/>
          <w:szCs w:val="24"/>
        </w:rPr>
        <w:t xml:space="preserve">aprašymo </w:t>
      </w:r>
      <w:r w:rsidRPr="00B60277">
        <w:rPr>
          <w:rFonts w:ascii="Times New Roman" w:hAnsi="Times New Roman"/>
          <w:sz w:val="24"/>
          <w:szCs w:val="24"/>
        </w:rPr>
        <w:t xml:space="preserve">turinys turi būti logiškas, glaustas ir aiškus, visi įrašai jame turi būti pagrįsti nustatytais faktais (teiginiai turi būti pagrįsti dokumentų duomenimis ir kita informacija) ir teisės aktų normomis. </w:t>
      </w:r>
      <w:r w:rsidR="00707146" w:rsidRPr="00B60277">
        <w:rPr>
          <w:rFonts w:ascii="Times New Roman" w:hAnsi="Times New Roman"/>
          <w:sz w:val="24"/>
          <w:szCs w:val="24"/>
        </w:rPr>
        <w:t>Lydraštyje</w:t>
      </w:r>
      <w:r w:rsidRPr="00B60277">
        <w:rPr>
          <w:rFonts w:ascii="Times New Roman" w:hAnsi="Times New Roman"/>
          <w:sz w:val="24"/>
          <w:szCs w:val="24"/>
        </w:rPr>
        <w:t xml:space="preserve"> turi būti aiškiai nurodyti nustatyti pažeidimai. Nustačius pažeidimus, </w:t>
      </w:r>
      <w:r w:rsidR="00707146" w:rsidRPr="00B60277">
        <w:rPr>
          <w:rFonts w:ascii="Times New Roman" w:hAnsi="Times New Roman"/>
          <w:sz w:val="24"/>
          <w:szCs w:val="24"/>
        </w:rPr>
        <w:t>lydraštyje</w:t>
      </w:r>
      <w:r w:rsidRPr="00B60277">
        <w:rPr>
          <w:rFonts w:ascii="Times New Roman" w:hAnsi="Times New Roman"/>
          <w:sz w:val="24"/>
          <w:szCs w:val="24"/>
        </w:rPr>
        <w:t xml:space="preserve"> nurodomas terminas nustatytiems pažeidimams pašalinti (jei nustatyti pažeidimai nebuvo pašalinti tikri</w:t>
      </w:r>
      <w:r w:rsidR="00285BB3" w:rsidRPr="00B60277">
        <w:rPr>
          <w:rFonts w:ascii="Times New Roman" w:hAnsi="Times New Roman"/>
          <w:sz w:val="24"/>
          <w:szCs w:val="24"/>
        </w:rPr>
        <w:t>nimo eigoje) ir rekomendacijos (</w:t>
      </w:r>
      <w:r w:rsidR="00707146" w:rsidRPr="00B60277">
        <w:rPr>
          <w:rFonts w:ascii="Times New Roman" w:hAnsi="Times New Roman"/>
          <w:sz w:val="24"/>
          <w:szCs w:val="24"/>
        </w:rPr>
        <w:t xml:space="preserve">išsiunčiamas užpildyti rekomendacijų įgyvendinimo priemonių planas pagal šių </w:t>
      </w:r>
      <w:r w:rsidR="00E275CF">
        <w:rPr>
          <w:rFonts w:ascii="Times New Roman" w:hAnsi="Times New Roman"/>
          <w:sz w:val="24"/>
          <w:szCs w:val="24"/>
        </w:rPr>
        <w:t>T</w:t>
      </w:r>
      <w:r w:rsidR="00707146" w:rsidRPr="00B60277">
        <w:rPr>
          <w:rFonts w:ascii="Times New Roman" w:hAnsi="Times New Roman"/>
          <w:sz w:val="24"/>
          <w:szCs w:val="24"/>
        </w:rPr>
        <w:t>aisyklių 5 priedo formą</w:t>
      </w:r>
      <w:r w:rsidR="00285BB3" w:rsidRPr="00B60277">
        <w:rPr>
          <w:rFonts w:ascii="Times New Roman" w:hAnsi="Times New Roman"/>
          <w:sz w:val="24"/>
          <w:szCs w:val="24"/>
        </w:rPr>
        <w:t>)</w:t>
      </w:r>
      <w:r w:rsidR="00707146" w:rsidRPr="00B60277">
        <w:rPr>
          <w:rFonts w:ascii="Times New Roman" w:hAnsi="Times New Roman"/>
          <w:sz w:val="24"/>
          <w:szCs w:val="24"/>
        </w:rPr>
        <w:t xml:space="preserve">. </w:t>
      </w:r>
      <w:r w:rsidR="00285BB3" w:rsidRPr="00B60277">
        <w:rPr>
          <w:rFonts w:ascii="Times New Roman" w:hAnsi="Times New Roman"/>
          <w:sz w:val="24"/>
          <w:szCs w:val="24"/>
        </w:rPr>
        <w:t>Lydraštyje IDS dalyviui ar ĮIDS dalyviui nurodomos šių Taisyklių 9</w:t>
      </w:r>
      <w:r w:rsidR="00944C1F" w:rsidRPr="00B60277">
        <w:rPr>
          <w:rFonts w:ascii="Times New Roman" w:hAnsi="Times New Roman"/>
          <w:sz w:val="24"/>
          <w:szCs w:val="24"/>
        </w:rPr>
        <w:t>6</w:t>
      </w:r>
      <w:r w:rsidR="00285BB3" w:rsidRPr="00B60277">
        <w:rPr>
          <w:rFonts w:ascii="Times New Roman" w:hAnsi="Times New Roman"/>
          <w:sz w:val="24"/>
          <w:szCs w:val="24"/>
        </w:rPr>
        <w:t xml:space="preserve"> punkte nurodytos teisės.</w:t>
      </w:r>
    </w:p>
    <w:p w:rsidR="00707146" w:rsidRPr="00B60277" w:rsidRDefault="00707146" w:rsidP="00B8636E">
      <w:pPr>
        <w:pStyle w:val="ListParagraph"/>
        <w:numPr>
          <w:ilvl w:val="0"/>
          <w:numId w:val="18"/>
        </w:numPr>
        <w:tabs>
          <w:tab w:val="left" w:pos="1134"/>
        </w:tabs>
        <w:ind w:left="0" w:firstLine="567"/>
        <w:jc w:val="both"/>
        <w:rPr>
          <w:rFonts w:ascii="Times New Roman" w:hAnsi="Times New Roman"/>
          <w:sz w:val="24"/>
          <w:szCs w:val="24"/>
        </w:rPr>
      </w:pPr>
      <w:r w:rsidRPr="00B60277">
        <w:rPr>
          <w:rFonts w:ascii="Times New Roman" w:hAnsi="Times New Roman"/>
          <w:sz w:val="24"/>
          <w:szCs w:val="24"/>
        </w:rPr>
        <w:t xml:space="preserve">IDS dalyvis ar ĮIDS dalyvis, nesutinkantis su </w:t>
      </w:r>
      <w:r w:rsidR="00285BB3" w:rsidRPr="00B60277">
        <w:rPr>
          <w:rFonts w:ascii="Times New Roman" w:hAnsi="Times New Roman"/>
          <w:sz w:val="24"/>
          <w:szCs w:val="24"/>
        </w:rPr>
        <w:t>lydraštyje</w:t>
      </w:r>
      <w:r w:rsidRPr="00B60277">
        <w:rPr>
          <w:rFonts w:ascii="Times New Roman" w:hAnsi="Times New Roman"/>
          <w:sz w:val="24"/>
          <w:szCs w:val="24"/>
        </w:rPr>
        <w:t xml:space="preserve"> išdėstytomis aplinkybėmis ar nustatytais pažeidimais arba siekdamas pagrįsti kitas aplinkybes, kurios gali turėti įtakos patikrinimo rezultatams, gali IID ne vėliau kaip per 5 darbo dienas nuo </w:t>
      </w:r>
      <w:r w:rsidR="00285BB3" w:rsidRPr="00B60277">
        <w:rPr>
          <w:rFonts w:ascii="Times New Roman" w:hAnsi="Times New Roman"/>
          <w:sz w:val="24"/>
          <w:szCs w:val="24"/>
        </w:rPr>
        <w:t>lydraščio</w:t>
      </w:r>
      <w:r w:rsidRPr="00B60277">
        <w:rPr>
          <w:rFonts w:ascii="Times New Roman" w:hAnsi="Times New Roman"/>
          <w:sz w:val="24"/>
          <w:szCs w:val="24"/>
        </w:rPr>
        <w:t xml:space="preserve"> gavimo dienos, pateikti pastabas ar paaiškinimus dėl tikrinimo ataskaitoje nurodytų aplinkybių. Per nurodytą terminą pastabų ir paaiškinimų nepateikus, laikoma, kad IDS dalyvis ar ĮIDS dalyvis yra susipažinęs su </w:t>
      </w:r>
      <w:r w:rsidR="00285BB3" w:rsidRPr="00B60277">
        <w:rPr>
          <w:rFonts w:ascii="Times New Roman" w:hAnsi="Times New Roman"/>
          <w:sz w:val="24"/>
          <w:szCs w:val="24"/>
        </w:rPr>
        <w:t xml:space="preserve">einamojo tikrinimo rezultatais </w:t>
      </w:r>
      <w:r w:rsidRPr="00B60277">
        <w:rPr>
          <w:rFonts w:ascii="Times New Roman" w:hAnsi="Times New Roman"/>
          <w:sz w:val="24"/>
          <w:szCs w:val="24"/>
        </w:rPr>
        <w:t>ir</w:t>
      </w:r>
      <w:r w:rsidR="00285BB3" w:rsidRPr="00B60277">
        <w:rPr>
          <w:rFonts w:ascii="Times New Roman" w:hAnsi="Times New Roman"/>
          <w:sz w:val="24"/>
          <w:szCs w:val="24"/>
        </w:rPr>
        <w:t xml:space="preserve"> jiems neprieštarauja</w:t>
      </w:r>
      <w:r w:rsidRPr="00B60277">
        <w:rPr>
          <w:rFonts w:ascii="Times New Roman" w:hAnsi="Times New Roman"/>
          <w:sz w:val="24"/>
          <w:szCs w:val="24"/>
        </w:rPr>
        <w:t>.</w:t>
      </w:r>
    </w:p>
    <w:p w:rsidR="009F0102" w:rsidRPr="00B60277" w:rsidRDefault="009F0102" w:rsidP="00B60277">
      <w:pPr>
        <w:tabs>
          <w:tab w:val="left" w:pos="1134"/>
        </w:tabs>
        <w:spacing w:after="0" w:line="240" w:lineRule="auto"/>
        <w:jc w:val="center"/>
        <w:rPr>
          <w:rFonts w:ascii="Times New Roman" w:hAnsi="Times New Roman"/>
          <w:b/>
          <w:sz w:val="24"/>
          <w:szCs w:val="24"/>
        </w:rPr>
      </w:pPr>
      <w:r w:rsidRPr="00B60277">
        <w:rPr>
          <w:rFonts w:ascii="Times New Roman" w:hAnsi="Times New Roman"/>
          <w:b/>
          <w:sz w:val="24"/>
          <w:szCs w:val="24"/>
        </w:rPr>
        <w:t>Planinių ar neplaninį patikrinimų įforminimas</w:t>
      </w:r>
    </w:p>
    <w:p w:rsidR="009F0102" w:rsidRPr="00B60277" w:rsidRDefault="009F0102" w:rsidP="00B60277">
      <w:pPr>
        <w:tabs>
          <w:tab w:val="left" w:pos="1134"/>
        </w:tabs>
        <w:spacing w:after="0" w:line="240" w:lineRule="auto"/>
        <w:ind w:left="567"/>
        <w:jc w:val="both"/>
        <w:rPr>
          <w:rFonts w:ascii="Times New Roman" w:hAnsi="Times New Roman"/>
          <w:sz w:val="24"/>
          <w:szCs w:val="24"/>
        </w:rPr>
      </w:pPr>
    </w:p>
    <w:p w:rsidR="008D173B" w:rsidRPr="00B60277" w:rsidRDefault="00945E39" w:rsidP="00B8636E">
      <w:pPr>
        <w:numPr>
          <w:ilvl w:val="0"/>
          <w:numId w:val="18"/>
        </w:numPr>
        <w:tabs>
          <w:tab w:val="left" w:pos="1134"/>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Atlikęs planinį ar neplaninį patikrinimą, tikrintojas per 5 darbo dienas nuo</w:t>
      </w:r>
      <w:r w:rsidR="001375B6">
        <w:rPr>
          <w:rFonts w:ascii="Times New Roman" w:hAnsi="Times New Roman"/>
          <w:sz w:val="24"/>
          <w:szCs w:val="24"/>
        </w:rPr>
        <w:t xml:space="preserve"> planinio</w:t>
      </w:r>
      <w:r w:rsidRPr="00B60277">
        <w:rPr>
          <w:rFonts w:ascii="Times New Roman" w:hAnsi="Times New Roman"/>
          <w:sz w:val="24"/>
          <w:szCs w:val="24"/>
        </w:rPr>
        <w:t xml:space="preserve"> patikrinimo trukmės pabaigos surašo</w:t>
      </w:r>
      <w:r w:rsidR="00274786" w:rsidRPr="00B60277">
        <w:rPr>
          <w:rFonts w:ascii="Times New Roman" w:hAnsi="Times New Roman"/>
          <w:sz w:val="24"/>
          <w:szCs w:val="24"/>
        </w:rPr>
        <w:t xml:space="preserve"> tikrinimo </w:t>
      </w:r>
      <w:r w:rsidR="005B525F" w:rsidRPr="00B60277">
        <w:rPr>
          <w:rFonts w:ascii="Times New Roman" w:hAnsi="Times New Roman"/>
          <w:sz w:val="24"/>
          <w:szCs w:val="24"/>
        </w:rPr>
        <w:t xml:space="preserve">ataskaitą </w:t>
      </w:r>
      <w:r w:rsidRPr="00B60277">
        <w:rPr>
          <w:rFonts w:ascii="Times New Roman" w:hAnsi="Times New Roman"/>
          <w:sz w:val="24"/>
          <w:szCs w:val="24"/>
        </w:rPr>
        <w:t xml:space="preserve">pagal šių Taisyklių </w:t>
      </w:r>
      <w:r w:rsidR="00DB164A" w:rsidRPr="00B60277">
        <w:rPr>
          <w:rFonts w:ascii="Times New Roman" w:hAnsi="Times New Roman"/>
          <w:sz w:val="24"/>
          <w:szCs w:val="24"/>
        </w:rPr>
        <w:t xml:space="preserve">6 </w:t>
      </w:r>
      <w:r w:rsidRPr="00B60277">
        <w:rPr>
          <w:rFonts w:ascii="Times New Roman" w:hAnsi="Times New Roman"/>
          <w:sz w:val="24"/>
          <w:szCs w:val="24"/>
        </w:rPr>
        <w:t>priede nustatytą formą</w:t>
      </w:r>
      <w:r w:rsidR="00364466" w:rsidRPr="00B60277">
        <w:rPr>
          <w:rFonts w:ascii="Times New Roman" w:hAnsi="Times New Roman"/>
          <w:sz w:val="24"/>
          <w:szCs w:val="24"/>
        </w:rPr>
        <w:t>.</w:t>
      </w:r>
      <w:r w:rsidRPr="00B60277">
        <w:rPr>
          <w:rFonts w:ascii="Times New Roman" w:hAnsi="Times New Roman"/>
          <w:sz w:val="24"/>
          <w:szCs w:val="24"/>
        </w:rPr>
        <w:t xml:space="preserve"> </w:t>
      </w:r>
      <w:r w:rsidR="00E72D26" w:rsidRPr="00B60277">
        <w:rPr>
          <w:rFonts w:ascii="Times New Roman" w:hAnsi="Times New Roman"/>
          <w:sz w:val="24"/>
          <w:szCs w:val="24"/>
        </w:rPr>
        <w:t xml:space="preserve">Jei atlikus tikrinimą pažeidimų nenustatoma, tai tikrinimo ataskaitoje užpildomi tik atitinkamos formos </w:t>
      </w:r>
      <w:r w:rsidR="0092360D" w:rsidRPr="00B60277">
        <w:rPr>
          <w:rFonts w:ascii="Times New Roman" w:hAnsi="Times New Roman"/>
          <w:sz w:val="24"/>
          <w:szCs w:val="24"/>
        </w:rPr>
        <w:t xml:space="preserve">kontroliniai </w:t>
      </w:r>
      <w:r w:rsidR="00E72D26" w:rsidRPr="00B60277">
        <w:rPr>
          <w:rFonts w:ascii="Times New Roman" w:hAnsi="Times New Roman"/>
          <w:sz w:val="24"/>
          <w:szCs w:val="24"/>
        </w:rPr>
        <w:t>klausimynai</w:t>
      </w:r>
      <w:r w:rsidR="005B525F" w:rsidRPr="00B60277">
        <w:rPr>
          <w:rFonts w:ascii="Times New Roman" w:hAnsi="Times New Roman"/>
          <w:sz w:val="24"/>
          <w:szCs w:val="24"/>
        </w:rPr>
        <w:t xml:space="preserve">. </w:t>
      </w:r>
      <w:r w:rsidR="00E72D26" w:rsidRPr="00B60277">
        <w:rPr>
          <w:rFonts w:ascii="Times New Roman" w:hAnsi="Times New Roman"/>
          <w:sz w:val="24"/>
          <w:szCs w:val="24"/>
        </w:rPr>
        <w:t xml:space="preserve">Jei atlikus tikrinimą nustatomi pažeidimai ar mažareikšmiai pažeidimai, tai </w:t>
      </w:r>
      <w:r w:rsidR="00FC3FE7" w:rsidRPr="00B60277">
        <w:rPr>
          <w:rFonts w:ascii="Times New Roman" w:hAnsi="Times New Roman"/>
          <w:sz w:val="24"/>
          <w:szCs w:val="24"/>
        </w:rPr>
        <w:t xml:space="preserve">tikrinimo ataskaitoje užpildomi atitinkamos formos </w:t>
      </w:r>
      <w:r w:rsidR="0092360D" w:rsidRPr="00B60277">
        <w:rPr>
          <w:rFonts w:ascii="Times New Roman" w:hAnsi="Times New Roman"/>
          <w:sz w:val="24"/>
          <w:szCs w:val="24"/>
        </w:rPr>
        <w:t xml:space="preserve">kontroliniai </w:t>
      </w:r>
      <w:r w:rsidR="00FC3FE7" w:rsidRPr="00B60277">
        <w:rPr>
          <w:rFonts w:ascii="Times New Roman" w:hAnsi="Times New Roman"/>
          <w:sz w:val="24"/>
          <w:szCs w:val="24"/>
        </w:rPr>
        <w:t xml:space="preserve">klausimynai </w:t>
      </w:r>
      <w:r w:rsidR="00E72D26" w:rsidRPr="00B60277">
        <w:rPr>
          <w:rFonts w:ascii="Times New Roman" w:hAnsi="Times New Roman"/>
          <w:sz w:val="24"/>
          <w:szCs w:val="24"/>
        </w:rPr>
        <w:t>ir aprašomi nustatyti pažeidimai ar mažareikšmiai pažeidimai. Aprašant nustatytus pažeidimus ar mažareikšmius pažeidimus, t</w:t>
      </w:r>
      <w:r w:rsidR="008D173B" w:rsidRPr="00B60277">
        <w:rPr>
          <w:rFonts w:ascii="Times New Roman" w:hAnsi="Times New Roman"/>
          <w:sz w:val="24"/>
          <w:szCs w:val="24"/>
        </w:rPr>
        <w:t>ikrinimo ataskaitos turinys turi būti logiškas, glaustas ir aiškus, visi įrašai jame turi būti pagrįsti nustatytais faktais (teiginiai turi būti pagrįsti dokumentų duomenimis ir kita informacija) ir teisės aktų normomis. Tikrinimo ataskaitoje turi būti aiškiai nurodyti nustatyti pažeidimai. Nustačius pažeidimus, tikrinimo ataskaitoje nurodomas terminas nustatytiems pažeidimams pašalinti (jei nustatyti pažeidimai nebuvo pašalinti tikrinimo eigoje) ir rekomendacijos. Tikrinimo ataskaitoje turi būti nurodyta ir kita šiose Taisyklėse reikalaujama nurodyti informacija.</w:t>
      </w:r>
    </w:p>
    <w:p w:rsidR="00B85506" w:rsidRPr="00B60277" w:rsidRDefault="008263D6" w:rsidP="00B8636E">
      <w:pPr>
        <w:numPr>
          <w:ilvl w:val="0"/>
          <w:numId w:val="18"/>
        </w:numPr>
        <w:tabs>
          <w:tab w:val="left" w:pos="567"/>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Už tikrinimo ataskaitoje nurodytos informacijos teisingumą atsako </w:t>
      </w:r>
      <w:r w:rsidR="002233FA" w:rsidRPr="00B60277">
        <w:rPr>
          <w:rFonts w:ascii="Times New Roman" w:hAnsi="Times New Roman"/>
          <w:sz w:val="24"/>
          <w:szCs w:val="24"/>
        </w:rPr>
        <w:t xml:space="preserve">patikrinimą atlikęs ir </w:t>
      </w:r>
      <w:r w:rsidRPr="00B60277">
        <w:rPr>
          <w:rFonts w:ascii="Times New Roman" w:hAnsi="Times New Roman"/>
          <w:sz w:val="24"/>
          <w:szCs w:val="24"/>
        </w:rPr>
        <w:t xml:space="preserve">tikrinimo ataskaitą pasirašęs tikrintojas. </w:t>
      </w:r>
    </w:p>
    <w:p w:rsidR="00671551" w:rsidRPr="00466F51" w:rsidRDefault="00507D4A" w:rsidP="00B8636E">
      <w:pPr>
        <w:numPr>
          <w:ilvl w:val="0"/>
          <w:numId w:val="18"/>
        </w:numPr>
        <w:tabs>
          <w:tab w:val="left" w:pos="993"/>
        </w:tabs>
        <w:spacing w:after="0" w:line="240" w:lineRule="auto"/>
        <w:ind w:left="0" w:firstLine="567"/>
        <w:jc w:val="both"/>
        <w:rPr>
          <w:rFonts w:ascii="Times New Roman" w:hAnsi="Times New Roman"/>
          <w:sz w:val="24"/>
          <w:szCs w:val="24"/>
        </w:rPr>
      </w:pPr>
      <w:r w:rsidRPr="00466F51">
        <w:rPr>
          <w:rFonts w:ascii="Times New Roman" w:hAnsi="Times New Roman"/>
          <w:sz w:val="24"/>
          <w:szCs w:val="24"/>
        </w:rPr>
        <w:t>Tikrinimo medžiaga</w:t>
      </w:r>
      <w:r w:rsidR="00D657CE" w:rsidRPr="00466F51">
        <w:rPr>
          <w:rFonts w:ascii="Times New Roman" w:hAnsi="Times New Roman"/>
          <w:sz w:val="24"/>
          <w:szCs w:val="24"/>
        </w:rPr>
        <w:t xml:space="preserve"> (rašytinės formos ar elektroninės formos dokumentai)</w:t>
      </w:r>
      <w:r w:rsidRPr="00466F51">
        <w:rPr>
          <w:rFonts w:ascii="Times New Roman" w:hAnsi="Times New Roman"/>
          <w:sz w:val="24"/>
          <w:szCs w:val="24"/>
        </w:rPr>
        <w:t xml:space="preserve"> pridedama </w:t>
      </w:r>
      <w:r w:rsidR="000C314D" w:rsidRPr="00466F51">
        <w:rPr>
          <w:rFonts w:ascii="Times New Roman" w:hAnsi="Times New Roman"/>
          <w:sz w:val="24"/>
          <w:szCs w:val="24"/>
        </w:rPr>
        <w:t xml:space="preserve">prie </w:t>
      </w:r>
      <w:r w:rsidR="008D173B" w:rsidRPr="00466F51">
        <w:rPr>
          <w:rFonts w:ascii="Times New Roman" w:hAnsi="Times New Roman"/>
          <w:sz w:val="24"/>
          <w:szCs w:val="24"/>
        </w:rPr>
        <w:t xml:space="preserve">tikrinimo </w:t>
      </w:r>
      <w:r w:rsidR="00A2798A" w:rsidRPr="00466F51">
        <w:rPr>
          <w:rFonts w:ascii="Times New Roman" w:hAnsi="Times New Roman"/>
          <w:sz w:val="24"/>
          <w:szCs w:val="24"/>
        </w:rPr>
        <w:t>ataskaitos</w:t>
      </w:r>
      <w:r w:rsidRPr="00466F51">
        <w:rPr>
          <w:rFonts w:ascii="Times New Roman" w:hAnsi="Times New Roman"/>
          <w:sz w:val="24"/>
          <w:szCs w:val="24"/>
        </w:rPr>
        <w:t xml:space="preserve">. </w:t>
      </w:r>
      <w:r w:rsidR="00671551" w:rsidRPr="00466F51">
        <w:rPr>
          <w:rFonts w:ascii="Times New Roman" w:hAnsi="Times New Roman"/>
          <w:spacing w:val="-1"/>
          <w:sz w:val="24"/>
          <w:szCs w:val="24"/>
        </w:rPr>
        <w:t>Surinktą tikrini</w:t>
      </w:r>
      <w:r w:rsidR="00570E5A" w:rsidRPr="00466F51">
        <w:rPr>
          <w:rFonts w:ascii="Times New Roman" w:hAnsi="Times New Roman"/>
          <w:spacing w:val="-1"/>
          <w:sz w:val="24"/>
          <w:szCs w:val="24"/>
        </w:rPr>
        <w:t>mo medžiagą ir surašytą</w:t>
      </w:r>
      <w:r w:rsidR="0025695E" w:rsidRPr="00466F51">
        <w:rPr>
          <w:rFonts w:ascii="Times New Roman" w:hAnsi="Times New Roman"/>
          <w:spacing w:val="-1"/>
          <w:sz w:val="24"/>
          <w:szCs w:val="24"/>
        </w:rPr>
        <w:t xml:space="preserve"> </w:t>
      </w:r>
      <w:r w:rsidR="00EE5048" w:rsidRPr="00466F51">
        <w:rPr>
          <w:rFonts w:ascii="Times New Roman" w:hAnsi="Times New Roman"/>
          <w:sz w:val="24"/>
          <w:szCs w:val="24"/>
        </w:rPr>
        <w:t xml:space="preserve">tikrinimo </w:t>
      </w:r>
      <w:r w:rsidR="00A2798A" w:rsidRPr="00466F51">
        <w:rPr>
          <w:rFonts w:ascii="Times New Roman" w:hAnsi="Times New Roman"/>
          <w:sz w:val="24"/>
          <w:szCs w:val="24"/>
        </w:rPr>
        <w:t>ataskaitą</w:t>
      </w:r>
      <w:r w:rsidR="00671551" w:rsidRPr="00466F51">
        <w:rPr>
          <w:rFonts w:ascii="Times New Roman" w:hAnsi="Times New Roman"/>
          <w:spacing w:val="-1"/>
          <w:sz w:val="24"/>
          <w:szCs w:val="24"/>
        </w:rPr>
        <w:t xml:space="preserve"> </w:t>
      </w:r>
      <w:r w:rsidR="00C04672" w:rsidRPr="00466F51">
        <w:rPr>
          <w:rFonts w:ascii="Times New Roman" w:hAnsi="Times New Roman"/>
          <w:spacing w:val="-1"/>
          <w:sz w:val="24"/>
          <w:szCs w:val="24"/>
        </w:rPr>
        <w:t xml:space="preserve">per 5 darbo dienas nuo </w:t>
      </w:r>
      <w:r w:rsidR="00C73A31" w:rsidRPr="00466F51">
        <w:rPr>
          <w:rFonts w:ascii="Times New Roman" w:hAnsi="Times New Roman"/>
          <w:spacing w:val="-1"/>
          <w:sz w:val="24"/>
          <w:szCs w:val="24"/>
        </w:rPr>
        <w:t>pa</w:t>
      </w:r>
      <w:r w:rsidR="00C04672" w:rsidRPr="00466F51">
        <w:rPr>
          <w:rFonts w:ascii="Times New Roman" w:hAnsi="Times New Roman"/>
          <w:spacing w:val="-1"/>
          <w:sz w:val="24"/>
          <w:szCs w:val="24"/>
        </w:rPr>
        <w:t xml:space="preserve">tikrinimo </w:t>
      </w:r>
      <w:r w:rsidR="002A1461" w:rsidRPr="00466F51">
        <w:rPr>
          <w:rFonts w:ascii="Times New Roman" w:hAnsi="Times New Roman"/>
          <w:spacing w:val="-1"/>
          <w:sz w:val="24"/>
          <w:szCs w:val="24"/>
        </w:rPr>
        <w:t xml:space="preserve">trukmės </w:t>
      </w:r>
      <w:r w:rsidR="00C04672" w:rsidRPr="00466F51">
        <w:rPr>
          <w:rFonts w:ascii="Times New Roman" w:hAnsi="Times New Roman"/>
          <w:spacing w:val="-1"/>
          <w:sz w:val="24"/>
          <w:szCs w:val="24"/>
        </w:rPr>
        <w:t xml:space="preserve">pabaigos </w:t>
      </w:r>
      <w:r w:rsidR="00671551" w:rsidRPr="00466F51">
        <w:rPr>
          <w:rFonts w:ascii="Times New Roman" w:hAnsi="Times New Roman"/>
          <w:spacing w:val="-1"/>
          <w:sz w:val="24"/>
          <w:szCs w:val="24"/>
        </w:rPr>
        <w:t xml:space="preserve">tikrintojas </w:t>
      </w:r>
      <w:r w:rsidR="003F59C3" w:rsidRPr="00466F51">
        <w:rPr>
          <w:rFonts w:ascii="Times New Roman" w:hAnsi="Times New Roman"/>
          <w:spacing w:val="-1"/>
          <w:sz w:val="24"/>
          <w:szCs w:val="24"/>
        </w:rPr>
        <w:t xml:space="preserve">prieš registruodamas </w:t>
      </w:r>
      <w:r w:rsidR="00EE5048" w:rsidRPr="00466F51">
        <w:rPr>
          <w:rFonts w:ascii="Times New Roman" w:hAnsi="Times New Roman"/>
          <w:sz w:val="24"/>
          <w:szCs w:val="24"/>
        </w:rPr>
        <w:t xml:space="preserve">tikrinimo </w:t>
      </w:r>
      <w:r w:rsidR="00A2798A" w:rsidRPr="00466F51">
        <w:rPr>
          <w:rFonts w:ascii="Times New Roman" w:hAnsi="Times New Roman"/>
          <w:sz w:val="24"/>
          <w:szCs w:val="24"/>
        </w:rPr>
        <w:t>ataskaitą</w:t>
      </w:r>
      <w:r w:rsidR="00EE5048" w:rsidRPr="00466F51">
        <w:rPr>
          <w:rFonts w:ascii="Times New Roman" w:hAnsi="Times New Roman"/>
          <w:sz w:val="24"/>
          <w:szCs w:val="24"/>
        </w:rPr>
        <w:t xml:space="preserve"> </w:t>
      </w:r>
      <w:r w:rsidR="00671551" w:rsidRPr="00466F51">
        <w:rPr>
          <w:rFonts w:ascii="Times New Roman" w:hAnsi="Times New Roman"/>
          <w:spacing w:val="-1"/>
          <w:sz w:val="24"/>
          <w:szCs w:val="24"/>
        </w:rPr>
        <w:t xml:space="preserve">pateikia </w:t>
      </w:r>
      <w:r w:rsidR="00421FEC" w:rsidRPr="00466F51">
        <w:rPr>
          <w:rFonts w:ascii="Times New Roman" w:hAnsi="Times New Roman"/>
          <w:spacing w:val="-1"/>
          <w:sz w:val="24"/>
          <w:szCs w:val="24"/>
        </w:rPr>
        <w:t>j</w:t>
      </w:r>
      <w:r w:rsidR="00364466" w:rsidRPr="00466F51">
        <w:rPr>
          <w:rFonts w:ascii="Times New Roman" w:hAnsi="Times New Roman"/>
          <w:spacing w:val="-1"/>
          <w:sz w:val="24"/>
          <w:szCs w:val="24"/>
        </w:rPr>
        <w:t>ą</w:t>
      </w:r>
      <w:r w:rsidR="00421FEC" w:rsidRPr="00466F51">
        <w:rPr>
          <w:rFonts w:ascii="Times New Roman" w:hAnsi="Times New Roman"/>
          <w:spacing w:val="-1"/>
          <w:sz w:val="24"/>
          <w:szCs w:val="24"/>
        </w:rPr>
        <w:t xml:space="preserve"> </w:t>
      </w:r>
      <w:r w:rsidR="00580719" w:rsidRPr="00466F51">
        <w:rPr>
          <w:rFonts w:ascii="Times New Roman" w:hAnsi="Times New Roman"/>
          <w:sz w:val="24"/>
          <w:szCs w:val="24"/>
        </w:rPr>
        <w:t xml:space="preserve">DPS </w:t>
      </w:r>
      <w:r w:rsidR="00DB3771" w:rsidRPr="00466F51">
        <w:rPr>
          <w:rFonts w:ascii="Times New Roman" w:hAnsi="Times New Roman"/>
          <w:sz w:val="24"/>
          <w:szCs w:val="24"/>
        </w:rPr>
        <w:t xml:space="preserve">vadovui arba jo pareigas einančiam </w:t>
      </w:r>
      <w:r w:rsidR="00AA053D" w:rsidRPr="00466F51">
        <w:rPr>
          <w:rFonts w:ascii="Times New Roman" w:hAnsi="Times New Roman"/>
          <w:sz w:val="24"/>
          <w:szCs w:val="24"/>
        </w:rPr>
        <w:t>IID</w:t>
      </w:r>
      <w:r w:rsidR="00DB3771" w:rsidRPr="00466F51">
        <w:rPr>
          <w:rFonts w:ascii="Times New Roman" w:hAnsi="Times New Roman"/>
          <w:sz w:val="24"/>
          <w:szCs w:val="24"/>
        </w:rPr>
        <w:t xml:space="preserve"> darbuo</w:t>
      </w:r>
      <w:r w:rsidR="007717F1" w:rsidRPr="00466F51">
        <w:rPr>
          <w:rFonts w:ascii="Times New Roman" w:hAnsi="Times New Roman"/>
          <w:sz w:val="24"/>
          <w:szCs w:val="24"/>
        </w:rPr>
        <w:t>tojui</w:t>
      </w:r>
      <w:r w:rsidR="00902C32" w:rsidRPr="00466F51">
        <w:rPr>
          <w:rFonts w:ascii="Times New Roman" w:hAnsi="Times New Roman"/>
          <w:sz w:val="24"/>
          <w:szCs w:val="24"/>
        </w:rPr>
        <w:t xml:space="preserve"> </w:t>
      </w:r>
      <w:r w:rsidR="00902C32" w:rsidRPr="00466F51">
        <w:rPr>
          <w:rFonts w:ascii="Times New Roman" w:hAnsi="Times New Roman"/>
          <w:spacing w:val="-1"/>
          <w:sz w:val="24"/>
          <w:szCs w:val="24"/>
        </w:rPr>
        <w:t xml:space="preserve">(taikoma tik tuo atveju, kai </w:t>
      </w:r>
      <w:r w:rsidR="00C73A31" w:rsidRPr="00466F51">
        <w:rPr>
          <w:rFonts w:ascii="Times New Roman" w:hAnsi="Times New Roman"/>
          <w:spacing w:val="-1"/>
          <w:sz w:val="24"/>
          <w:szCs w:val="24"/>
        </w:rPr>
        <w:t>pa</w:t>
      </w:r>
      <w:r w:rsidR="00902C32" w:rsidRPr="00466F51">
        <w:rPr>
          <w:rFonts w:ascii="Times New Roman" w:hAnsi="Times New Roman"/>
          <w:spacing w:val="-1"/>
          <w:sz w:val="24"/>
          <w:szCs w:val="24"/>
        </w:rPr>
        <w:t xml:space="preserve">tikrinimą atlieka ne </w:t>
      </w:r>
      <w:r w:rsidR="00580719" w:rsidRPr="00466F51">
        <w:rPr>
          <w:rFonts w:ascii="Times New Roman" w:hAnsi="Times New Roman"/>
          <w:spacing w:val="-1"/>
          <w:sz w:val="24"/>
          <w:szCs w:val="24"/>
        </w:rPr>
        <w:t xml:space="preserve">DPS </w:t>
      </w:r>
      <w:r w:rsidR="00902C32" w:rsidRPr="00466F51">
        <w:rPr>
          <w:rFonts w:ascii="Times New Roman" w:hAnsi="Times New Roman"/>
          <w:spacing w:val="-1"/>
          <w:sz w:val="24"/>
          <w:szCs w:val="24"/>
        </w:rPr>
        <w:t xml:space="preserve">vadovas). </w:t>
      </w:r>
      <w:r w:rsidR="00580719" w:rsidRPr="00466F51">
        <w:rPr>
          <w:rFonts w:ascii="Times New Roman" w:hAnsi="Times New Roman"/>
          <w:sz w:val="24"/>
          <w:szCs w:val="24"/>
        </w:rPr>
        <w:t xml:space="preserve">DPS </w:t>
      </w:r>
      <w:r w:rsidR="00DB3771" w:rsidRPr="00466F51">
        <w:rPr>
          <w:rFonts w:ascii="Times New Roman" w:hAnsi="Times New Roman"/>
          <w:sz w:val="24"/>
          <w:szCs w:val="24"/>
        </w:rPr>
        <w:t xml:space="preserve">vadovas arba jo pareigas einantis </w:t>
      </w:r>
      <w:r w:rsidR="00AA053D" w:rsidRPr="00466F51">
        <w:rPr>
          <w:rFonts w:ascii="Times New Roman" w:hAnsi="Times New Roman"/>
          <w:sz w:val="24"/>
          <w:szCs w:val="24"/>
        </w:rPr>
        <w:t>IID</w:t>
      </w:r>
      <w:r w:rsidR="00DB3771" w:rsidRPr="00466F51">
        <w:rPr>
          <w:rFonts w:ascii="Times New Roman" w:hAnsi="Times New Roman"/>
          <w:sz w:val="24"/>
          <w:szCs w:val="24"/>
        </w:rPr>
        <w:t xml:space="preserve"> darbuotojas </w:t>
      </w:r>
      <w:r w:rsidR="005E3146" w:rsidRPr="00466F51">
        <w:rPr>
          <w:rFonts w:ascii="Times New Roman" w:hAnsi="Times New Roman"/>
          <w:sz w:val="24"/>
          <w:szCs w:val="24"/>
        </w:rPr>
        <w:t xml:space="preserve">turi teisę tikrintojui nurodyti pataisyti </w:t>
      </w:r>
      <w:r w:rsidR="00EE5048" w:rsidRPr="00466F51">
        <w:rPr>
          <w:rFonts w:ascii="Times New Roman" w:hAnsi="Times New Roman"/>
          <w:sz w:val="24"/>
          <w:szCs w:val="24"/>
        </w:rPr>
        <w:t xml:space="preserve">tikrinimo </w:t>
      </w:r>
      <w:r w:rsidR="00A2798A" w:rsidRPr="00466F51">
        <w:rPr>
          <w:rFonts w:ascii="Times New Roman" w:hAnsi="Times New Roman"/>
          <w:sz w:val="24"/>
          <w:szCs w:val="24"/>
        </w:rPr>
        <w:t>ataskaitą</w:t>
      </w:r>
      <w:r w:rsidR="00EE5048" w:rsidRPr="00466F51">
        <w:rPr>
          <w:rFonts w:ascii="Times New Roman" w:hAnsi="Times New Roman"/>
          <w:sz w:val="24"/>
          <w:szCs w:val="24"/>
        </w:rPr>
        <w:t>.</w:t>
      </w:r>
      <w:r w:rsidR="00EE5048" w:rsidRPr="00466F51">
        <w:rPr>
          <w:rFonts w:ascii="Times New Roman" w:hAnsi="Times New Roman"/>
          <w:spacing w:val="-1"/>
          <w:sz w:val="24"/>
          <w:szCs w:val="24"/>
        </w:rPr>
        <w:t xml:space="preserve"> </w:t>
      </w:r>
      <w:r w:rsidR="00671551" w:rsidRPr="00466F51">
        <w:rPr>
          <w:rFonts w:ascii="Times New Roman" w:hAnsi="Times New Roman"/>
          <w:sz w:val="24"/>
          <w:szCs w:val="24"/>
        </w:rPr>
        <w:t xml:space="preserve">Šiuo atveju </w:t>
      </w:r>
      <w:r w:rsidR="00EE5048" w:rsidRPr="00466F51">
        <w:rPr>
          <w:rFonts w:ascii="Times New Roman" w:hAnsi="Times New Roman"/>
          <w:sz w:val="24"/>
          <w:szCs w:val="24"/>
        </w:rPr>
        <w:t xml:space="preserve">tikrinimo </w:t>
      </w:r>
      <w:r w:rsidR="00A2798A" w:rsidRPr="00466F51">
        <w:rPr>
          <w:rFonts w:ascii="Times New Roman" w:hAnsi="Times New Roman"/>
          <w:sz w:val="24"/>
          <w:szCs w:val="24"/>
        </w:rPr>
        <w:t>ataskaita</w:t>
      </w:r>
      <w:r w:rsidR="00EE5048" w:rsidRPr="00466F51">
        <w:rPr>
          <w:rFonts w:ascii="Times New Roman" w:hAnsi="Times New Roman"/>
          <w:spacing w:val="-1"/>
          <w:sz w:val="24"/>
          <w:szCs w:val="24"/>
        </w:rPr>
        <w:t xml:space="preserve"> </w:t>
      </w:r>
      <w:r w:rsidR="00236817" w:rsidRPr="00466F51">
        <w:rPr>
          <w:rFonts w:ascii="Times New Roman" w:hAnsi="Times New Roman"/>
          <w:sz w:val="24"/>
          <w:szCs w:val="24"/>
        </w:rPr>
        <w:t>grąžinama</w:t>
      </w:r>
      <w:r w:rsidR="00671551" w:rsidRPr="00466F51">
        <w:rPr>
          <w:rFonts w:ascii="Times New Roman" w:hAnsi="Times New Roman"/>
          <w:sz w:val="24"/>
          <w:szCs w:val="24"/>
        </w:rPr>
        <w:t xml:space="preserve"> tikrintojui pataisyti. </w:t>
      </w:r>
      <w:r w:rsidR="00EB5484" w:rsidRPr="00466F51">
        <w:rPr>
          <w:rFonts w:ascii="Times New Roman" w:hAnsi="Times New Roman"/>
          <w:sz w:val="24"/>
          <w:szCs w:val="24"/>
        </w:rPr>
        <w:t>Pataisyta</w:t>
      </w:r>
      <w:r w:rsidR="00671551" w:rsidRPr="00466F51">
        <w:rPr>
          <w:rFonts w:ascii="Times New Roman" w:hAnsi="Times New Roman"/>
          <w:sz w:val="24"/>
          <w:szCs w:val="24"/>
        </w:rPr>
        <w:t xml:space="preserve"> </w:t>
      </w:r>
      <w:r w:rsidR="00EE5048" w:rsidRPr="00466F51">
        <w:rPr>
          <w:rFonts w:ascii="Times New Roman" w:hAnsi="Times New Roman"/>
          <w:sz w:val="24"/>
          <w:szCs w:val="24"/>
        </w:rPr>
        <w:t xml:space="preserve">tikrinimo </w:t>
      </w:r>
      <w:r w:rsidR="00A2798A" w:rsidRPr="00466F51">
        <w:rPr>
          <w:rFonts w:ascii="Times New Roman" w:hAnsi="Times New Roman"/>
          <w:sz w:val="24"/>
          <w:szCs w:val="24"/>
        </w:rPr>
        <w:t>ataskaita</w:t>
      </w:r>
      <w:r w:rsidR="00EE5048" w:rsidRPr="00466F51">
        <w:rPr>
          <w:rFonts w:ascii="Times New Roman" w:hAnsi="Times New Roman"/>
          <w:sz w:val="24"/>
          <w:szCs w:val="24"/>
        </w:rPr>
        <w:t xml:space="preserve"> </w:t>
      </w:r>
      <w:r w:rsidR="006E6790" w:rsidRPr="00466F51">
        <w:rPr>
          <w:rFonts w:ascii="Times New Roman" w:hAnsi="Times New Roman"/>
          <w:sz w:val="24"/>
          <w:szCs w:val="24"/>
        </w:rPr>
        <w:t>turi</w:t>
      </w:r>
      <w:r w:rsidR="00671551" w:rsidRPr="00466F51">
        <w:rPr>
          <w:rFonts w:ascii="Times New Roman" w:hAnsi="Times New Roman"/>
          <w:sz w:val="24"/>
          <w:szCs w:val="24"/>
        </w:rPr>
        <w:t xml:space="preserve"> būti </w:t>
      </w:r>
      <w:r w:rsidR="00236817" w:rsidRPr="00466F51">
        <w:rPr>
          <w:rFonts w:ascii="Times New Roman" w:hAnsi="Times New Roman"/>
          <w:sz w:val="24"/>
          <w:szCs w:val="24"/>
        </w:rPr>
        <w:t>pateikta</w:t>
      </w:r>
      <w:r w:rsidR="00AF0A91" w:rsidRPr="00466F51">
        <w:rPr>
          <w:rFonts w:ascii="Times New Roman" w:hAnsi="Times New Roman"/>
          <w:sz w:val="24"/>
          <w:szCs w:val="24"/>
        </w:rPr>
        <w:t xml:space="preserve"> </w:t>
      </w:r>
      <w:r w:rsidR="00580719" w:rsidRPr="00466F51">
        <w:rPr>
          <w:rFonts w:ascii="Times New Roman" w:hAnsi="Times New Roman"/>
          <w:sz w:val="24"/>
          <w:szCs w:val="24"/>
        </w:rPr>
        <w:t xml:space="preserve">DPS </w:t>
      </w:r>
      <w:r w:rsidR="007717F1" w:rsidRPr="00466F51">
        <w:rPr>
          <w:rFonts w:ascii="Times New Roman" w:hAnsi="Times New Roman"/>
          <w:sz w:val="24"/>
          <w:szCs w:val="24"/>
        </w:rPr>
        <w:t>vado</w:t>
      </w:r>
      <w:r w:rsidR="00C73A31" w:rsidRPr="00466F51">
        <w:rPr>
          <w:rFonts w:ascii="Times New Roman" w:hAnsi="Times New Roman"/>
          <w:sz w:val="24"/>
          <w:szCs w:val="24"/>
        </w:rPr>
        <w:t xml:space="preserve">vui arba jo pareigas einančiam </w:t>
      </w:r>
      <w:r w:rsidR="00AA053D" w:rsidRPr="00466F51">
        <w:rPr>
          <w:rFonts w:ascii="Times New Roman" w:hAnsi="Times New Roman"/>
          <w:sz w:val="24"/>
          <w:szCs w:val="24"/>
        </w:rPr>
        <w:t>IID</w:t>
      </w:r>
      <w:r w:rsidR="007717F1" w:rsidRPr="00466F51">
        <w:rPr>
          <w:rFonts w:ascii="Times New Roman" w:hAnsi="Times New Roman"/>
          <w:sz w:val="24"/>
          <w:szCs w:val="24"/>
        </w:rPr>
        <w:t xml:space="preserve"> darbuotojui </w:t>
      </w:r>
      <w:r w:rsidR="00C41FFC" w:rsidRPr="00466F51">
        <w:rPr>
          <w:rFonts w:ascii="Times New Roman" w:hAnsi="Times New Roman"/>
          <w:sz w:val="24"/>
          <w:szCs w:val="24"/>
        </w:rPr>
        <w:t xml:space="preserve">per 3 darbo dienas nuo </w:t>
      </w:r>
      <w:r w:rsidR="00EE5048" w:rsidRPr="00466F51">
        <w:rPr>
          <w:rFonts w:ascii="Times New Roman" w:hAnsi="Times New Roman"/>
          <w:sz w:val="24"/>
          <w:szCs w:val="24"/>
        </w:rPr>
        <w:t xml:space="preserve">tikrinimo </w:t>
      </w:r>
      <w:r w:rsidR="00A2798A" w:rsidRPr="00466F51">
        <w:rPr>
          <w:rFonts w:ascii="Times New Roman" w:hAnsi="Times New Roman"/>
          <w:sz w:val="24"/>
          <w:szCs w:val="24"/>
        </w:rPr>
        <w:t>ataskaitos</w:t>
      </w:r>
      <w:r w:rsidR="00EE5048" w:rsidRPr="00466F51">
        <w:rPr>
          <w:rFonts w:ascii="Times New Roman" w:hAnsi="Times New Roman"/>
          <w:sz w:val="24"/>
          <w:szCs w:val="24"/>
        </w:rPr>
        <w:t xml:space="preserve"> </w:t>
      </w:r>
      <w:r w:rsidR="00C41FFC" w:rsidRPr="00466F51">
        <w:rPr>
          <w:rFonts w:ascii="Times New Roman" w:hAnsi="Times New Roman"/>
          <w:sz w:val="24"/>
          <w:szCs w:val="24"/>
        </w:rPr>
        <w:t>grąžinimo dienos.</w:t>
      </w:r>
      <w:r w:rsidR="00FD5A16" w:rsidRPr="00466F51">
        <w:rPr>
          <w:rFonts w:ascii="Times New Roman" w:hAnsi="Times New Roman"/>
          <w:sz w:val="24"/>
          <w:szCs w:val="24"/>
        </w:rPr>
        <w:t xml:space="preserve"> </w:t>
      </w:r>
    </w:p>
    <w:p w:rsidR="00944C1F" w:rsidRPr="00466F51" w:rsidRDefault="00EE5048" w:rsidP="00B8636E">
      <w:pPr>
        <w:pStyle w:val="ListParagraph"/>
        <w:numPr>
          <w:ilvl w:val="0"/>
          <w:numId w:val="18"/>
        </w:numPr>
        <w:tabs>
          <w:tab w:val="left" w:pos="993"/>
        </w:tabs>
        <w:spacing w:after="0" w:line="240" w:lineRule="auto"/>
        <w:ind w:left="0" w:firstLine="567"/>
        <w:jc w:val="both"/>
        <w:rPr>
          <w:rFonts w:ascii="Times New Roman" w:hAnsi="Times New Roman"/>
          <w:sz w:val="24"/>
          <w:szCs w:val="24"/>
        </w:rPr>
      </w:pPr>
      <w:r w:rsidRPr="00466F51">
        <w:rPr>
          <w:rFonts w:ascii="Times New Roman" w:hAnsi="Times New Roman"/>
          <w:sz w:val="24"/>
          <w:szCs w:val="24"/>
        </w:rPr>
        <w:t xml:space="preserve">Tikrinimo </w:t>
      </w:r>
      <w:r w:rsidR="00A2798A" w:rsidRPr="00466F51">
        <w:rPr>
          <w:rFonts w:ascii="Times New Roman" w:hAnsi="Times New Roman"/>
          <w:sz w:val="24"/>
          <w:szCs w:val="24"/>
        </w:rPr>
        <w:t>ataskaita</w:t>
      </w:r>
      <w:r w:rsidRPr="00466F51">
        <w:rPr>
          <w:rFonts w:ascii="Times New Roman" w:hAnsi="Times New Roman"/>
          <w:spacing w:val="-1"/>
          <w:sz w:val="24"/>
          <w:szCs w:val="24"/>
        </w:rPr>
        <w:t xml:space="preserve"> </w:t>
      </w:r>
      <w:r w:rsidR="00FD5A16" w:rsidRPr="00466F51">
        <w:rPr>
          <w:rFonts w:ascii="Times New Roman" w:hAnsi="Times New Roman"/>
          <w:sz w:val="24"/>
          <w:szCs w:val="24"/>
        </w:rPr>
        <w:t xml:space="preserve">su </w:t>
      </w:r>
      <w:r w:rsidR="00C73A31" w:rsidRPr="00466F51">
        <w:rPr>
          <w:rFonts w:ascii="Times New Roman" w:hAnsi="Times New Roman"/>
          <w:sz w:val="24"/>
          <w:szCs w:val="24"/>
        </w:rPr>
        <w:t>pa</w:t>
      </w:r>
      <w:r w:rsidR="00FD5A16" w:rsidRPr="00466F51">
        <w:rPr>
          <w:rFonts w:ascii="Times New Roman" w:hAnsi="Times New Roman"/>
          <w:sz w:val="24"/>
          <w:szCs w:val="24"/>
        </w:rPr>
        <w:t>tikrinimo medžiaga</w:t>
      </w:r>
      <w:r w:rsidR="00C73A31" w:rsidRPr="00466F51">
        <w:rPr>
          <w:rFonts w:ascii="Times New Roman" w:hAnsi="Times New Roman"/>
          <w:sz w:val="24"/>
          <w:szCs w:val="24"/>
        </w:rPr>
        <w:t xml:space="preserve"> saugoma </w:t>
      </w:r>
      <w:r w:rsidR="00D657CE" w:rsidRPr="00466F51">
        <w:rPr>
          <w:rFonts w:ascii="Times New Roman" w:hAnsi="Times New Roman"/>
          <w:sz w:val="24"/>
          <w:szCs w:val="24"/>
        </w:rPr>
        <w:t>IID</w:t>
      </w:r>
      <w:r w:rsidR="00C73A31" w:rsidRPr="00466F51">
        <w:rPr>
          <w:rFonts w:ascii="Times New Roman" w:hAnsi="Times New Roman"/>
          <w:sz w:val="24"/>
          <w:szCs w:val="24"/>
        </w:rPr>
        <w:t>.</w:t>
      </w:r>
      <w:r w:rsidR="00671381" w:rsidRPr="00466F51">
        <w:rPr>
          <w:rFonts w:ascii="Times New Roman" w:hAnsi="Times New Roman"/>
          <w:sz w:val="24"/>
          <w:szCs w:val="24"/>
        </w:rPr>
        <w:t xml:space="preserve"> </w:t>
      </w:r>
      <w:r w:rsidR="00944C1F" w:rsidRPr="00466F51">
        <w:rPr>
          <w:rFonts w:ascii="Times New Roman" w:hAnsi="Times New Roman"/>
          <w:sz w:val="24"/>
          <w:szCs w:val="24"/>
        </w:rPr>
        <w:t>Per 3 darbo dienas nuo tikrinimų ataskaitos registravimo dienos, tikrintojas į EDPVS suveda savo atlikto patikrinimo rezultatus.</w:t>
      </w:r>
    </w:p>
    <w:p w:rsidR="00C63BBA" w:rsidRPr="00466F51" w:rsidRDefault="00671381" w:rsidP="00B8636E">
      <w:pPr>
        <w:pStyle w:val="ListParagraph"/>
        <w:numPr>
          <w:ilvl w:val="0"/>
          <w:numId w:val="18"/>
        </w:numPr>
        <w:tabs>
          <w:tab w:val="left" w:pos="993"/>
        </w:tabs>
        <w:spacing w:after="0" w:line="240" w:lineRule="auto"/>
        <w:ind w:left="0" w:firstLine="567"/>
        <w:jc w:val="both"/>
        <w:rPr>
          <w:rFonts w:ascii="Times New Roman" w:hAnsi="Times New Roman"/>
          <w:sz w:val="24"/>
          <w:szCs w:val="24"/>
        </w:rPr>
      </w:pPr>
      <w:r w:rsidRPr="00466F51">
        <w:rPr>
          <w:rFonts w:ascii="Times New Roman" w:hAnsi="Times New Roman"/>
          <w:sz w:val="24"/>
          <w:szCs w:val="24"/>
        </w:rPr>
        <w:t xml:space="preserve">Visą </w:t>
      </w:r>
      <w:r w:rsidR="00C60718" w:rsidRPr="00466F51">
        <w:rPr>
          <w:rFonts w:ascii="Times New Roman" w:hAnsi="Times New Roman"/>
          <w:sz w:val="24"/>
          <w:szCs w:val="24"/>
        </w:rPr>
        <w:t xml:space="preserve">patikrinimo metu gautą ir </w:t>
      </w:r>
      <w:r w:rsidRPr="00466F51">
        <w:rPr>
          <w:rFonts w:ascii="Times New Roman" w:hAnsi="Times New Roman"/>
          <w:sz w:val="24"/>
          <w:szCs w:val="24"/>
        </w:rPr>
        <w:t xml:space="preserve">tikrintojo kompiuteryje esančią </w:t>
      </w:r>
      <w:r w:rsidR="00EC04E1" w:rsidRPr="00466F51">
        <w:rPr>
          <w:rFonts w:ascii="Times New Roman" w:hAnsi="Times New Roman"/>
          <w:sz w:val="24"/>
          <w:szCs w:val="24"/>
        </w:rPr>
        <w:t xml:space="preserve">su tikrinimu susijusią </w:t>
      </w:r>
      <w:r w:rsidR="00D657CE" w:rsidRPr="00466F51">
        <w:rPr>
          <w:rFonts w:ascii="Times New Roman" w:hAnsi="Times New Roman"/>
          <w:sz w:val="24"/>
          <w:szCs w:val="24"/>
        </w:rPr>
        <w:t xml:space="preserve">elektroninės formos </w:t>
      </w:r>
      <w:r w:rsidR="00C60718" w:rsidRPr="00466F51">
        <w:rPr>
          <w:rFonts w:ascii="Times New Roman" w:hAnsi="Times New Roman"/>
          <w:sz w:val="24"/>
          <w:szCs w:val="24"/>
        </w:rPr>
        <w:t>informaciją</w:t>
      </w:r>
      <w:r w:rsidRPr="00466F51">
        <w:rPr>
          <w:rFonts w:ascii="Times New Roman" w:hAnsi="Times New Roman"/>
          <w:sz w:val="24"/>
          <w:szCs w:val="24"/>
        </w:rPr>
        <w:t xml:space="preserve"> tikrintojas </w:t>
      </w:r>
      <w:r w:rsidR="00C60718" w:rsidRPr="00466F51">
        <w:rPr>
          <w:rFonts w:ascii="Times New Roman" w:hAnsi="Times New Roman"/>
          <w:sz w:val="24"/>
          <w:szCs w:val="24"/>
        </w:rPr>
        <w:t>privalo perkel</w:t>
      </w:r>
      <w:r w:rsidR="00D53B45" w:rsidRPr="00466F51">
        <w:rPr>
          <w:rFonts w:ascii="Times New Roman" w:hAnsi="Times New Roman"/>
          <w:sz w:val="24"/>
          <w:szCs w:val="24"/>
        </w:rPr>
        <w:t>ti</w:t>
      </w:r>
      <w:r w:rsidRPr="00466F51">
        <w:rPr>
          <w:rFonts w:ascii="Times New Roman" w:hAnsi="Times New Roman"/>
          <w:sz w:val="24"/>
          <w:szCs w:val="24"/>
        </w:rPr>
        <w:t xml:space="preserve"> į </w:t>
      </w:r>
      <w:r w:rsidR="00C60718" w:rsidRPr="00466F51">
        <w:rPr>
          <w:rFonts w:ascii="Times New Roman" w:hAnsi="Times New Roman"/>
          <w:sz w:val="24"/>
          <w:szCs w:val="24"/>
        </w:rPr>
        <w:t>elektroninės informacijos laikmeną, kurią prideda</w:t>
      </w:r>
      <w:r w:rsidR="006A47DC" w:rsidRPr="00466F51">
        <w:rPr>
          <w:rFonts w:ascii="Times New Roman" w:hAnsi="Times New Roman"/>
          <w:sz w:val="24"/>
          <w:szCs w:val="24"/>
        </w:rPr>
        <w:t>ma</w:t>
      </w:r>
      <w:r w:rsidR="00C60718" w:rsidRPr="00466F51">
        <w:rPr>
          <w:rFonts w:ascii="Times New Roman" w:hAnsi="Times New Roman"/>
          <w:sz w:val="24"/>
          <w:szCs w:val="24"/>
        </w:rPr>
        <w:t xml:space="preserve"> prie patikrinimo medžiagos. Perkėlus </w:t>
      </w:r>
      <w:r w:rsidR="00D657CE" w:rsidRPr="00466F51">
        <w:rPr>
          <w:rFonts w:ascii="Times New Roman" w:hAnsi="Times New Roman"/>
          <w:sz w:val="24"/>
          <w:szCs w:val="24"/>
        </w:rPr>
        <w:t xml:space="preserve">elektroninės formos </w:t>
      </w:r>
      <w:r w:rsidR="00C60718" w:rsidRPr="00466F51">
        <w:rPr>
          <w:rFonts w:ascii="Times New Roman" w:hAnsi="Times New Roman"/>
          <w:sz w:val="24"/>
          <w:szCs w:val="24"/>
        </w:rPr>
        <w:t xml:space="preserve">informaciją į elektroninės informacijos laikmeną, tikrintojo kompiuteryje esančią </w:t>
      </w:r>
      <w:r w:rsidR="00EC04E1" w:rsidRPr="00466F51">
        <w:rPr>
          <w:rFonts w:ascii="Times New Roman" w:hAnsi="Times New Roman"/>
          <w:sz w:val="24"/>
          <w:szCs w:val="24"/>
        </w:rPr>
        <w:t xml:space="preserve">su tikrinimu susijusią </w:t>
      </w:r>
      <w:r w:rsidR="00D657CE" w:rsidRPr="00466F51">
        <w:rPr>
          <w:rFonts w:ascii="Times New Roman" w:hAnsi="Times New Roman"/>
          <w:sz w:val="24"/>
          <w:szCs w:val="24"/>
        </w:rPr>
        <w:t xml:space="preserve">elektroninės formos </w:t>
      </w:r>
      <w:r w:rsidR="00C60718" w:rsidRPr="00466F51">
        <w:rPr>
          <w:rFonts w:ascii="Times New Roman" w:hAnsi="Times New Roman"/>
          <w:sz w:val="24"/>
          <w:szCs w:val="24"/>
        </w:rPr>
        <w:t>informaciją tikrintojas privalo nedelsiant bet ne</w:t>
      </w:r>
      <w:r w:rsidR="006A47DC" w:rsidRPr="00466F51">
        <w:rPr>
          <w:rFonts w:ascii="Times New Roman" w:hAnsi="Times New Roman"/>
          <w:sz w:val="24"/>
          <w:szCs w:val="24"/>
        </w:rPr>
        <w:t xml:space="preserve"> </w:t>
      </w:r>
      <w:r w:rsidR="00C60718" w:rsidRPr="00466F51">
        <w:rPr>
          <w:rFonts w:ascii="Times New Roman" w:hAnsi="Times New Roman"/>
          <w:sz w:val="24"/>
          <w:szCs w:val="24"/>
        </w:rPr>
        <w:t xml:space="preserve">vėliau kaip per </w:t>
      </w:r>
      <w:r w:rsidR="008147CC" w:rsidRPr="00466F51">
        <w:rPr>
          <w:rFonts w:ascii="Times New Roman" w:hAnsi="Times New Roman"/>
          <w:sz w:val="24"/>
          <w:szCs w:val="24"/>
        </w:rPr>
        <w:t>5</w:t>
      </w:r>
      <w:r w:rsidR="00C60718" w:rsidRPr="00466F51">
        <w:rPr>
          <w:rFonts w:ascii="Times New Roman" w:hAnsi="Times New Roman"/>
          <w:sz w:val="24"/>
          <w:szCs w:val="24"/>
        </w:rPr>
        <w:t xml:space="preserve"> </w:t>
      </w:r>
      <w:r w:rsidR="00AF75EC" w:rsidRPr="00466F51">
        <w:rPr>
          <w:rFonts w:ascii="Times New Roman" w:hAnsi="Times New Roman"/>
          <w:sz w:val="24"/>
          <w:szCs w:val="24"/>
        </w:rPr>
        <w:t xml:space="preserve">darbo dienas nuo </w:t>
      </w:r>
      <w:r w:rsidR="00C60718" w:rsidRPr="00466F51">
        <w:rPr>
          <w:rFonts w:ascii="Times New Roman" w:hAnsi="Times New Roman"/>
          <w:sz w:val="24"/>
          <w:szCs w:val="24"/>
        </w:rPr>
        <w:t xml:space="preserve">tikrinimo </w:t>
      </w:r>
      <w:r w:rsidR="00A2798A" w:rsidRPr="00466F51">
        <w:rPr>
          <w:rFonts w:ascii="Times New Roman" w:hAnsi="Times New Roman"/>
          <w:sz w:val="24"/>
          <w:szCs w:val="24"/>
        </w:rPr>
        <w:t>ataskaitos</w:t>
      </w:r>
      <w:r w:rsidR="00C60718" w:rsidRPr="00466F51">
        <w:rPr>
          <w:rFonts w:ascii="Times New Roman" w:hAnsi="Times New Roman"/>
          <w:sz w:val="24"/>
          <w:szCs w:val="24"/>
        </w:rPr>
        <w:t xml:space="preserve"> registravimo dienos ištrinti. </w:t>
      </w:r>
      <w:r w:rsidR="00EC04E1" w:rsidRPr="00466F51">
        <w:rPr>
          <w:rFonts w:ascii="Times New Roman" w:hAnsi="Times New Roman"/>
          <w:sz w:val="24"/>
          <w:szCs w:val="24"/>
        </w:rPr>
        <w:t xml:space="preserve">Tikrintojo kompiuteryje gali likti tik </w:t>
      </w:r>
      <w:r w:rsidR="00EE5048" w:rsidRPr="00466F51">
        <w:rPr>
          <w:rFonts w:ascii="Times New Roman" w:hAnsi="Times New Roman"/>
          <w:sz w:val="24"/>
          <w:szCs w:val="24"/>
        </w:rPr>
        <w:t xml:space="preserve">tikrinimo </w:t>
      </w:r>
      <w:r w:rsidR="00A2798A" w:rsidRPr="00466F51">
        <w:rPr>
          <w:rFonts w:ascii="Times New Roman" w:hAnsi="Times New Roman"/>
          <w:sz w:val="24"/>
          <w:szCs w:val="24"/>
        </w:rPr>
        <w:t>ataskaitos</w:t>
      </w:r>
      <w:r w:rsidR="00EC04E1" w:rsidRPr="00466F51">
        <w:rPr>
          <w:rFonts w:ascii="Times New Roman" w:hAnsi="Times New Roman"/>
          <w:sz w:val="24"/>
          <w:szCs w:val="24"/>
        </w:rPr>
        <w:t xml:space="preserve">. </w:t>
      </w:r>
    </w:p>
    <w:p w:rsidR="006361B1" w:rsidRPr="00B60277" w:rsidRDefault="00EE5048" w:rsidP="00B8636E">
      <w:pPr>
        <w:numPr>
          <w:ilvl w:val="0"/>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Tikrinimo </w:t>
      </w:r>
      <w:r w:rsidR="00A2798A" w:rsidRPr="00B60277">
        <w:rPr>
          <w:rFonts w:ascii="Times New Roman" w:hAnsi="Times New Roman"/>
          <w:sz w:val="24"/>
          <w:szCs w:val="24"/>
        </w:rPr>
        <w:t xml:space="preserve">ataskaitos </w:t>
      </w:r>
      <w:r w:rsidR="00C73A31" w:rsidRPr="00B60277">
        <w:rPr>
          <w:rFonts w:ascii="Times New Roman" w:hAnsi="Times New Roman"/>
          <w:sz w:val="24"/>
          <w:szCs w:val="24"/>
        </w:rPr>
        <w:t xml:space="preserve">kopija </w:t>
      </w:r>
      <w:r w:rsidR="006361B1" w:rsidRPr="00B60277">
        <w:rPr>
          <w:rFonts w:ascii="Times New Roman" w:hAnsi="Times New Roman"/>
          <w:sz w:val="24"/>
          <w:szCs w:val="24"/>
        </w:rPr>
        <w:t>IDS dalyviui ar ĮIDS dalyviui</w:t>
      </w:r>
      <w:r w:rsidR="00FD5A16" w:rsidRPr="00B60277">
        <w:rPr>
          <w:rFonts w:ascii="Times New Roman" w:hAnsi="Times New Roman"/>
          <w:sz w:val="24"/>
          <w:szCs w:val="24"/>
        </w:rPr>
        <w:t xml:space="preserve"> ir Lietuvos bankui</w:t>
      </w:r>
      <w:r w:rsidR="00507D4A" w:rsidRPr="00B60277">
        <w:rPr>
          <w:rFonts w:ascii="Times New Roman" w:hAnsi="Times New Roman"/>
          <w:sz w:val="24"/>
          <w:szCs w:val="24"/>
        </w:rPr>
        <w:t xml:space="preserve"> (žiniai)</w:t>
      </w:r>
      <w:r w:rsidR="00FD5A16" w:rsidRPr="00B60277">
        <w:rPr>
          <w:rFonts w:ascii="Times New Roman" w:hAnsi="Times New Roman"/>
          <w:sz w:val="24"/>
          <w:szCs w:val="24"/>
        </w:rPr>
        <w:t xml:space="preserve"> lydraščiu išsiunčiama </w:t>
      </w:r>
      <w:r w:rsidRPr="00B60277">
        <w:rPr>
          <w:rFonts w:ascii="Times New Roman" w:hAnsi="Times New Roman"/>
          <w:sz w:val="24"/>
          <w:szCs w:val="24"/>
        </w:rPr>
        <w:t xml:space="preserve">(paštu ir kitomis teisėtomis informavimo priemonėmis) </w:t>
      </w:r>
      <w:r w:rsidR="00FD5A16" w:rsidRPr="00B60277">
        <w:rPr>
          <w:rFonts w:ascii="Times New Roman" w:hAnsi="Times New Roman"/>
          <w:sz w:val="24"/>
          <w:szCs w:val="24"/>
        </w:rPr>
        <w:t xml:space="preserve">per 3 darbo dienas nuo </w:t>
      </w:r>
      <w:r w:rsidRPr="00B60277">
        <w:rPr>
          <w:rFonts w:ascii="Times New Roman" w:hAnsi="Times New Roman"/>
          <w:sz w:val="24"/>
          <w:szCs w:val="24"/>
        </w:rPr>
        <w:t xml:space="preserve">tikrinimo </w:t>
      </w:r>
      <w:r w:rsidR="00A2798A" w:rsidRPr="00B60277">
        <w:rPr>
          <w:rFonts w:ascii="Times New Roman" w:hAnsi="Times New Roman"/>
          <w:sz w:val="24"/>
          <w:szCs w:val="24"/>
        </w:rPr>
        <w:t>ataskaitos</w:t>
      </w:r>
      <w:r w:rsidRPr="00B60277">
        <w:rPr>
          <w:rFonts w:ascii="Times New Roman" w:hAnsi="Times New Roman"/>
          <w:sz w:val="24"/>
          <w:szCs w:val="24"/>
        </w:rPr>
        <w:t xml:space="preserve"> </w:t>
      </w:r>
      <w:r w:rsidR="00FD5A16" w:rsidRPr="00B60277">
        <w:rPr>
          <w:rFonts w:ascii="Times New Roman" w:hAnsi="Times New Roman"/>
          <w:sz w:val="24"/>
          <w:szCs w:val="24"/>
        </w:rPr>
        <w:t xml:space="preserve">registravimo dienos. </w:t>
      </w:r>
    </w:p>
    <w:p w:rsidR="006361B1" w:rsidRPr="00B60277" w:rsidRDefault="00FD5A16" w:rsidP="00B8636E">
      <w:pPr>
        <w:numPr>
          <w:ilvl w:val="0"/>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Nustačius </w:t>
      </w:r>
      <w:r w:rsidR="00E81398" w:rsidRPr="00B60277">
        <w:rPr>
          <w:rFonts w:ascii="Times New Roman" w:hAnsi="Times New Roman"/>
          <w:sz w:val="24"/>
          <w:szCs w:val="24"/>
        </w:rPr>
        <w:t>pažeidimus</w:t>
      </w:r>
      <w:r w:rsidRPr="00B60277">
        <w:rPr>
          <w:rFonts w:ascii="Times New Roman" w:hAnsi="Times New Roman"/>
          <w:sz w:val="24"/>
          <w:szCs w:val="24"/>
        </w:rPr>
        <w:t>,</w:t>
      </w:r>
      <w:r w:rsidR="006361B1" w:rsidRPr="00B60277">
        <w:rPr>
          <w:rFonts w:ascii="Times New Roman" w:hAnsi="Times New Roman"/>
          <w:sz w:val="24"/>
          <w:szCs w:val="24"/>
        </w:rPr>
        <w:t xml:space="preserve"> </w:t>
      </w:r>
      <w:r w:rsidRPr="00B60277">
        <w:rPr>
          <w:rFonts w:ascii="Times New Roman" w:hAnsi="Times New Roman"/>
          <w:sz w:val="24"/>
          <w:szCs w:val="24"/>
        </w:rPr>
        <w:t xml:space="preserve">su tikrinimo ataskaitos kopija išsiunčiamas užpildyti rekomendacijų įgyvendinimo priemonių planas pagal šių </w:t>
      </w:r>
      <w:r w:rsidR="008068C9">
        <w:rPr>
          <w:rFonts w:ascii="Times New Roman" w:hAnsi="Times New Roman"/>
          <w:sz w:val="24"/>
          <w:szCs w:val="24"/>
        </w:rPr>
        <w:t>T</w:t>
      </w:r>
      <w:r w:rsidRPr="00B60277">
        <w:rPr>
          <w:rFonts w:ascii="Times New Roman" w:hAnsi="Times New Roman"/>
          <w:sz w:val="24"/>
          <w:szCs w:val="24"/>
        </w:rPr>
        <w:t xml:space="preserve">aisyklių </w:t>
      </w:r>
      <w:r w:rsidR="005B525F" w:rsidRPr="00B60277">
        <w:rPr>
          <w:rFonts w:ascii="Times New Roman" w:hAnsi="Times New Roman"/>
          <w:sz w:val="24"/>
          <w:szCs w:val="24"/>
        </w:rPr>
        <w:t>5</w:t>
      </w:r>
      <w:r w:rsidR="00142D4D" w:rsidRPr="00B60277">
        <w:rPr>
          <w:rFonts w:ascii="Times New Roman" w:hAnsi="Times New Roman"/>
          <w:sz w:val="24"/>
          <w:szCs w:val="24"/>
        </w:rPr>
        <w:t xml:space="preserve"> </w:t>
      </w:r>
      <w:r w:rsidRPr="00B60277">
        <w:rPr>
          <w:rFonts w:ascii="Times New Roman" w:hAnsi="Times New Roman"/>
          <w:sz w:val="24"/>
          <w:szCs w:val="24"/>
        </w:rPr>
        <w:t>pr</w:t>
      </w:r>
      <w:r w:rsidR="00C73A31" w:rsidRPr="00B60277">
        <w:rPr>
          <w:rFonts w:ascii="Times New Roman" w:hAnsi="Times New Roman"/>
          <w:sz w:val="24"/>
          <w:szCs w:val="24"/>
        </w:rPr>
        <w:t xml:space="preserve">iedo formą. </w:t>
      </w:r>
    </w:p>
    <w:p w:rsidR="006361B1" w:rsidRPr="00B60277" w:rsidRDefault="00C73A31" w:rsidP="00B8636E">
      <w:pPr>
        <w:numPr>
          <w:ilvl w:val="0"/>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Tikrinimo medžiaga</w:t>
      </w:r>
      <w:r w:rsidR="007422E4" w:rsidRPr="00B60277">
        <w:rPr>
          <w:rFonts w:ascii="Times New Roman" w:hAnsi="Times New Roman"/>
          <w:sz w:val="24"/>
          <w:szCs w:val="24"/>
        </w:rPr>
        <w:t xml:space="preserve"> (rašytinės formos ar elektroninės formos dokumentai)</w:t>
      </w:r>
      <w:r w:rsidRPr="00B60277">
        <w:rPr>
          <w:rFonts w:ascii="Times New Roman" w:hAnsi="Times New Roman"/>
          <w:sz w:val="24"/>
          <w:szCs w:val="24"/>
        </w:rPr>
        <w:t xml:space="preserve"> </w:t>
      </w:r>
      <w:r w:rsidR="00FD5A16" w:rsidRPr="00B60277">
        <w:rPr>
          <w:rFonts w:ascii="Times New Roman" w:hAnsi="Times New Roman"/>
          <w:sz w:val="24"/>
          <w:szCs w:val="24"/>
        </w:rPr>
        <w:t xml:space="preserve">su tikrinimo </w:t>
      </w:r>
      <w:r w:rsidR="00A2798A" w:rsidRPr="00B60277">
        <w:rPr>
          <w:rFonts w:ascii="Times New Roman" w:hAnsi="Times New Roman"/>
          <w:sz w:val="24"/>
          <w:szCs w:val="24"/>
        </w:rPr>
        <w:t>ataskaitos</w:t>
      </w:r>
      <w:r w:rsidR="00EE5048" w:rsidRPr="00B60277">
        <w:rPr>
          <w:rFonts w:ascii="Times New Roman" w:hAnsi="Times New Roman"/>
          <w:spacing w:val="-1"/>
          <w:sz w:val="24"/>
          <w:szCs w:val="24"/>
        </w:rPr>
        <w:t xml:space="preserve"> </w:t>
      </w:r>
      <w:r w:rsidR="00FD5A16" w:rsidRPr="00B60277">
        <w:rPr>
          <w:rFonts w:ascii="Times New Roman" w:hAnsi="Times New Roman"/>
          <w:sz w:val="24"/>
          <w:szCs w:val="24"/>
        </w:rPr>
        <w:t xml:space="preserve">kopija nesiunčiama. </w:t>
      </w:r>
    </w:p>
    <w:p w:rsidR="00FD5A16" w:rsidRPr="00B60277" w:rsidRDefault="00FD5A16" w:rsidP="00B8636E">
      <w:pPr>
        <w:numPr>
          <w:ilvl w:val="0"/>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Tikrintojo parengtą ir vizuotą lydraštį pasirašo </w:t>
      </w:r>
      <w:r w:rsidR="00580719" w:rsidRPr="00B60277">
        <w:rPr>
          <w:rFonts w:ascii="Times New Roman" w:hAnsi="Times New Roman"/>
          <w:sz w:val="24"/>
          <w:szCs w:val="24"/>
        </w:rPr>
        <w:t xml:space="preserve">DPS </w:t>
      </w:r>
      <w:r w:rsidRPr="00B60277">
        <w:rPr>
          <w:rFonts w:ascii="Times New Roman" w:hAnsi="Times New Roman"/>
          <w:sz w:val="24"/>
          <w:szCs w:val="24"/>
        </w:rPr>
        <w:t>vad</w:t>
      </w:r>
      <w:r w:rsidR="00C73A31" w:rsidRPr="00B60277">
        <w:rPr>
          <w:rFonts w:ascii="Times New Roman" w:hAnsi="Times New Roman"/>
          <w:sz w:val="24"/>
          <w:szCs w:val="24"/>
        </w:rPr>
        <w:t xml:space="preserve">ovas arba jo pareigas einantis </w:t>
      </w:r>
      <w:r w:rsidR="00AA053D" w:rsidRPr="00B60277">
        <w:rPr>
          <w:rFonts w:ascii="Times New Roman" w:hAnsi="Times New Roman"/>
          <w:sz w:val="24"/>
          <w:szCs w:val="24"/>
        </w:rPr>
        <w:t>IID</w:t>
      </w:r>
      <w:r w:rsidRPr="00B60277">
        <w:rPr>
          <w:rFonts w:ascii="Times New Roman" w:hAnsi="Times New Roman"/>
          <w:sz w:val="24"/>
          <w:szCs w:val="24"/>
        </w:rPr>
        <w:t xml:space="preserve"> darbuotojas. Už tikrinimo </w:t>
      </w:r>
      <w:r w:rsidR="00A2798A" w:rsidRPr="00B60277">
        <w:rPr>
          <w:rFonts w:ascii="Times New Roman" w:hAnsi="Times New Roman"/>
          <w:sz w:val="24"/>
          <w:szCs w:val="24"/>
        </w:rPr>
        <w:t>ataskaitos</w:t>
      </w:r>
      <w:r w:rsidR="00EE5048" w:rsidRPr="00B60277">
        <w:rPr>
          <w:rFonts w:ascii="Times New Roman" w:hAnsi="Times New Roman"/>
          <w:spacing w:val="-1"/>
          <w:sz w:val="24"/>
          <w:szCs w:val="24"/>
        </w:rPr>
        <w:t xml:space="preserve"> </w:t>
      </w:r>
      <w:r w:rsidRPr="00B60277">
        <w:rPr>
          <w:rFonts w:ascii="Times New Roman" w:hAnsi="Times New Roman"/>
          <w:sz w:val="24"/>
          <w:szCs w:val="24"/>
        </w:rPr>
        <w:t xml:space="preserve">kopijos kartu su užpildytu rekomendacijų įgyvendinimo priemonių planu, </w:t>
      </w:r>
      <w:r w:rsidRPr="00B60277">
        <w:rPr>
          <w:rFonts w:ascii="Times New Roman" w:hAnsi="Times New Roman"/>
          <w:sz w:val="24"/>
          <w:szCs w:val="24"/>
        </w:rPr>
        <w:lastRenderedPageBreak/>
        <w:t>jei toks yra, išsiuntimą ar</w:t>
      </w:r>
      <w:r w:rsidR="00EE5048" w:rsidRPr="00B60277">
        <w:rPr>
          <w:rFonts w:ascii="Times New Roman" w:hAnsi="Times New Roman"/>
          <w:sz w:val="24"/>
          <w:szCs w:val="24"/>
        </w:rPr>
        <w:t>ba</w:t>
      </w:r>
      <w:r w:rsidRPr="00B60277">
        <w:rPr>
          <w:rFonts w:ascii="Times New Roman" w:hAnsi="Times New Roman"/>
          <w:sz w:val="24"/>
          <w:szCs w:val="24"/>
        </w:rPr>
        <w:t xml:space="preserve"> įteikimą atsakingas tikrinimą atlikęs tikrintojas.</w:t>
      </w:r>
      <w:r w:rsidR="00507D4A" w:rsidRPr="00B60277">
        <w:rPr>
          <w:rFonts w:ascii="Times New Roman" w:hAnsi="Times New Roman"/>
          <w:sz w:val="24"/>
          <w:szCs w:val="24"/>
        </w:rPr>
        <w:t xml:space="preserve"> Lydraštyje </w:t>
      </w:r>
      <w:r w:rsidR="006361B1" w:rsidRPr="00B60277">
        <w:rPr>
          <w:rFonts w:ascii="Times New Roman" w:hAnsi="Times New Roman"/>
          <w:sz w:val="24"/>
          <w:szCs w:val="24"/>
        </w:rPr>
        <w:t>IDS dalyviui ar ĮIDS dalyviui</w:t>
      </w:r>
      <w:r w:rsidR="00507D4A" w:rsidRPr="00B60277">
        <w:rPr>
          <w:rFonts w:ascii="Times New Roman" w:hAnsi="Times New Roman"/>
          <w:sz w:val="24"/>
          <w:szCs w:val="24"/>
        </w:rPr>
        <w:t xml:space="preserve"> nurodomos šių Taisyklių </w:t>
      </w:r>
      <w:r w:rsidR="00944C1F" w:rsidRPr="00B60277">
        <w:rPr>
          <w:rFonts w:ascii="Times New Roman" w:hAnsi="Times New Roman"/>
          <w:sz w:val="24"/>
          <w:szCs w:val="24"/>
        </w:rPr>
        <w:t xml:space="preserve">106 </w:t>
      </w:r>
      <w:r w:rsidR="00507D4A" w:rsidRPr="00B60277">
        <w:rPr>
          <w:rFonts w:ascii="Times New Roman" w:hAnsi="Times New Roman"/>
          <w:sz w:val="24"/>
          <w:szCs w:val="24"/>
        </w:rPr>
        <w:t>punkte nurodytos teisės</w:t>
      </w:r>
      <w:r w:rsidR="00982BBF" w:rsidRPr="00B60277">
        <w:rPr>
          <w:rFonts w:ascii="Times New Roman" w:hAnsi="Times New Roman"/>
          <w:sz w:val="24"/>
          <w:szCs w:val="24"/>
        </w:rPr>
        <w:t>.</w:t>
      </w:r>
    </w:p>
    <w:p w:rsidR="00FD5A16" w:rsidRPr="00B60277" w:rsidRDefault="006A1FEA" w:rsidP="00B8636E">
      <w:pPr>
        <w:numPr>
          <w:ilvl w:val="0"/>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 </w:t>
      </w:r>
      <w:r w:rsidR="00896790" w:rsidRPr="00B60277">
        <w:rPr>
          <w:rFonts w:ascii="Times New Roman" w:hAnsi="Times New Roman"/>
          <w:sz w:val="24"/>
          <w:szCs w:val="24"/>
        </w:rPr>
        <w:t>IDS dalyvis ar ĮIDS dalyvis</w:t>
      </w:r>
      <w:r w:rsidR="00AF75EC" w:rsidRPr="00B60277">
        <w:rPr>
          <w:rFonts w:ascii="Times New Roman" w:hAnsi="Times New Roman"/>
          <w:sz w:val="24"/>
          <w:szCs w:val="24"/>
        </w:rPr>
        <w:t xml:space="preserve">, nesutinkantis su </w:t>
      </w:r>
      <w:r w:rsidR="00FD5A16" w:rsidRPr="00B60277">
        <w:rPr>
          <w:rFonts w:ascii="Times New Roman" w:hAnsi="Times New Roman"/>
          <w:sz w:val="24"/>
          <w:szCs w:val="24"/>
        </w:rPr>
        <w:t xml:space="preserve">tikrinimo </w:t>
      </w:r>
      <w:r w:rsidR="00A2798A" w:rsidRPr="00B60277">
        <w:rPr>
          <w:rFonts w:ascii="Times New Roman" w:hAnsi="Times New Roman"/>
          <w:sz w:val="24"/>
          <w:szCs w:val="24"/>
        </w:rPr>
        <w:t>ataskaitoje</w:t>
      </w:r>
      <w:r w:rsidR="00FD5A16" w:rsidRPr="00B60277">
        <w:rPr>
          <w:rFonts w:ascii="Times New Roman" w:hAnsi="Times New Roman"/>
          <w:sz w:val="24"/>
          <w:szCs w:val="24"/>
        </w:rPr>
        <w:t xml:space="preserve"> išdėstytomis aplinkybėmis </w:t>
      </w:r>
      <w:r w:rsidR="00EE5048" w:rsidRPr="00B60277">
        <w:rPr>
          <w:rFonts w:ascii="Times New Roman" w:hAnsi="Times New Roman"/>
          <w:sz w:val="24"/>
          <w:szCs w:val="24"/>
        </w:rPr>
        <w:t xml:space="preserve">ar </w:t>
      </w:r>
      <w:r w:rsidR="00FD5A16" w:rsidRPr="00B60277">
        <w:rPr>
          <w:rFonts w:ascii="Times New Roman" w:hAnsi="Times New Roman"/>
          <w:sz w:val="24"/>
          <w:szCs w:val="24"/>
        </w:rPr>
        <w:t xml:space="preserve">nustatytais pažeidimais arba siekdamas pagrįsti kitas aplinkybes, kurios gali turėti įtakos patikrinimo rezultatams, gali </w:t>
      </w:r>
      <w:r w:rsidR="00AA053D" w:rsidRPr="00B60277">
        <w:rPr>
          <w:rFonts w:ascii="Times New Roman" w:hAnsi="Times New Roman"/>
          <w:sz w:val="24"/>
          <w:szCs w:val="24"/>
        </w:rPr>
        <w:t>IID</w:t>
      </w:r>
      <w:r w:rsidR="00FD5A16" w:rsidRPr="00B60277">
        <w:rPr>
          <w:rFonts w:ascii="Times New Roman" w:hAnsi="Times New Roman"/>
          <w:sz w:val="24"/>
          <w:szCs w:val="24"/>
        </w:rPr>
        <w:t xml:space="preserve"> ne vėlia</w:t>
      </w:r>
      <w:r w:rsidR="00AF75EC" w:rsidRPr="00B60277">
        <w:rPr>
          <w:rFonts w:ascii="Times New Roman" w:hAnsi="Times New Roman"/>
          <w:sz w:val="24"/>
          <w:szCs w:val="24"/>
        </w:rPr>
        <w:t xml:space="preserve">u kaip per 5 darbo dienas nuo </w:t>
      </w:r>
      <w:r w:rsidR="00FD5A16" w:rsidRPr="00B60277">
        <w:rPr>
          <w:rFonts w:ascii="Times New Roman" w:hAnsi="Times New Roman"/>
          <w:sz w:val="24"/>
          <w:szCs w:val="24"/>
        </w:rPr>
        <w:t xml:space="preserve">tikrinimo </w:t>
      </w:r>
      <w:r w:rsidR="00A2798A" w:rsidRPr="00B60277">
        <w:rPr>
          <w:rFonts w:ascii="Times New Roman" w:hAnsi="Times New Roman"/>
          <w:sz w:val="24"/>
          <w:szCs w:val="24"/>
        </w:rPr>
        <w:t>ataskaitos</w:t>
      </w:r>
      <w:r w:rsidR="00EE5048" w:rsidRPr="00B60277">
        <w:rPr>
          <w:rFonts w:ascii="Times New Roman" w:hAnsi="Times New Roman"/>
          <w:spacing w:val="-1"/>
          <w:sz w:val="24"/>
          <w:szCs w:val="24"/>
        </w:rPr>
        <w:t xml:space="preserve"> </w:t>
      </w:r>
      <w:r w:rsidR="00FD5A16" w:rsidRPr="00B60277">
        <w:rPr>
          <w:rFonts w:ascii="Times New Roman" w:hAnsi="Times New Roman"/>
          <w:sz w:val="24"/>
          <w:szCs w:val="24"/>
        </w:rPr>
        <w:t>gavimo dienos, pateikti</w:t>
      </w:r>
      <w:r w:rsidR="00AF75EC" w:rsidRPr="00B60277">
        <w:rPr>
          <w:rFonts w:ascii="Times New Roman" w:hAnsi="Times New Roman"/>
          <w:sz w:val="24"/>
          <w:szCs w:val="24"/>
        </w:rPr>
        <w:t xml:space="preserve"> pastabas ar paaiškinimus dėl </w:t>
      </w:r>
      <w:r w:rsidR="00FD5A16" w:rsidRPr="00B60277">
        <w:rPr>
          <w:rFonts w:ascii="Times New Roman" w:hAnsi="Times New Roman"/>
          <w:sz w:val="24"/>
          <w:szCs w:val="24"/>
        </w:rPr>
        <w:t xml:space="preserve">tikrinimo </w:t>
      </w:r>
      <w:r w:rsidR="00A2798A" w:rsidRPr="00B60277">
        <w:rPr>
          <w:rFonts w:ascii="Times New Roman" w:hAnsi="Times New Roman"/>
          <w:sz w:val="24"/>
          <w:szCs w:val="24"/>
        </w:rPr>
        <w:t>ataskaitoje</w:t>
      </w:r>
      <w:r w:rsidR="00FD5A16" w:rsidRPr="00B60277">
        <w:rPr>
          <w:rFonts w:ascii="Times New Roman" w:hAnsi="Times New Roman"/>
          <w:sz w:val="24"/>
          <w:szCs w:val="24"/>
        </w:rPr>
        <w:t xml:space="preserve"> nurodytų </w:t>
      </w:r>
      <w:r w:rsidR="00EE5048" w:rsidRPr="00B60277">
        <w:rPr>
          <w:rFonts w:ascii="Times New Roman" w:hAnsi="Times New Roman"/>
          <w:sz w:val="24"/>
          <w:szCs w:val="24"/>
        </w:rPr>
        <w:t>aplinkybių</w:t>
      </w:r>
      <w:r w:rsidR="00FD5A16" w:rsidRPr="00B60277">
        <w:rPr>
          <w:rFonts w:ascii="Times New Roman" w:hAnsi="Times New Roman"/>
          <w:sz w:val="24"/>
          <w:szCs w:val="24"/>
        </w:rPr>
        <w:t>. Per nurodytą terminą pastabų ir paaiškinimų nepateikus, laikoma, kad</w:t>
      </w:r>
      <w:r w:rsidR="00AF75EC" w:rsidRPr="00B60277">
        <w:rPr>
          <w:rFonts w:ascii="Times New Roman" w:hAnsi="Times New Roman"/>
          <w:sz w:val="24"/>
          <w:szCs w:val="24"/>
        </w:rPr>
        <w:t xml:space="preserve"> </w:t>
      </w:r>
      <w:r w:rsidR="00896790" w:rsidRPr="00B60277">
        <w:rPr>
          <w:rFonts w:ascii="Times New Roman" w:hAnsi="Times New Roman"/>
          <w:sz w:val="24"/>
          <w:szCs w:val="24"/>
        </w:rPr>
        <w:t xml:space="preserve">IDS dalyvis ar ĮIDS dalyvis </w:t>
      </w:r>
      <w:r w:rsidR="00AF75EC" w:rsidRPr="00B60277">
        <w:rPr>
          <w:rFonts w:ascii="Times New Roman" w:hAnsi="Times New Roman"/>
          <w:sz w:val="24"/>
          <w:szCs w:val="24"/>
        </w:rPr>
        <w:t xml:space="preserve">yra susipažinęs su </w:t>
      </w:r>
      <w:r w:rsidR="00FD5A16" w:rsidRPr="00B60277">
        <w:rPr>
          <w:rFonts w:ascii="Times New Roman" w:hAnsi="Times New Roman"/>
          <w:sz w:val="24"/>
          <w:szCs w:val="24"/>
        </w:rPr>
        <w:t xml:space="preserve">tikrinimo </w:t>
      </w:r>
      <w:r w:rsidR="00A2798A" w:rsidRPr="00B60277">
        <w:rPr>
          <w:rFonts w:ascii="Times New Roman" w:hAnsi="Times New Roman"/>
          <w:sz w:val="24"/>
          <w:szCs w:val="24"/>
        </w:rPr>
        <w:t>ataskaita</w:t>
      </w:r>
      <w:r w:rsidR="00195FDC" w:rsidRPr="00B60277">
        <w:rPr>
          <w:rFonts w:ascii="Times New Roman" w:hAnsi="Times New Roman"/>
          <w:sz w:val="24"/>
          <w:szCs w:val="24"/>
        </w:rPr>
        <w:t xml:space="preserve"> ir sutinka su j</w:t>
      </w:r>
      <w:r w:rsidR="00364466" w:rsidRPr="00B60277">
        <w:rPr>
          <w:rFonts w:ascii="Times New Roman" w:hAnsi="Times New Roman"/>
          <w:sz w:val="24"/>
          <w:szCs w:val="24"/>
        </w:rPr>
        <w:t>oje</w:t>
      </w:r>
      <w:r w:rsidR="00FD5A16" w:rsidRPr="00B60277">
        <w:rPr>
          <w:rFonts w:ascii="Times New Roman" w:hAnsi="Times New Roman"/>
          <w:sz w:val="24"/>
          <w:szCs w:val="24"/>
        </w:rPr>
        <w:t xml:space="preserve"> nurodyt</w:t>
      </w:r>
      <w:r w:rsidR="00EE5048" w:rsidRPr="00B60277">
        <w:rPr>
          <w:rFonts w:ascii="Times New Roman" w:hAnsi="Times New Roman"/>
          <w:sz w:val="24"/>
          <w:szCs w:val="24"/>
        </w:rPr>
        <w:t>omis</w:t>
      </w:r>
      <w:r w:rsidR="00FD5A16" w:rsidRPr="00B60277">
        <w:rPr>
          <w:rFonts w:ascii="Times New Roman" w:hAnsi="Times New Roman"/>
          <w:sz w:val="24"/>
          <w:szCs w:val="24"/>
        </w:rPr>
        <w:t xml:space="preserve"> </w:t>
      </w:r>
      <w:r w:rsidR="00EE5048" w:rsidRPr="00B60277">
        <w:rPr>
          <w:rFonts w:ascii="Times New Roman" w:hAnsi="Times New Roman"/>
          <w:sz w:val="24"/>
          <w:szCs w:val="24"/>
        </w:rPr>
        <w:t>aplinkybėmis</w:t>
      </w:r>
      <w:r w:rsidR="00FD5A16" w:rsidRPr="00B60277">
        <w:rPr>
          <w:rFonts w:ascii="Times New Roman" w:hAnsi="Times New Roman"/>
          <w:sz w:val="24"/>
          <w:szCs w:val="24"/>
        </w:rPr>
        <w:t>.</w:t>
      </w:r>
    </w:p>
    <w:p w:rsidR="005D7DC4" w:rsidRPr="00B60277" w:rsidRDefault="005D7DC4" w:rsidP="001E3C99">
      <w:pPr>
        <w:pStyle w:val="Pagrindinistekstas1"/>
        <w:spacing w:line="240" w:lineRule="auto"/>
        <w:ind w:firstLine="0"/>
        <w:jc w:val="center"/>
        <w:rPr>
          <w:b/>
          <w:bCs/>
          <w:color w:val="auto"/>
          <w:sz w:val="24"/>
          <w:szCs w:val="24"/>
          <w:lang w:val="lt-LT"/>
        </w:rPr>
      </w:pPr>
    </w:p>
    <w:p w:rsidR="00FD5A16" w:rsidRPr="00B60277" w:rsidRDefault="006B00AF" w:rsidP="001E3C99">
      <w:pPr>
        <w:pStyle w:val="Pagrindinistekstas1"/>
        <w:spacing w:line="240" w:lineRule="auto"/>
        <w:ind w:firstLine="0"/>
        <w:jc w:val="center"/>
        <w:rPr>
          <w:b/>
          <w:bCs/>
          <w:color w:val="auto"/>
          <w:sz w:val="24"/>
          <w:szCs w:val="24"/>
          <w:lang w:val="lt-LT"/>
        </w:rPr>
      </w:pPr>
      <w:r w:rsidRPr="00B60277">
        <w:rPr>
          <w:b/>
          <w:bCs/>
          <w:color w:val="auto"/>
          <w:sz w:val="24"/>
          <w:szCs w:val="24"/>
          <w:lang w:val="lt-LT"/>
        </w:rPr>
        <w:t xml:space="preserve">DEVINTASIS </w:t>
      </w:r>
      <w:r w:rsidR="00FD5A16" w:rsidRPr="00B60277">
        <w:rPr>
          <w:b/>
          <w:bCs/>
          <w:color w:val="auto"/>
          <w:sz w:val="24"/>
          <w:szCs w:val="24"/>
          <w:lang w:val="lt-LT"/>
        </w:rPr>
        <w:t>SKIRSNIS</w:t>
      </w:r>
    </w:p>
    <w:p w:rsidR="00FD5A16" w:rsidRPr="00B60277" w:rsidRDefault="001418F7" w:rsidP="001E3C99">
      <w:pPr>
        <w:pStyle w:val="Pagrindinistekstas1"/>
        <w:spacing w:line="240" w:lineRule="auto"/>
        <w:ind w:firstLine="0"/>
        <w:jc w:val="center"/>
        <w:rPr>
          <w:b/>
          <w:caps/>
          <w:color w:val="auto"/>
          <w:spacing w:val="-2"/>
          <w:sz w:val="24"/>
          <w:szCs w:val="24"/>
          <w:lang w:val="lt-LT"/>
        </w:rPr>
      </w:pPr>
      <w:r w:rsidRPr="00B60277">
        <w:rPr>
          <w:b/>
          <w:caps/>
          <w:color w:val="auto"/>
          <w:spacing w:val="-2"/>
          <w:sz w:val="24"/>
          <w:szCs w:val="24"/>
          <w:lang w:val="lt-LT"/>
        </w:rPr>
        <w:t>PA</w:t>
      </w:r>
      <w:r w:rsidR="00FD5A16" w:rsidRPr="00B60277">
        <w:rPr>
          <w:b/>
          <w:caps/>
          <w:color w:val="auto"/>
          <w:spacing w:val="-2"/>
          <w:sz w:val="24"/>
          <w:szCs w:val="24"/>
          <w:lang w:val="lt-LT"/>
        </w:rPr>
        <w:t xml:space="preserve">Tikrinimo metu nustatytų </w:t>
      </w:r>
      <w:r w:rsidR="00D03FDD" w:rsidRPr="00B60277">
        <w:rPr>
          <w:b/>
          <w:caps/>
          <w:color w:val="auto"/>
          <w:spacing w:val="-2"/>
          <w:sz w:val="24"/>
          <w:szCs w:val="24"/>
          <w:lang w:val="lt-LT"/>
        </w:rPr>
        <w:t xml:space="preserve">PAŽEIDIMŲ </w:t>
      </w:r>
      <w:r w:rsidR="00FD5A16" w:rsidRPr="00B60277">
        <w:rPr>
          <w:b/>
          <w:caps/>
          <w:color w:val="auto"/>
          <w:spacing w:val="-2"/>
          <w:sz w:val="24"/>
          <w:szCs w:val="24"/>
          <w:lang w:val="lt-LT"/>
        </w:rPr>
        <w:t>šalinimo kontrolė</w:t>
      </w:r>
    </w:p>
    <w:p w:rsidR="00FD5A16" w:rsidRPr="00B60277" w:rsidRDefault="00FD5A16" w:rsidP="001E3C99">
      <w:pPr>
        <w:pStyle w:val="Pagrindinistekstas1"/>
        <w:spacing w:line="240" w:lineRule="auto"/>
        <w:ind w:firstLine="720"/>
        <w:rPr>
          <w:b/>
          <w:color w:val="auto"/>
          <w:spacing w:val="-2"/>
          <w:sz w:val="24"/>
          <w:szCs w:val="24"/>
          <w:lang w:val="lt-LT"/>
        </w:rPr>
      </w:pPr>
    </w:p>
    <w:p w:rsidR="00FD5A16" w:rsidRPr="00B60277" w:rsidRDefault="00FD5A16" w:rsidP="00B8636E">
      <w:pPr>
        <w:numPr>
          <w:ilvl w:val="0"/>
          <w:numId w:val="18"/>
        </w:numPr>
        <w:tabs>
          <w:tab w:val="left" w:pos="1134"/>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Jei </w:t>
      </w:r>
      <w:r w:rsidR="00944C1F" w:rsidRPr="00B60277">
        <w:rPr>
          <w:rFonts w:ascii="Times New Roman" w:hAnsi="Times New Roman"/>
          <w:sz w:val="24"/>
          <w:szCs w:val="24"/>
        </w:rPr>
        <w:t xml:space="preserve">einamojo, </w:t>
      </w:r>
      <w:r w:rsidRPr="00B60277">
        <w:rPr>
          <w:rFonts w:ascii="Times New Roman" w:hAnsi="Times New Roman"/>
          <w:sz w:val="24"/>
          <w:szCs w:val="24"/>
        </w:rPr>
        <w:t xml:space="preserve">planinio ar neplaninio patikrinimo metu nustatomi pažeidimai </w:t>
      </w:r>
      <w:r w:rsidR="00AB6128" w:rsidRPr="00B60277">
        <w:rPr>
          <w:rFonts w:ascii="Times New Roman" w:hAnsi="Times New Roman"/>
          <w:sz w:val="24"/>
          <w:szCs w:val="24"/>
        </w:rPr>
        <w:t>ar mažareikšmiai pažeidimai</w:t>
      </w:r>
      <w:r w:rsidR="005D5353" w:rsidRPr="00B60277">
        <w:rPr>
          <w:rFonts w:ascii="Times New Roman" w:hAnsi="Times New Roman"/>
          <w:sz w:val="24"/>
          <w:szCs w:val="24"/>
        </w:rPr>
        <w:t xml:space="preserve"> (toliau šiame skirsnyje – pažeidimai)</w:t>
      </w:r>
      <w:r w:rsidR="00AB6128" w:rsidRPr="00B60277">
        <w:rPr>
          <w:rFonts w:ascii="Times New Roman" w:hAnsi="Times New Roman"/>
          <w:sz w:val="24"/>
          <w:szCs w:val="24"/>
        </w:rPr>
        <w:t xml:space="preserve"> </w:t>
      </w:r>
      <w:r w:rsidRPr="00B60277">
        <w:rPr>
          <w:rFonts w:ascii="Times New Roman" w:hAnsi="Times New Roman"/>
          <w:sz w:val="24"/>
          <w:szCs w:val="24"/>
        </w:rPr>
        <w:t>ir nurodomas terminas nustatytiems pažeidimams pašalinti (jei nustatyti pažeidimai nebuvo pašalinti tikrinimo eigoje), tai tikrintojas privalo kontroliuoti nustatytų pažeidimų pašalinimą nustatytais terminais.</w:t>
      </w:r>
    </w:p>
    <w:p w:rsidR="009D36A5" w:rsidRDefault="00FD5A16" w:rsidP="00B8636E">
      <w:pPr>
        <w:numPr>
          <w:ilvl w:val="0"/>
          <w:numId w:val="18"/>
        </w:numPr>
        <w:tabs>
          <w:tab w:val="left" w:pos="1134"/>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Jei </w:t>
      </w:r>
      <w:r w:rsidR="00896790" w:rsidRPr="00B60277">
        <w:rPr>
          <w:rFonts w:ascii="Times New Roman" w:hAnsi="Times New Roman"/>
          <w:sz w:val="24"/>
          <w:szCs w:val="24"/>
        </w:rPr>
        <w:t>IDS dalyvis ar ĮIDS dalyvis</w:t>
      </w:r>
      <w:r w:rsidRPr="00B60277">
        <w:rPr>
          <w:rFonts w:ascii="Times New Roman" w:hAnsi="Times New Roman"/>
          <w:sz w:val="24"/>
          <w:szCs w:val="24"/>
        </w:rPr>
        <w:t xml:space="preserve"> per nurodytą terminą </w:t>
      </w:r>
      <w:r w:rsidR="00AA053D" w:rsidRPr="00B60277">
        <w:rPr>
          <w:rFonts w:ascii="Times New Roman" w:hAnsi="Times New Roman"/>
          <w:sz w:val="24"/>
          <w:szCs w:val="24"/>
        </w:rPr>
        <w:t>IID</w:t>
      </w:r>
      <w:r w:rsidRPr="00B60277">
        <w:rPr>
          <w:rFonts w:ascii="Times New Roman" w:hAnsi="Times New Roman"/>
          <w:sz w:val="24"/>
          <w:szCs w:val="24"/>
        </w:rPr>
        <w:t xml:space="preserve"> neinformuoja dėl </w:t>
      </w:r>
      <w:r w:rsidR="001418F7" w:rsidRPr="00B60277">
        <w:rPr>
          <w:rFonts w:ascii="Times New Roman" w:hAnsi="Times New Roman"/>
          <w:sz w:val="24"/>
          <w:szCs w:val="24"/>
        </w:rPr>
        <w:t>pa</w:t>
      </w:r>
      <w:r w:rsidRPr="00B60277">
        <w:rPr>
          <w:rFonts w:ascii="Times New Roman" w:hAnsi="Times New Roman"/>
          <w:sz w:val="24"/>
          <w:szCs w:val="24"/>
        </w:rPr>
        <w:t xml:space="preserve">tikrinimo metu nustatytų </w:t>
      </w:r>
      <w:r w:rsidR="00D03FDD" w:rsidRPr="00B60277">
        <w:rPr>
          <w:rFonts w:ascii="Times New Roman" w:hAnsi="Times New Roman"/>
          <w:sz w:val="24"/>
          <w:szCs w:val="24"/>
        </w:rPr>
        <w:t xml:space="preserve">pažeidimų </w:t>
      </w:r>
      <w:r w:rsidRPr="00B60277">
        <w:rPr>
          <w:rFonts w:ascii="Times New Roman" w:hAnsi="Times New Roman"/>
          <w:sz w:val="24"/>
          <w:szCs w:val="24"/>
        </w:rPr>
        <w:t xml:space="preserve">pašalinimo, tai </w:t>
      </w:r>
      <w:r w:rsidR="00E55F45" w:rsidRPr="00B60277">
        <w:rPr>
          <w:rFonts w:ascii="Times New Roman" w:hAnsi="Times New Roman"/>
          <w:sz w:val="24"/>
          <w:szCs w:val="24"/>
        </w:rPr>
        <w:t xml:space="preserve">tikrintojas </w:t>
      </w:r>
      <w:r w:rsidR="00896790" w:rsidRPr="00B60277">
        <w:rPr>
          <w:rFonts w:ascii="Times New Roman" w:hAnsi="Times New Roman"/>
          <w:sz w:val="24"/>
          <w:szCs w:val="24"/>
        </w:rPr>
        <w:t>IDS dalyviui ar ĮIDS dalyviui</w:t>
      </w:r>
      <w:r w:rsidRPr="00B60277">
        <w:rPr>
          <w:rFonts w:ascii="Times New Roman" w:hAnsi="Times New Roman"/>
          <w:sz w:val="24"/>
          <w:szCs w:val="24"/>
        </w:rPr>
        <w:t xml:space="preserve"> išsiunčia pranešimą (ne vėliau, kaip per 10 darbo dienų nuo nurodyto </w:t>
      </w:r>
      <w:r w:rsidR="00C675B8" w:rsidRPr="00B60277">
        <w:rPr>
          <w:rFonts w:ascii="Times New Roman" w:hAnsi="Times New Roman"/>
          <w:sz w:val="24"/>
          <w:szCs w:val="24"/>
        </w:rPr>
        <w:t xml:space="preserve">pažeidimų </w:t>
      </w:r>
      <w:r w:rsidRPr="00B60277">
        <w:rPr>
          <w:rFonts w:ascii="Times New Roman" w:hAnsi="Times New Roman"/>
          <w:sz w:val="24"/>
          <w:szCs w:val="24"/>
        </w:rPr>
        <w:t xml:space="preserve">pašalinimo termino pabaigos (tikrintojo parengtą ir vizuotą pranešimą pasirašo </w:t>
      </w:r>
      <w:r w:rsidR="00580719" w:rsidRPr="00B60277">
        <w:rPr>
          <w:rFonts w:ascii="Times New Roman" w:hAnsi="Times New Roman"/>
          <w:sz w:val="24"/>
          <w:szCs w:val="24"/>
        </w:rPr>
        <w:t xml:space="preserve">DPS </w:t>
      </w:r>
      <w:r w:rsidRPr="00B60277">
        <w:rPr>
          <w:rFonts w:ascii="Times New Roman" w:hAnsi="Times New Roman"/>
          <w:sz w:val="24"/>
          <w:szCs w:val="24"/>
        </w:rPr>
        <w:t xml:space="preserve">vadovas arba jo pareigas einantis </w:t>
      </w:r>
      <w:r w:rsidR="00AA053D" w:rsidRPr="00B60277">
        <w:rPr>
          <w:rFonts w:ascii="Times New Roman" w:hAnsi="Times New Roman"/>
          <w:sz w:val="24"/>
          <w:szCs w:val="24"/>
        </w:rPr>
        <w:t>IID</w:t>
      </w:r>
      <w:r w:rsidRPr="00B60277">
        <w:rPr>
          <w:rFonts w:ascii="Times New Roman" w:hAnsi="Times New Roman"/>
          <w:sz w:val="24"/>
          <w:szCs w:val="24"/>
        </w:rPr>
        <w:t xml:space="preserve"> darbuotojas), kuriame nurodomas terminas (ne</w:t>
      </w:r>
      <w:r w:rsidR="00055CD9" w:rsidRPr="00B60277">
        <w:rPr>
          <w:rFonts w:ascii="Times New Roman" w:hAnsi="Times New Roman"/>
          <w:sz w:val="24"/>
          <w:szCs w:val="24"/>
        </w:rPr>
        <w:t xml:space="preserve"> </w:t>
      </w:r>
      <w:r w:rsidRPr="00B60277">
        <w:rPr>
          <w:rFonts w:ascii="Times New Roman" w:hAnsi="Times New Roman"/>
          <w:sz w:val="24"/>
          <w:szCs w:val="24"/>
        </w:rPr>
        <w:t>ilgesnis kaip 5 darbo dienos nuo pranešimo gavimo dienos) pateikti atsakymą ir paprašo nurodyti, ar</w:t>
      </w:r>
      <w:r w:rsidR="00896790" w:rsidRPr="00B60277">
        <w:rPr>
          <w:rFonts w:ascii="Times New Roman" w:hAnsi="Times New Roman"/>
          <w:sz w:val="24"/>
          <w:szCs w:val="24"/>
        </w:rPr>
        <w:t xml:space="preserve"> yra </w:t>
      </w:r>
      <w:r w:rsidRPr="00B60277">
        <w:rPr>
          <w:rFonts w:ascii="Times New Roman" w:hAnsi="Times New Roman"/>
          <w:sz w:val="24"/>
          <w:szCs w:val="24"/>
        </w:rPr>
        <w:t>pašali</w:t>
      </w:r>
      <w:r w:rsidR="00896790" w:rsidRPr="00B60277">
        <w:rPr>
          <w:rFonts w:ascii="Times New Roman" w:hAnsi="Times New Roman"/>
          <w:sz w:val="24"/>
          <w:szCs w:val="24"/>
        </w:rPr>
        <w:t>nti</w:t>
      </w:r>
      <w:r w:rsidRPr="00B60277">
        <w:rPr>
          <w:rFonts w:ascii="Times New Roman" w:hAnsi="Times New Roman"/>
          <w:sz w:val="24"/>
          <w:szCs w:val="24"/>
        </w:rPr>
        <w:t xml:space="preserve"> tikrinimo metu nustatyt</w:t>
      </w:r>
      <w:r w:rsidR="00896790" w:rsidRPr="00B60277">
        <w:rPr>
          <w:rFonts w:ascii="Times New Roman" w:hAnsi="Times New Roman"/>
          <w:sz w:val="24"/>
          <w:szCs w:val="24"/>
        </w:rPr>
        <w:t>i</w:t>
      </w:r>
      <w:r w:rsidRPr="00B60277">
        <w:rPr>
          <w:rFonts w:ascii="Times New Roman" w:hAnsi="Times New Roman"/>
          <w:sz w:val="24"/>
          <w:szCs w:val="24"/>
        </w:rPr>
        <w:t xml:space="preserve"> </w:t>
      </w:r>
      <w:r w:rsidR="00C675B8" w:rsidRPr="00B60277">
        <w:rPr>
          <w:rFonts w:ascii="Times New Roman" w:hAnsi="Times New Roman"/>
          <w:sz w:val="24"/>
          <w:szCs w:val="24"/>
        </w:rPr>
        <w:t>pažeidimai</w:t>
      </w:r>
      <w:r w:rsidRPr="00B60277">
        <w:rPr>
          <w:rFonts w:ascii="Times New Roman" w:hAnsi="Times New Roman"/>
          <w:sz w:val="24"/>
          <w:szCs w:val="24"/>
        </w:rPr>
        <w:t xml:space="preserve"> ir atsižvelg</w:t>
      </w:r>
      <w:r w:rsidR="00896790" w:rsidRPr="00B60277">
        <w:rPr>
          <w:rFonts w:ascii="Times New Roman" w:hAnsi="Times New Roman"/>
          <w:sz w:val="24"/>
          <w:szCs w:val="24"/>
        </w:rPr>
        <w:t>ta</w:t>
      </w:r>
      <w:r w:rsidRPr="00B60277">
        <w:rPr>
          <w:rFonts w:ascii="Times New Roman" w:hAnsi="Times New Roman"/>
          <w:sz w:val="24"/>
          <w:szCs w:val="24"/>
        </w:rPr>
        <w:t xml:space="preserve"> į </w:t>
      </w:r>
      <w:r w:rsidR="00AA053D" w:rsidRPr="00B60277">
        <w:rPr>
          <w:rFonts w:ascii="Times New Roman" w:hAnsi="Times New Roman"/>
          <w:sz w:val="24"/>
          <w:szCs w:val="24"/>
        </w:rPr>
        <w:t>IID</w:t>
      </w:r>
      <w:r w:rsidRPr="00B60277">
        <w:rPr>
          <w:rFonts w:ascii="Times New Roman" w:hAnsi="Times New Roman"/>
          <w:sz w:val="24"/>
          <w:szCs w:val="24"/>
        </w:rPr>
        <w:t xml:space="preserve"> teiktas rekomendacijas. </w:t>
      </w:r>
    </w:p>
    <w:p w:rsidR="00FD5A16" w:rsidRPr="009D36A5" w:rsidRDefault="00FD5A16" w:rsidP="00B8636E">
      <w:pPr>
        <w:numPr>
          <w:ilvl w:val="0"/>
          <w:numId w:val="18"/>
        </w:numPr>
        <w:tabs>
          <w:tab w:val="left" w:pos="1134"/>
        </w:tabs>
        <w:spacing w:after="0" w:line="240" w:lineRule="auto"/>
        <w:ind w:left="0" w:firstLine="567"/>
        <w:jc w:val="both"/>
        <w:rPr>
          <w:rFonts w:ascii="Times New Roman" w:hAnsi="Times New Roman"/>
          <w:sz w:val="24"/>
          <w:szCs w:val="24"/>
        </w:rPr>
      </w:pPr>
      <w:r w:rsidRPr="009D36A5">
        <w:rPr>
          <w:rFonts w:ascii="Times New Roman" w:hAnsi="Times New Roman"/>
          <w:sz w:val="24"/>
          <w:szCs w:val="24"/>
        </w:rPr>
        <w:t xml:space="preserve">Tikrintojas per nustatytą terminą negavęs atsakymo arba gavęs pranešimą dėl anksčiau atlikto </w:t>
      </w:r>
      <w:r w:rsidR="001418F7" w:rsidRPr="009D36A5">
        <w:rPr>
          <w:rFonts w:ascii="Times New Roman" w:hAnsi="Times New Roman"/>
          <w:sz w:val="24"/>
          <w:szCs w:val="24"/>
        </w:rPr>
        <w:t>pa</w:t>
      </w:r>
      <w:r w:rsidRPr="009D36A5">
        <w:rPr>
          <w:rFonts w:ascii="Times New Roman" w:hAnsi="Times New Roman"/>
          <w:sz w:val="24"/>
          <w:szCs w:val="24"/>
        </w:rPr>
        <w:t xml:space="preserve">tikrinimo metu nustatytų </w:t>
      </w:r>
      <w:r w:rsidR="00C675B8" w:rsidRPr="009D36A5">
        <w:rPr>
          <w:rFonts w:ascii="Times New Roman" w:hAnsi="Times New Roman"/>
          <w:sz w:val="24"/>
          <w:szCs w:val="24"/>
        </w:rPr>
        <w:t xml:space="preserve">pažeidimų </w:t>
      </w:r>
      <w:r w:rsidRPr="009D36A5">
        <w:rPr>
          <w:rFonts w:ascii="Times New Roman" w:hAnsi="Times New Roman"/>
          <w:sz w:val="24"/>
          <w:szCs w:val="24"/>
        </w:rPr>
        <w:t xml:space="preserve">pašalinimo įvertina, ar </w:t>
      </w:r>
      <w:r w:rsidR="00896790" w:rsidRPr="009D36A5">
        <w:rPr>
          <w:rFonts w:ascii="Times New Roman" w:hAnsi="Times New Roman"/>
          <w:sz w:val="24"/>
          <w:szCs w:val="24"/>
        </w:rPr>
        <w:t xml:space="preserve">IDS dalyvis ar ĮIDS dalyvis </w:t>
      </w:r>
      <w:r w:rsidRPr="009D36A5">
        <w:rPr>
          <w:rFonts w:ascii="Times New Roman" w:hAnsi="Times New Roman"/>
          <w:sz w:val="24"/>
          <w:szCs w:val="24"/>
        </w:rPr>
        <w:t xml:space="preserve">pašalino </w:t>
      </w:r>
      <w:r w:rsidR="001418F7" w:rsidRPr="009D36A5">
        <w:rPr>
          <w:rFonts w:ascii="Times New Roman" w:hAnsi="Times New Roman"/>
          <w:sz w:val="24"/>
          <w:szCs w:val="24"/>
        </w:rPr>
        <w:t>pa</w:t>
      </w:r>
      <w:r w:rsidRPr="009D36A5">
        <w:rPr>
          <w:rFonts w:ascii="Times New Roman" w:hAnsi="Times New Roman"/>
          <w:sz w:val="24"/>
          <w:szCs w:val="24"/>
        </w:rPr>
        <w:t xml:space="preserve">tikrinimo metu nustatytus </w:t>
      </w:r>
      <w:r w:rsidR="00D8099E" w:rsidRPr="009D36A5">
        <w:rPr>
          <w:rFonts w:ascii="Times New Roman" w:hAnsi="Times New Roman"/>
          <w:sz w:val="24"/>
          <w:szCs w:val="24"/>
        </w:rPr>
        <w:t>pažeidim</w:t>
      </w:r>
      <w:r w:rsidRPr="009D36A5">
        <w:rPr>
          <w:rFonts w:ascii="Times New Roman" w:hAnsi="Times New Roman"/>
          <w:sz w:val="24"/>
          <w:szCs w:val="24"/>
        </w:rPr>
        <w:t xml:space="preserve">us ir dėl to </w:t>
      </w:r>
      <w:r w:rsidR="00580719" w:rsidRPr="009D36A5">
        <w:rPr>
          <w:rFonts w:ascii="Times New Roman" w:hAnsi="Times New Roman"/>
          <w:sz w:val="24"/>
          <w:szCs w:val="24"/>
        </w:rPr>
        <w:t xml:space="preserve">DPS </w:t>
      </w:r>
      <w:r w:rsidRPr="009D36A5">
        <w:rPr>
          <w:rFonts w:ascii="Times New Roman" w:hAnsi="Times New Roman"/>
          <w:sz w:val="24"/>
          <w:szCs w:val="24"/>
        </w:rPr>
        <w:t xml:space="preserve">vadovui </w:t>
      </w:r>
      <w:r w:rsidR="00E50B19" w:rsidRPr="009D36A5">
        <w:rPr>
          <w:rFonts w:ascii="Times New Roman" w:hAnsi="Times New Roman"/>
          <w:sz w:val="24"/>
          <w:szCs w:val="24"/>
        </w:rPr>
        <w:t xml:space="preserve">(jei patikrinimą atliko </w:t>
      </w:r>
      <w:r w:rsidR="0058373D" w:rsidRPr="009D36A5">
        <w:rPr>
          <w:rFonts w:ascii="Times New Roman" w:hAnsi="Times New Roman"/>
          <w:sz w:val="24"/>
          <w:szCs w:val="24"/>
        </w:rPr>
        <w:t xml:space="preserve">ne </w:t>
      </w:r>
      <w:r w:rsidR="00580719" w:rsidRPr="009D36A5">
        <w:rPr>
          <w:rFonts w:ascii="Times New Roman" w:hAnsi="Times New Roman"/>
          <w:sz w:val="24"/>
          <w:szCs w:val="24"/>
        </w:rPr>
        <w:t xml:space="preserve">DPS </w:t>
      </w:r>
      <w:r w:rsidR="00E50B19" w:rsidRPr="009D36A5">
        <w:rPr>
          <w:rFonts w:ascii="Times New Roman" w:hAnsi="Times New Roman"/>
          <w:sz w:val="24"/>
          <w:szCs w:val="24"/>
        </w:rPr>
        <w:t xml:space="preserve">vadovas) </w:t>
      </w:r>
      <w:r w:rsidRPr="009D36A5">
        <w:rPr>
          <w:rFonts w:ascii="Times New Roman" w:hAnsi="Times New Roman"/>
          <w:sz w:val="24"/>
          <w:szCs w:val="24"/>
        </w:rPr>
        <w:t xml:space="preserve">pateikia rašytinį pranešimą (ne vėliau, kaip per 10 darbo dienų nuo nurodyto </w:t>
      </w:r>
      <w:r w:rsidR="00ED236C" w:rsidRPr="009D36A5">
        <w:rPr>
          <w:rFonts w:ascii="Times New Roman" w:hAnsi="Times New Roman"/>
          <w:sz w:val="24"/>
          <w:szCs w:val="24"/>
        </w:rPr>
        <w:t xml:space="preserve">pažeidimų </w:t>
      </w:r>
      <w:r w:rsidRPr="009D36A5">
        <w:rPr>
          <w:rFonts w:ascii="Times New Roman" w:hAnsi="Times New Roman"/>
          <w:sz w:val="24"/>
          <w:szCs w:val="24"/>
        </w:rPr>
        <w:t xml:space="preserve">pašalinimo termino pabaigos arba nuo </w:t>
      </w:r>
      <w:r w:rsidR="00896790" w:rsidRPr="009D36A5">
        <w:rPr>
          <w:rFonts w:ascii="Times New Roman" w:hAnsi="Times New Roman"/>
          <w:sz w:val="24"/>
          <w:szCs w:val="24"/>
        </w:rPr>
        <w:t>IDS dalyvio ar ĮIDS dalyvio</w:t>
      </w:r>
      <w:r w:rsidRPr="009D36A5">
        <w:rPr>
          <w:rFonts w:ascii="Times New Roman" w:hAnsi="Times New Roman"/>
          <w:sz w:val="24"/>
          <w:szCs w:val="24"/>
        </w:rPr>
        <w:t xml:space="preserve"> pran</w:t>
      </w:r>
      <w:r w:rsidR="001E30C6" w:rsidRPr="009D36A5">
        <w:rPr>
          <w:rFonts w:ascii="Times New Roman" w:hAnsi="Times New Roman"/>
          <w:sz w:val="24"/>
          <w:szCs w:val="24"/>
        </w:rPr>
        <w:t>ešimo gavimo dienos) pagal šių T</w:t>
      </w:r>
      <w:r w:rsidRPr="009D36A5">
        <w:rPr>
          <w:rFonts w:ascii="Times New Roman" w:hAnsi="Times New Roman"/>
          <w:sz w:val="24"/>
          <w:szCs w:val="24"/>
        </w:rPr>
        <w:t xml:space="preserve">aisyklių </w:t>
      </w:r>
      <w:r w:rsidR="005B525F" w:rsidRPr="009D36A5">
        <w:rPr>
          <w:rFonts w:ascii="Times New Roman" w:hAnsi="Times New Roman"/>
          <w:sz w:val="24"/>
          <w:szCs w:val="24"/>
        </w:rPr>
        <w:t>7</w:t>
      </w:r>
      <w:r w:rsidR="00142D4D" w:rsidRPr="009D36A5">
        <w:rPr>
          <w:rFonts w:ascii="Times New Roman" w:hAnsi="Times New Roman"/>
          <w:sz w:val="24"/>
          <w:szCs w:val="24"/>
        </w:rPr>
        <w:t xml:space="preserve"> </w:t>
      </w:r>
      <w:r w:rsidRPr="009D36A5">
        <w:rPr>
          <w:rFonts w:ascii="Times New Roman" w:hAnsi="Times New Roman"/>
          <w:sz w:val="24"/>
          <w:szCs w:val="24"/>
        </w:rPr>
        <w:t xml:space="preserve">priede nustatytą formą, kuriame nurodo </w:t>
      </w:r>
      <w:r w:rsidR="00ED236C" w:rsidRPr="009D36A5">
        <w:rPr>
          <w:rFonts w:ascii="Times New Roman" w:hAnsi="Times New Roman"/>
          <w:sz w:val="24"/>
          <w:szCs w:val="24"/>
        </w:rPr>
        <w:t xml:space="preserve">pažeidimų </w:t>
      </w:r>
      <w:r w:rsidRPr="009D36A5">
        <w:rPr>
          <w:rFonts w:ascii="Times New Roman" w:hAnsi="Times New Roman"/>
          <w:sz w:val="24"/>
          <w:szCs w:val="24"/>
        </w:rPr>
        <w:t xml:space="preserve">pašalinimo ir rekomendacijų įgyvendinimo rezultatus ir pateikia siūlymus dėl tolimesnio </w:t>
      </w:r>
      <w:r w:rsidR="001418F7" w:rsidRPr="009D36A5">
        <w:rPr>
          <w:rFonts w:ascii="Times New Roman" w:hAnsi="Times New Roman"/>
          <w:sz w:val="24"/>
          <w:szCs w:val="24"/>
        </w:rPr>
        <w:t>pa</w:t>
      </w:r>
      <w:r w:rsidRPr="009D36A5">
        <w:rPr>
          <w:rFonts w:ascii="Times New Roman" w:hAnsi="Times New Roman"/>
          <w:sz w:val="24"/>
          <w:szCs w:val="24"/>
        </w:rPr>
        <w:t>tikrinimo eigos</w:t>
      </w:r>
      <w:r w:rsidR="00A83302" w:rsidRPr="009D36A5">
        <w:rPr>
          <w:rFonts w:ascii="Times New Roman" w:hAnsi="Times New Roman"/>
          <w:sz w:val="24"/>
          <w:szCs w:val="24"/>
        </w:rPr>
        <w:t xml:space="preserve">. Tikrintojas </w:t>
      </w:r>
      <w:r w:rsidR="00DE5517" w:rsidRPr="009D36A5">
        <w:rPr>
          <w:rFonts w:ascii="Times New Roman" w:hAnsi="Times New Roman"/>
          <w:sz w:val="24"/>
          <w:szCs w:val="24"/>
        </w:rPr>
        <w:t xml:space="preserve">per 1 darbo dieną </w:t>
      </w:r>
      <w:r w:rsidR="00F53A89" w:rsidRPr="009D36A5">
        <w:rPr>
          <w:rFonts w:ascii="Times New Roman" w:hAnsi="Times New Roman"/>
          <w:sz w:val="24"/>
          <w:szCs w:val="24"/>
        </w:rPr>
        <w:t xml:space="preserve">EDPVS </w:t>
      </w:r>
      <w:r w:rsidR="00A83302" w:rsidRPr="009D36A5">
        <w:rPr>
          <w:rFonts w:ascii="Times New Roman" w:hAnsi="Times New Roman"/>
          <w:sz w:val="24"/>
          <w:szCs w:val="24"/>
        </w:rPr>
        <w:t xml:space="preserve">pažymi </w:t>
      </w:r>
      <w:r w:rsidR="00DE5517" w:rsidRPr="009D36A5">
        <w:rPr>
          <w:rFonts w:ascii="Times New Roman" w:hAnsi="Times New Roman"/>
          <w:sz w:val="24"/>
          <w:szCs w:val="24"/>
        </w:rPr>
        <w:t xml:space="preserve">apie </w:t>
      </w:r>
      <w:r w:rsidR="00A83302" w:rsidRPr="009D36A5">
        <w:rPr>
          <w:rFonts w:ascii="Times New Roman" w:hAnsi="Times New Roman"/>
          <w:sz w:val="24"/>
          <w:szCs w:val="24"/>
        </w:rPr>
        <w:t xml:space="preserve">nustatytų </w:t>
      </w:r>
      <w:r w:rsidR="00ED236C" w:rsidRPr="009D36A5">
        <w:rPr>
          <w:rFonts w:ascii="Times New Roman" w:hAnsi="Times New Roman"/>
          <w:sz w:val="24"/>
          <w:szCs w:val="24"/>
        </w:rPr>
        <w:t xml:space="preserve">pažeidimų </w:t>
      </w:r>
      <w:r w:rsidR="00A83302" w:rsidRPr="009D36A5">
        <w:rPr>
          <w:rFonts w:ascii="Times New Roman" w:hAnsi="Times New Roman"/>
          <w:sz w:val="24"/>
          <w:szCs w:val="24"/>
        </w:rPr>
        <w:t>įvertinimą.</w:t>
      </w:r>
      <w:r w:rsidR="00BE1F2C" w:rsidRPr="009D36A5">
        <w:rPr>
          <w:rFonts w:ascii="Times New Roman" w:hAnsi="Times New Roman"/>
          <w:sz w:val="24"/>
          <w:szCs w:val="24"/>
        </w:rPr>
        <w:t xml:space="preserve"> </w:t>
      </w:r>
    </w:p>
    <w:p w:rsidR="00FD5A16" w:rsidRPr="00B60277" w:rsidRDefault="00FD5A16" w:rsidP="00B8636E">
      <w:pPr>
        <w:numPr>
          <w:ilvl w:val="0"/>
          <w:numId w:val="18"/>
        </w:numPr>
        <w:tabs>
          <w:tab w:val="left" w:pos="1134"/>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D</w:t>
      </w:r>
      <w:r w:rsidR="001857A0" w:rsidRPr="00B60277">
        <w:rPr>
          <w:rFonts w:ascii="Times New Roman" w:hAnsi="Times New Roman"/>
          <w:sz w:val="24"/>
          <w:szCs w:val="24"/>
        </w:rPr>
        <w:t xml:space="preserve">PS </w:t>
      </w:r>
      <w:r w:rsidRPr="00B60277">
        <w:rPr>
          <w:rFonts w:ascii="Times New Roman" w:hAnsi="Times New Roman"/>
          <w:sz w:val="24"/>
          <w:szCs w:val="24"/>
        </w:rPr>
        <w:t>vadovas, gavęs pranešimą ir įvertinęs pranešime nurodytą informaciją</w:t>
      </w:r>
      <w:r w:rsidR="007A0783" w:rsidRPr="00B60277">
        <w:rPr>
          <w:rFonts w:ascii="Times New Roman" w:hAnsi="Times New Roman"/>
          <w:sz w:val="24"/>
          <w:szCs w:val="24"/>
        </w:rPr>
        <w:t>,</w:t>
      </w:r>
      <w:r w:rsidRPr="00B60277">
        <w:rPr>
          <w:rFonts w:ascii="Times New Roman" w:hAnsi="Times New Roman"/>
          <w:sz w:val="24"/>
          <w:szCs w:val="24"/>
        </w:rPr>
        <w:t xml:space="preserve"> gali</w:t>
      </w:r>
      <w:r w:rsidR="007A0783" w:rsidRPr="00B60277">
        <w:rPr>
          <w:rFonts w:ascii="Times New Roman" w:hAnsi="Times New Roman"/>
          <w:sz w:val="24"/>
          <w:szCs w:val="24"/>
        </w:rPr>
        <w:t>:</w:t>
      </w:r>
    </w:p>
    <w:p w:rsidR="00490B48" w:rsidRDefault="007A0783" w:rsidP="00B8636E">
      <w:pPr>
        <w:numPr>
          <w:ilvl w:val="1"/>
          <w:numId w:val="18"/>
        </w:numPr>
        <w:tabs>
          <w:tab w:val="left" w:pos="1134"/>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priimti sprendimą </w:t>
      </w:r>
      <w:r w:rsidR="00EC3B22" w:rsidRPr="00B60277">
        <w:rPr>
          <w:rFonts w:ascii="Times New Roman" w:hAnsi="Times New Roman"/>
          <w:sz w:val="24"/>
          <w:szCs w:val="24"/>
        </w:rPr>
        <w:t>IDS dalyvio ar ĮIDS dalyvio</w:t>
      </w:r>
      <w:r w:rsidR="00FD5A16" w:rsidRPr="00B60277">
        <w:rPr>
          <w:rFonts w:ascii="Times New Roman" w:hAnsi="Times New Roman"/>
          <w:sz w:val="24"/>
          <w:szCs w:val="24"/>
        </w:rPr>
        <w:t xml:space="preserve"> patikrinimo procedūrą baigti (jei nustato, kad pranešime nurodytos aplinkybės sudaro pagrindą išvadai, kad </w:t>
      </w:r>
      <w:r w:rsidR="00EC3B22" w:rsidRPr="00B60277">
        <w:rPr>
          <w:rFonts w:ascii="Times New Roman" w:hAnsi="Times New Roman"/>
          <w:sz w:val="24"/>
          <w:szCs w:val="24"/>
        </w:rPr>
        <w:t>IDS dalyvis ar ĮIDS dalyvis</w:t>
      </w:r>
      <w:r w:rsidR="00FD5A16" w:rsidRPr="00B60277">
        <w:rPr>
          <w:rFonts w:ascii="Times New Roman" w:hAnsi="Times New Roman"/>
          <w:sz w:val="24"/>
          <w:szCs w:val="24"/>
        </w:rPr>
        <w:t xml:space="preserve"> </w:t>
      </w:r>
      <w:r w:rsidR="00350BF5" w:rsidRPr="00B60277">
        <w:rPr>
          <w:rFonts w:ascii="Times New Roman" w:hAnsi="Times New Roman"/>
          <w:sz w:val="24"/>
          <w:szCs w:val="24"/>
        </w:rPr>
        <w:t>pa</w:t>
      </w:r>
      <w:r w:rsidR="00FD5A16" w:rsidRPr="00B60277">
        <w:rPr>
          <w:rFonts w:ascii="Times New Roman" w:hAnsi="Times New Roman"/>
          <w:sz w:val="24"/>
          <w:szCs w:val="24"/>
        </w:rPr>
        <w:t xml:space="preserve">tikrinimo metu nustatytus </w:t>
      </w:r>
      <w:r w:rsidR="00A81070" w:rsidRPr="00B60277">
        <w:rPr>
          <w:rFonts w:ascii="Times New Roman" w:hAnsi="Times New Roman"/>
          <w:sz w:val="24"/>
          <w:szCs w:val="24"/>
        </w:rPr>
        <w:t>pažeidim</w:t>
      </w:r>
      <w:r w:rsidR="00FD5A16" w:rsidRPr="00B60277">
        <w:rPr>
          <w:rFonts w:ascii="Times New Roman" w:hAnsi="Times New Roman"/>
          <w:sz w:val="24"/>
          <w:szCs w:val="24"/>
        </w:rPr>
        <w:t xml:space="preserve">us pašalinimo). Šiuo atveju </w:t>
      </w:r>
      <w:r w:rsidR="001857A0" w:rsidRPr="00B60277">
        <w:rPr>
          <w:rFonts w:ascii="Times New Roman" w:hAnsi="Times New Roman"/>
          <w:sz w:val="24"/>
          <w:szCs w:val="24"/>
        </w:rPr>
        <w:t>DPS</w:t>
      </w:r>
      <w:r w:rsidR="00FD5A16" w:rsidRPr="00B60277">
        <w:rPr>
          <w:rFonts w:ascii="Times New Roman" w:hAnsi="Times New Roman"/>
          <w:sz w:val="24"/>
          <w:szCs w:val="24"/>
        </w:rPr>
        <w:t xml:space="preserve"> vadovas pranešime vizuoja „</w:t>
      </w:r>
      <w:r w:rsidR="00350BF5" w:rsidRPr="00B60277">
        <w:rPr>
          <w:rFonts w:ascii="Times New Roman" w:hAnsi="Times New Roman"/>
          <w:sz w:val="24"/>
          <w:szCs w:val="24"/>
        </w:rPr>
        <w:t>pa</w:t>
      </w:r>
      <w:r w:rsidR="00FD5A16" w:rsidRPr="00B60277">
        <w:rPr>
          <w:rFonts w:ascii="Times New Roman" w:hAnsi="Times New Roman"/>
          <w:sz w:val="24"/>
          <w:szCs w:val="24"/>
        </w:rPr>
        <w:t>tikrinimą baigti“;</w:t>
      </w:r>
    </w:p>
    <w:p w:rsidR="00FD5A16" w:rsidRPr="00490B48" w:rsidRDefault="00A103E3" w:rsidP="00B8636E">
      <w:pPr>
        <w:numPr>
          <w:ilvl w:val="1"/>
          <w:numId w:val="18"/>
        </w:numPr>
        <w:tabs>
          <w:tab w:val="left" w:pos="1134"/>
        </w:tabs>
        <w:spacing w:after="0" w:line="240" w:lineRule="auto"/>
        <w:ind w:left="0" w:firstLine="567"/>
        <w:jc w:val="both"/>
        <w:rPr>
          <w:rFonts w:ascii="Times New Roman" w:hAnsi="Times New Roman"/>
          <w:sz w:val="24"/>
          <w:szCs w:val="24"/>
        </w:rPr>
      </w:pPr>
      <w:r w:rsidRPr="00490B48">
        <w:rPr>
          <w:rFonts w:ascii="Times New Roman" w:hAnsi="Times New Roman"/>
          <w:sz w:val="24"/>
          <w:szCs w:val="24"/>
        </w:rPr>
        <w:t xml:space="preserve">šių Taisyklių nustatyta tvarka inicijuoti </w:t>
      </w:r>
      <w:r w:rsidR="00EC3B22" w:rsidRPr="00490B48">
        <w:rPr>
          <w:rFonts w:ascii="Times New Roman" w:hAnsi="Times New Roman"/>
          <w:sz w:val="24"/>
          <w:szCs w:val="24"/>
        </w:rPr>
        <w:t xml:space="preserve">IDS dalyvio ar ĮIDS dalyvio </w:t>
      </w:r>
      <w:r w:rsidRPr="00490B48">
        <w:rPr>
          <w:rFonts w:ascii="Times New Roman" w:hAnsi="Times New Roman"/>
          <w:sz w:val="24"/>
          <w:szCs w:val="24"/>
        </w:rPr>
        <w:t xml:space="preserve">neplaninį </w:t>
      </w:r>
      <w:r w:rsidR="00350BF5" w:rsidRPr="00490B48">
        <w:rPr>
          <w:rFonts w:ascii="Times New Roman" w:hAnsi="Times New Roman"/>
          <w:sz w:val="24"/>
          <w:szCs w:val="24"/>
        </w:rPr>
        <w:t>pa</w:t>
      </w:r>
      <w:r w:rsidR="00FD5A16" w:rsidRPr="00490B48">
        <w:rPr>
          <w:rFonts w:ascii="Times New Roman" w:hAnsi="Times New Roman"/>
          <w:sz w:val="24"/>
          <w:szCs w:val="24"/>
        </w:rPr>
        <w:t xml:space="preserve">tikrinimą </w:t>
      </w:r>
      <w:r w:rsidR="007A0783" w:rsidRPr="00490B48">
        <w:rPr>
          <w:rFonts w:ascii="Times New Roman" w:hAnsi="Times New Roman"/>
          <w:sz w:val="24"/>
          <w:szCs w:val="24"/>
        </w:rPr>
        <w:t xml:space="preserve">arba </w:t>
      </w:r>
      <w:r w:rsidR="00EC3B22" w:rsidRPr="00490B48">
        <w:rPr>
          <w:rFonts w:ascii="Times New Roman" w:hAnsi="Times New Roman"/>
          <w:sz w:val="24"/>
          <w:szCs w:val="24"/>
        </w:rPr>
        <w:t>IDS dalyvio ar ĮIDS dalyvio</w:t>
      </w:r>
      <w:r w:rsidR="007A0783" w:rsidRPr="00490B48">
        <w:rPr>
          <w:rFonts w:ascii="Times New Roman" w:hAnsi="Times New Roman"/>
          <w:sz w:val="24"/>
          <w:szCs w:val="24"/>
        </w:rPr>
        <w:t xml:space="preserve"> patikrinimą įtraukti į sekančių metų patikrinimų planą </w:t>
      </w:r>
      <w:r w:rsidR="00FD5A16" w:rsidRPr="00490B48">
        <w:rPr>
          <w:rFonts w:ascii="Times New Roman" w:hAnsi="Times New Roman"/>
          <w:sz w:val="24"/>
          <w:szCs w:val="24"/>
        </w:rPr>
        <w:t xml:space="preserve">(jei </w:t>
      </w:r>
      <w:r w:rsidR="00EC3B22" w:rsidRPr="00490B48">
        <w:rPr>
          <w:rFonts w:ascii="Times New Roman" w:hAnsi="Times New Roman"/>
          <w:sz w:val="24"/>
          <w:szCs w:val="24"/>
        </w:rPr>
        <w:t xml:space="preserve">IDS dalyvis ar ĮIDS dalyvis </w:t>
      </w:r>
      <w:r w:rsidR="00FD5A16" w:rsidRPr="00490B48">
        <w:rPr>
          <w:rFonts w:ascii="Times New Roman" w:hAnsi="Times New Roman"/>
          <w:sz w:val="24"/>
          <w:szCs w:val="24"/>
        </w:rPr>
        <w:t xml:space="preserve">nurodo, kad pažeidimai pašalinti, tačiau pažeidimo pašalinimo konstatavimui būtina atlikti </w:t>
      </w:r>
      <w:r w:rsidR="00EC3B22" w:rsidRPr="00490B48">
        <w:rPr>
          <w:rFonts w:ascii="Times New Roman" w:hAnsi="Times New Roman"/>
          <w:sz w:val="24"/>
          <w:szCs w:val="24"/>
        </w:rPr>
        <w:t>IDS dalyvio ar ĮIDS dalyvio</w:t>
      </w:r>
      <w:r w:rsidR="00FD5A16" w:rsidRPr="00490B48">
        <w:rPr>
          <w:rFonts w:ascii="Times New Roman" w:hAnsi="Times New Roman"/>
          <w:sz w:val="24"/>
          <w:szCs w:val="24"/>
        </w:rPr>
        <w:t xml:space="preserve"> </w:t>
      </w:r>
      <w:r w:rsidR="00350BF5" w:rsidRPr="00490B48">
        <w:rPr>
          <w:rFonts w:ascii="Times New Roman" w:hAnsi="Times New Roman"/>
          <w:sz w:val="24"/>
          <w:szCs w:val="24"/>
        </w:rPr>
        <w:t>pa</w:t>
      </w:r>
      <w:r w:rsidR="00FD5A16" w:rsidRPr="00490B48">
        <w:rPr>
          <w:rFonts w:ascii="Times New Roman" w:hAnsi="Times New Roman"/>
          <w:sz w:val="24"/>
          <w:szCs w:val="24"/>
        </w:rPr>
        <w:t>tikrinimą);</w:t>
      </w:r>
    </w:p>
    <w:p w:rsidR="00FD5A16" w:rsidRPr="00B60277" w:rsidRDefault="00FD5A16" w:rsidP="00B8636E">
      <w:pPr>
        <w:numPr>
          <w:ilvl w:val="1"/>
          <w:numId w:val="18"/>
        </w:numPr>
        <w:tabs>
          <w:tab w:val="left" w:pos="1134"/>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inicijuoti draudimo nutraukimo procedūrą, pagal šių </w:t>
      </w:r>
      <w:r w:rsidR="00A81070" w:rsidRPr="00B60277">
        <w:rPr>
          <w:rFonts w:ascii="Times New Roman" w:hAnsi="Times New Roman"/>
          <w:sz w:val="24"/>
          <w:szCs w:val="24"/>
        </w:rPr>
        <w:t>T</w:t>
      </w:r>
      <w:r w:rsidRPr="00B60277">
        <w:rPr>
          <w:rFonts w:ascii="Times New Roman" w:hAnsi="Times New Roman"/>
          <w:sz w:val="24"/>
          <w:szCs w:val="24"/>
        </w:rPr>
        <w:t>aisyklių I</w:t>
      </w:r>
      <w:r w:rsidR="001E30C6" w:rsidRPr="00B60277">
        <w:rPr>
          <w:rFonts w:ascii="Times New Roman" w:hAnsi="Times New Roman"/>
          <w:sz w:val="24"/>
          <w:szCs w:val="24"/>
        </w:rPr>
        <w:t>II</w:t>
      </w:r>
      <w:r w:rsidRPr="00B60277">
        <w:rPr>
          <w:rFonts w:ascii="Times New Roman" w:hAnsi="Times New Roman"/>
          <w:sz w:val="24"/>
          <w:szCs w:val="24"/>
        </w:rPr>
        <w:t xml:space="preserve"> skyriaus nuostatas (jei nustato, kad pranešime nurodytos aplinkybės sudaro pagrindą konstatuoti, kad yra pažeidimas ir nereikia atlikti </w:t>
      </w:r>
      <w:r w:rsidR="00022917" w:rsidRPr="00B60277">
        <w:rPr>
          <w:rFonts w:ascii="Times New Roman" w:hAnsi="Times New Roman"/>
          <w:sz w:val="24"/>
          <w:szCs w:val="24"/>
        </w:rPr>
        <w:t>IDS dalyvio ar ĮIDS dalyvio</w:t>
      </w:r>
      <w:r w:rsidR="00B80469" w:rsidRPr="00B60277">
        <w:rPr>
          <w:rFonts w:ascii="Times New Roman" w:hAnsi="Times New Roman"/>
          <w:sz w:val="24"/>
          <w:szCs w:val="24"/>
        </w:rPr>
        <w:t xml:space="preserve"> pa</w:t>
      </w:r>
      <w:r w:rsidRPr="00B60277">
        <w:rPr>
          <w:rFonts w:ascii="Times New Roman" w:hAnsi="Times New Roman"/>
          <w:sz w:val="24"/>
          <w:szCs w:val="24"/>
        </w:rPr>
        <w:t xml:space="preserve">tikrinimo, o taip pat yra pagrindas išvadai, kad </w:t>
      </w:r>
      <w:r w:rsidR="00022917" w:rsidRPr="00B60277">
        <w:rPr>
          <w:rFonts w:ascii="Times New Roman" w:hAnsi="Times New Roman"/>
          <w:sz w:val="24"/>
          <w:szCs w:val="24"/>
        </w:rPr>
        <w:t xml:space="preserve"> IDS dalyvis ar ĮIDS dalyvis </w:t>
      </w:r>
      <w:r w:rsidRPr="00B60277">
        <w:rPr>
          <w:rFonts w:ascii="Times New Roman" w:hAnsi="Times New Roman"/>
          <w:sz w:val="24"/>
          <w:szCs w:val="24"/>
        </w:rPr>
        <w:t xml:space="preserve">nustatyto </w:t>
      </w:r>
      <w:r w:rsidR="007A0067" w:rsidRPr="00B60277">
        <w:rPr>
          <w:rFonts w:ascii="Times New Roman" w:hAnsi="Times New Roman"/>
          <w:sz w:val="24"/>
          <w:szCs w:val="24"/>
        </w:rPr>
        <w:t>pažeidimo nepašalins);</w:t>
      </w:r>
    </w:p>
    <w:p w:rsidR="00490B48" w:rsidRDefault="00FD5A16" w:rsidP="00B8636E">
      <w:pPr>
        <w:numPr>
          <w:ilvl w:val="1"/>
          <w:numId w:val="18"/>
        </w:numPr>
        <w:tabs>
          <w:tab w:val="left" w:pos="1134"/>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pavesti tikrintojui atlikti kitus teisėtus veiksmus </w:t>
      </w:r>
      <w:r w:rsidR="00022917" w:rsidRPr="00B60277">
        <w:rPr>
          <w:rFonts w:ascii="Times New Roman" w:hAnsi="Times New Roman"/>
          <w:sz w:val="24"/>
          <w:szCs w:val="24"/>
        </w:rPr>
        <w:t>IDS dalyvio ar ĮIDS dalyvio</w:t>
      </w:r>
      <w:r w:rsidRPr="00B60277">
        <w:rPr>
          <w:rFonts w:ascii="Times New Roman" w:hAnsi="Times New Roman"/>
          <w:sz w:val="24"/>
          <w:szCs w:val="24"/>
        </w:rPr>
        <w:t xml:space="preserve"> atžvilgiu.</w:t>
      </w:r>
      <w:r w:rsidR="00490B48">
        <w:rPr>
          <w:rFonts w:ascii="Times New Roman" w:hAnsi="Times New Roman"/>
          <w:sz w:val="24"/>
          <w:szCs w:val="24"/>
        </w:rPr>
        <w:t xml:space="preserve"> </w:t>
      </w:r>
    </w:p>
    <w:p w:rsidR="00490B48" w:rsidRPr="00490B48" w:rsidRDefault="0058373D" w:rsidP="00B8636E">
      <w:pPr>
        <w:pStyle w:val="ListParagraph"/>
        <w:numPr>
          <w:ilvl w:val="0"/>
          <w:numId w:val="18"/>
        </w:numPr>
        <w:tabs>
          <w:tab w:val="left" w:pos="1134"/>
        </w:tabs>
        <w:spacing w:after="0" w:line="240" w:lineRule="auto"/>
        <w:jc w:val="both"/>
        <w:rPr>
          <w:rFonts w:ascii="Times New Roman" w:hAnsi="Times New Roman"/>
          <w:sz w:val="24"/>
          <w:szCs w:val="24"/>
        </w:rPr>
      </w:pPr>
      <w:r w:rsidRPr="00490B48">
        <w:rPr>
          <w:rFonts w:ascii="Times New Roman" w:hAnsi="Times New Roman"/>
          <w:sz w:val="24"/>
          <w:szCs w:val="24"/>
        </w:rPr>
        <w:t xml:space="preserve">Apie dėl anksčiau atlikto patikrinimo metu nustatytų </w:t>
      </w:r>
      <w:r w:rsidR="00A81070" w:rsidRPr="00490B48">
        <w:rPr>
          <w:rFonts w:ascii="Times New Roman" w:hAnsi="Times New Roman"/>
          <w:sz w:val="24"/>
          <w:szCs w:val="24"/>
        </w:rPr>
        <w:t xml:space="preserve">pažeidimų </w:t>
      </w:r>
      <w:r w:rsidRPr="00490B48">
        <w:rPr>
          <w:rFonts w:ascii="Times New Roman" w:hAnsi="Times New Roman"/>
          <w:sz w:val="24"/>
          <w:szCs w:val="24"/>
        </w:rPr>
        <w:t>pašalinim</w:t>
      </w:r>
      <w:r w:rsidR="00A81070" w:rsidRPr="00490B48">
        <w:rPr>
          <w:rFonts w:ascii="Times New Roman" w:hAnsi="Times New Roman"/>
          <w:sz w:val="24"/>
          <w:szCs w:val="24"/>
        </w:rPr>
        <w:t>ą</w:t>
      </w:r>
      <w:r w:rsidRPr="00490B48">
        <w:rPr>
          <w:rFonts w:ascii="Times New Roman" w:hAnsi="Times New Roman"/>
          <w:sz w:val="24"/>
          <w:szCs w:val="24"/>
        </w:rPr>
        <w:t xml:space="preserve"> informuojamas </w:t>
      </w:r>
    </w:p>
    <w:p w:rsidR="00A847A2" w:rsidRDefault="0058373D" w:rsidP="00490B48">
      <w:pPr>
        <w:tabs>
          <w:tab w:val="left" w:pos="1134"/>
        </w:tabs>
        <w:spacing w:after="0" w:line="240" w:lineRule="auto"/>
        <w:jc w:val="both"/>
        <w:rPr>
          <w:rFonts w:ascii="Times New Roman" w:hAnsi="Times New Roman"/>
          <w:sz w:val="24"/>
          <w:szCs w:val="24"/>
        </w:rPr>
      </w:pPr>
      <w:r w:rsidRPr="00490B48">
        <w:rPr>
          <w:rFonts w:ascii="Times New Roman" w:hAnsi="Times New Roman"/>
          <w:sz w:val="24"/>
          <w:szCs w:val="24"/>
        </w:rPr>
        <w:t>tikrintas IDS dalyvis ar ĮIDS dalyvis</w:t>
      </w:r>
      <w:r w:rsidR="0000390F" w:rsidRPr="00490B48">
        <w:rPr>
          <w:rFonts w:ascii="Times New Roman" w:hAnsi="Times New Roman"/>
          <w:sz w:val="24"/>
          <w:szCs w:val="24"/>
        </w:rPr>
        <w:t>,</w:t>
      </w:r>
      <w:r w:rsidRPr="00490B48">
        <w:rPr>
          <w:rFonts w:ascii="Times New Roman" w:hAnsi="Times New Roman"/>
          <w:sz w:val="24"/>
          <w:szCs w:val="24"/>
        </w:rPr>
        <w:t xml:space="preserve"> Lietuvos bankas </w:t>
      </w:r>
      <w:r w:rsidR="0000390F" w:rsidRPr="00490B48">
        <w:rPr>
          <w:rFonts w:ascii="Times New Roman" w:hAnsi="Times New Roman"/>
          <w:sz w:val="24"/>
          <w:szCs w:val="24"/>
        </w:rPr>
        <w:t xml:space="preserve">ir kiti suinteresuoti asmenys </w:t>
      </w:r>
      <w:r w:rsidRPr="00490B48">
        <w:rPr>
          <w:rFonts w:ascii="Times New Roman" w:eastAsia="BatangChe" w:hAnsi="Times New Roman"/>
          <w:i/>
          <w:sz w:val="24"/>
          <w:szCs w:val="24"/>
          <w:lang w:eastAsia="lt-LT"/>
        </w:rPr>
        <w:t>mutatis mutandis</w:t>
      </w:r>
      <w:r w:rsidRPr="00490B48">
        <w:rPr>
          <w:rFonts w:ascii="Times New Roman" w:eastAsia="BatangChe" w:hAnsi="Times New Roman"/>
          <w:sz w:val="24"/>
          <w:szCs w:val="24"/>
          <w:lang w:eastAsia="lt-LT"/>
        </w:rPr>
        <w:t xml:space="preserve"> </w:t>
      </w:r>
      <w:r w:rsidRPr="00490B48">
        <w:rPr>
          <w:rFonts w:ascii="Times New Roman" w:hAnsi="Times New Roman"/>
          <w:sz w:val="24"/>
          <w:szCs w:val="24"/>
        </w:rPr>
        <w:t xml:space="preserve">šių Taisyklių </w:t>
      </w:r>
      <w:r w:rsidR="002E571E" w:rsidRPr="00490B48">
        <w:rPr>
          <w:rFonts w:ascii="Times New Roman" w:hAnsi="Times New Roman"/>
          <w:sz w:val="24"/>
          <w:szCs w:val="24"/>
        </w:rPr>
        <w:t>94</w:t>
      </w:r>
      <w:r w:rsidRPr="00490B48">
        <w:rPr>
          <w:rFonts w:ascii="Times New Roman" w:hAnsi="Times New Roman"/>
          <w:sz w:val="24"/>
          <w:szCs w:val="24"/>
        </w:rPr>
        <w:t xml:space="preserve"> ir </w:t>
      </w:r>
      <w:r w:rsidR="002E571E" w:rsidRPr="00490B48">
        <w:rPr>
          <w:rFonts w:ascii="Times New Roman" w:hAnsi="Times New Roman"/>
          <w:sz w:val="24"/>
          <w:szCs w:val="24"/>
        </w:rPr>
        <w:t>102</w:t>
      </w:r>
      <w:r w:rsidRPr="00490B48">
        <w:rPr>
          <w:rFonts w:ascii="Times New Roman" w:hAnsi="Times New Roman"/>
          <w:sz w:val="24"/>
          <w:szCs w:val="24"/>
        </w:rPr>
        <w:t xml:space="preserve"> punktuose nustatyta tvarka.</w:t>
      </w:r>
      <w:r w:rsidR="00A847A2" w:rsidRPr="00490B48">
        <w:rPr>
          <w:rFonts w:ascii="Times New Roman" w:hAnsi="Times New Roman"/>
          <w:sz w:val="24"/>
          <w:szCs w:val="24"/>
        </w:rPr>
        <w:t xml:space="preserve"> </w:t>
      </w:r>
    </w:p>
    <w:p w:rsidR="00A847A2" w:rsidRPr="00BE172A" w:rsidRDefault="00C56567" w:rsidP="00BE172A">
      <w:pPr>
        <w:keepLines/>
        <w:numPr>
          <w:ilvl w:val="0"/>
          <w:numId w:val="18"/>
        </w:numPr>
        <w:tabs>
          <w:tab w:val="left" w:pos="1134"/>
        </w:tabs>
        <w:suppressAutoHyphens/>
        <w:autoSpaceDE w:val="0"/>
        <w:autoSpaceDN w:val="0"/>
        <w:adjustRightInd w:val="0"/>
        <w:spacing w:after="0" w:line="240" w:lineRule="auto"/>
        <w:ind w:left="0" w:firstLine="567"/>
        <w:jc w:val="both"/>
        <w:textAlignment w:val="center"/>
        <w:rPr>
          <w:rFonts w:ascii="Times New Roman" w:eastAsia="Times New Roman" w:hAnsi="Times New Roman"/>
          <w:b/>
          <w:bCs/>
          <w:caps/>
          <w:sz w:val="24"/>
          <w:szCs w:val="24"/>
          <w:lang w:eastAsia="lt-LT"/>
        </w:rPr>
      </w:pPr>
      <w:r w:rsidRPr="00BE172A">
        <w:rPr>
          <w:rFonts w:ascii="Times New Roman" w:hAnsi="Times New Roman"/>
          <w:sz w:val="24"/>
          <w:szCs w:val="24"/>
        </w:rPr>
        <w:t xml:space="preserve">Tikrinimo metu surinkta tikrinimo medžiaga (tame tarpe ir asmens duomenys) niekam nepersiunčiama. Asmens duomenys gali būti atskleisti duomenų subjektui arba asmenims, kuriems teisės aktai suteikia teisę susipažinti su tikrinimo medžiaga (tame tarpe ir su  asmens duomenimis), kaip tai nustatyta šių Taisyklių 133 punkte). </w:t>
      </w:r>
      <w:r w:rsidR="00BE172A">
        <w:rPr>
          <w:rFonts w:ascii="Times New Roman" w:hAnsi="Times New Roman"/>
          <w:sz w:val="24"/>
          <w:szCs w:val="24"/>
        </w:rPr>
        <w:t xml:space="preserve">  </w:t>
      </w:r>
      <w:r w:rsidR="00A847A2" w:rsidRPr="00BE172A">
        <w:rPr>
          <w:rFonts w:ascii="Times New Roman" w:hAnsi="Times New Roman"/>
          <w:sz w:val="24"/>
          <w:szCs w:val="24"/>
        </w:rPr>
        <w:t xml:space="preserve"> </w:t>
      </w:r>
    </w:p>
    <w:p w:rsidR="00C56567" w:rsidRDefault="00C56567" w:rsidP="00C56567">
      <w:pPr>
        <w:keepLines/>
        <w:tabs>
          <w:tab w:val="left" w:pos="1134"/>
        </w:tabs>
        <w:suppressAutoHyphens/>
        <w:autoSpaceDE w:val="0"/>
        <w:autoSpaceDN w:val="0"/>
        <w:adjustRightInd w:val="0"/>
        <w:spacing w:after="0" w:line="240" w:lineRule="auto"/>
        <w:ind w:left="567"/>
        <w:jc w:val="both"/>
        <w:textAlignment w:val="center"/>
        <w:rPr>
          <w:sz w:val="24"/>
          <w:szCs w:val="24"/>
        </w:rPr>
      </w:pPr>
    </w:p>
    <w:p w:rsidR="007A0067" w:rsidRPr="00C56567" w:rsidRDefault="007A0067" w:rsidP="00E20399">
      <w:pPr>
        <w:keepLines/>
        <w:tabs>
          <w:tab w:val="left" w:pos="1134"/>
        </w:tabs>
        <w:suppressAutoHyphens/>
        <w:autoSpaceDE w:val="0"/>
        <w:autoSpaceDN w:val="0"/>
        <w:adjustRightInd w:val="0"/>
        <w:spacing w:after="0" w:line="240" w:lineRule="auto"/>
        <w:jc w:val="center"/>
        <w:textAlignment w:val="center"/>
        <w:rPr>
          <w:rFonts w:ascii="Times New Roman" w:hAnsi="Times New Roman"/>
          <w:b/>
          <w:sz w:val="24"/>
          <w:szCs w:val="24"/>
        </w:rPr>
      </w:pPr>
      <w:r w:rsidRPr="00C56567">
        <w:rPr>
          <w:rFonts w:ascii="Times New Roman" w:hAnsi="Times New Roman"/>
          <w:b/>
          <w:sz w:val="24"/>
          <w:szCs w:val="24"/>
        </w:rPr>
        <w:t>I</w:t>
      </w:r>
      <w:r w:rsidR="007C4176" w:rsidRPr="00C56567">
        <w:rPr>
          <w:rFonts w:ascii="Times New Roman" w:hAnsi="Times New Roman"/>
          <w:b/>
          <w:sz w:val="24"/>
          <w:szCs w:val="24"/>
        </w:rPr>
        <w:t>V</w:t>
      </w:r>
      <w:r w:rsidRPr="00C56567">
        <w:rPr>
          <w:rFonts w:ascii="Times New Roman" w:hAnsi="Times New Roman"/>
          <w:b/>
          <w:sz w:val="24"/>
          <w:szCs w:val="24"/>
        </w:rPr>
        <w:t xml:space="preserve"> </w:t>
      </w:r>
      <w:r w:rsidR="00C56567">
        <w:rPr>
          <w:rFonts w:ascii="Times New Roman" w:hAnsi="Times New Roman"/>
          <w:b/>
          <w:sz w:val="24"/>
          <w:szCs w:val="24"/>
        </w:rPr>
        <w:t>SKYRIUS</w:t>
      </w:r>
    </w:p>
    <w:p w:rsidR="007A0067" w:rsidRPr="00B60277" w:rsidRDefault="007A0067" w:rsidP="00E20399">
      <w:pPr>
        <w:pStyle w:val="CentrBold"/>
        <w:spacing w:line="240" w:lineRule="auto"/>
        <w:rPr>
          <w:color w:val="auto"/>
          <w:sz w:val="24"/>
          <w:szCs w:val="24"/>
          <w:lang w:val="lt-LT"/>
        </w:rPr>
      </w:pPr>
      <w:r w:rsidRPr="00B60277">
        <w:rPr>
          <w:color w:val="auto"/>
          <w:sz w:val="24"/>
          <w:szCs w:val="24"/>
          <w:lang w:val="lt-LT"/>
        </w:rPr>
        <w:t>Draudimo nutraukimas už Įstatymo Pažeidimus</w:t>
      </w:r>
    </w:p>
    <w:p w:rsidR="007A0067" w:rsidRPr="00B60277" w:rsidRDefault="007A0067" w:rsidP="00E20399">
      <w:pPr>
        <w:pStyle w:val="CentrBold"/>
        <w:spacing w:line="240" w:lineRule="auto"/>
        <w:rPr>
          <w:b w:val="0"/>
          <w:color w:val="auto"/>
          <w:sz w:val="24"/>
          <w:szCs w:val="24"/>
          <w:lang w:val="lt-LT"/>
        </w:rPr>
      </w:pPr>
    </w:p>
    <w:p w:rsidR="007A0067" w:rsidRPr="00B60277" w:rsidRDefault="007A0067" w:rsidP="00B8636E">
      <w:pPr>
        <w:numPr>
          <w:ilvl w:val="0"/>
          <w:numId w:val="18"/>
        </w:numPr>
        <w:tabs>
          <w:tab w:val="left" w:pos="1134"/>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lastRenderedPageBreak/>
        <w:t xml:space="preserve">Jeigu tikrintojas, atlikęs </w:t>
      </w:r>
      <w:r w:rsidR="00C71F0E" w:rsidRPr="00B60277">
        <w:rPr>
          <w:rFonts w:ascii="Times New Roman" w:hAnsi="Times New Roman"/>
          <w:sz w:val="24"/>
          <w:szCs w:val="24"/>
        </w:rPr>
        <w:t xml:space="preserve">IDS dalyvio ar ĮIDS dalyvio </w:t>
      </w:r>
      <w:r w:rsidRPr="00B60277">
        <w:rPr>
          <w:rFonts w:ascii="Times New Roman" w:hAnsi="Times New Roman"/>
          <w:sz w:val="24"/>
          <w:szCs w:val="24"/>
        </w:rPr>
        <w:t xml:space="preserve">patikrinimą, nustato </w:t>
      </w:r>
      <w:r w:rsidR="00580719" w:rsidRPr="00B60277">
        <w:rPr>
          <w:rFonts w:ascii="Times New Roman" w:eastAsia="Times New Roman" w:hAnsi="Times New Roman"/>
          <w:sz w:val="24"/>
          <w:szCs w:val="24"/>
          <w:lang w:eastAsia="lt-LT"/>
        </w:rPr>
        <w:t>IĮIDĮ</w:t>
      </w:r>
      <w:r w:rsidRPr="00B60277">
        <w:rPr>
          <w:rFonts w:ascii="Times New Roman" w:hAnsi="Times New Roman"/>
          <w:sz w:val="24"/>
          <w:szCs w:val="24"/>
        </w:rPr>
        <w:t xml:space="preserve"> </w:t>
      </w:r>
      <w:r w:rsidR="00E579FC" w:rsidRPr="00B60277">
        <w:rPr>
          <w:rFonts w:ascii="Times New Roman" w:hAnsi="Times New Roman"/>
          <w:sz w:val="24"/>
          <w:szCs w:val="24"/>
        </w:rPr>
        <w:t xml:space="preserve">ir jo įgyvendinamųjų teisės aktų nustatytų reikalavimų </w:t>
      </w:r>
      <w:r w:rsidR="001E30C6" w:rsidRPr="00B60277">
        <w:rPr>
          <w:rFonts w:ascii="Times New Roman" w:hAnsi="Times New Roman"/>
          <w:sz w:val="24"/>
          <w:szCs w:val="24"/>
        </w:rPr>
        <w:t xml:space="preserve">pažeidimų požymių </w:t>
      </w:r>
      <w:r w:rsidR="00C71F0E" w:rsidRPr="00B60277">
        <w:rPr>
          <w:rFonts w:ascii="Times New Roman" w:hAnsi="Times New Roman"/>
          <w:sz w:val="24"/>
          <w:szCs w:val="24"/>
        </w:rPr>
        <w:t xml:space="preserve">IDS dalyvio ar ĮIDS dalyvio </w:t>
      </w:r>
      <w:r w:rsidRPr="00B60277">
        <w:rPr>
          <w:rFonts w:ascii="Times New Roman" w:hAnsi="Times New Roman"/>
          <w:sz w:val="24"/>
          <w:szCs w:val="24"/>
        </w:rPr>
        <w:t xml:space="preserve">veikloje, o taip </w:t>
      </w:r>
      <w:r w:rsidR="001E30C6" w:rsidRPr="00B60277">
        <w:rPr>
          <w:rFonts w:ascii="Times New Roman" w:hAnsi="Times New Roman"/>
          <w:sz w:val="24"/>
          <w:szCs w:val="24"/>
        </w:rPr>
        <w:t xml:space="preserve">pat yra pagrindas išvadai, kad </w:t>
      </w:r>
      <w:r w:rsidR="00C71F0E" w:rsidRPr="00B60277">
        <w:rPr>
          <w:rFonts w:ascii="Times New Roman" w:hAnsi="Times New Roman"/>
          <w:sz w:val="24"/>
          <w:szCs w:val="24"/>
        </w:rPr>
        <w:t>IDS dalyvis ar ĮIDS dalyvis patikrinimo</w:t>
      </w:r>
      <w:r w:rsidRPr="00B60277">
        <w:rPr>
          <w:rFonts w:ascii="Times New Roman" w:hAnsi="Times New Roman"/>
          <w:sz w:val="24"/>
          <w:szCs w:val="24"/>
        </w:rPr>
        <w:t xml:space="preserve"> nustatyto pažeidimo nepašalins, tikrintojas teikia tarnybinį pranešimą </w:t>
      </w:r>
      <w:r w:rsidR="00D657CE" w:rsidRPr="00B60277">
        <w:rPr>
          <w:rStyle w:val="Typewriter"/>
          <w:rFonts w:ascii="Times New Roman" w:hAnsi="Times New Roman"/>
          <w:sz w:val="24"/>
          <w:szCs w:val="24"/>
        </w:rPr>
        <w:t>IID</w:t>
      </w:r>
      <w:r w:rsidR="00D657CE" w:rsidRPr="00B60277">
        <w:rPr>
          <w:rFonts w:ascii="Times New Roman" w:hAnsi="Times New Roman"/>
          <w:sz w:val="24"/>
          <w:szCs w:val="24"/>
        </w:rPr>
        <w:t xml:space="preserve"> </w:t>
      </w:r>
      <w:r w:rsidR="001E30C6" w:rsidRPr="00B60277">
        <w:rPr>
          <w:rFonts w:ascii="Times New Roman" w:hAnsi="Times New Roman"/>
          <w:sz w:val="24"/>
          <w:szCs w:val="24"/>
        </w:rPr>
        <w:t xml:space="preserve">direktoriui dėl </w:t>
      </w:r>
      <w:r w:rsidR="00C71F0E" w:rsidRPr="00B60277">
        <w:rPr>
          <w:rFonts w:ascii="Times New Roman" w:hAnsi="Times New Roman"/>
          <w:sz w:val="24"/>
          <w:szCs w:val="24"/>
        </w:rPr>
        <w:t xml:space="preserve">IDS dalyvio ar ĮIDS dalyvio </w:t>
      </w:r>
      <w:r w:rsidRPr="00B60277">
        <w:rPr>
          <w:rFonts w:ascii="Times New Roman" w:hAnsi="Times New Roman"/>
          <w:sz w:val="24"/>
          <w:szCs w:val="24"/>
        </w:rPr>
        <w:t xml:space="preserve">pažeidimų bei siūlymą pradėti indėlių </w:t>
      </w:r>
      <w:r w:rsidR="002F6CB6" w:rsidRPr="00B60277">
        <w:rPr>
          <w:rFonts w:ascii="Times New Roman" w:hAnsi="Times New Roman"/>
          <w:sz w:val="24"/>
          <w:szCs w:val="24"/>
        </w:rPr>
        <w:t>ar</w:t>
      </w:r>
      <w:r w:rsidRPr="00B60277">
        <w:rPr>
          <w:rFonts w:ascii="Times New Roman" w:hAnsi="Times New Roman"/>
          <w:sz w:val="24"/>
          <w:szCs w:val="24"/>
        </w:rPr>
        <w:t xml:space="preserve"> įsipareigojimų investuotojams draudimo nutraukimo procedūrą. Tikrintojas paruoši</w:t>
      </w:r>
      <w:r w:rsidR="001E30C6" w:rsidRPr="00B60277">
        <w:rPr>
          <w:rFonts w:ascii="Times New Roman" w:hAnsi="Times New Roman"/>
          <w:sz w:val="24"/>
          <w:szCs w:val="24"/>
        </w:rPr>
        <w:t xml:space="preserve">a visą medžiagą ir pateikia ją </w:t>
      </w:r>
      <w:r w:rsidR="00D657CE" w:rsidRPr="00B60277">
        <w:rPr>
          <w:rStyle w:val="Typewriter"/>
          <w:rFonts w:ascii="Times New Roman" w:hAnsi="Times New Roman"/>
          <w:sz w:val="24"/>
          <w:szCs w:val="24"/>
        </w:rPr>
        <w:t>IID</w:t>
      </w:r>
      <w:r w:rsidR="00D657CE" w:rsidRPr="00B60277">
        <w:rPr>
          <w:rFonts w:ascii="Times New Roman" w:hAnsi="Times New Roman"/>
          <w:sz w:val="24"/>
          <w:szCs w:val="24"/>
        </w:rPr>
        <w:t xml:space="preserve"> </w:t>
      </w:r>
      <w:r w:rsidR="001E30C6" w:rsidRPr="00B60277">
        <w:rPr>
          <w:rFonts w:ascii="Times New Roman" w:hAnsi="Times New Roman"/>
          <w:sz w:val="24"/>
          <w:szCs w:val="24"/>
        </w:rPr>
        <w:t>d</w:t>
      </w:r>
      <w:r w:rsidRPr="00B60277">
        <w:rPr>
          <w:rFonts w:ascii="Times New Roman" w:hAnsi="Times New Roman"/>
          <w:sz w:val="24"/>
          <w:szCs w:val="24"/>
        </w:rPr>
        <w:t>irektoriui.</w:t>
      </w:r>
    </w:p>
    <w:p w:rsidR="007A0067" w:rsidRPr="00B60277" w:rsidRDefault="00D657CE" w:rsidP="00B8636E">
      <w:pPr>
        <w:numPr>
          <w:ilvl w:val="0"/>
          <w:numId w:val="18"/>
        </w:numPr>
        <w:tabs>
          <w:tab w:val="left" w:pos="1134"/>
        </w:tabs>
        <w:spacing w:after="0" w:line="240" w:lineRule="auto"/>
        <w:ind w:left="0" w:firstLine="567"/>
        <w:jc w:val="both"/>
        <w:rPr>
          <w:rFonts w:ascii="Times New Roman" w:hAnsi="Times New Roman"/>
          <w:sz w:val="24"/>
          <w:szCs w:val="24"/>
        </w:rPr>
      </w:pPr>
      <w:r w:rsidRPr="00B60277">
        <w:rPr>
          <w:rStyle w:val="Typewriter"/>
          <w:rFonts w:ascii="Times New Roman" w:hAnsi="Times New Roman"/>
          <w:sz w:val="24"/>
          <w:szCs w:val="24"/>
        </w:rPr>
        <w:t>IID</w:t>
      </w:r>
      <w:r w:rsidRPr="00B60277">
        <w:rPr>
          <w:rFonts w:ascii="Times New Roman" w:hAnsi="Times New Roman"/>
          <w:sz w:val="24"/>
          <w:szCs w:val="24"/>
        </w:rPr>
        <w:t xml:space="preserve"> d</w:t>
      </w:r>
      <w:r w:rsidR="007A0067" w:rsidRPr="00B60277">
        <w:rPr>
          <w:rFonts w:ascii="Times New Roman" w:hAnsi="Times New Roman"/>
          <w:sz w:val="24"/>
          <w:szCs w:val="24"/>
        </w:rPr>
        <w:t>irektor</w:t>
      </w:r>
      <w:r w:rsidR="001E30C6" w:rsidRPr="00B60277">
        <w:rPr>
          <w:rFonts w:ascii="Times New Roman" w:hAnsi="Times New Roman"/>
          <w:sz w:val="24"/>
          <w:szCs w:val="24"/>
        </w:rPr>
        <w:t xml:space="preserve">ius apie pažeidimus informuoja </w:t>
      </w:r>
      <w:r w:rsidR="00AA053D" w:rsidRPr="00B60277">
        <w:rPr>
          <w:rFonts w:ascii="Times New Roman" w:hAnsi="Times New Roman"/>
          <w:sz w:val="24"/>
          <w:szCs w:val="24"/>
        </w:rPr>
        <w:t>IID</w:t>
      </w:r>
      <w:r w:rsidR="007A0067" w:rsidRPr="00B60277">
        <w:rPr>
          <w:rFonts w:ascii="Times New Roman" w:hAnsi="Times New Roman"/>
          <w:sz w:val="24"/>
          <w:szCs w:val="24"/>
        </w:rPr>
        <w:t xml:space="preserve"> tarybą </w:t>
      </w:r>
      <w:r w:rsidR="00C71F0E" w:rsidRPr="00B60277">
        <w:rPr>
          <w:rFonts w:ascii="Times New Roman" w:hAnsi="Times New Roman"/>
          <w:sz w:val="24"/>
          <w:szCs w:val="24"/>
        </w:rPr>
        <w:t xml:space="preserve">ir Lietuvos banką </w:t>
      </w:r>
      <w:r w:rsidR="00C71F0E" w:rsidRPr="00B60277">
        <w:rPr>
          <w:rFonts w:ascii="Times New Roman" w:eastAsia="Times New Roman" w:hAnsi="Times New Roman"/>
          <w:sz w:val="24"/>
          <w:szCs w:val="24"/>
          <w:lang w:eastAsia="lt-LT"/>
        </w:rPr>
        <w:t>IĮIDĮ,</w:t>
      </w:r>
      <w:r w:rsidR="00C71F0E" w:rsidRPr="00B60277">
        <w:rPr>
          <w:rFonts w:ascii="Times New Roman" w:hAnsi="Times New Roman"/>
          <w:sz w:val="24"/>
          <w:szCs w:val="24"/>
        </w:rPr>
        <w:t xml:space="preserve"> </w:t>
      </w:r>
      <w:r w:rsidR="00AA053D" w:rsidRPr="00B60277">
        <w:rPr>
          <w:rFonts w:ascii="Times New Roman" w:hAnsi="Times New Roman"/>
          <w:sz w:val="24"/>
          <w:szCs w:val="24"/>
        </w:rPr>
        <w:t>IID</w:t>
      </w:r>
      <w:r w:rsidR="007A0067" w:rsidRPr="00B60277">
        <w:rPr>
          <w:rFonts w:ascii="Times New Roman" w:hAnsi="Times New Roman"/>
          <w:sz w:val="24"/>
          <w:szCs w:val="24"/>
        </w:rPr>
        <w:t xml:space="preserve"> įstatų ir kitų teisės aktų nustatyta tvarka ir terminais.</w:t>
      </w:r>
    </w:p>
    <w:p w:rsidR="006A3725" w:rsidRPr="00B60277" w:rsidRDefault="006A3725" w:rsidP="001E3C99">
      <w:pPr>
        <w:spacing w:after="0" w:line="240" w:lineRule="auto"/>
        <w:jc w:val="center"/>
        <w:rPr>
          <w:rFonts w:ascii="Times New Roman" w:hAnsi="Times New Roman"/>
          <w:b/>
          <w:sz w:val="24"/>
          <w:szCs w:val="24"/>
        </w:rPr>
      </w:pPr>
    </w:p>
    <w:p w:rsidR="006D35A5" w:rsidRPr="00B60277" w:rsidRDefault="006D35A5" w:rsidP="001E3C99">
      <w:pPr>
        <w:spacing w:after="0" w:line="240" w:lineRule="auto"/>
        <w:jc w:val="center"/>
        <w:rPr>
          <w:rFonts w:ascii="Times New Roman" w:hAnsi="Times New Roman"/>
          <w:b/>
          <w:sz w:val="24"/>
          <w:szCs w:val="24"/>
        </w:rPr>
      </w:pPr>
      <w:r w:rsidRPr="00B60277">
        <w:rPr>
          <w:rFonts w:ascii="Times New Roman" w:hAnsi="Times New Roman"/>
          <w:b/>
          <w:sz w:val="24"/>
          <w:szCs w:val="24"/>
        </w:rPr>
        <w:t>V SKYRIUS</w:t>
      </w:r>
    </w:p>
    <w:p w:rsidR="006D35A5" w:rsidRPr="00B60277" w:rsidRDefault="006D35A5" w:rsidP="001E3C99">
      <w:pPr>
        <w:pStyle w:val="CentrBold"/>
        <w:spacing w:line="240" w:lineRule="auto"/>
        <w:rPr>
          <w:caps w:val="0"/>
          <w:color w:val="auto"/>
          <w:sz w:val="24"/>
          <w:szCs w:val="24"/>
          <w:lang w:val="lt-LT"/>
        </w:rPr>
      </w:pPr>
      <w:r w:rsidRPr="00B60277">
        <w:rPr>
          <w:caps w:val="0"/>
          <w:color w:val="auto"/>
          <w:sz w:val="24"/>
          <w:szCs w:val="24"/>
          <w:lang w:val="lt-LT"/>
        </w:rPr>
        <w:t>MAŽAREIKŠMIAI</w:t>
      </w:r>
      <w:r w:rsidRPr="00B60277">
        <w:rPr>
          <w:color w:val="auto"/>
          <w:sz w:val="24"/>
          <w:szCs w:val="24"/>
          <w:lang w:val="lt-LT"/>
        </w:rPr>
        <w:t xml:space="preserve"> teisės aktų reikalavimų</w:t>
      </w:r>
      <w:r w:rsidRPr="00B60277">
        <w:rPr>
          <w:caps w:val="0"/>
          <w:color w:val="auto"/>
          <w:sz w:val="24"/>
          <w:szCs w:val="24"/>
          <w:lang w:val="lt-LT"/>
        </w:rPr>
        <w:t xml:space="preserve"> PAŽEIDIMAI</w:t>
      </w:r>
    </w:p>
    <w:p w:rsidR="006D35A5" w:rsidRPr="00B60277" w:rsidRDefault="006D35A5" w:rsidP="001375B6">
      <w:pPr>
        <w:pStyle w:val="CentrBold"/>
        <w:tabs>
          <w:tab w:val="left" w:pos="1134"/>
        </w:tabs>
        <w:spacing w:line="240" w:lineRule="auto"/>
        <w:rPr>
          <w:color w:val="auto"/>
          <w:sz w:val="24"/>
          <w:szCs w:val="24"/>
          <w:lang w:val="lt-LT"/>
        </w:rPr>
      </w:pPr>
    </w:p>
    <w:p w:rsidR="006D35A5" w:rsidRPr="00B60277" w:rsidRDefault="006D35A5" w:rsidP="00B8636E">
      <w:pPr>
        <w:numPr>
          <w:ilvl w:val="0"/>
          <w:numId w:val="18"/>
        </w:numPr>
        <w:tabs>
          <w:tab w:val="left" w:pos="1134"/>
          <w:tab w:val="left" w:pos="1418"/>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Pažeidimo nustatymo faktas ir aplinkybės, leidžiančios pažeidimo faktą priskirti prie mažareikšmių teisės aktų reikalavimų pažeidimų, turi būti nurodytas</w:t>
      </w:r>
      <w:r w:rsidR="00AF75EC" w:rsidRPr="00B60277">
        <w:rPr>
          <w:rFonts w:ascii="Times New Roman" w:hAnsi="Times New Roman"/>
          <w:sz w:val="24"/>
          <w:szCs w:val="24"/>
        </w:rPr>
        <w:t xml:space="preserve"> </w:t>
      </w:r>
      <w:r w:rsidRPr="00B60277">
        <w:rPr>
          <w:rFonts w:ascii="Times New Roman" w:hAnsi="Times New Roman"/>
          <w:sz w:val="24"/>
          <w:szCs w:val="24"/>
        </w:rPr>
        <w:t xml:space="preserve">tikrinimo ataskaitoje. </w:t>
      </w:r>
    </w:p>
    <w:p w:rsidR="006D35A5" w:rsidRPr="00B60277" w:rsidRDefault="006D35A5" w:rsidP="00B8636E">
      <w:pPr>
        <w:numPr>
          <w:ilvl w:val="0"/>
          <w:numId w:val="18"/>
        </w:numPr>
        <w:tabs>
          <w:tab w:val="left" w:pos="1134"/>
          <w:tab w:val="left" w:pos="1418"/>
        </w:tabs>
        <w:spacing w:after="0" w:line="240" w:lineRule="auto"/>
        <w:ind w:left="0" w:firstLine="567"/>
        <w:jc w:val="both"/>
        <w:rPr>
          <w:rFonts w:ascii="Times New Roman" w:hAnsi="Times New Roman"/>
          <w:sz w:val="24"/>
          <w:szCs w:val="24"/>
        </w:rPr>
      </w:pPr>
      <w:r w:rsidRPr="00B60277">
        <w:rPr>
          <w:rFonts w:ascii="Times New Roman" w:eastAsia="Times New Roman" w:hAnsi="Times New Roman"/>
          <w:sz w:val="24"/>
          <w:szCs w:val="24"/>
          <w:lang w:eastAsia="lt-LT"/>
        </w:rPr>
        <w:t>IĮIDĮ</w:t>
      </w:r>
      <w:r w:rsidRPr="00B60277">
        <w:rPr>
          <w:rFonts w:ascii="Times New Roman" w:hAnsi="Times New Roman"/>
          <w:sz w:val="24"/>
          <w:szCs w:val="24"/>
        </w:rPr>
        <w:t xml:space="preserve"> </w:t>
      </w:r>
      <w:r w:rsidR="00E579FC" w:rsidRPr="00B60277">
        <w:rPr>
          <w:rFonts w:ascii="Times New Roman" w:hAnsi="Times New Roman"/>
          <w:sz w:val="24"/>
          <w:szCs w:val="24"/>
        </w:rPr>
        <w:t xml:space="preserve">ir jo įgyvendinamųjų teisės aktų nustatytų reikalavimų </w:t>
      </w:r>
      <w:r w:rsidRPr="00B60277">
        <w:rPr>
          <w:rFonts w:ascii="Times New Roman" w:hAnsi="Times New Roman"/>
          <w:sz w:val="24"/>
          <w:szCs w:val="24"/>
        </w:rPr>
        <w:t xml:space="preserve">pažeidimai, kurie laikomi mažareikšmiais, </w:t>
      </w:r>
      <w:r w:rsidR="004818EE" w:rsidRPr="00B60277">
        <w:rPr>
          <w:rFonts w:ascii="Times New Roman" w:hAnsi="Times New Roman"/>
          <w:sz w:val="24"/>
          <w:szCs w:val="24"/>
        </w:rPr>
        <w:t>ir</w:t>
      </w:r>
      <w:r w:rsidRPr="00B60277">
        <w:rPr>
          <w:rFonts w:ascii="Times New Roman" w:hAnsi="Times New Roman"/>
          <w:sz w:val="24"/>
          <w:szCs w:val="24"/>
        </w:rPr>
        <w:t xml:space="preserve"> tokių pažeidimų kriterijai nuro</w:t>
      </w:r>
      <w:r w:rsidR="001676A5" w:rsidRPr="00B60277">
        <w:rPr>
          <w:rFonts w:ascii="Times New Roman" w:hAnsi="Times New Roman"/>
          <w:sz w:val="24"/>
          <w:szCs w:val="24"/>
        </w:rPr>
        <w:t xml:space="preserve">dyti šių Taisyklių </w:t>
      </w:r>
      <w:r w:rsidR="00D74023" w:rsidRPr="00B60277">
        <w:rPr>
          <w:rFonts w:ascii="Times New Roman" w:hAnsi="Times New Roman"/>
          <w:sz w:val="24"/>
          <w:szCs w:val="24"/>
        </w:rPr>
        <w:t>8</w:t>
      </w:r>
      <w:r w:rsidR="001676A5" w:rsidRPr="00B60277">
        <w:rPr>
          <w:rFonts w:ascii="Times New Roman" w:hAnsi="Times New Roman"/>
          <w:sz w:val="24"/>
          <w:szCs w:val="24"/>
        </w:rPr>
        <w:t xml:space="preserve"> priede</w:t>
      </w:r>
      <w:r w:rsidRPr="00B60277">
        <w:rPr>
          <w:rFonts w:ascii="Times New Roman" w:hAnsi="Times New Roman"/>
          <w:sz w:val="24"/>
          <w:szCs w:val="24"/>
        </w:rPr>
        <w:t>.</w:t>
      </w:r>
    </w:p>
    <w:p w:rsidR="00B60277" w:rsidRPr="00B60277" w:rsidRDefault="00B60277">
      <w:pPr>
        <w:spacing w:after="0" w:line="240" w:lineRule="auto"/>
        <w:rPr>
          <w:rFonts w:ascii="Times New Roman" w:hAnsi="Times New Roman"/>
          <w:b/>
          <w:sz w:val="24"/>
          <w:szCs w:val="24"/>
        </w:rPr>
      </w:pPr>
    </w:p>
    <w:p w:rsidR="00B71A3D" w:rsidRPr="00B60277" w:rsidRDefault="00B71A3D" w:rsidP="00D65616">
      <w:pPr>
        <w:spacing w:after="0" w:line="240" w:lineRule="auto"/>
        <w:jc w:val="center"/>
        <w:rPr>
          <w:rFonts w:ascii="Times New Roman" w:hAnsi="Times New Roman"/>
          <w:b/>
          <w:sz w:val="24"/>
          <w:szCs w:val="24"/>
        </w:rPr>
      </w:pPr>
      <w:r w:rsidRPr="00B60277">
        <w:rPr>
          <w:rFonts w:ascii="Times New Roman" w:hAnsi="Times New Roman"/>
          <w:b/>
          <w:sz w:val="24"/>
          <w:szCs w:val="24"/>
        </w:rPr>
        <w:t>V</w:t>
      </w:r>
      <w:r w:rsidR="007C4176" w:rsidRPr="00B60277">
        <w:rPr>
          <w:rFonts w:ascii="Times New Roman" w:hAnsi="Times New Roman"/>
          <w:b/>
          <w:sz w:val="24"/>
          <w:szCs w:val="24"/>
        </w:rPr>
        <w:t>I</w:t>
      </w:r>
      <w:r w:rsidRPr="00B60277">
        <w:rPr>
          <w:rFonts w:ascii="Times New Roman" w:hAnsi="Times New Roman"/>
          <w:b/>
          <w:sz w:val="24"/>
          <w:szCs w:val="24"/>
        </w:rPr>
        <w:t xml:space="preserve"> SKYRIUS</w:t>
      </w:r>
    </w:p>
    <w:p w:rsidR="00B71A3D" w:rsidRPr="00B60277" w:rsidRDefault="00B71A3D" w:rsidP="00D65616">
      <w:pPr>
        <w:spacing w:after="0" w:line="240" w:lineRule="auto"/>
        <w:jc w:val="center"/>
        <w:rPr>
          <w:rFonts w:ascii="Times New Roman" w:hAnsi="Times New Roman"/>
          <w:b/>
          <w:sz w:val="24"/>
          <w:szCs w:val="24"/>
        </w:rPr>
      </w:pPr>
      <w:r w:rsidRPr="00B60277">
        <w:rPr>
          <w:rFonts w:ascii="Times New Roman" w:hAnsi="Times New Roman"/>
          <w:b/>
          <w:sz w:val="24"/>
          <w:szCs w:val="24"/>
        </w:rPr>
        <w:t>KONTROLINIAI KLAUSIMYNAI</w:t>
      </w:r>
    </w:p>
    <w:p w:rsidR="006A58E8" w:rsidRPr="00B60277" w:rsidRDefault="006A58E8" w:rsidP="00D65616">
      <w:pPr>
        <w:spacing w:after="0" w:line="240" w:lineRule="auto"/>
        <w:jc w:val="center"/>
        <w:rPr>
          <w:rFonts w:ascii="Times New Roman" w:hAnsi="Times New Roman"/>
          <w:b/>
          <w:sz w:val="24"/>
          <w:szCs w:val="24"/>
        </w:rPr>
      </w:pPr>
    </w:p>
    <w:p w:rsidR="006A58E8" w:rsidRPr="00B60277" w:rsidRDefault="006A58E8" w:rsidP="00B8636E">
      <w:pPr>
        <w:pStyle w:val="ListParagraph"/>
        <w:numPr>
          <w:ilvl w:val="0"/>
          <w:numId w:val="18"/>
        </w:numPr>
        <w:tabs>
          <w:tab w:val="left" w:pos="567"/>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Kontrolinius klausimynus rengia ir atnaujina DPS.</w:t>
      </w:r>
    </w:p>
    <w:p w:rsidR="006A58E8" w:rsidRPr="00B60277" w:rsidRDefault="006A58E8" w:rsidP="00B8636E">
      <w:pPr>
        <w:pStyle w:val="ListParagraph"/>
        <w:numPr>
          <w:ilvl w:val="0"/>
          <w:numId w:val="18"/>
        </w:numPr>
        <w:tabs>
          <w:tab w:val="left" w:pos="567"/>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Kontrolinių klausimynų atnaujinimas paprastai atliekamas du kartus per metus: nuo vasario 1 d. iki gegužės 1 d. ir nuo rugpjūčio 1 d. iki lapkričio 1 d., o esant būtinumui (pvz., pasikeitė teisinis reglamentavimas) nedelsiant.</w:t>
      </w:r>
    </w:p>
    <w:p w:rsidR="001C12AF" w:rsidRDefault="006A58E8" w:rsidP="00B8636E">
      <w:pPr>
        <w:pStyle w:val="ListParagraph"/>
        <w:numPr>
          <w:ilvl w:val="0"/>
          <w:numId w:val="18"/>
        </w:numPr>
        <w:tabs>
          <w:tab w:val="left" w:pos="567"/>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Kontrolinių klausimynų rengimo ir peržiūros metu vertinami atitinkamų teisės aktų pakeitimai, siūlymų ar pastabų aktualumas, kontrolinių klausimynų naudojimo rezultatyvumas ir kita informacija.</w:t>
      </w:r>
    </w:p>
    <w:p w:rsidR="006A58E8" w:rsidRPr="001C12AF" w:rsidRDefault="006A58E8" w:rsidP="00B8636E">
      <w:pPr>
        <w:pStyle w:val="ListParagraph"/>
        <w:numPr>
          <w:ilvl w:val="0"/>
          <w:numId w:val="18"/>
        </w:numPr>
        <w:tabs>
          <w:tab w:val="left" w:pos="567"/>
        </w:tabs>
        <w:spacing w:after="0" w:line="240" w:lineRule="auto"/>
        <w:ind w:left="0" w:firstLine="567"/>
        <w:jc w:val="both"/>
        <w:rPr>
          <w:rFonts w:ascii="Times New Roman" w:hAnsi="Times New Roman"/>
          <w:sz w:val="24"/>
          <w:szCs w:val="24"/>
        </w:rPr>
      </w:pPr>
      <w:r w:rsidRPr="001C12AF">
        <w:rPr>
          <w:rFonts w:ascii="Times New Roman" w:hAnsi="Times New Roman"/>
          <w:sz w:val="24"/>
          <w:szCs w:val="24"/>
        </w:rPr>
        <w:t>DPS vadovas kiekvienais metais nuo vasario 1 d. iki vasario 5 d. ir nuo rugpjūčio 1 d. iki rugpjūčio 5 d. kreipiasi (elektroniniu paštu) į IID direktoriaus pavaduotoją</w:t>
      </w:r>
      <w:r w:rsidR="00FE506B" w:rsidRPr="001C12AF">
        <w:rPr>
          <w:rFonts w:ascii="Times New Roman" w:hAnsi="Times New Roman"/>
          <w:sz w:val="24"/>
          <w:szCs w:val="24"/>
        </w:rPr>
        <w:t xml:space="preserve"> </w:t>
      </w:r>
      <w:r w:rsidRPr="001C12AF">
        <w:rPr>
          <w:rFonts w:ascii="Times New Roman" w:hAnsi="Times New Roman"/>
          <w:sz w:val="24"/>
          <w:szCs w:val="24"/>
        </w:rPr>
        <w:t xml:space="preserve">ir visus IID struktūrinių padalinių vadovus dėl naujų klausimų įtraukimo į kontrolinius klausimynus ar esamų klausimų keitimo (tikslinimo). </w:t>
      </w:r>
    </w:p>
    <w:p w:rsidR="006A58E8" w:rsidRPr="00B60277" w:rsidRDefault="006A58E8" w:rsidP="00B8636E">
      <w:pPr>
        <w:pStyle w:val="ListParagraph"/>
        <w:numPr>
          <w:ilvl w:val="0"/>
          <w:numId w:val="18"/>
        </w:numPr>
        <w:tabs>
          <w:tab w:val="left" w:pos="567"/>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Šių </w:t>
      </w:r>
      <w:r w:rsidR="00A42693" w:rsidRPr="00B60277">
        <w:rPr>
          <w:rFonts w:ascii="Times New Roman" w:hAnsi="Times New Roman"/>
          <w:sz w:val="24"/>
          <w:szCs w:val="24"/>
        </w:rPr>
        <w:t>Taisyklių</w:t>
      </w:r>
      <w:r w:rsidRPr="00B60277">
        <w:rPr>
          <w:rFonts w:ascii="Times New Roman" w:hAnsi="Times New Roman"/>
          <w:sz w:val="24"/>
          <w:szCs w:val="24"/>
        </w:rPr>
        <w:t xml:space="preserve"> </w:t>
      </w:r>
      <w:r w:rsidR="00F53A89" w:rsidRPr="00B60277">
        <w:rPr>
          <w:rFonts w:ascii="Times New Roman" w:hAnsi="Times New Roman"/>
          <w:sz w:val="24"/>
          <w:szCs w:val="24"/>
        </w:rPr>
        <w:t xml:space="preserve">120 </w:t>
      </w:r>
      <w:r w:rsidRPr="00B60277">
        <w:rPr>
          <w:rFonts w:ascii="Times New Roman" w:hAnsi="Times New Roman"/>
          <w:sz w:val="24"/>
          <w:szCs w:val="24"/>
        </w:rPr>
        <w:t>punkte nurodyti darbuotojai atsakymą (elektroniniu paštu) DPS vadovui turi pateikti per 5 darbo dienas nuo kreipimosi gavimo dienos.</w:t>
      </w:r>
    </w:p>
    <w:p w:rsidR="006A58E8" w:rsidRPr="00B60277" w:rsidRDefault="006A58E8" w:rsidP="00B8636E">
      <w:pPr>
        <w:pStyle w:val="ListParagraph"/>
        <w:numPr>
          <w:ilvl w:val="0"/>
          <w:numId w:val="18"/>
        </w:numPr>
        <w:tabs>
          <w:tab w:val="left" w:pos="567"/>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Parengtą kontrolinio klausimyno projektą DPS vadovas suderina su IID direktoriaus pavaduotoju ir IID struktūrinių padalinių vadovais.</w:t>
      </w:r>
    </w:p>
    <w:p w:rsidR="006A58E8" w:rsidRPr="00B60277" w:rsidRDefault="006A58E8" w:rsidP="00B8636E">
      <w:pPr>
        <w:pStyle w:val="ListParagraph"/>
        <w:numPr>
          <w:ilvl w:val="0"/>
          <w:numId w:val="18"/>
        </w:numPr>
        <w:tabs>
          <w:tab w:val="left" w:pos="567"/>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Parengtą ir IID direktoriaus pavaduotojo bei IID struktūrinių padalinių vadovų vizuotą kontrolinį klausimyną DPS vadovas pateikia tvirtinti </w:t>
      </w:r>
      <w:r w:rsidR="00A42693" w:rsidRPr="00B60277">
        <w:rPr>
          <w:rFonts w:ascii="Times New Roman" w:hAnsi="Times New Roman"/>
          <w:sz w:val="24"/>
          <w:szCs w:val="24"/>
        </w:rPr>
        <w:t>kaip šių T</w:t>
      </w:r>
      <w:r w:rsidRPr="00B60277">
        <w:rPr>
          <w:rFonts w:ascii="Times New Roman" w:hAnsi="Times New Roman"/>
          <w:sz w:val="24"/>
          <w:szCs w:val="24"/>
        </w:rPr>
        <w:t xml:space="preserve">aisyklių </w:t>
      </w:r>
      <w:r w:rsidR="00FB728A" w:rsidRPr="00B60277">
        <w:rPr>
          <w:rFonts w:ascii="Times New Roman" w:hAnsi="Times New Roman"/>
          <w:sz w:val="24"/>
          <w:szCs w:val="24"/>
        </w:rPr>
        <w:t xml:space="preserve">9 </w:t>
      </w:r>
      <w:r w:rsidRPr="00B60277">
        <w:rPr>
          <w:rFonts w:ascii="Times New Roman" w:hAnsi="Times New Roman"/>
          <w:sz w:val="24"/>
          <w:szCs w:val="24"/>
        </w:rPr>
        <w:t>priedą IID direktoriui iki gegužės 1 d. (lapkričio 1 d.)</w:t>
      </w:r>
    </w:p>
    <w:p w:rsidR="001E1EA3" w:rsidRPr="00B60277" w:rsidRDefault="00A75376" w:rsidP="00B8636E">
      <w:pPr>
        <w:numPr>
          <w:ilvl w:val="0"/>
          <w:numId w:val="18"/>
        </w:numPr>
        <w:tabs>
          <w:tab w:val="left" w:pos="993"/>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 </w:t>
      </w:r>
      <w:r w:rsidR="00A42693" w:rsidRPr="00B60277">
        <w:rPr>
          <w:rFonts w:ascii="Times New Roman" w:hAnsi="Times New Roman"/>
          <w:sz w:val="24"/>
          <w:szCs w:val="24"/>
        </w:rPr>
        <w:t>Šių T</w:t>
      </w:r>
      <w:r w:rsidR="006A58E8" w:rsidRPr="00B60277">
        <w:rPr>
          <w:rFonts w:ascii="Times New Roman" w:hAnsi="Times New Roman"/>
          <w:sz w:val="24"/>
          <w:szCs w:val="24"/>
        </w:rPr>
        <w:t xml:space="preserve">aisyklių </w:t>
      </w:r>
      <w:r w:rsidR="00FB728A" w:rsidRPr="00B60277">
        <w:rPr>
          <w:rFonts w:ascii="Times New Roman" w:hAnsi="Times New Roman"/>
          <w:sz w:val="24"/>
          <w:szCs w:val="24"/>
        </w:rPr>
        <w:t xml:space="preserve">9 </w:t>
      </w:r>
      <w:r w:rsidR="006A58E8" w:rsidRPr="00B60277">
        <w:rPr>
          <w:rFonts w:ascii="Times New Roman" w:hAnsi="Times New Roman"/>
          <w:sz w:val="24"/>
          <w:szCs w:val="24"/>
        </w:rPr>
        <w:t xml:space="preserve">priede esančius kontrolinius klausimynus privalo naudoti tikrintojai, </w:t>
      </w:r>
      <w:r w:rsidR="00A566FA" w:rsidRPr="00B60277">
        <w:rPr>
          <w:rFonts w:ascii="Times New Roman" w:hAnsi="Times New Roman"/>
          <w:sz w:val="24"/>
          <w:szCs w:val="24"/>
        </w:rPr>
        <w:t xml:space="preserve">atlikdami </w:t>
      </w:r>
      <w:r w:rsidR="00C37D8D" w:rsidRPr="00B60277">
        <w:rPr>
          <w:rFonts w:ascii="Times New Roman" w:hAnsi="Times New Roman"/>
          <w:sz w:val="24"/>
          <w:szCs w:val="24"/>
        </w:rPr>
        <w:t>p</w:t>
      </w:r>
      <w:r w:rsidR="00A566FA" w:rsidRPr="00B60277">
        <w:rPr>
          <w:rFonts w:ascii="Times New Roman" w:hAnsi="Times New Roman"/>
          <w:sz w:val="24"/>
          <w:szCs w:val="24"/>
        </w:rPr>
        <w:t xml:space="preserve">atikrinimus – tikrintojas, atlikęs šių </w:t>
      </w:r>
      <w:r w:rsidR="00FB728A" w:rsidRPr="00B60277">
        <w:rPr>
          <w:rFonts w:ascii="Times New Roman" w:hAnsi="Times New Roman"/>
          <w:sz w:val="24"/>
          <w:szCs w:val="24"/>
        </w:rPr>
        <w:t xml:space="preserve">Taisyklių 81 ar 85 punktuose </w:t>
      </w:r>
      <w:r w:rsidR="00A566FA" w:rsidRPr="00B60277">
        <w:rPr>
          <w:rFonts w:ascii="Times New Roman" w:hAnsi="Times New Roman"/>
          <w:sz w:val="24"/>
          <w:szCs w:val="24"/>
        </w:rPr>
        <w:t>nurodytus veiksmus, užpildo kontrolinį klausimyną (klausimynus)</w:t>
      </w:r>
      <w:r w:rsidR="00A10B85" w:rsidRPr="00B60277">
        <w:rPr>
          <w:rFonts w:ascii="Times New Roman" w:hAnsi="Times New Roman"/>
          <w:sz w:val="24"/>
          <w:szCs w:val="24"/>
        </w:rPr>
        <w:t xml:space="preserve">. </w:t>
      </w:r>
    </w:p>
    <w:p w:rsidR="006A58E8" w:rsidRDefault="006A58E8" w:rsidP="00B8636E">
      <w:pPr>
        <w:numPr>
          <w:ilvl w:val="0"/>
          <w:numId w:val="18"/>
        </w:numPr>
        <w:tabs>
          <w:tab w:val="left" w:pos="1134"/>
        </w:tabs>
        <w:spacing w:after="0" w:line="240" w:lineRule="auto"/>
        <w:ind w:left="0" w:firstLine="567"/>
        <w:jc w:val="both"/>
        <w:rPr>
          <w:rFonts w:ascii="Times New Roman" w:hAnsi="Times New Roman"/>
          <w:sz w:val="24"/>
          <w:szCs w:val="24"/>
        </w:rPr>
      </w:pPr>
      <w:r w:rsidRPr="00B60277">
        <w:rPr>
          <w:rFonts w:ascii="Times New Roman" w:hAnsi="Times New Roman"/>
          <w:sz w:val="24"/>
          <w:szCs w:val="24"/>
        </w:rPr>
        <w:t xml:space="preserve">Kontrolinio klausimyno naudojimas nepanaikina tikrintojo teisės patikrinimo metu detaliai patikrinti konkretų klausimą (tam tikros rizikos požymį, aspektą ir kita). </w:t>
      </w:r>
    </w:p>
    <w:p w:rsidR="00E20399" w:rsidRDefault="00E20399">
      <w:pPr>
        <w:spacing w:after="0" w:line="240" w:lineRule="auto"/>
        <w:rPr>
          <w:rFonts w:ascii="Times New Roman" w:hAnsi="Times New Roman"/>
          <w:sz w:val="24"/>
          <w:szCs w:val="24"/>
        </w:rPr>
      </w:pPr>
      <w:r>
        <w:rPr>
          <w:rFonts w:ascii="Times New Roman" w:hAnsi="Times New Roman"/>
          <w:sz w:val="24"/>
          <w:szCs w:val="24"/>
        </w:rPr>
        <w:br w:type="page"/>
      </w:r>
    </w:p>
    <w:p w:rsidR="002A64CD" w:rsidRDefault="002A64CD" w:rsidP="002A64CD">
      <w:pPr>
        <w:pStyle w:val="ListParagraph"/>
        <w:tabs>
          <w:tab w:val="left" w:pos="993"/>
        </w:tabs>
        <w:spacing w:line="240" w:lineRule="auto"/>
        <w:ind w:left="567"/>
        <w:jc w:val="center"/>
        <w:rPr>
          <w:rFonts w:ascii="Times New Roman" w:hAnsi="Times New Roman"/>
          <w:b/>
          <w:sz w:val="24"/>
          <w:szCs w:val="24"/>
        </w:rPr>
      </w:pPr>
      <w:r>
        <w:rPr>
          <w:rFonts w:ascii="Times New Roman" w:hAnsi="Times New Roman"/>
          <w:b/>
          <w:sz w:val="24"/>
          <w:szCs w:val="24"/>
        </w:rPr>
        <w:lastRenderedPageBreak/>
        <w:t>VII SKYRIUS</w:t>
      </w:r>
    </w:p>
    <w:p w:rsidR="002A64CD" w:rsidRPr="00912237" w:rsidRDefault="002A64CD" w:rsidP="002A64CD">
      <w:pPr>
        <w:pStyle w:val="ListParagraph"/>
        <w:tabs>
          <w:tab w:val="left" w:pos="993"/>
        </w:tabs>
        <w:spacing w:line="240" w:lineRule="auto"/>
        <w:ind w:left="567"/>
        <w:jc w:val="center"/>
        <w:rPr>
          <w:rFonts w:ascii="Times New Roman" w:hAnsi="Times New Roman"/>
          <w:b/>
          <w:sz w:val="24"/>
          <w:szCs w:val="24"/>
        </w:rPr>
      </w:pPr>
      <w:r w:rsidRPr="005347F3">
        <w:rPr>
          <w:rFonts w:ascii="Times New Roman" w:hAnsi="Times New Roman"/>
          <w:b/>
          <w:sz w:val="24"/>
          <w:szCs w:val="24"/>
        </w:rPr>
        <w:t>ASMENS DUOMENŲ TVARKYMAS</w:t>
      </w:r>
    </w:p>
    <w:p w:rsidR="004209BC" w:rsidRPr="00912237" w:rsidRDefault="004209BC" w:rsidP="002A64CD">
      <w:pPr>
        <w:pStyle w:val="ListParagraph"/>
        <w:tabs>
          <w:tab w:val="left" w:pos="993"/>
        </w:tabs>
        <w:spacing w:line="240" w:lineRule="auto"/>
        <w:ind w:left="567"/>
        <w:jc w:val="both"/>
        <w:rPr>
          <w:rFonts w:ascii="Times New Roman" w:hAnsi="Times New Roman"/>
          <w:sz w:val="24"/>
          <w:szCs w:val="24"/>
        </w:rPr>
      </w:pPr>
    </w:p>
    <w:p w:rsidR="002A64CD" w:rsidRDefault="002A64CD" w:rsidP="00B8636E">
      <w:pPr>
        <w:pStyle w:val="ListParagraph"/>
        <w:numPr>
          <w:ilvl w:val="0"/>
          <w:numId w:val="18"/>
        </w:numPr>
        <w:tabs>
          <w:tab w:val="left" w:pos="1134"/>
        </w:tabs>
        <w:spacing w:after="0" w:line="240" w:lineRule="auto"/>
        <w:jc w:val="both"/>
        <w:rPr>
          <w:rFonts w:ascii="Times New Roman" w:hAnsi="Times New Roman"/>
          <w:sz w:val="24"/>
          <w:szCs w:val="24"/>
        </w:rPr>
      </w:pPr>
      <w:r w:rsidRPr="00DD5A96">
        <w:rPr>
          <w:rFonts w:ascii="Times New Roman" w:hAnsi="Times New Roman"/>
          <w:b/>
          <w:sz w:val="24"/>
          <w:szCs w:val="24"/>
        </w:rPr>
        <w:t>Asmens duomenų tvarkymo teisinis pagrindas</w:t>
      </w:r>
      <w:r w:rsidRPr="00DD5A96">
        <w:rPr>
          <w:rFonts w:ascii="Times New Roman" w:hAnsi="Times New Roman"/>
          <w:sz w:val="24"/>
          <w:szCs w:val="24"/>
        </w:rPr>
        <w:t xml:space="preserve">. </w:t>
      </w:r>
      <w:r>
        <w:rPr>
          <w:rFonts w:ascii="Times New Roman" w:hAnsi="Times New Roman"/>
          <w:sz w:val="24"/>
          <w:szCs w:val="24"/>
        </w:rPr>
        <w:t>Šiose T</w:t>
      </w:r>
      <w:r w:rsidRPr="00791271">
        <w:rPr>
          <w:rFonts w:ascii="Times New Roman" w:hAnsi="Times New Roman"/>
          <w:sz w:val="24"/>
          <w:szCs w:val="24"/>
        </w:rPr>
        <w:t>aisyklėse</w:t>
      </w:r>
      <w:r w:rsidRPr="00DD5A96">
        <w:rPr>
          <w:rFonts w:ascii="Times New Roman" w:hAnsi="Times New Roman"/>
          <w:sz w:val="24"/>
          <w:szCs w:val="24"/>
        </w:rPr>
        <w:t xml:space="preserve"> nurodyti asmens duomenys</w:t>
      </w:r>
    </w:p>
    <w:p w:rsidR="002A64CD" w:rsidRPr="00483C23" w:rsidRDefault="002A64CD" w:rsidP="002A64CD">
      <w:pPr>
        <w:tabs>
          <w:tab w:val="left" w:pos="1134"/>
        </w:tabs>
        <w:spacing w:after="0" w:line="240" w:lineRule="auto"/>
        <w:jc w:val="both"/>
        <w:rPr>
          <w:rFonts w:ascii="Times New Roman" w:hAnsi="Times New Roman"/>
          <w:sz w:val="24"/>
          <w:szCs w:val="24"/>
        </w:rPr>
      </w:pPr>
      <w:r w:rsidRPr="002A64CD">
        <w:rPr>
          <w:rFonts w:ascii="Times New Roman" w:hAnsi="Times New Roman"/>
          <w:sz w:val="24"/>
          <w:szCs w:val="24"/>
        </w:rPr>
        <w:t xml:space="preserve">IID </w:t>
      </w:r>
      <w:r w:rsidRPr="00483C23">
        <w:rPr>
          <w:rFonts w:ascii="Times New Roman" w:hAnsi="Times New Roman"/>
          <w:sz w:val="24"/>
          <w:szCs w:val="24"/>
        </w:rPr>
        <w:t>tvarkomi</w:t>
      </w:r>
      <w:r w:rsidR="0004219D">
        <w:rPr>
          <w:rFonts w:ascii="Times New Roman" w:hAnsi="Times New Roman"/>
          <w:sz w:val="24"/>
          <w:szCs w:val="24"/>
        </w:rPr>
        <w:t xml:space="preserve"> vadovaujantis</w:t>
      </w:r>
      <w:r w:rsidRPr="00483C23">
        <w:rPr>
          <w:rFonts w:ascii="Times New Roman" w:hAnsi="Times New Roman"/>
          <w:sz w:val="24"/>
          <w:szCs w:val="24"/>
        </w:rPr>
        <w:t xml:space="preserve">: </w:t>
      </w:r>
    </w:p>
    <w:p w:rsidR="002A64CD" w:rsidRPr="000A245A" w:rsidRDefault="002A64CD" w:rsidP="00B8636E">
      <w:pPr>
        <w:pStyle w:val="ListParagraph"/>
        <w:numPr>
          <w:ilvl w:val="1"/>
          <w:numId w:val="18"/>
        </w:numPr>
        <w:spacing w:after="0" w:line="240" w:lineRule="auto"/>
        <w:ind w:left="0" w:firstLine="492"/>
        <w:jc w:val="both"/>
        <w:rPr>
          <w:rFonts w:ascii="Times New Roman" w:hAnsi="Times New Roman"/>
          <w:sz w:val="24"/>
          <w:szCs w:val="24"/>
        </w:rPr>
      </w:pPr>
      <w:r w:rsidRPr="00791271">
        <w:rPr>
          <w:rFonts w:ascii="Times New Roman" w:hAnsi="Times New Roman"/>
          <w:bCs/>
          <w:sz w:val="24"/>
          <w:szCs w:val="24"/>
        </w:rPr>
        <w:t xml:space="preserve">2016 m. balandžio 27 d. Europos Parlamento ir Tarybos reglamento (ES) 2016/679 dėl fizinių asmenų apsaugos tvarkant asmens duomenis ir dėl laisvo tokių duomenų judėjimo ir kuriuo panaikinama Direktyva 95/46/EB </w:t>
      </w:r>
      <w:r w:rsidRPr="00DD7624">
        <w:rPr>
          <w:rFonts w:ascii="Times New Roman" w:hAnsi="Times New Roman"/>
          <w:bCs/>
          <w:sz w:val="24"/>
          <w:szCs w:val="24"/>
        </w:rPr>
        <w:t>(</w:t>
      </w:r>
      <w:r w:rsidR="00DD7624" w:rsidRPr="00210A43">
        <w:rPr>
          <w:rFonts w:ascii="Times New Roman" w:hAnsi="Times New Roman"/>
          <w:sz w:val="24"/>
          <w:szCs w:val="24"/>
          <w:lang w:eastAsia="ar-SA"/>
        </w:rPr>
        <w:t>toliau – BDAR</w:t>
      </w:r>
      <w:r w:rsidRPr="00DD7624">
        <w:rPr>
          <w:rFonts w:ascii="Times New Roman" w:hAnsi="Times New Roman"/>
          <w:bCs/>
          <w:sz w:val="24"/>
          <w:szCs w:val="24"/>
        </w:rPr>
        <w:t>);</w:t>
      </w:r>
    </w:p>
    <w:p w:rsidR="00DD7624" w:rsidRPr="00DD7624" w:rsidRDefault="00DD7624" w:rsidP="00DD7624">
      <w:pPr>
        <w:pStyle w:val="ListParagraph"/>
        <w:numPr>
          <w:ilvl w:val="1"/>
          <w:numId w:val="18"/>
        </w:numPr>
        <w:rPr>
          <w:rFonts w:ascii="Times New Roman" w:hAnsi="Times New Roman"/>
          <w:sz w:val="24"/>
          <w:szCs w:val="24"/>
        </w:rPr>
      </w:pPr>
      <w:r w:rsidRPr="00DD7624">
        <w:rPr>
          <w:rFonts w:ascii="Times New Roman" w:hAnsi="Times New Roman"/>
          <w:sz w:val="24"/>
          <w:szCs w:val="24"/>
        </w:rPr>
        <w:t>Lietuvos Respublikos asmens duomenų teisinės apsaugos įstatymu;</w:t>
      </w:r>
    </w:p>
    <w:p w:rsidR="0004219D" w:rsidRDefault="0004219D" w:rsidP="00621E98">
      <w:pPr>
        <w:pStyle w:val="ListParagraph"/>
        <w:numPr>
          <w:ilvl w:val="1"/>
          <w:numId w:val="18"/>
        </w:numPr>
        <w:spacing w:after="0" w:line="240" w:lineRule="auto"/>
        <w:ind w:left="0" w:firstLine="493"/>
        <w:jc w:val="both"/>
        <w:rPr>
          <w:rFonts w:ascii="Times New Roman" w:hAnsi="Times New Roman"/>
          <w:sz w:val="24"/>
          <w:szCs w:val="24"/>
        </w:rPr>
      </w:pPr>
      <w:r w:rsidRPr="000046C3">
        <w:rPr>
          <w:rFonts w:ascii="Times New Roman" w:hAnsi="Times New Roman"/>
          <w:sz w:val="24"/>
          <w:szCs w:val="24"/>
        </w:rPr>
        <w:t>IĮIDĮ</w:t>
      </w:r>
      <w:r>
        <w:rPr>
          <w:rFonts w:ascii="Times New Roman" w:hAnsi="Times New Roman"/>
          <w:sz w:val="24"/>
          <w:szCs w:val="24"/>
        </w:rPr>
        <w:t xml:space="preserve"> 38 straipsnio 1 dalies 5 punktu, 40 straipsnio 1 dalies 1, 3 ir 6 punktu;</w:t>
      </w:r>
    </w:p>
    <w:p w:rsidR="002A64CD" w:rsidRDefault="002A64CD" w:rsidP="00621E98">
      <w:pPr>
        <w:pStyle w:val="ListParagraph"/>
        <w:numPr>
          <w:ilvl w:val="1"/>
          <w:numId w:val="18"/>
        </w:numPr>
        <w:spacing w:after="0" w:line="240" w:lineRule="auto"/>
        <w:ind w:left="0" w:firstLine="493"/>
        <w:jc w:val="both"/>
        <w:rPr>
          <w:rFonts w:ascii="Times New Roman" w:hAnsi="Times New Roman"/>
          <w:sz w:val="24"/>
          <w:szCs w:val="24"/>
        </w:rPr>
      </w:pPr>
      <w:r w:rsidRPr="00791271">
        <w:rPr>
          <w:rFonts w:ascii="Times New Roman" w:hAnsi="Times New Roman"/>
          <w:sz w:val="24"/>
          <w:szCs w:val="24"/>
        </w:rPr>
        <w:t>IID direktoriaus įsakymu patvirtintu Informacijos pripažinimo valstybės įmonės ,,Indėlių ir investicijų draudimas“ paslaptimi tvarkos aprašu</w:t>
      </w:r>
      <w:r w:rsidR="0071131E">
        <w:rPr>
          <w:rFonts w:ascii="Times New Roman" w:hAnsi="Times New Roman"/>
          <w:sz w:val="24"/>
          <w:szCs w:val="24"/>
        </w:rPr>
        <w:t>;</w:t>
      </w:r>
      <w:r w:rsidRPr="00791271">
        <w:rPr>
          <w:rFonts w:ascii="Times New Roman" w:hAnsi="Times New Roman"/>
          <w:sz w:val="24"/>
          <w:szCs w:val="24"/>
        </w:rPr>
        <w:t xml:space="preserve"> </w:t>
      </w:r>
    </w:p>
    <w:p w:rsidR="0004219D" w:rsidRDefault="002A64CD" w:rsidP="00621E98">
      <w:pPr>
        <w:pStyle w:val="ListParagraph"/>
        <w:numPr>
          <w:ilvl w:val="1"/>
          <w:numId w:val="18"/>
        </w:numPr>
        <w:spacing w:after="0" w:line="240" w:lineRule="auto"/>
        <w:ind w:left="0" w:firstLine="493"/>
        <w:jc w:val="both"/>
        <w:rPr>
          <w:rFonts w:ascii="Times New Roman" w:hAnsi="Times New Roman"/>
          <w:sz w:val="24"/>
          <w:szCs w:val="24"/>
        </w:rPr>
      </w:pPr>
      <w:r w:rsidRPr="00A072B2">
        <w:rPr>
          <w:rFonts w:ascii="Times New Roman" w:hAnsi="Times New Roman"/>
          <w:sz w:val="24"/>
          <w:szCs w:val="24"/>
        </w:rPr>
        <w:t>IID direktoriaus įsakymu patvirtintomis Asmens duomenų tvarkymo valstybės įmonėje „Indėlių ir investicijų draudimas“ taisyklėmis</w:t>
      </w:r>
      <w:r w:rsidR="0004219D">
        <w:rPr>
          <w:rFonts w:ascii="Times New Roman" w:hAnsi="Times New Roman"/>
          <w:sz w:val="24"/>
          <w:szCs w:val="24"/>
        </w:rPr>
        <w:t>;</w:t>
      </w:r>
    </w:p>
    <w:p w:rsidR="0004219D" w:rsidRDefault="00B150BC" w:rsidP="00621E98">
      <w:pPr>
        <w:pStyle w:val="ListParagraph"/>
        <w:numPr>
          <w:ilvl w:val="1"/>
          <w:numId w:val="18"/>
        </w:numPr>
        <w:spacing w:after="0" w:line="240" w:lineRule="auto"/>
        <w:ind w:left="0" w:firstLine="493"/>
        <w:jc w:val="both"/>
        <w:rPr>
          <w:rFonts w:ascii="Times New Roman" w:hAnsi="Times New Roman"/>
          <w:sz w:val="24"/>
          <w:szCs w:val="24"/>
        </w:rPr>
      </w:pPr>
      <w:r>
        <w:rPr>
          <w:rFonts w:ascii="Times New Roman" w:hAnsi="Times New Roman"/>
          <w:sz w:val="24"/>
          <w:szCs w:val="24"/>
        </w:rPr>
        <w:t>š</w:t>
      </w:r>
      <w:r w:rsidR="0004219D">
        <w:rPr>
          <w:rFonts w:ascii="Times New Roman" w:hAnsi="Times New Roman"/>
          <w:sz w:val="24"/>
          <w:szCs w:val="24"/>
        </w:rPr>
        <w:t>iomis Taisyklėmis.</w:t>
      </w:r>
    </w:p>
    <w:p w:rsidR="00136335" w:rsidRPr="004209BC" w:rsidRDefault="00136335" w:rsidP="004209BC">
      <w:pPr>
        <w:pStyle w:val="ListParagraph"/>
        <w:numPr>
          <w:ilvl w:val="0"/>
          <w:numId w:val="18"/>
        </w:numPr>
        <w:tabs>
          <w:tab w:val="left" w:pos="1134"/>
        </w:tabs>
        <w:spacing w:after="0" w:line="240" w:lineRule="auto"/>
        <w:ind w:left="0" w:firstLine="493"/>
        <w:jc w:val="both"/>
        <w:rPr>
          <w:rFonts w:ascii="Times New Roman" w:eastAsia="Times New Roman" w:hAnsi="Times New Roman"/>
          <w:b/>
          <w:sz w:val="24"/>
          <w:szCs w:val="24"/>
          <w:lang w:eastAsia="lt-LT"/>
        </w:rPr>
      </w:pPr>
      <w:r w:rsidRPr="00705DF8">
        <w:rPr>
          <w:rFonts w:ascii="Times New Roman" w:hAnsi="Times New Roman"/>
          <w:b/>
          <w:sz w:val="24"/>
          <w:szCs w:val="24"/>
        </w:rPr>
        <w:t xml:space="preserve">Asmens duomenų tvarkymo tikslai. </w:t>
      </w:r>
      <w:r w:rsidRPr="008A30FD">
        <w:rPr>
          <w:rFonts w:ascii="Times New Roman" w:hAnsi="Times New Roman"/>
          <w:sz w:val="24"/>
          <w:szCs w:val="24"/>
        </w:rPr>
        <w:t>Taisyklėse</w:t>
      </w:r>
      <w:r w:rsidRPr="00705DF8">
        <w:rPr>
          <w:rFonts w:ascii="Times New Roman" w:hAnsi="Times New Roman"/>
          <w:b/>
          <w:sz w:val="24"/>
          <w:szCs w:val="24"/>
        </w:rPr>
        <w:t xml:space="preserve"> </w:t>
      </w:r>
      <w:r w:rsidRPr="008A30FD">
        <w:rPr>
          <w:rFonts w:ascii="Times New Roman" w:hAnsi="Times New Roman"/>
          <w:sz w:val="24"/>
          <w:szCs w:val="24"/>
        </w:rPr>
        <w:t>nurodyti asmens</w:t>
      </w:r>
      <w:r w:rsidRPr="00705DF8">
        <w:rPr>
          <w:rFonts w:ascii="Times New Roman" w:hAnsi="Times New Roman"/>
          <w:b/>
          <w:sz w:val="24"/>
          <w:szCs w:val="24"/>
        </w:rPr>
        <w:t xml:space="preserve"> </w:t>
      </w:r>
      <w:r w:rsidRPr="00705DF8">
        <w:rPr>
          <w:rFonts w:ascii="Times New Roman" w:hAnsi="Times New Roman"/>
          <w:sz w:val="24"/>
          <w:szCs w:val="24"/>
        </w:rPr>
        <w:t xml:space="preserve">duomenys </w:t>
      </w:r>
      <w:r w:rsidR="004209BC">
        <w:rPr>
          <w:rFonts w:ascii="Times New Roman" w:hAnsi="Times New Roman"/>
          <w:sz w:val="24"/>
          <w:szCs w:val="24"/>
        </w:rPr>
        <w:t xml:space="preserve">IID tvarkomi šiais </w:t>
      </w:r>
      <w:r w:rsidR="0071131E" w:rsidRPr="004209BC">
        <w:rPr>
          <w:rFonts w:ascii="Times New Roman" w:hAnsi="Times New Roman"/>
          <w:sz w:val="24"/>
          <w:szCs w:val="24"/>
        </w:rPr>
        <w:t>tikslais:</w:t>
      </w:r>
    </w:p>
    <w:p w:rsidR="00136335" w:rsidRPr="00705DF8" w:rsidRDefault="00136335" w:rsidP="00820606">
      <w:pPr>
        <w:pStyle w:val="ListParagraph"/>
        <w:numPr>
          <w:ilvl w:val="1"/>
          <w:numId w:val="18"/>
        </w:numPr>
        <w:tabs>
          <w:tab w:val="left" w:pos="1134"/>
        </w:tabs>
        <w:spacing w:after="0" w:line="240" w:lineRule="auto"/>
        <w:ind w:left="0" w:firstLine="493"/>
        <w:jc w:val="both"/>
        <w:rPr>
          <w:rFonts w:ascii="Times New Roman" w:eastAsia="Times New Roman" w:hAnsi="Times New Roman"/>
          <w:sz w:val="24"/>
          <w:szCs w:val="24"/>
          <w:lang w:eastAsia="lt-LT"/>
        </w:rPr>
      </w:pPr>
      <w:r w:rsidRPr="008A30FD">
        <w:rPr>
          <w:rFonts w:ascii="Times New Roman" w:eastAsia="Times New Roman" w:hAnsi="Times New Roman"/>
          <w:sz w:val="24"/>
          <w:szCs w:val="24"/>
          <w:lang w:eastAsia="lt-LT"/>
        </w:rPr>
        <w:t xml:space="preserve">IDS dalyvių ir ĮIDS dalyvių </w:t>
      </w:r>
      <w:r w:rsidRPr="00705DF8">
        <w:rPr>
          <w:rFonts w:ascii="Times New Roman" w:eastAsia="Times New Roman" w:hAnsi="Times New Roman"/>
          <w:sz w:val="24"/>
          <w:szCs w:val="24"/>
          <w:lang w:eastAsia="lt-LT"/>
        </w:rPr>
        <w:t>IĮIDĮ</w:t>
      </w:r>
      <w:r w:rsidRPr="008A30FD">
        <w:rPr>
          <w:rFonts w:ascii="Times New Roman" w:eastAsia="Times New Roman" w:hAnsi="Times New Roman"/>
          <w:sz w:val="24"/>
          <w:szCs w:val="24"/>
          <w:lang w:eastAsia="lt-LT"/>
        </w:rPr>
        <w:t xml:space="preserve"> ir jo įgyvendinamųjų teisės aktų nustatytų reikalavimų laikymosi priežiūros tikslais</w:t>
      </w:r>
      <w:r w:rsidRPr="00705DF8">
        <w:rPr>
          <w:rFonts w:ascii="Times New Roman" w:eastAsia="Times New Roman" w:hAnsi="Times New Roman"/>
          <w:sz w:val="24"/>
          <w:szCs w:val="24"/>
          <w:lang w:eastAsia="lt-LT"/>
        </w:rPr>
        <w:t>;</w:t>
      </w:r>
    </w:p>
    <w:p w:rsidR="00136335" w:rsidRPr="008A30FD" w:rsidRDefault="00136335" w:rsidP="00820606">
      <w:pPr>
        <w:pStyle w:val="ListParagraph"/>
        <w:numPr>
          <w:ilvl w:val="1"/>
          <w:numId w:val="18"/>
        </w:numPr>
        <w:tabs>
          <w:tab w:val="left" w:pos="1134"/>
        </w:tabs>
        <w:spacing w:after="0" w:line="240" w:lineRule="auto"/>
        <w:ind w:left="0" w:firstLine="493"/>
        <w:jc w:val="both"/>
        <w:rPr>
          <w:rFonts w:ascii="Times New Roman" w:eastAsia="Times New Roman" w:hAnsi="Times New Roman"/>
          <w:sz w:val="24"/>
          <w:szCs w:val="24"/>
          <w:lang w:eastAsia="lt-LT"/>
        </w:rPr>
      </w:pPr>
      <w:r w:rsidRPr="00705DF8">
        <w:rPr>
          <w:rFonts w:ascii="Times New Roman" w:hAnsi="Times New Roman"/>
          <w:sz w:val="24"/>
          <w:szCs w:val="24"/>
          <w:lang w:eastAsia="lt-LT"/>
        </w:rPr>
        <w:t>p</w:t>
      </w:r>
      <w:r w:rsidRPr="008A30FD">
        <w:rPr>
          <w:rFonts w:ascii="Times New Roman" w:hAnsi="Times New Roman"/>
          <w:sz w:val="24"/>
          <w:szCs w:val="24"/>
          <w:lang w:eastAsia="lt-LT"/>
        </w:rPr>
        <w:t>rieigos prie EDPVS</w:t>
      </w:r>
      <w:r w:rsidRPr="00705DF8">
        <w:rPr>
          <w:rFonts w:ascii="Times New Roman" w:eastAsia="Times New Roman" w:hAnsi="Times New Roman"/>
          <w:sz w:val="24"/>
          <w:szCs w:val="24"/>
          <w:lang w:eastAsia="lt-LT"/>
        </w:rPr>
        <w:t xml:space="preserve"> </w:t>
      </w:r>
      <w:r w:rsidRPr="00705DF8">
        <w:rPr>
          <w:rFonts w:ascii="Times New Roman" w:hAnsi="Times New Roman"/>
          <w:sz w:val="24"/>
          <w:szCs w:val="24"/>
          <w:lang w:eastAsia="lt-LT"/>
        </w:rPr>
        <w:t xml:space="preserve">ir EDPS </w:t>
      </w:r>
      <w:r w:rsidRPr="008A30FD">
        <w:rPr>
          <w:rFonts w:ascii="Times New Roman" w:hAnsi="Times New Roman"/>
          <w:sz w:val="24"/>
          <w:szCs w:val="24"/>
          <w:lang w:eastAsia="lt-LT"/>
        </w:rPr>
        <w:t>suteikimo tikslais;</w:t>
      </w:r>
    </w:p>
    <w:p w:rsidR="004209BC" w:rsidRPr="004209BC" w:rsidRDefault="00ED28F4" w:rsidP="007E15ED">
      <w:pPr>
        <w:pStyle w:val="ListParagraph"/>
        <w:numPr>
          <w:ilvl w:val="0"/>
          <w:numId w:val="18"/>
        </w:numPr>
        <w:tabs>
          <w:tab w:val="left" w:pos="993"/>
        </w:tabs>
        <w:spacing w:after="0" w:line="240" w:lineRule="auto"/>
        <w:ind w:left="0" w:firstLine="493"/>
        <w:jc w:val="both"/>
        <w:rPr>
          <w:rFonts w:ascii="Times New Roman" w:eastAsia="Times New Roman" w:hAnsi="Times New Roman"/>
          <w:b/>
          <w:sz w:val="24"/>
          <w:szCs w:val="24"/>
          <w:lang w:eastAsia="lt-LT"/>
        </w:rPr>
      </w:pPr>
      <w:r w:rsidRPr="00705DF8">
        <w:rPr>
          <w:rFonts w:ascii="Times New Roman" w:hAnsi="Times New Roman"/>
          <w:b/>
          <w:sz w:val="24"/>
          <w:szCs w:val="24"/>
        </w:rPr>
        <w:t>Asmens duomenų subjektai</w:t>
      </w:r>
      <w:r w:rsidRPr="00705DF8">
        <w:rPr>
          <w:rFonts w:ascii="Times New Roman" w:hAnsi="Times New Roman"/>
          <w:sz w:val="24"/>
          <w:szCs w:val="24"/>
        </w:rPr>
        <w:t xml:space="preserve"> – </w:t>
      </w:r>
      <w:r w:rsidR="002520A1" w:rsidRPr="00EC3774">
        <w:rPr>
          <w:rFonts w:ascii="Times New Roman" w:hAnsi="Times New Roman"/>
          <w:sz w:val="24"/>
          <w:szCs w:val="24"/>
        </w:rPr>
        <w:t>IDS</w:t>
      </w:r>
      <w:r w:rsidR="002520A1" w:rsidRPr="00EC3774">
        <w:rPr>
          <w:rFonts w:ascii="Times New Roman" w:hAnsi="Times New Roman"/>
          <w:bCs/>
          <w:sz w:val="24"/>
          <w:szCs w:val="24"/>
        </w:rPr>
        <w:t xml:space="preserve"> dalyvių</w:t>
      </w:r>
      <w:r w:rsidR="002520A1" w:rsidRPr="00EC3774">
        <w:rPr>
          <w:rFonts w:ascii="Times New Roman" w:hAnsi="Times New Roman"/>
          <w:sz w:val="24"/>
          <w:szCs w:val="24"/>
        </w:rPr>
        <w:t xml:space="preserve"> </w:t>
      </w:r>
      <w:r w:rsidR="002520A1" w:rsidRPr="00EC3774">
        <w:rPr>
          <w:rFonts w:ascii="Times New Roman" w:hAnsi="Times New Roman"/>
          <w:bCs/>
          <w:sz w:val="24"/>
          <w:szCs w:val="24"/>
        </w:rPr>
        <w:t>klient</w:t>
      </w:r>
      <w:r w:rsidR="002520A1">
        <w:rPr>
          <w:rFonts w:ascii="Times New Roman" w:hAnsi="Times New Roman"/>
          <w:bCs/>
          <w:sz w:val="24"/>
          <w:szCs w:val="24"/>
        </w:rPr>
        <w:t>ai</w:t>
      </w:r>
      <w:r w:rsidR="002520A1" w:rsidRPr="00EC3774">
        <w:rPr>
          <w:rFonts w:ascii="Times New Roman" w:hAnsi="Times New Roman"/>
          <w:bCs/>
          <w:sz w:val="24"/>
          <w:szCs w:val="24"/>
        </w:rPr>
        <w:t>,</w:t>
      </w:r>
      <w:r w:rsidR="002520A1" w:rsidRPr="00EC3774">
        <w:rPr>
          <w:rFonts w:ascii="Times New Roman" w:hAnsi="Times New Roman"/>
          <w:sz w:val="24"/>
          <w:szCs w:val="24"/>
        </w:rPr>
        <w:t xml:space="preserve"> ĮIDS</w:t>
      </w:r>
      <w:r w:rsidR="002520A1" w:rsidRPr="00EC3774">
        <w:rPr>
          <w:rFonts w:ascii="Times New Roman" w:hAnsi="Times New Roman"/>
          <w:bCs/>
          <w:sz w:val="24"/>
          <w:szCs w:val="24"/>
        </w:rPr>
        <w:t xml:space="preserve"> dalyvių</w:t>
      </w:r>
      <w:r w:rsidR="002520A1" w:rsidRPr="00EC3774">
        <w:rPr>
          <w:rFonts w:ascii="Times New Roman" w:hAnsi="Times New Roman"/>
          <w:sz w:val="24"/>
          <w:szCs w:val="24"/>
        </w:rPr>
        <w:t xml:space="preserve"> </w:t>
      </w:r>
      <w:r w:rsidR="002520A1">
        <w:rPr>
          <w:rFonts w:ascii="Times New Roman" w:hAnsi="Times New Roman"/>
          <w:bCs/>
          <w:sz w:val="24"/>
          <w:szCs w:val="24"/>
        </w:rPr>
        <w:t>klientai,</w:t>
      </w:r>
      <w:r w:rsidR="002520A1" w:rsidRPr="00EC3774">
        <w:rPr>
          <w:rFonts w:ascii="Times New Roman" w:hAnsi="Times New Roman"/>
          <w:sz w:val="24"/>
          <w:szCs w:val="24"/>
        </w:rPr>
        <w:t xml:space="preserve"> </w:t>
      </w:r>
      <w:r w:rsidRPr="00705DF8">
        <w:rPr>
          <w:rFonts w:ascii="Times New Roman" w:hAnsi="Times New Roman"/>
          <w:sz w:val="24"/>
          <w:szCs w:val="24"/>
        </w:rPr>
        <w:t xml:space="preserve">indėlininkai, </w:t>
      </w:r>
    </w:p>
    <w:p w:rsidR="00ED28F4" w:rsidRPr="004209BC" w:rsidRDefault="00ED28F4" w:rsidP="00893BE8">
      <w:pPr>
        <w:tabs>
          <w:tab w:val="left" w:pos="993"/>
        </w:tabs>
        <w:spacing w:after="0" w:line="240" w:lineRule="auto"/>
        <w:jc w:val="both"/>
        <w:rPr>
          <w:rFonts w:ascii="Times New Roman" w:eastAsia="Times New Roman" w:hAnsi="Times New Roman"/>
          <w:b/>
          <w:sz w:val="24"/>
          <w:szCs w:val="24"/>
          <w:lang w:eastAsia="lt-LT"/>
        </w:rPr>
      </w:pPr>
      <w:r w:rsidRPr="004209BC">
        <w:rPr>
          <w:rFonts w:ascii="Times New Roman" w:hAnsi="Times New Roman"/>
          <w:sz w:val="24"/>
          <w:szCs w:val="24"/>
        </w:rPr>
        <w:t>investuotojai, IDS dalyvių darbuotojai, ĮIDS dalyvių darbuotojai ir IID darbuotojai.</w:t>
      </w:r>
    </w:p>
    <w:p w:rsidR="00E875AC" w:rsidRPr="00E875AC" w:rsidRDefault="00ED28F4" w:rsidP="00210A43">
      <w:pPr>
        <w:pStyle w:val="ListParagraph"/>
        <w:numPr>
          <w:ilvl w:val="0"/>
          <w:numId w:val="18"/>
        </w:numPr>
        <w:ind w:left="0" w:firstLine="567"/>
        <w:jc w:val="both"/>
        <w:rPr>
          <w:rFonts w:ascii="Times New Roman" w:hAnsi="Times New Roman"/>
          <w:bCs/>
          <w:sz w:val="24"/>
          <w:szCs w:val="24"/>
        </w:rPr>
      </w:pPr>
      <w:r w:rsidRPr="00E875AC">
        <w:rPr>
          <w:rFonts w:ascii="Times New Roman" w:hAnsi="Times New Roman"/>
          <w:b/>
          <w:sz w:val="24"/>
          <w:szCs w:val="24"/>
        </w:rPr>
        <w:t xml:space="preserve">Asmens duomenų kategorijos – </w:t>
      </w:r>
      <w:r w:rsidRPr="00E875AC">
        <w:rPr>
          <w:rFonts w:ascii="Times New Roman" w:hAnsi="Times New Roman"/>
          <w:sz w:val="24"/>
          <w:szCs w:val="24"/>
        </w:rPr>
        <w:t xml:space="preserve">Taisyklių 127 punkte nustatytais tikslais IID tvarkomi </w:t>
      </w:r>
      <w:r w:rsidR="00DD7624" w:rsidRPr="00E875AC">
        <w:rPr>
          <w:rFonts w:ascii="Times New Roman" w:hAnsi="Times New Roman"/>
          <w:sz w:val="24"/>
          <w:szCs w:val="24"/>
        </w:rPr>
        <w:t>Asmens duomenų tvarkymo valstybės įmonėje „Indėlių ir inve</w:t>
      </w:r>
      <w:r w:rsidR="000A245A">
        <w:rPr>
          <w:rFonts w:ascii="Times New Roman" w:hAnsi="Times New Roman"/>
          <w:sz w:val="24"/>
          <w:szCs w:val="24"/>
        </w:rPr>
        <w:t>sticijų draudimas“ taisyklių 8.4, 8.5</w:t>
      </w:r>
      <w:r w:rsidR="00DD7624" w:rsidRPr="00E875AC">
        <w:rPr>
          <w:rFonts w:ascii="Times New Roman" w:hAnsi="Times New Roman"/>
          <w:sz w:val="24"/>
          <w:szCs w:val="24"/>
        </w:rPr>
        <w:t xml:space="preserve"> </w:t>
      </w:r>
      <w:r w:rsidR="000A245A">
        <w:rPr>
          <w:rFonts w:ascii="Times New Roman" w:hAnsi="Times New Roman"/>
          <w:sz w:val="24"/>
          <w:szCs w:val="24"/>
        </w:rPr>
        <w:t xml:space="preserve">ir 8.6 </w:t>
      </w:r>
      <w:r w:rsidR="00DD7624" w:rsidRPr="00E875AC">
        <w:rPr>
          <w:rFonts w:ascii="Times New Roman" w:hAnsi="Times New Roman"/>
          <w:sz w:val="24"/>
          <w:szCs w:val="24"/>
        </w:rPr>
        <w:t xml:space="preserve">punktuose nurodyti asmens duomenys. </w:t>
      </w:r>
      <w:r w:rsidR="00E875AC" w:rsidRPr="00E875AC">
        <w:rPr>
          <w:rFonts w:ascii="Times New Roman" w:hAnsi="Times New Roman"/>
          <w:bCs/>
          <w:sz w:val="24"/>
          <w:szCs w:val="24"/>
        </w:rPr>
        <w:t>Tikrinimui pateiktus subjektų duomenis tvarko tikrintojas, kuriam pateikti duomenys. IID darbuotojų duomenis tvarko DPS vadovas (EDPVS ir EDPS administravimo tikslais).</w:t>
      </w:r>
    </w:p>
    <w:p w:rsidR="00ED28F4" w:rsidRPr="00DD7624" w:rsidRDefault="00ED28F4">
      <w:pPr>
        <w:pStyle w:val="ListParagraph"/>
        <w:numPr>
          <w:ilvl w:val="0"/>
          <w:numId w:val="18"/>
        </w:numPr>
        <w:tabs>
          <w:tab w:val="left" w:pos="993"/>
        </w:tabs>
        <w:spacing w:after="0" w:line="240" w:lineRule="auto"/>
        <w:ind w:left="0" w:firstLine="491"/>
        <w:jc w:val="both"/>
        <w:rPr>
          <w:rFonts w:ascii="Times New Roman" w:hAnsi="Times New Roman"/>
          <w:sz w:val="24"/>
          <w:szCs w:val="24"/>
        </w:rPr>
      </w:pPr>
      <w:r w:rsidRPr="00DD7624">
        <w:rPr>
          <w:rFonts w:ascii="Times New Roman" w:hAnsi="Times New Roman"/>
          <w:b/>
          <w:sz w:val="24"/>
          <w:szCs w:val="24"/>
        </w:rPr>
        <w:t xml:space="preserve">Asmens duomenų tvarkymo kategorijos – </w:t>
      </w:r>
      <w:r w:rsidRPr="00DD7624">
        <w:rPr>
          <w:rFonts w:ascii="Times New Roman" w:hAnsi="Times New Roman"/>
          <w:sz w:val="24"/>
          <w:szCs w:val="24"/>
        </w:rPr>
        <w:t xml:space="preserve">rinkimas, susipažinimas, naudojimas, atskleidimas pateikiant susipažinti, duomenų saugojimas, archyvavimas, sunaikinimas. </w:t>
      </w:r>
    </w:p>
    <w:p w:rsidR="00853A18" w:rsidRPr="0081224C" w:rsidRDefault="00853A18" w:rsidP="0081224C">
      <w:pPr>
        <w:pStyle w:val="ListParagraph"/>
        <w:numPr>
          <w:ilvl w:val="0"/>
          <w:numId w:val="18"/>
        </w:numPr>
        <w:tabs>
          <w:tab w:val="left" w:pos="993"/>
        </w:tabs>
        <w:spacing w:after="0" w:line="240" w:lineRule="auto"/>
        <w:ind w:left="0" w:firstLine="491"/>
        <w:jc w:val="both"/>
        <w:rPr>
          <w:rFonts w:ascii="Times New Roman" w:hAnsi="Times New Roman"/>
          <w:sz w:val="24"/>
          <w:szCs w:val="24"/>
        </w:rPr>
      </w:pPr>
      <w:r w:rsidRPr="00853A18">
        <w:rPr>
          <w:rFonts w:ascii="Times New Roman" w:hAnsi="Times New Roman"/>
          <w:b/>
          <w:sz w:val="24"/>
          <w:szCs w:val="24"/>
        </w:rPr>
        <w:t xml:space="preserve">Asmens duomenų gavimo šaltiniai. </w:t>
      </w:r>
      <w:r w:rsidR="003B4817" w:rsidRPr="002A41B2">
        <w:rPr>
          <w:rFonts w:ascii="Times New Roman" w:hAnsi="Times New Roman"/>
          <w:sz w:val="24"/>
          <w:szCs w:val="24"/>
        </w:rPr>
        <w:t>IDS</w:t>
      </w:r>
      <w:r w:rsidR="003B4817" w:rsidRPr="002A41B2">
        <w:rPr>
          <w:rFonts w:ascii="Times New Roman" w:hAnsi="Times New Roman"/>
          <w:bCs/>
          <w:sz w:val="24"/>
          <w:szCs w:val="24"/>
        </w:rPr>
        <w:t xml:space="preserve"> dalyvių</w:t>
      </w:r>
      <w:r w:rsidR="003B4817" w:rsidRPr="002A41B2">
        <w:rPr>
          <w:rFonts w:ascii="Times New Roman" w:hAnsi="Times New Roman"/>
          <w:sz w:val="24"/>
          <w:szCs w:val="24"/>
        </w:rPr>
        <w:t xml:space="preserve"> </w:t>
      </w:r>
      <w:r w:rsidR="003B4817" w:rsidRPr="002A41B2">
        <w:rPr>
          <w:rFonts w:ascii="Times New Roman" w:hAnsi="Times New Roman"/>
          <w:bCs/>
          <w:sz w:val="24"/>
          <w:szCs w:val="24"/>
        </w:rPr>
        <w:t>klientų,</w:t>
      </w:r>
      <w:r w:rsidR="003B4817" w:rsidRPr="002A41B2">
        <w:rPr>
          <w:rFonts w:ascii="Times New Roman" w:hAnsi="Times New Roman"/>
          <w:sz w:val="24"/>
          <w:szCs w:val="24"/>
        </w:rPr>
        <w:t xml:space="preserve"> ĮIDS</w:t>
      </w:r>
      <w:r w:rsidR="003B4817" w:rsidRPr="002A41B2">
        <w:rPr>
          <w:rFonts w:ascii="Times New Roman" w:hAnsi="Times New Roman"/>
          <w:bCs/>
          <w:sz w:val="24"/>
          <w:szCs w:val="24"/>
        </w:rPr>
        <w:t xml:space="preserve"> dalyvių</w:t>
      </w:r>
      <w:r w:rsidR="003B4817" w:rsidRPr="002A41B2">
        <w:rPr>
          <w:rFonts w:ascii="Times New Roman" w:hAnsi="Times New Roman"/>
          <w:sz w:val="24"/>
          <w:szCs w:val="24"/>
        </w:rPr>
        <w:t xml:space="preserve"> </w:t>
      </w:r>
      <w:r w:rsidR="003B4817" w:rsidRPr="002A41B2">
        <w:rPr>
          <w:rFonts w:ascii="Times New Roman" w:hAnsi="Times New Roman"/>
          <w:bCs/>
          <w:sz w:val="24"/>
          <w:szCs w:val="24"/>
        </w:rPr>
        <w:t>klientų,</w:t>
      </w:r>
      <w:r w:rsidR="003B4817" w:rsidRPr="002A41B2">
        <w:rPr>
          <w:rFonts w:ascii="Times New Roman" w:hAnsi="Times New Roman"/>
          <w:b/>
          <w:sz w:val="24"/>
          <w:szCs w:val="24"/>
        </w:rPr>
        <w:t xml:space="preserve"> </w:t>
      </w:r>
      <w:r w:rsidR="003B4817" w:rsidRPr="0081224C">
        <w:rPr>
          <w:rFonts w:ascii="Times New Roman" w:hAnsi="Times New Roman"/>
          <w:sz w:val="24"/>
          <w:szCs w:val="24"/>
        </w:rPr>
        <w:t>i</w:t>
      </w:r>
      <w:r w:rsidRPr="00853A18">
        <w:rPr>
          <w:rFonts w:ascii="Times New Roman" w:hAnsi="Times New Roman"/>
          <w:sz w:val="24"/>
          <w:szCs w:val="24"/>
        </w:rPr>
        <w:t xml:space="preserve">ndėlininkų, investuotojų, IDS dalyvių ir ĮIDS dalyvių </w:t>
      </w:r>
      <w:r>
        <w:rPr>
          <w:rFonts w:ascii="Times New Roman" w:hAnsi="Times New Roman"/>
          <w:sz w:val="24"/>
          <w:szCs w:val="24"/>
        </w:rPr>
        <w:t xml:space="preserve">darbuotojų duomenys, gaunami </w:t>
      </w:r>
      <w:r w:rsidRPr="00154D20">
        <w:rPr>
          <w:rFonts w:ascii="Times New Roman" w:hAnsi="Times New Roman"/>
          <w:sz w:val="24"/>
          <w:szCs w:val="24"/>
        </w:rPr>
        <w:t xml:space="preserve">iš IDS dalyvių ir ĮIDS dalyvių, o IID darbuotojų </w:t>
      </w:r>
      <w:r w:rsidRPr="00705DF8">
        <w:rPr>
          <w:rFonts w:ascii="Times New Roman" w:hAnsi="Times New Roman"/>
          <w:sz w:val="24"/>
          <w:szCs w:val="24"/>
        </w:rPr>
        <w:t xml:space="preserve">duomenys </w:t>
      </w:r>
      <w:r w:rsidRPr="00705DF8">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iš IID darbuotojų.</w:t>
      </w:r>
    </w:p>
    <w:p w:rsidR="00E875AC" w:rsidRPr="00210A43" w:rsidRDefault="00853A18" w:rsidP="00210A43">
      <w:pPr>
        <w:pStyle w:val="ListParagraph"/>
        <w:numPr>
          <w:ilvl w:val="0"/>
          <w:numId w:val="18"/>
        </w:numPr>
        <w:ind w:left="0" w:firstLine="491"/>
        <w:jc w:val="both"/>
        <w:rPr>
          <w:rFonts w:ascii="Times New Roman" w:hAnsi="Times New Roman"/>
          <w:sz w:val="24"/>
          <w:szCs w:val="24"/>
        </w:rPr>
      </w:pPr>
      <w:r w:rsidRPr="00705DF8">
        <w:rPr>
          <w:rFonts w:ascii="Times New Roman" w:hAnsi="Times New Roman"/>
          <w:b/>
          <w:sz w:val="24"/>
          <w:szCs w:val="24"/>
        </w:rPr>
        <w:t xml:space="preserve">Asmens duomenų tvarkytojas. </w:t>
      </w:r>
      <w:r w:rsidR="00E875AC" w:rsidRPr="00210A43">
        <w:rPr>
          <w:rFonts w:ascii="Times New Roman" w:hAnsi="Times New Roman"/>
          <w:sz w:val="24"/>
          <w:szCs w:val="24"/>
        </w:rPr>
        <w:t>Draudimo įmonė gali įgalioti savo valdomus duomenis tvarkyti duomenų tvarkytojus, tai yra informacinių technologijų paslaugų teikėjus ir kitus asmenis, kurie draudimo įmonės valdomus duomenis tvarko nustatytais tikslais ir pagal draudimo įmonės nurodymus. Duomenų tvarkytojo prieigos teisės prie asmens duomenų naikinamos nutraukus asmens duomenų tvarkymo sutartį, sudarytą su draudimo įmone, ar šiai sutarčiai nustojus galioti. Draudimo įmonė pasitelkia tik tuos duomenų tvarkytojus, kurie pakankamai užtikrina, kad tinkamos techninės ir organizacinės priemonės bus įgyvendintos tokiu būdu, kad duomenų tvarkymas atitiktų BDAR reikalavimus ir būtų užtikrinta duomenų subjekto teisių apsauga.</w:t>
      </w:r>
    </w:p>
    <w:p w:rsidR="00853A18" w:rsidRDefault="00151EB1" w:rsidP="00210A43">
      <w:pPr>
        <w:pStyle w:val="ListParagraph"/>
        <w:numPr>
          <w:ilvl w:val="0"/>
          <w:numId w:val="18"/>
        </w:numPr>
        <w:tabs>
          <w:tab w:val="left" w:pos="993"/>
        </w:tabs>
        <w:spacing w:after="0" w:line="240" w:lineRule="auto"/>
        <w:ind w:left="0" w:firstLine="567"/>
        <w:jc w:val="both"/>
        <w:rPr>
          <w:rFonts w:ascii="Times New Roman" w:hAnsi="Times New Roman"/>
          <w:sz w:val="24"/>
          <w:szCs w:val="24"/>
        </w:rPr>
      </w:pPr>
      <w:r w:rsidRPr="00705DF8">
        <w:rPr>
          <w:rFonts w:ascii="Times New Roman" w:hAnsi="Times New Roman"/>
          <w:b/>
          <w:sz w:val="24"/>
          <w:szCs w:val="24"/>
        </w:rPr>
        <w:t xml:space="preserve">Asmens duomenų gavėjai. </w:t>
      </w:r>
      <w:r w:rsidRPr="00154D20">
        <w:rPr>
          <w:rFonts w:ascii="Times New Roman" w:hAnsi="Times New Roman"/>
          <w:sz w:val="24"/>
          <w:szCs w:val="24"/>
        </w:rPr>
        <w:t xml:space="preserve">Su tikrinimui pateiktais </w:t>
      </w:r>
      <w:r w:rsidR="002520A1">
        <w:rPr>
          <w:rFonts w:ascii="Times New Roman" w:hAnsi="Times New Roman"/>
          <w:sz w:val="24"/>
          <w:szCs w:val="24"/>
        </w:rPr>
        <w:t xml:space="preserve">duomenų subjektų </w:t>
      </w:r>
      <w:r w:rsidRPr="00154D20">
        <w:rPr>
          <w:rFonts w:ascii="Times New Roman" w:hAnsi="Times New Roman"/>
          <w:sz w:val="24"/>
          <w:szCs w:val="24"/>
        </w:rPr>
        <w:t>duomenis</w:t>
      </w:r>
      <w:r w:rsidRPr="00705DF8">
        <w:rPr>
          <w:rFonts w:ascii="Times New Roman" w:hAnsi="Times New Roman"/>
          <w:sz w:val="24"/>
          <w:szCs w:val="24"/>
        </w:rPr>
        <w:t>,</w:t>
      </w:r>
      <w:r w:rsidRPr="00154D20">
        <w:rPr>
          <w:rFonts w:ascii="Times New Roman" w:hAnsi="Times New Roman"/>
          <w:sz w:val="24"/>
          <w:szCs w:val="24"/>
        </w:rPr>
        <w:t xml:space="preserve"> be </w:t>
      </w:r>
      <w:r w:rsidR="00801A52">
        <w:rPr>
          <w:rFonts w:ascii="Times New Roman" w:hAnsi="Times New Roman"/>
          <w:sz w:val="24"/>
          <w:szCs w:val="24"/>
        </w:rPr>
        <w:t>tikrintojo</w:t>
      </w:r>
      <w:r w:rsidRPr="00705DF8">
        <w:rPr>
          <w:rFonts w:ascii="Times New Roman" w:hAnsi="Times New Roman"/>
          <w:sz w:val="24"/>
          <w:szCs w:val="24"/>
        </w:rPr>
        <w:t>, gali susipažinti DPS vadovas (t</w:t>
      </w:r>
      <w:r w:rsidRPr="00154D20">
        <w:rPr>
          <w:rFonts w:ascii="Times New Roman" w:hAnsi="Times New Roman"/>
          <w:sz w:val="24"/>
          <w:szCs w:val="24"/>
        </w:rPr>
        <w:t>ikrintojo atlikto patikrinimo teisingumo įvertinimo tikslais)</w:t>
      </w:r>
      <w:r>
        <w:rPr>
          <w:rFonts w:ascii="Times New Roman" w:hAnsi="Times New Roman"/>
          <w:sz w:val="24"/>
          <w:szCs w:val="24"/>
        </w:rPr>
        <w:t>.</w:t>
      </w:r>
      <w:r w:rsidR="00853A18">
        <w:rPr>
          <w:rFonts w:ascii="Times New Roman" w:hAnsi="Times New Roman"/>
          <w:sz w:val="24"/>
          <w:szCs w:val="24"/>
        </w:rPr>
        <w:t xml:space="preserve">  </w:t>
      </w:r>
    </w:p>
    <w:p w:rsidR="00151EB1" w:rsidRPr="00154D20" w:rsidRDefault="00151EB1" w:rsidP="00151EB1">
      <w:pPr>
        <w:pStyle w:val="ListParagraph"/>
        <w:numPr>
          <w:ilvl w:val="0"/>
          <w:numId w:val="18"/>
        </w:numPr>
        <w:tabs>
          <w:tab w:val="left" w:pos="993"/>
        </w:tabs>
        <w:spacing w:after="0" w:line="240" w:lineRule="auto"/>
        <w:jc w:val="both"/>
        <w:rPr>
          <w:rFonts w:ascii="Times New Roman" w:hAnsi="Times New Roman"/>
          <w:sz w:val="24"/>
          <w:szCs w:val="24"/>
        </w:rPr>
      </w:pPr>
      <w:r w:rsidRPr="00705DF8">
        <w:rPr>
          <w:rFonts w:ascii="Times New Roman" w:hAnsi="Times New Roman"/>
          <w:b/>
          <w:sz w:val="24"/>
          <w:szCs w:val="24"/>
        </w:rPr>
        <w:t xml:space="preserve">Asmens duomenų apsaugos priemonės: </w:t>
      </w:r>
    </w:p>
    <w:p w:rsidR="00151EB1" w:rsidRPr="00154D20" w:rsidRDefault="00151EB1" w:rsidP="00151EB1">
      <w:pPr>
        <w:pStyle w:val="ListParagraph"/>
        <w:numPr>
          <w:ilvl w:val="1"/>
          <w:numId w:val="18"/>
        </w:numPr>
        <w:spacing w:after="0" w:line="240" w:lineRule="auto"/>
        <w:ind w:left="0" w:firstLine="491"/>
        <w:jc w:val="both"/>
        <w:rPr>
          <w:rFonts w:ascii="Times New Roman" w:hAnsi="Times New Roman"/>
          <w:sz w:val="24"/>
          <w:szCs w:val="24"/>
        </w:rPr>
      </w:pPr>
      <w:r w:rsidRPr="00705DF8">
        <w:rPr>
          <w:rFonts w:ascii="Times New Roman" w:hAnsi="Times New Roman"/>
          <w:sz w:val="24"/>
          <w:szCs w:val="24"/>
        </w:rPr>
        <w:t>visą patikrinimo metu gautą ir tikrintojo kompiuteryje esančią su tikrinimu susijusią elektroninės formos informaciją tikrintojas privalo perkelti į elektroninės informacijos laikmeną, kurią pridedama prie patikrinimo medžiagos. Perkėlus elektroninės formos informaciją į elektroninės informacijos laikmeną, tikrintojo kompiuteryje esančią su tikrinimu susijusią elektroninės formos informaciją tikrintojas privalo nedelsiant bet ne vėliau kaip per 5 darbo dienas nuo tikrinimo ataskaitos registravimo dienos ištrinti</w:t>
      </w:r>
      <w:r w:rsidR="0071131E">
        <w:rPr>
          <w:rFonts w:ascii="Times New Roman" w:hAnsi="Times New Roman"/>
          <w:sz w:val="24"/>
          <w:szCs w:val="24"/>
        </w:rPr>
        <w:t>;</w:t>
      </w:r>
    </w:p>
    <w:p w:rsidR="00151EB1" w:rsidRPr="00154D20" w:rsidRDefault="00151EB1" w:rsidP="00151EB1">
      <w:pPr>
        <w:pStyle w:val="ListParagraph"/>
        <w:numPr>
          <w:ilvl w:val="1"/>
          <w:numId w:val="18"/>
        </w:numPr>
        <w:tabs>
          <w:tab w:val="left" w:pos="993"/>
        </w:tabs>
        <w:spacing w:after="0" w:line="240" w:lineRule="auto"/>
        <w:ind w:left="0" w:firstLine="491"/>
        <w:jc w:val="both"/>
        <w:rPr>
          <w:rFonts w:ascii="Times New Roman" w:hAnsi="Times New Roman"/>
          <w:sz w:val="24"/>
          <w:szCs w:val="24"/>
        </w:rPr>
      </w:pPr>
      <w:r>
        <w:rPr>
          <w:rFonts w:ascii="Times New Roman" w:hAnsi="Times New Roman"/>
          <w:sz w:val="24"/>
          <w:szCs w:val="24"/>
        </w:rPr>
        <w:t>p</w:t>
      </w:r>
      <w:r w:rsidRPr="00705DF8">
        <w:rPr>
          <w:rFonts w:ascii="Times New Roman" w:hAnsi="Times New Roman"/>
          <w:sz w:val="24"/>
          <w:szCs w:val="24"/>
        </w:rPr>
        <w:t xml:space="preserve">opierinės formos dokumentuose esantys asmens duomenys saugomi su tikrinimo ataskaita. Popierinės formos dokumentų, kuriuose yra asmens duomenys, kopijos </w:t>
      </w:r>
      <w:r w:rsidRPr="00154D20">
        <w:rPr>
          <w:rFonts w:ascii="Times New Roman" w:hAnsi="Times New Roman"/>
          <w:sz w:val="24"/>
          <w:szCs w:val="24"/>
        </w:rPr>
        <w:t>nedaromos</w:t>
      </w:r>
      <w:r w:rsidR="0071131E">
        <w:rPr>
          <w:rFonts w:ascii="Times New Roman" w:hAnsi="Times New Roman"/>
          <w:sz w:val="24"/>
          <w:szCs w:val="24"/>
        </w:rPr>
        <w:t>;</w:t>
      </w:r>
    </w:p>
    <w:p w:rsidR="00151EB1" w:rsidRPr="00705DF8" w:rsidRDefault="00151EB1" w:rsidP="00151EB1">
      <w:pPr>
        <w:pStyle w:val="ListParagraph"/>
        <w:numPr>
          <w:ilvl w:val="1"/>
          <w:numId w:val="18"/>
        </w:numPr>
        <w:tabs>
          <w:tab w:val="left" w:pos="993"/>
        </w:tabs>
        <w:spacing w:after="0" w:line="240" w:lineRule="auto"/>
        <w:ind w:left="0" w:firstLine="491"/>
        <w:jc w:val="both"/>
        <w:rPr>
          <w:rFonts w:ascii="Times New Roman" w:hAnsi="Times New Roman"/>
          <w:sz w:val="24"/>
          <w:szCs w:val="24"/>
        </w:rPr>
      </w:pPr>
      <w:r w:rsidRPr="00705DF8">
        <w:rPr>
          <w:rFonts w:ascii="Times New Roman" w:hAnsi="Times New Roman"/>
          <w:sz w:val="24"/>
          <w:szCs w:val="24"/>
        </w:rPr>
        <w:t>EDPS ir EDPVS esantys asmens duomenys saugomi virtualiuose serveriuose specializuotoje duomenų saugykloje;</w:t>
      </w:r>
    </w:p>
    <w:p w:rsidR="00151EB1" w:rsidRPr="00705DF8" w:rsidRDefault="00151EB1" w:rsidP="00151EB1">
      <w:pPr>
        <w:pStyle w:val="ListParagraph"/>
        <w:numPr>
          <w:ilvl w:val="1"/>
          <w:numId w:val="18"/>
        </w:numPr>
        <w:tabs>
          <w:tab w:val="left" w:pos="993"/>
        </w:tabs>
        <w:spacing w:after="0" w:line="240" w:lineRule="auto"/>
        <w:ind w:left="0" w:firstLine="491"/>
        <w:jc w:val="both"/>
        <w:rPr>
          <w:rFonts w:ascii="Times New Roman" w:hAnsi="Times New Roman"/>
          <w:sz w:val="24"/>
          <w:szCs w:val="24"/>
        </w:rPr>
      </w:pPr>
      <w:r w:rsidRPr="00705DF8">
        <w:rPr>
          <w:rFonts w:ascii="Times New Roman" w:hAnsi="Times New Roman"/>
          <w:sz w:val="24"/>
          <w:szCs w:val="24"/>
        </w:rPr>
        <w:t>EDPS ir EDPVS esantys asmens duomenys apsaugoti SSL sertifikatu;</w:t>
      </w:r>
    </w:p>
    <w:p w:rsidR="00151EB1" w:rsidRDefault="0071131E" w:rsidP="00151EB1">
      <w:pPr>
        <w:pStyle w:val="ListParagraph"/>
        <w:numPr>
          <w:ilvl w:val="1"/>
          <w:numId w:val="18"/>
        </w:numPr>
        <w:tabs>
          <w:tab w:val="left" w:pos="993"/>
        </w:tabs>
        <w:spacing w:after="0" w:line="240" w:lineRule="auto"/>
        <w:ind w:left="0" w:firstLine="491"/>
        <w:jc w:val="both"/>
        <w:rPr>
          <w:rFonts w:ascii="Times New Roman" w:hAnsi="Times New Roman"/>
          <w:sz w:val="24"/>
          <w:szCs w:val="24"/>
        </w:rPr>
      </w:pPr>
      <w:r>
        <w:rPr>
          <w:rFonts w:ascii="Times New Roman" w:hAnsi="Times New Roman"/>
          <w:sz w:val="24"/>
          <w:szCs w:val="24"/>
        </w:rPr>
        <w:lastRenderedPageBreak/>
        <w:t>d</w:t>
      </w:r>
      <w:r w:rsidR="00151EB1" w:rsidRPr="00705DF8">
        <w:rPr>
          <w:rFonts w:ascii="Times New Roman" w:hAnsi="Times New Roman"/>
          <w:sz w:val="24"/>
          <w:szCs w:val="24"/>
        </w:rPr>
        <w:t>uomenys iš EDPS perkeliami į tikrintojų kompiuterius, po patikrinimo iš tikrintojo kompiuterio ištrinami ir įrašomi į elektroninės informacijos laikmenas, kurios iki duomenų sunaikinimo saugomos nedegiose ir rakinamose spintose;</w:t>
      </w:r>
    </w:p>
    <w:p w:rsidR="009B7635" w:rsidRDefault="009B7635" w:rsidP="00151EB1">
      <w:pPr>
        <w:pStyle w:val="ListParagraph"/>
        <w:numPr>
          <w:ilvl w:val="1"/>
          <w:numId w:val="18"/>
        </w:numPr>
        <w:tabs>
          <w:tab w:val="left" w:pos="993"/>
        </w:tabs>
        <w:spacing w:after="0" w:line="240" w:lineRule="auto"/>
        <w:ind w:left="0" w:firstLine="491"/>
        <w:jc w:val="both"/>
        <w:rPr>
          <w:rFonts w:ascii="Times New Roman" w:hAnsi="Times New Roman"/>
          <w:sz w:val="24"/>
          <w:szCs w:val="24"/>
        </w:rPr>
      </w:pPr>
      <w:r w:rsidRPr="000A0734">
        <w:rPr>
          <w:rFonts w:ascii="Times New Roman" w:hAnsi="Times New Roman"/>
          <w:sz w:val="24"/>
          <w:szCs w:val="24"/>
        </w:rPr>
        <w:t>Prie</w:t>
      </w:r>
      <w:r w:rsidRPr="000A0734" w:rsidDel="001D1969">
        <w:rPr>
          <w:rFonts w:ascii="Times New Roman" w:hAnsi="Times New Roman"/>
          <w:sz w:val="24"/>
          <w:szCs w:val="24"/>
        </w:rPr>
        <w:t xml:space="preserve"> </w:t>
      </w:r>
      <w:r w:rsidRPr="000A0734">
        <w:rPr>
          <w:rFonts w:ascii="Times New Roman" w:hAnsi="Times New Roman"/>
          <w:sz w:val="24"/>
          <w:szCs w:val="24"/>
        </w:rPr>
        <w:t>EDPVS per vidinį IID tinklą gali prisijungti tik duomenų tvarkytojas ir</w:t>
      </w:r>
      <w:r>
        <w:rPr>
          <w:rFonts w:ascii="Times New Roman" w:hAnsi="Times New Roman"/>
          <w:sz w:val="24"/>
          <w:szCs w:val="24"/>
        </w:rPr>
        <w:t xml:space="preserve"> administratorius (yra prisijungimo slaptažodžių sistema).</w:t>
      </w:r>
    </w:p>
    <w:p w:rsidR="009B7635" w:rsidRPr="00705DF8" w:rsidRDefault="009B7635" w:rsidP="009B7635">
      <w:pPr>
        <w:pStyle w:val="ListParagraph"/>
        <w:numPr>
          <w:ilvl w:val="0"/>
          <w:numId w:val="18"/>
        </w:numPr>
        <w:tabs>
          <w:tab w:val="left" w:pos="993"/>
          <w:tab w:val="left" w:pos="1134"/>
        </w:tabs>
        <w:spacing w:after="0" w:line="240" w:lineRule="auto"/>
        <w:jc w:val="both"/>
        <w:rPr>
          <w:rFonts w:ascii="Times New Roman" w:hAnsi="Times New Roman"/>
          <w:sz w:val="24"/>
          <w:szCs w:val="24"/>
        </w:rPr>
      </w:pPr>
      <w:r w:rsidRPr="00705DF8">
        <w:rPr>
          <w:rFonts w:ascii="Times New Roman" w:hAnsi="Times New Roman"/>
          <w:b/>
          <w:sz w:val="24"/>
          <w:szCs w:val="24"/>
        </w:rPr>
        <w:t>Asmens duomenų saugojimas, archyvavimas ir sunaikinimas:</w:t>
      </w:r>
    </w:p>
    <w:p w:rsidR="009B7635" w:rsidRPr="00705DF8" w:rsidRDefault="009B7635" w:rsidP="009B7635">
      <w:pPr>
        <w:pStyle w:val="ListParagraph"/>
        <w:numPr>
          <w:ilvl w:val="1"/>
          <w:numId w:val="18"/>
        </w:numPr>
        <w:ind w:left="0" w:firstLine="567"/>
        <w:jc w:val="both"/>
        <w:rPr>
          <w:rFonts w:ascii="Times New Roman" w:hAnsi="Times New Roman"/>
          <w:sz w:val="24"/>
          <w:szCs w:val="24"/>
        </w:rPr>
      </w:pPr>
      <w:r>
        <w:rPr>
          <w:rFonts w:ascii="Times New Roman" w:hAnsi="Times New Roman"/>
          <w:sz w:val="24"/>
          <w:szCs w:val="24"/>
        </w:rPr>
        <w:t>p</w:t>
      </w:r>
      <w:r w:rsidRPr="00705DF8">
        <w:rPr>
          <w:rFonts w:ascii="Times New Roman" w:hAnsi="Times New Roman"/>
          <w:sz w:val="24"/>
          <w:szCs w:val="24"/>
        </w:rPr>
        <w:t xml:space="preserve">er EDPS tikrinimui pateikti elektroninės formos </w:t>
      </w:r>
      <w:r w:rsidR="0002552F" w:rsidRPr="00706C39">
        <w:rPr>
          <w:rFonts w:ascii="Times New Roman" w:hAnsi="Times New Roman"/>
          <w:sz w:val="24"/>
          <w:szCs w:val="24"/>
        </w:rPr>
        <w:t>IDS</w:t>
      </w:r>
      <w:r w:rsidR="0002552F" w:rsidRPr="00706C39">
        <w:rPr>
          <w:rFonts w:ascii="Times New Roman" w:hAnsi="Times New Roman"/>
          <w:bCs/>
          <w:sz w:val="24"/>
          <w:szCs w:val="24"/>
        </w:rPr>
        <w:t xml:space="preserve"> dalyvių</w:t>
      </w:r>
      <w:r w:rsidR="0002552F" w:rsidRPr="00706C39">
        <w:rPr>
          <w:rFonts w:ascii="Times New Roman" w:hAnsi="Times New Roman"/>
          <w:sz w:val="24"/>
          <w:szCs w:val="24"/>
        </w:rPr>
        <w:t xml:space="preserve"> </w:t>
      </w:r>
      <w:r w:rsidR="0002552F" w:rsidRPr="00706C39">
        <w:rPr>
          <w:rFonts w:ascii="Times New Roman" w:hAnsi="Times New Roman"/>
          <w:bCs/>
          <w:sz w:val="24"/>
          <w:szCs w:val="24"/>
        </w:rPr>
        <w:t>klient</w:t>
      </w:r>
      <w:r w:rsidR="0002552F">
        <w:rPr>
          <w:rFonts w:ascii="Times New Roman" w:hAnsi="Times New Roman"/>
          <w:bCs/>
          <w:sz w:val="24"/>
          <w:szCs w:val="24"/>
        </w:rPr>
        <w:t>ų</w:t>
      </w:r>
      <w:r w:rsidR="0002552F" w:rsidRPr="00706C39">
        <w:rPr>
          <w:rFonts w:ascii="Times New Roman" w:hAnsi="Times New Roman"/>
          <w:bCs/>
          <w:sz w:val="24"/>
          <w:szCs w:val="24"/>
        </w:rPr>
        <w:t>,</w:t>
      </w:r>
      <w:r w:rsidR="0002552F" w:rsidRPr="00706C39">
        <w:rPr>
          <w:rFonts w:ascii="Times New Roman" w:hAnsi="Times New Roman"/>
          <w:sz w:val="24"/>
          <w:szCs w:val="24"/>
        </w:rPr>
        <w:t xml:space="preserve"> ĮIDS</w:t>
      </w:r>
      <w:r w:rsidR="0002552F" w:rsidRPr="00706C39">
        <w:rPr>
          <w:rFonts w:ascii="Times New Roman" w:hAnsi="Times New Roman"/>
          <w:bCs/>
          <w:sz w:val="24"/>
          <w:szCs w:val="24"/>
        </w:rPr>
        <w:t xml:space="preserve"> dalyvių</w:t>
      </w:r>
      <w:r w:rsidR="0002552F" w:rsidRPr="00706C39">
        <w:rPr>
          <w:rFonts w:ascii="Times New Roman" w:hAnsi="Times New Roman"/>
          <w:sz w:val="24"/>
          <w:szCs w:val="24"/>
        </w:rPr>
        <w:t xml:space="preserve"> </w:t>
      </w:r>
      <w:r w:rsidR="0002552F">
        <w:rPr>
          <w:rFonts w:ascii="Times New Roman" w:hAnsi="Times New Roman"/>
          <w:bCs/>
          <w:sz w:val="24"/>
          <w:szCs w:val="24"/>
        </w:rPr>
        <w:t>klientų</w:t>
      </w:r>
      <w:r w:rsidR="0002552F" w:rsidRPr="00706C39">
        <w:rPr>
          <w:rFonts w:ascii="Times New Roman" w:hAnsi="Times New Roman"/>
          <w:bCs/>
          <w:sz w:val="24"/>
          <w:szCs w:val="24"/>
        </w:rPr>
        <w:t>,</w:t>
      </w:r>
      <w:r w:rsidR="0002552F" w:rsidRPr="00706C39">
        <w:rPr>
          <w:rFonts w:ascii="Times New Roman" w:hAnsi="Times New Roman"/>
          <w:sz w:val="24"/>
          <w:szCs w:val="24"/>
        </w:rPr>
        <w:t xml:space="preserve"> </w:t>
      </w:r>
      <w:r w:rsidRPr="00705DF8">
        <w:rPr>
          <w:rFonts w:ascii="Times New Roman" w:hAnsi="Times New Roman"/>
          <w:sz w:val="24"/>
          <w:szCs w:val="24"/>
        </w:rPr>
        <w:t>indėlininkų ir investuotojų duomenys perkeliami į tikrintojo kompiuterį ir jame saugomi iki tikrinimo pabaigos – tikrintojo kompiuteryje esančius elektroninės formos indėlininkų ir investuotojų duomenis tikrintojas privalo nedelsiant bet ne vėliau kaip per 5 darbo dienas nuo tikrinimo ataskaitos registravimo dienos ištrinti;</w:t>
      </w:r>
    </w:p>
    <w:p w:rsidR="009B7635" w:rsidRPr="00705DF8" w:rsidRDefault="009B7635" w:rsidP="009B7635">
      <w:pPr>
        <w:pStyle w:val="ListParagraph"/>
        <w:numPr>
          <w:ilvl w:val="1"/>
          <w:numId w:val="18"/>
        </w:numPr>
        <w:spacing w:after="0" w:line="240" w:lineRule="auto"/>
        <w:ind w:left="0" w:firstLine="491"/>
        <w:jc w:val="both"/>
        <w:rPr>
          <w:rFonts w:ascii="Times New Roman" w:hAnsi="Times New Roman"/>
          <w:sz w:val="24"/>
          <w:szCs w:val="24"/>
        </w:rPr>
      </w:pPr>
      <w:r>
        <w:rPr>
          <w:rFonts w:ascii="Times New Roman" w:hAnsi="Times New Roman"/>
          <w:sz w:val="24"/>
          <w:szCs w:val="24"/>
        </w:rPr>
        <w:t>p</w:t>
      </w:r>
      <w:r w:rsidRPr="00705DF8">
        <w:rPr>
          <w:rFonts w:ascii="Times New Roman" w:hAnsi="Times New Roman"/>
          <w:sz w:val="24"/>
          <w:szCs w:val="24"/>
        </w:rPr>
        <w:t xml:space="preserve">o patikrinimo pabaigos, tikrinimui pateikti elektroninės formos </w:t>
      </w:r>
      <w:r w:rsidR="0002552F" w:rsidRPr="00706C39">
        <w:rPr>
          <w:rFonts w:ascii="Times New Roman" w:hAnsi="Times New Roman"/>
          <w:sz w:val="24"/>
          <w:szCs w:val="24"/>
        </w:rPr>
        <w:t>IDS</w:t>
      </w:r>
      <w:r w:rsidR="0002552F" w:rsidRPr="00706C39">
        <w:rPr>
          <w:rFonts w:ascii="Times New Roman" w:hAnsi="Times New Roman"/>
          <w:bCs/>
          <w:sz w:val="24"/>
          <w:szCs w:val="24"/>
        </w:rPr>
        <w:t xml:space="preserve"> dalyvių</w:t>
      </w:r>
      <w:r w:rsidR="0002552F" w:rsidRPr="00706C39">
        <w:rPr>
          <w:rFonts w:ascii="Times New Roman" w:hAnsi="Times New Roman"/>
          <w:sz w:val="24"/>
          <w:szCs w:val="24"/>
        </w:rPr>
        <w:t xml:space="preserve"> </w:t>
      </w:r>
      <w:r w:rsidR="0002552F" w:rsidRPr="00706C39">
        <w:rPr>
          <w:rFonts w:ascii="Times New Roman" w:hAnsi="Times New Roman"/>
          <w:bCs/>
          <w:sz w:val="24"/>
          <w:szCs w:val="24"/>
        </w:rPr>
        <w:t>klientų,</w:t>
      </w:r>
      <w:r w:rsidR="0002552F" w:rsidRPr="00706C39">
        <w:rPr>
          <w:rFonts w:ascii="Times New Roman" w:hAnsi="Times New Roman"/>
          <w:sz w:val="24"/>
          <w:szCs w:val="24"/>
        </w:rPr>
        <w:t xml:space="preserve"> ĮIDS</w:t>
      </w:r>
      <w:r w:rsidR="0002552F" w:rsidRPr="00706C39">
        <w:rPr>
          <w:rFonts w:ascii="Times New Roman" w:hAnsi="Times New Roman"/>
          <w:bCs/>
          <w:sz w:val="24"/>
          <w:szCs w:val="24"/>
        </w:rPr>
        <w:t xml:space="preserve"> dalyvių</w:t>
      </w:r>
      <w:r w:rsidR="0002552F" w:rsidRPr="00706C39">
        <w:rPr>
          <w:rFonts w:ascii="Times New Roman" w:hAnsi="Times New Roman"/>
          <w:sz w:val="24"/>
          <w:szCs w:val="24"/>
        </w:rPr>
        <w:t xml:space="preserve"> </w:t>
      </w:r>
      <w:r w:rsidR="0002552F" w:rsidRPr="00706C39">
        <w:rPr>
          <w:rFonts w:ascii="Times New Roman" w:hAnsi="Times New Roman"/>
          <w:bCs/>
          <w:sz w:val="24"/>
          <w:szCs w:val="24"/>
        </w:rPr>
        <w:t>klientų,</w:t>
      </w:r>
      <w:r w:rsidR="0002552F">
        <w:rPr>
          <w:rFonts w:ascii="Times New Roman" w:hAnsi="Times New Roman"/>
          <w:bCs/>
          <w:sz w:val="24"/>
          <w:szCs w:val="24"/>
        </w:rPr>
        <w:t xml:space="preserve"> </w:t>
      </w:r>
      <w:r w:rsidRPr="00705DF8">
        <w:rPr>
          <w:rFonts w:ascii="Times New Roman" w:hAnsi="Times New Roman"/>
          <w:sz w:val="24"/>
          <w:szCs w:val="24"/>
        </w:rPr>
        <w:t>indėlininkų ir investuotojų duomenys, esantys tikrintojo kompiuteryje, tikrintojo perkeliami į elektroninės informacijos laikmeną, kuri pridedama prie patikrinimo medžiagos ir saugoma iki sekančio IDS dalyvio ar ĮIDS dalyvio tikrinimo. Prasidėjus IDS dalyvio ar ĮIDS dalyvio tikrinimui, prie ankstesnio tikrinimo medžiagos pridėtoje elektroninėje informacijos laikmenoje esantys elektroninės formos indėlininkų ir investuotojų duomenys ištrinami</w:t>
      </w:r>
      <w:r w:rsidR="00B73C2C">
        <w:rPr>
          <w:rFonts w:ascii="Times New Roman" w:hAnsi="Times New Roman"/>
          <w:sz w:val="24"/>
          <w:szCs w:val="24"/>
        </w:rPr>
        <w:t>;</w:t>
      </w:r>
    </w:p>
    <w:p w:rsidR="009B7635" w:rsidRPr="00705DF8" w:rsidRDefault="009B7635" w:rsidP="009B7635">
      <w:pPr>
        <w:pStyle w:val="ListParagraph"/>
        <w:numPr>
          <w:ilvl w:val="1"/>
          <w:numId w:val="18"/>
        </w:numPr>
        <w:ind w:left="0" w:firstLine="567"/>
        <w:jc w:val="both"/>
        <w:rPr>
          <w:rFonts w:ascii="Times New Roman" w:hAnsi="Times New Roman"/>
          <w:sz w:val="24"/>
          <w:szCs w:val="24"/>
        </w:rPr>
      </w:pPr>
      <w:r>
        <w:rPr>
          <w:rFonts w:ascii="Times New Roman" w:hAnsi="Times New Roman"/>
          <w:sz w:val="24"/>
          <w:szCs w:val="24"/>
        </w:rPr>
        <w:t>t</w:t>
      </w:r>
      <w:r w:rsidRPr="00705DF8">
        <w:rPr>
          <w:rFonts w:ascii="Times New Roman" w:hAnsi="Times New Roman"/>
          <w:sz w:val="24"/>
          <w:szCs w:val="24"/>
        </w:rPr>
        <w:t xml:space="preserve">ikrinimui pateikti rašytinės formos dokumentai, kuruose yra </w:t>
      </w:r>
      <w:r w:rsidR="001B6319" w:rsidRPr="00706C39">
        <w:rPr>
          <w:rFonts w:ascii="Times New Roman" w:hAnsi="Times New Roman"/>
          <w:sz w:val="24"/>
          <w:szCs w:val="24"/>
        </w:rPr>
        <w:t>IDS</w:t>
      </w:r>
      <w:r w:rsidR="001B6319" w:rsidRPr="00706C39">
        <w:rPr>
          <w:rFonts w:ascii="Times New Roman" w:hAnsi="Times New Roman"/>
          <w:bCs/>
          <w:sz w:val="24"/>
          <w:szCs w:val="24"/>
        </w:rPr>
        <w:t xml:space="preserve"> dalyvių</w:t>
      </w:r>
      <w:r w:rsidR="001B6319" w:rsidRPr="00706C39">
        <w:rPr>
          <w:rFonts w:ascii="Times New Roman" w:hAnsi="Times New Roman"/>
          <w:sz w:val="24"/>
          <w:szCs w:val="24"/>
        </w:rPr>
        <w:t xml:space="preserve"> </w:t>
      </w:r>
      <w:r w:rsidR="001B6319" w:rsidRPr="00706C39">
        <w:rPr>
          <w:rFonts w:ascii="Times New Roman" w:hAnsi="Times New Roman"/>
          <w:bCs/>
          <w:sz w:val="24"/>
          <w:szCs w:val="24"/>
        </w:rPr>
        <w:t>klientų,</w:t>
      </w:r>
      <w:r w:rsidR="001B6319" w:rsidRPr="00706C39">
        <w:rPr>
          <w:rFonts w:ascii="Times New Roman" w:hAnsi="Times New Roman"/>
          <w:sz w:val="24"/>
          <w:szCs w:val="24"/>
        </w:rPr>
        <w:t xml:space="preserve"> ĮIDS</w:t>
      </w:r>
      <w:r w:rsidR="001B6319" w:rsidRPr="00706C39">
        <w:rPr>
          <w:rFonts w:ascii="Times New Roman" w:hAnsi="Times New Roman"/>
          <w:bCs/>
          <w:sz w:val="24"/>
          <w:szCs w:val="24"/>
        </w:rPr>
        <w:t xml:space="preserve"> dalyvių</w:t>
      </w:r>
      <w:r w:rsidR="001B6319" w:rsidRPr="00706C39">
        <w:rPr>
          <w:rFonts w:ascii="Times New Roman" w:hAnsi="Times New Roman"/>
          <w:sz w:val="24"/>
          <w:szCs w:val="24"/>
        </w:rPr>
        <w:t xml:space="preserve"> </w:t>
      </w:r>
      <w:r w:rsidR="001B6319" w:rsidRPr="00706C39">
        <w:rPr>
          <w:rFonts w:ascii="Times New Roman" w:hAnsi="Times New Roman"/>
          <w:bCs/>
          <w:sz w:val="24"/>
          <w:szCs w:val="24"/>
        </w:rPr>
        <w:t>klientų,</w:t>
      </w:r>
      <w:r w:rsidR="001B6319">
        <w:rPr>
          <w:rFonts w:ascii="Times New Roman" w:hAnsi="Times New Roman"/>
          <w:bCs/>
          <w:sz w:val="24"/>
          <w:szCs w:val="24"/>
        </w:rPr>
        <w:t xml:space="preserve"> </w:t>
      </w:r>
      <w:r w:rsidRPr="00705DF8">
        <w:rPr>
          <w:rFonts w:ascii="Times New Roman" w:hAnsi="Times New Roman"/>
          <w:sz w:val="24"/>
          <w:szCs w:val="24"/>
        </w:rPr>
        <w:t>indėlininkų ir investuotojų duomenys, pridedami prie patikrinimo medžiagos ir saugoma iki sekančio IDS dalyvio ar ĮIDS dalyvio tikrinimo. Prasidėjus IDS dalyvio ar ĮIDS dalyvio tikrinimui, prie ankstesnio tikrinimo medžiagos pridėti  rašytinės formos dokumentai, kuruose yra indėlininkų ir investuotojų duomenys, sunaikinami popieri</w:t>
      </w:r>
      <w:r w:rsidR="006078CD">
        <w:rPr>
          <w:rFonts w:ascii="Times New Roman" w:hAnsi="Times New Roman"/>
          <w:sz w:val="24"/>
          <w:szCs w:val="24"/>
        </w:rPr>
        <w:t>a</w:t>
      </w:r>
      <w:r w:rsidRPr="00705DF8">
        <w:rPr>
          <w:rFonts w:ascii="Times New Roman" w:hAnsi="Times New Roman"/>
          <w:sz w:val="24"/>
          <w:szCs w:val="24"/>
        </w:rPr>
        <w:t>us smulkintuvu</w:t>
      </w:r>
      <w:r w:rsidR="00B73C2C">
        <w:rPr>
          <w:rFonts w:ascii="Times New Roman" w:hAnsi="Times New Roman"/>
          <w:sz w:val="24"/>
          <w:szCs w:val="24"/>
        </w:rPr>
        <w:t>;</w:t>
      </w:r>
    </w:p>
    <w:p w:rsidR="009B7635" w:rsidRPr="00705DF8" w:rsidRDefault="009B7635" w:rsidP="009B7635">
      <w:pPr>
        <w:pStyle w:val="ListParagraph"/>
        <w:numPr>
          <w:ilvl w:val="1"/>
          <w:numId w:val="18"/>
        </w:numPr>
        <w:ind w:left="0" w:firstLine="567"/>
        <w:jc w:val="both"/>
        <w:rPr>
          <w:rFonts w:ascii="Times New Roman" w:hAnsi="Times New Roman"/>
          <w:sz w:val="24"/>
          <w:szCs w:val="24"/>
        </w:rPr>
      </w:pPr>
      <w:r w:rsidRPr="00705DF8">
        <w:rPr>
          <w:rFonts w:ascii="Times New Roman" w:hAnsi="Times New Roman"/>
          <w:sz w:val="24"/>
          <w:szCs w:val="24"/>
        </w:rPr>
        <w:t>IDS dalyvių ar ĮIDS dalyvių darbuotojų elektroniniai duomenys, susiję su ir IDS dalyvių ar ĮIDS dalyvių darbuotojų žinių apie indėlių ar investuotojų draudimą testo rezultatais saugomi EDPVS</w:t>
      </w:r>
      <w:r w:rsidR="00B73C2C">
        <w:rPr>
          <w:rFonts w:ascii="Times New Roman" w:hAnsi="Times New Roman"/>
          <w:sz w:val="24"/>
          <w:szCs w:val="24"/>
        </w:rPr>
        <w:t>;</w:t>
      </w:r>
      <w:r w:rsidRPr="00705DF8">
        <w:rPr>
          <w:rFonts w:ascii="Times New Roman" w:hAnsi="Times New Roman"/>
          <w:sz w:val="24"/>
          <w:szCs w:val="24"/>
        </w:rPr>
        <w:t xml:space="preserve"> </w:t>
      </w:r>
    </w:p>
    <w:p w:rsidR="009B7635" w:rsidRPr="00705DF8" w:rsidRDefault="009B7635" w:rsidP="009B7635">
      <w:pPr>
        <w:pStyle w:val="ListParagraph"/>
        <w:numPr>
          <w:ilvl w:val="1"/>
          <w:numId w:val="18"/>
        </w:numPr>
        <w:ind w:left="0" w:firstLine="567"/>
        <w:jc w:val="both"/>
        <w:rPr>
          <w:rFonts w:ascii="Times New Roman" w:hAnsi="Times New Roman"/>
          <w:sz w:val="24"/>
          <w:szCs w:val="24"/>
        </w:rPr>
      </w:pPr>
      <w:r w:rsidRPr="00705DF8">
        <w:rPr>
          <w:rFonts w:ascii="Times New Roman" w:hAnsi="Times New Roman"/>
          <w:sz w:val="24"/>
          <w:szCs w:val="24"/>
        </w:rPr>
        <w:t xml:space="preserve">EDPVS esantys IDS dalyvių ar ĮIDS dalyvių darbuotojų duomenys, susiję su ir IDS dalyvių ar ĮIDS dalyvių darbuotojų žinių apie indėlių ar investuotojų draudimą testo rezultatais iš EDPVS ištrinami (pašalinami) per 5 darbo dienas nuo šių Taisyklių 44 punkte nurodyto IDS dalyvio ar ĮIDS dalyvio atsakymo (neprieštarauja dėl testo rezultatų) </w:t>
      </w:r>
      <w:r w:rsidR="00B33374">
        <w:rPr>
          <w:rFonts w:ascii="Times New Roman" w:hAnsi="Times New Roman"/>
          <w:sz w:val="24"/>
          <w:szCs w:val="24"/>
        </w:rPr>
        <w:t>gavimo (</w:t>
      </w:r>
      <w:r w:rsidRPr="00705DF8">
        <w:rPr>
          <w:rFonts w:ascii="Times New Roman" w:hAnsi="Times New Roman"/>
          <w:sz w:val="24"/>
          <w:szCs w:val="24"/>
        </w:rPr>
        <w:t>registravimo</w:t>
      </w:r>
      <w:r w:rsidR="00B33374">
        <w:rPr>
          <w:rFonts w:ascii="Times New Roman" w:hAnsi="Times New Roman"/>
          <w:sz w:val="24"/>
          <w:szCs w:val="24"/>
        </w:rPr>
        <w:t>)</w:t>
      </w:r>
      <w:r w:rsidRPr="00705DF8">
        <w:rPr>
          <w:rFonts w:ascii="Times New Roman" w:hAnsi="Times New Roman"/>
          <w:sz w:val="24"/>
          <w:szCs w:val="24"/>
        </w:rPr>
        <w:t xml:space="preserve"> IID dienos</w:t>
      </w:r>
      <w:r w:rsidR="00B73C2C">
        <w:rPr>
          <w:rFonts w:ascii="Times New Roman" w:hAnsi="Times New Roman"/>
          <w:sz w:val="24"/>
          <w:szCs w:val="24"/>
        </w:rPr>
        <w:t>;</w:t>
      </w:r>
      <w:r w:rsidRPr="00705DF8">
        <w:rPr>
          <w:rFonts w:ascii="Times New Roman" w:hAnsi="Times New Roman"/>
          <w:sz w:val="24"/>
          <w:szCs w:val="24"/>
        </w:rPr>
        <w:t xml:space="preserve"> </w:t>
      </w:r>
    </w:p>
    <w:p w:rsidR="009B7635" w:rsidRPr="00705DF8" w:rsidRDefault="009B7635" w:rsidP="009B7635">
      <w:pPr>
        <w:pStyle w:val="ListParagraph"/>
        <w:numPr>
          <w:ilvl w:val="1"/>
          <w:numId w:val="18"/>
        </w:numPr>
        <w:ind w:left="0" w:firstLine="567"/>
        <w:jc w:val="both"/>
        <w:rPr>
          <w:rFonts w:ascii="Times New Roman" w:hAnsi="Times New Roman"/>
          <w:sz w:val="24"/>
          <w:szCs w:val="24"/>
        </w:rPr>
      </w:pPr>
      <w:r>
        <w:rPr>
          <w:rFonts w:ascii="Times New Roman" w:hAnsi="Times New Roman"/>
          <w:sz w:val="24"/>
          <w:szCs w:val="24"/>
        </w:rPr>
        <w:t>jei</w:t>
      </w:r>
      <w:r w:rsidRPr="00705DF8">
        <w:rPr>
          <w:rFonts w:ascii="Times New Roman" w:hAnsi="Times New Roman"/>
          <w:sz w:val="24"/>
          <w:szCs w:val="24"/>
        </w:rPr>
        <w:t xml:space="preserve"> IDS dalyvis ar ĮIDS dalyvis prieštarauja dėl testo rezultatų, EDPVS esantys IDS dalyvių ar ĮIDS dalyvių darbuotojų duomenys, susiję su ir IDS dalyvių ar ĮIDS dalyvių darbuotojų žinių apie indėlių ar investuotojų draudimą testo rezultatais saugomi EDPVS iki sekančio IDS dalyvio ar ĮIDS dalyvio tikrinimo. Prasidėjus IDS dalyvio ar ĮIDS dalyvio tikrinimui, IDS dalyvių ar ĮIDS dalyvių darbuotojų duomenys, susiję su ir IDS dalyvių ar ĮIDS dalyvių darbuotojų žinių apie indėlių ar investuotojų draudimą testo rezultatais, iš EDPVS ištrinami;</w:t>
      </w:r>
    </w:p>
    <w:p w:rsidR="009B7635" w:rsidRPr="00705DF8" w:rsidRDefault="009B7635" w:rsidP="009B7635">
      <w:pPr>
        <w:pStyle w:val="ListParagraph"/>
        <w:numPr>
          <w:ilvl w:val="1"/>
          <w:numId w:val="18"/>
        </w:numPr>
        <w:ind w:left="0" w:firstLine="567"/>
        <w:jc w:val="both"/>
        <w:rPr>
          <w:rFonts w:ascii="Times New Roman" w:hAnsi="Times New Roman"/>
          <w:sz w:val="24"/>
          <w:szCs w:val="24"/>
        </w:rPr>
      </w:pPr>
      <w:r>
        <w:rPr>
          <w:rFonts w:ascii="Times New Roman" w:hAnsi="Times New Roman"/>
          <w:sz w:val="24"/>
          <w:szCs w:val="24"/>
        </w:rPr>
        <w:t>p</w:t>
      </w:r>
      <w:r w:rsidRPr="00705DF8">
        <w:rPr>
          <w:rFonts w:ascii="Times New Roman" w:hAnsi="Times New Roman"/>
          <w:sz w:val="24"/>
          <w:szCs w:val="24"/>
        </w:rPr>
        <w:t xml:space="preserve">opierinės formos dokumentuose esantys IDS dalyvių ar ĮIDS dalyvių darbuotojų duomenys, susiję su ir IDS dalyvių ar ĮIDS dalyvių darbuotojų žinių apie indėlių ar investuotojų draudimą testo rezultatai pridedami prie patikrinimo medžiagos ir saugomi (sunaikinami) šių Taisyklių 136.5 ir 136.5 </w:t>
      </w:r>
      <w:r w:rsidR="00E82661">
        <w:rPr>
          <w:rFonts w:ascii="Times New Roman" w:hAnsi="Times New Roman"/>
          <w:sz w:val="24"/>
          <w:szCs w:val="24"/>
        </w:rPr>
        <w:t>pa</w:t>
      </w:r>
      <w:r w:rsidRPr="00705DF8">
        <w:rPr>
          <w:rFonts w:ascii="Times New Roman" w:hAnsi="Times New Roman"/>
          <w:sz w:val="24"/>
          <w:szCs w:val="24"/>
        </w:rPr>
        <w:t>punk</w:t>
      </w:r>
      <w:r w:rsidR="00E82661">
        <w:rPr>
          <w:rFonts w:ascii="Times New Roman" w:hAnsi="Times New Roman"/>
          <w:sz w:val="24"/>
          <w:szCs w:val="24"/>
        </w:rPr>
        <w:t>čiuose</w:t>
      </w:r>
      <w:r w:rsidRPr="00705DF8">
        <w:rPr>
          <w:rFonts w:ascii="Times New Roman" w:hAnsi="Times New Roman"/>
          <w:sz w:val="24"/>
          <w:szCs w:val="24"/>
        </w:rPr>
        <w:t xml:space="preserve"> nurodytais terminais</w:t>
      </w:r>
      <w:r w:rsidR="00015B23">
        <w:rPr>
          <w:rFonts w:ascii="Times New Roman" w:hAnsi="Times New Roman"/>
          <w:sz w:val="24"/>
          <w:szCs w:val="24"/>
        </w:rPr>
        <w:t>;</w:t>
      </w:r>
      <w:r w:rsidRPr="00705DF8">
        <w:rPr>
          <w:rFonts w:ascii="Times New Roman" w:hAnsi="Times New Roman"/>
          <w:sz w:val="24"/>
          <w:szCs w:val="24"/>
        </w:rPr>
        <w:t xml:space="preserve"> </w:t>
      </w:r>
    </w:p>
    <w:p w:rsidR="009B7635" w:rsidRPr="00705DF8" w:rsidRDefault="009B7635" w:rsidP="009B7635">
      <w:pPr>
        <w:pStyle w:val="ListParagraph"/>
        <w:numPr>
          <w:ilvl w:val="1"/>
          <w:numId w:val="18"/>
        </w:numPr>
        <w:ind w:left="0" w:firstLine="567"/>
        <w:jc w:val="both"/>
        <w:rPr>
          <w:rFonts w:ascii="Times New Roman" w:hAnsi="Times New Roman"/>
          <w:sz w:val="24"/>
          <w:szCs w:val="24"/>
        </w:rPr>
      </w:pPr>
      <w:r w:rsidRPr="00705DF8">
        <w:rPr>
          <w:rFonts w:ascii="Times New Roman" w:hAnsi="Times New Roman"/>
          <w:sz w:val="24"/>
          <w:szCs w:val="24"/>
        </w:rPr>
        <w:t xml:space="preserve">EDPVS esantys IID darbuotojų duomenys EDPVS saugomi iki tol, kol IDS dalyvio ar ĮIDS dalyvio tikrinimų duomenys neperkeliami į EDPVS archyvą. Praėjus </w:t>
      </w:r>
      <w:r w:rsidRPr="00705DF8">
        <w:rPr>
          <w:rFonts w:ascii="Times New Roman" w:hAnsi="Times New Roman"/>
          <w:bCs/>
          <w:sz w:val="24"/>
          <w:szCs w:val="24"/>
        </w:rPr>
        <w:t>1 metams nuo</w:t>
      </w:r>
      <w:r w:rsidRPr="00705DF8">
        <w:rPr>
          <w:rFonts w:ascii="Times New Roman" w:hAnsi="Times New Roman"/>
          <w:sz w:val="24"/>
          <w:szCs w:val="24"/>
        </w:rPr>
        <w:t xml:space="preserve"> duomenų perkėlimo EDPVS archyvą, EDPVS archyve esantys IID darbuotojų duomenys ištrinami</w:t>
      </w:r>
      <w:r w:rsidR="00B73C2C">
        <w:rPr>
          <w:rFonts w:ascii="Times New Roman" w:hAnsi="Times New Roman"/>
          <w:sz w:val="24"/>
          <w:szCs w:val="24"/>
        </w:rPr>
        <w:t>;</w:t>
      </w:r>
    </w:p>
    <w:p w:rsidR="009B7635" w:rsidRPr="000A0734" w:rsidRDefault="009B7635" w:rsidP="009B7635">
      <w:pPr>
        <w:pStyle w:val="ListParagraph"/>
        <w:numPr>
          <w:ilvl w:val="1"/>
          <w:numId w:val="18"/>
        </w:numPr>
        <w:ind w:left="0" w:firstLine="567"/>
        <w:jc w:val="both"/>
        <w:rPr>
          <w:rFonts w:ascii="Times New Roman" w:hAnsi="Times New Roman"/>
          <w:bCs/>
          <w:sz w:val="24"/>
          <w:szCs w:val="24"/>
        </w:rPr>
      </w:pPr>
      <w:r>
        <w:rPr>
          <w:rFonts w:ascii="Times New Roman" w:hAnsi="Times New Roman"/>
          <w:sz w:val="24"/>
          <w:szCs w:val="24"/>
        </w:rPr>
        <w:t>k</w:t>
      </w:r>
      <w:r w:rsidRPr="00705DF8">
        <w:rPr>
          <w:rFonts w:ascii="Times New Roman" w:hAnsi="Times New Roman"/>
          <w:sz w:val="24"/>
          <w:szCs w:val="24"/>
        </w:rPr>
        <w:t xml:space="preserve">iti popierinės formos dokumentuose esantys asmens duomenys pridedami prie patikrinimo medžiagos, todėl saugomi, </w:t>
      </w:r>
      <w:r w:rsidRPr="000A0734">
        <w:rPr>
          <w:rFonts w:ascii="Times New Roman" w:hAnsi="Times New Roman"/>
          <w:bCs/>
          <w:sz w:val="24"/>
          <w:szCs w:val="24"/>
        </w:rPr>
        <w:t xml:space="preserve">archyvuojami ir sunaikinami teisės aktų, reglamentuojančių </w:t>
      </w:r>
      <w:r w:rsidRPr="00705DF8">
        <w:rPr>
          <w:rFonts w:ascii="Times New Roman" w:hAnsi="Times New Roman"/>
          <w:sz w:val="24"/>
          <w:szCs w:val="24"/>
        </w:rPr>
        <w:t>patikrinimo medžiagos</w:t>
      </w:r>
      <w:r w:rsidRPr="000A0734">
        <w:rPr>
          <w:rFonts w:ascii="Times New Roman" w:hAnsi="Times New Roman"/>
          <w:bCs/>
          <w:sz w:val="24"/>
          <w:szCs w:val="24"/>
        </w:rPr>
        <w:t xml:space="preserve"> saugojimą, archyvavimą ir sunaikinimą, nustatyta tvarka ir terminais.</w:t>
      </w:r>
    </w:p>
    <w:p w:rsidR="009B7635" w:rsidRDefault="009B7635" w:rsidP="009B7635">
      <w:pPr>
        <w:pStyle w:val="CentrBold"/>
        <w:spacing w:line="240" w:lineRule="auto"/>
        <w:jc w:val="both"/>
        <w:rPr>
          <w:color w:val="auto"/>
          <w:sz w:val="24"/>
          <w:szCs w:val="24"/>
          <w:lang w:val="lt-LT"/>
        </w:rPr>
      </w:pPr>
    </w:p>
    <w:p w:rsidR="007A0067" w:rsidRPr="00B60277" w:rsidRDefault="006D35A5" w:rsidP="00C94CCF">
      <w:pPr>
        <w:pStyle w:val="CentrBold"/>
        <w:spacing w:line="240" w:lineRule="auto"/>
        <w:rPr>
          <w:color w:val="auto"/>
          <w:sz w:val="24"/>
          <w:szCs w:val="24"/>
          <w:lang w:val="lt-LT"/>
        </w:rPr>
      </w:pPr>
      <w:r w:rsidRPr="00B60277">
        <w:rPr>
          <w:color w:val="auto"/>
          <w:sz w:val="24"/>
          <w:szCs w:val="24"/>
          <w:lang w:val="lt-LT"/>
        </w:rPr>
        <w:t>VI</w:t>
      </w:r>
      <w:r w:rsidR="007C4176" w:rsidRPr="00B60277">
        <w:rPr>
          <w:color w:val="auto"/>
          <w:sz w:val="24"/>
          <w:szCs w:val="24"/>
          <w:lang w:val="lt-LT"/>
        </w:rPr>
        <w:t>I</w:t>
      </w:r>
      <w:r w:rsidR="001C03D8">
        <w:rPr>
          <w:color w:val="auto"/>
          <w:sz w:val="24"/>
          <w:szCs w:val="24"/>
          <w:lang w:val="lt-LT"/>
        </w:rPr>
        <w:t>i</w:t>
      </w:r>
      <w:r w:rsidR="007A0067" w:rsidRPr="00B60277">
        <w:rPr>
          <w:color w:val="auto"/>
          <w:sz w:val="24"/>
          <w:szCs w:val="24"/>
          <w:lang w:val="lt-LT"/>
        </w:rPr>
        <w:t xml:space="preserve"> skyrius</w:t>
      </w:r>
    </w:p>
    <w:p w:rsidR="007A0067" w:rsidRPr="00B60277" w:rsidRDefault="007A0067" w:rsidP="00C94CCF">
      <w:pPr>
        <w:pStyle w:val="CentrBold"/>
        <w:spacing w:line="240" w:lineRule="auto"/>
        <w:rPr>
          <w:color w:val="auto"/>
          <w:sz w:val="24"/>
          <w:szCs w:val="24"/>
          <w:lang w:val="lt-LT"/>
        </w:rPr>
      </w:pPr>
      <w:r w:rsidRPr="00B60277">
        <w:rPr>
          <w:color w:val="auto"/>
          <w:sz w:val="24"/>
          <w:szCs w:val="24"/>
          <w:lang w:val="lt-LT"/>
        </w:rPr>
        <w:t>Baigiamosios nuostatos</w:t>
      </w:r>
    </w:p>
    <w:p w:rsidR="007A0067" w:rsidRDefault="007A0067" w:rsidP="005E5EE8">
      <w:pPr>
        <w:pStyle w:val="CentrBold"/>
        <w:spacing w:line="240" w:lineRule="auto"/>
        <w:ind w:firstLine="567"/>
        <w:rPr>
          <w:color w:val="auto"/>
          <w:sz w:val="24"/>
          <w:szCs w:val="24"/>
          <w:lang w:val="lt-LT"/>
        </w:rPr>
      </w:pPr>
    </w:p>
    <w:p w:rsidR="007A0067" w:rsidRPr="00B60277" w:rsidRDefault="002D7AB3" w:rsidP="00027ACF">
      <w:pPr>
        <w:tabs>
          <w:tab w:val="left" w:pos="993"/>
        </w:tabs>
        <w:spacing w:after="0" w:line="240" w:lineRule="auto"/>
        <w:ind w:left="567"/>
        <w:jc w:val="both"/>
        <w:rPr>
          <w:rFonts w:ascii="Times New Roman" w:hAnsi="Times New Roman"/>
          <w:sz w:val="24"/>
          <w:szCs w:val="24"/>
        </w:rPr>
      </w:pPr>
      <w:r>
        <w:rPr>
          <w:rFonts w:ascii="Times New Roman" w:hAnsi="Times New Roman"/>
          <w:sz w:val="24"/>
          <w:szCs w:val="24"/>
        </w:rPr>
        <w:t>13</w:t>
      </w:r>
      <w:r w:rsidR="00007436">
        <w:rPr>
          <w:rFonts w:ascii="Times New Roman" w:hAnsi="Times New Roman"/>
          <w:sz w:val="24"/>
          <w:szCs w:val="24"/>
        </w:rPr>
        <w:t>6</w:t>
      </w:r>
      <w:r w:rsidR="00705DF8">
        <w:rPr>
          <w:rFonts w:ascii="Times New Roman" w:hAnsi="Times New Roman"/>
          <w:sz w:val="24"/>
          <w:szCs w:val="24"/>
        </w:rPr>
        <w:t xml:space="preserve">. </w:t>
      </w:r>
      <w:r w:rsidR="00A75376" w:rsidRPr="00B60277">
        <w:rPr>
          <w:rFonts w:ascii="Times New Roman" w:hAnsi="Times New Roman"/>
          <w:sz w:val="24"/>
          <w:szCs w:val="24"/>
        </w:rPr>
        <w:t xml:space="preserve"> </w:t>
      </w:r>
      <w:r w:rsidR="007A0067" w:rsidRPr="00B60277">
        <w:rPr>
          <w:rFonts w:ascii="Times New Roman" w:hAnsi="Times New Roman"/>
          <w:sz w:val="24"/>
          <w:szCs w:val="24"/>
        </w:rPr>
        <w:t xml:space="preserve">Pradėti ir neužbaigti </w:t>
      </w:r>
      <w:r w:rsidR="0003518C" w:rsidRPr="00B60277">
        <w:rPr>
          <w:rFonts w:ascii="Times New Roman" w:hAnsi="Times New Roman"/>
          <w:sz w:val="24"/>
          <w:szCs w:val="24"/>
        </w:rPr>
        <w:t>pa</w:t>
      </w:r>
      <w:r w:rsidR="007A0067" w:rsidRPr="00B60277">
        <w:rPr>
          <w:rFonts w:ascii="Times New Roman" w:hAnsi="Times New Roman"/>
          <w:sz w:val="24"/>
          <w:szCs w:val="24"/>
        </w:rPr>
        <w:t>tikrinimai nutraukiami</w:t>
      </w:r>
      <w:r w:rsidR="0003518C" w:rsidRPr="00B60277">
        <w:rPr>
          <w:rFonts w:ascii="Times New Roman" w:hAnsi="Times New Roman"/>
          <w:sz w:val="24"/>
          <w:szCs w:val="24"/>
        </w:rPr>
        <w:t>, o suplanuoti patikrinimai nepradedami</w:t>
      </w:r>
      <w:r w:rsidR="007A0067" w:rsidRPr="00B60277">
        <w:rPr>
          <w:rFonts w:ascii="Times New Roman" w:hAnsi="Times New Roman"/>
          <w:sz w:val="24"/>
          <w:szCs w:val="24"/>
        </w:rPr>
        <w:t>:</w:t>
      </w:r>
    </w:p>
    <w:p w:rsidR="007A0067" w:rsidRPr="0081224C" w:rsidRDefault="001C03D8" w:rsidP="0081224C">
      <w:pPr>
        <w:tabs>
          <w:tab w:val="left" w:pos="1276"/>
        </w:tabs>
        <w:spacing w:after="0" w:line="240" w:lineRule="auto"/>
        <w:ind w:left="568"/>
        <w:jc w:val="both"/>
        <w:rPr>
          <w:rFonts w:ascii="Times New Roman" w:hAnsi="Times New Roman"/>
          <w:sz w:val="24"/>
          <w:szCs w:val="24"/>
        </w:rPr>
      </w:pPr>
      <w:r>
        <w:rPr>
          <w:rFonts w:ascii="Times New Roman" w:hAnsi="Times New Roman"/>
          <w:sz w:val="24"/>
          <w:szCs w:val="24"/>
        </w:rPr>
        <w:t>13</w:t>
      </w:r>
      <w:r w:rsidR="00007436">
        <w:rPr>
          <w:rFonts w:ascii="Times New Roman" w:hAnsi="Times New Roman"/>
          <w:sz w:val="24"/>
          <w:szCs w:val="24"/>
        </w:rPr>
        <w:t>6</w:t>
      </w:r>
      <w:r>
        <w:rPr>
          <w:rFonts w:ascii="Times New Roman" w:hAnsi="Times New Roman"/>
          <w:sz w:val="24"/>
          <w:szCs w:val="24"/>
        </w:rPr>
        <w:t>.</w:t>
      </w:r>
      <w:r w:rsidR="007E5229">
        <w:rPr>
          <w:rFonts w:ascii="Times New Roman" w:hAnsi="Times New Roman"/>
          <w:sz w:val="24"/>
          <w:szCs w:val="24"/>
        </w:rPr>
        <w:t>1</w:t>
      </w:r>
      <w:r w:rsidR="00027ACF" w:rsidRPr="0081224C">
        <w:rPr>
          <w:rFonts w:ascii="Times New Roman" w:hAnsi="Times New Roman"/>
          <w:sz w:val="24"/>
          <w:szCs w:val="24"/>
        </w:rPr>
        <w:t xml:space="preserve"> </w:t>
      </w:r>
      <w:r w:rsidR="00C1765E" w:rsidRPr="0081224C">
        <w:rPr>
          <w:rFonts w:ascii="Times New Roman" w:hAnsi="Times New Roman"/>
          <w:sz w:val="24"/>
          <w:szCs w:val="24"/>
        </w:rPr>
        <w:t>n</w:t>
      </w:r>
      <w:r w:rsidR="00253567" w:rsidRPr="0081224C">
        <w:rPr>
          <w:rFonts w:ascii="Times New Roman" w:hAnsi="Times New Roman"/>
          <w:sz w:val="24"/>
          <w:szCs w:val="24"/>
        </w:rPr>
        <w:t xml:space="preserve">utrūkus arba </w:t>
      </w:r>
      <w:r w:rsidR="007A0067" w:rsidRPr="0081224C">
        <w:rPr>
          <w:rFonts w:ascii="Times New Roman" w:hAnsi="Times New Roman"/>
          <w:sz w:val="24"/>
          <w:szCs w:val="24"/>
        </w:rPr>
        <w:t xml:space="preserve">nutraukus </w:t>
      </w:r>
      <w:r w:rsidR="00C37D8D" w:rsidRPr="0081224C">
        <w:rPr>
          <w:rFonts w:ascii="Times New Roman" w:hAnsi="Times New Roman"/>
          <w:sz w:val="24"/>
          <w:szCs w:val="24"/>
        </w:rPr>
        <w:t>IDS dalyviui ar ĮIDS dalyviui</w:t>
      </w:r>
      <w:r w:rsidR="007A0067" w:rsidRPr="0081224C">
        <w:rPr>
          <w:rFonts w:ascii="Times New Roman" w:hAnsi="Times New Roman"/>
          <w:sz w:val="24"/>
          <w:szCs w:val="24"/>
        </w:rPr>
        <w:t xml:space="preserve"> draudimą;</w:t>
      </w:r>
    </w:p>
    <w:p w:rsidR="007A0067" w:rsidRPr="00B60277" w:rsidRDefault="001C03D8" w:rsidP="007431A4">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007436">
        <w:rPr>
          <w:rFonts w:ascii="Times New Roman" w:hAnsi="Times New Roman"/>
          <w:sz w:val="24"/>
          <w:szCs w:val="24"/>
        </w:rPr>
        <w:t>6</w:t>
      </w:r>
      <w:r>
        <w:rPr>
          <w:rFonts w:ascii="Times New Roman" w:hAnsi="Times New Roman"/>
          <w:sz w:val="24"/>
          <w:szCs w:val="24"/>
        </w:rPr>
        <w:t>.</w:t>
      </w:r>
      <w:r w:rsidR="007E5229">
        <w:rPr>
          <w:rFonts w:ascii="Times New Roman" w:hAnsi="Times New Roman"/>
          <w:sz w:val="24"/>
          <w:szCs w:val="24"/>
        </w:rPr>
        <w:t>2</w:t>
      </w:r>
      <w:r>
        <w:rPr>
          <w:rFonts w:ascii="Times New Roman" w:hAnsi="Times New Roman"/>
          <w:sz w:val="24"/>
          <w:szCs w:val="24"/>
        </w:rPr>
        <w:t xml:space="preserve">. </w:t>
      </w:r>
      <w:r w:rsidR="007A0067" w:rsidRPr="00B60277">
        <w:rPr>
          <w:rFonts w:ascii="Times New Roman" w:hAnsi="Times New Roman"/>
          <w:sz w:val="24"/>
          <w:szCs w:val="24"/>
        </w:rPr>
        <w:t>yra duomenų, kad tęsti tikrinimą yra neracionalu</w:t>
      </w:r>
      <w:r w:rsidR="00C1765E" w:rsidRPr="00B60277">
        <w:rPr>
          <w:rFonts w:ascii="Times New Roman" w:hAnsi="Times New Roman"/>
          <w:sz w:val="24"/>
          <w:szCs w:val="24"/>
        </w:rPr>
        <w:t xml:space="preserve"> (pvz., </w:t>
      </w:r>
      <w:r w:rsidR="00C37D8D" w:rsidRPr="00B60277">
        <w:rPr>
          <w:rFonts w:ascii="Times New Roman" w:hAnsi="Times New Roman"/>
          <w:sz w:val="24"/>
          <w:szCs w:val="24"/>
        </w:rPr>
        <w:t xml:space="preserve">IDS dalyvis ar ĮIDS dalyvis </w:t>
      </w:r>
      <w:r w:rsidR="00C1765E" w:rsidRPr="00B60277">
        <w:rPr>
          <w:rFonts w:ascii="Times New Roman" w:hAnsi="Times New Roman"/>
          <w:sz w:val="24"/>
          <w:szCs w:val="24"/>
        </w:rPr>
        <w:t>yra pradėjęs suteiktos licencijos galiojimo panaikinimo procedūrą ir pan.)</w:t>
      </w:r>
      <w:r w:rsidR="007A0067" w:rsidRPr="00B60277">
        <w:rPr>
          <w:rFonts w:ascii="Times New Roman" w:hAnsi="Times New Roman"/>
          <w:sz w:val="24"/>
          <w:szCs w:val="24"/>
        </w:rPr>
        <w:t>.</w:t>
      </w:r>
    </w:p>
    <w:p w:rsidR="00326569" w:rsidRPr="00B60277" w:rsidRDefault="005E5EE8" w:rsidP="00A22521">
      <w:pPr>
        <w:spacing w:after="0" w:line="240" w:lineRule="auto"/>
        <w:ind w:firstLine="567"/>
        <w:jc w:val="center"/>
        <w:rPr>
          <w:rFonts w:ascii="Times New Roman" w:hAnsi="Times New Roman"/>
          <w:sz w:val="24"/>
          <w:szCs w:val="24"/>
        </w:rPr>
      </w:pPr>
      <w:r w:rsidRPr="00B60277">
        <w:rPr>
          <w:rFonts w:ascii="Times New Roman" w:hAnsi="Times New Roman"/>
          <w:sz w:val="24"/>
          <w:szCs w:val="24"/>
        </w:rPr>
        <w:t xml:space="preserve"> </w:t>
      </w:r>
      <w:r w:rsidR="00D04DFD" w:rsidRPr="00B60277">
        <w:rPr>
          <w:rFonts w:ascii="Times New Roman" w:hAnsi="Times New Roman"/>
          <w:sz w:val="24"/>
          <w:szCs w:val="24"/>
        </w:rPr>
        <w:t>_________________________</w:t>
      </w:r>
    </w:p>
    <w:sectPr w:rsidR="00326569" w:rsidRPr="00B60277" w:rsidSect="00E20399">
      <w:headerReference w:type="even" r:id="rId17"/>
      <w:headerReference w:type="default" r:id="rId18"/>
      <w:pgSz w:w="11906" w:h="16838"/>
      <w:pgMar w:top="993" w:right="424" w:bottom="851" w:left="993"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7A3" w:rsidRDefault="001B27A3">
      <w:pPr>
        <w:spacing w:after="0" w:line="240" w:lineRule="auto"/>
      </w:pPr>
      <w:r>
        <w:separator/>
      </w:r>
    </w:p>
  </w:endnote>
  <w:endnote w:type="continuationSeparator" w:id="0">
    <w:p w:rsidR="001B27A3" w:rsidRDefault="001B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7A3" w:rsidRDefault="001B27A3">
      <w:pPr>
        <w:spacing w:after="0" w:line="240" w:lineRule="auto"/>
      </w:pPr>
      <w:r>
        <w:separator/>
      </w:r>
    </w:p>
  </w:footnote>
  <w:footnote w:type="continuationSeparator" w:id="0">
    <w:p w:rsidR="001B27A3" w:rsidRDefault="001B2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FA" w:rsidRDefault="00EF28FA" w:rsidP="00215F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28FA" w:rsidRDefault="00EF2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FA" w:rsidRPr="00A30709" w:rsidRDefault="00EF28FA" w:rsidP="00215F12">
    <w:pPr>
      <w:pStyle w:val="Header"/>
      <w:framePr w:wrap="around" w:vAnchor="text" w:hAnchor="margin" w:xAlign="center" w:y="1"/>
      <w:rPr>
        <w:rStyle w:val="PageNumber"/>
        <w:rFonts w:ascii="Times New Roman" w:hAnsi="Times New Roman"/>
        <w:sz w:val="20"/>
        <w:szCs w:val="20"/>
      </w:rPr>
    </w:pPr>
    <w:r w:rsidRPr="00A30709">
      <w:rPr>
        <w:rStyle w:val="PageNumber"/>
        <w:rFonts w:ascii="Times New Roman" w:hAnsi="Times New Roman"/>
        <w:sz w:val="20"/>
        <w:szCs w:val="20"/>
      </w:rPr>
      <w:fldChar w:fldCharType="begin"/>
    </w:r>
    <w:r w:rsidRPr="00A30709">
      <w:rPr>
        <w:rStyle w:val="PageNumber"/>
        <w:rFonts w:ascii="Times New Roman" w:hAnsi="Times New Roman"/>
        <w:sz w:val="20"/>
        <w:szCs w:val="20"/>
      </w:rPr>
      <w:instrText xml:space="preserve">PAGE  </w:instrText>
    </w:r>
    <w:r w:rsidRPr="00A30709">
      <w:rPr>
        <w:rStyle w:val="PageNumber"/>
        <w:rFonts w:ascii="Times New Roman" w:hAnsi="Times New Roman"/>
        <w:sz w:val="20"/>
        <w:szCs w:val="20"/>
      </w:rPr>
      <w:fldChar w:fldCharType="separate"/>
    </w:r>
    <w:r w:rsidR="006E37C8">
      <w:rPr>
        <w:rStyle w:val="PageNumber"/>
        <w:rFonts w:ascii="Times New Roman" w:hAnsi="Times New Roman"/>
        <w:noProof/>
        <w:sz w:val="20"/>
        <w:szCs w:val="20"/>
      </w:rPr>
      <w:t>2</w:t>
    </w:r>
    <w:r w:rsidRPr="00A30709">
      <w:rPr>
        <w:rStyle w:val="PageNumber"/>
        <w:rFonts w:ascii="Times New Roman" w:hAnsi="Times New Roman"/>
        <w:sz w:val="20"/>
        <w:szCs w:val="20"/>
      </w:rPr>
      <w:fldChar w:fldCharType="end"/>
    </w:r>
  </w:p>
  <w:p w:rsidR="00EF28FA" w:rsidRPr="00A30709" w:rsidRDefault="00EF28FA">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200F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7076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1C97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12AD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EE37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80D1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C4E7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283F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4092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1821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E1CD4"/>
    <w:multiLevelType w:val="hybridMultilevel"/>
    <w:tmpl w:val="EDD8FD6E"/>
    <w:lvl w:ilvl="0" w:tplc="29CCCDFC">
      <w:start w:val="1"/>
      <w:numFmt w:val="decimal"/>
      <w:lvlText w:val="%1."/>
      <w:lvlJc w:val="left"/>
      <w:pPr>
        <w:ind w:left="16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938698F"/>
    <w:multiLevelType w:val="multilevel"/>
    <w:tmpl w:val="2CBC9372"/>
    <w:lvl w:ilvl="0">
      <w:start w:val="85"/>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15:restartNumberingAfterBreak="0">
    <w:nsid w:val="0F403594"/>
    <w:multiLevelType w:val="multilevel"/>
    <w:tmpl w:val="BFB637D6"/>
    <w:lvl w:ilvl="0">
      <w:start w:val="1"/>
      <w:numFmt w:val="decimal"/>
      <w:lvlText w:val="%1."/>
      <w:lvlJc w:val="left"/>
      <w:pPr>
        <w:ind w:left="785" w:hanging="360"/>
      </w:pPr>
      <w:rPr>
        <w:rFonts w:ascii="Times New Roman" w:hAnsi="Times New Roman" w:cs="Times New Roman" w:hint="default"/>
        <w:b w:val="0"/>
        <w:color w:val="auto"/>
      </w:rPr>
    </w:lvl>
    <w:lvl w:ilvl="1">
      <w:start w:val="1"/>
      <w:numFmt w:val="decimal"/>
      <w:isLgl/>
      <w:lvlText w:val="%1.%2."/>
      <w:lvlJc w:val="left"/>
      <w:pPr>
        <w:ind w:left="906" w:hanging="48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4FC4CB1"/>
    <w:multiLevelType w:val="multilevel"/>
    <w:tmpl w:val="B30A03D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171E7E01"/>
    <w:multiLevelType w:val="multilevel"/>
    <w:tmpl w:val="BFB637D6"/>
    <w:lvl w:ilvl="0">
      <w:start w:val="1"/>
      <w:numFmt w:val="decimal"/>
      <w:lvlText w:val="%1."/>
      <w:lvlJc w:val="left"/>
      <w:pPr>
        <w:ind w:left="785" w:hanging="360"/>
      </w:pPr>
      <w:rPr>
        <w:rFonts w:ascii="Times New Roman" w:hAnsi="Times New Roman" w:cs="Times New Roman" w:hint="default"/>
        <w:b w:val="0"/>
        <w:color w:val="auto"/>
      </w:rPr>
    </w:lvl>
    <w:lvl w:ilvl="1">
      <w:start w:val="1"/>
      <w:numFmt w:val="decimal"/>
      <w:isLgl/>
      <w:lvlText w:val="%1.%2."/>
      <w:lvlJc w:val="left"/>
      <w:pPr>
        <w:ind w:left="906" w:hanging="48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A543388"/>
    <w:multiLevelType w:val="multilevel"/>
    <w:tmpl w:val="42B0DCC6"/>
    <w:lvl w:ilvl="0">
      <w:start w:val="8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C494EF1"/>
    <w:multiLevelType w:val="multilevel"/>
    <w:tmpl w:val="BFB637D6"/>
    <w:lvl w:ilvl="0">
      <w:start w:val="1"/>
      <w:numFmt w:val="decimal"/>
      <w:lvlText w:val="%1."/>
      <w:lvlJc w:val="left"/>
      <w:pPr>
        <w:ind w:left="927" w:hanging="360"/>
      </w:pPr>
      <w:rPr>
        <w:rFonts w:ascii="Times New Roman" w:hAnsi="Times New Roman" w:cs="Times New Roman" w:hint="default"/>
        <w:b w:val="0"/>
        <w:color w:val="auto"/>
      </w:rPr>
    </w:lvl>
    <w:lvl w:ilvl="1">
      <w:start w:val="1"/>
      <w:numFmt w:val="decimal"/>
      <w:isLgl/>
      <w:lvlText w:val="%1.%2."/>
      <w:lvlJc w:val="left"/>
      <w:pPr>
        <w:ind w:left="1047" w:hanging="48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1C593708"/>
    <w:multiLevelType w:val="multilevel"/>
    <w:tmpl w:val="BDDEA672"/>
    <w:lvl w:ilvl="0">
      <w:start w:val="84"/>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15:restartNumberingAfterBreak="0">
    <w:nsid w:val="1E211078"/>
    <w:multiLevelType w:val="multilevel"/>
    <w:tmpl w:val="326A9C4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1FCF70F5"/>
    <w:multiLevelType w:val="multilevel"/>
    <w:tmpl w:val="BFB637D6"/>
    <w:lvl w:ilvl="0">
      <w:start w:val="1"/>
      <w:numFmt w:val="decimal"/>
      <w:lvlText w:val="%1."/>
      <w:lvlJc w:val="left"/>
      <w:pPr>
        <w:ind w:left="927" w:hanging="360"/>
      </w:pPr>
      <w:rPr>
        <w:rFonts w:ascii="Times New Roman" w:hAnsi="Times New Roman" w:cs="Times New Roman" w:hint="default"/>
        <w:b w:val="0"/>
        <w:color w:val="auto"/>
      </w:rPr>
    </w:lvl>
    <w:lvl w:ilvl="1">
      <w:start w:val="1"/>
      <w:numFmt w:val="decimal"/>
      <w:isLgl/>
      <w:lvlText w:val="%1.%2."/>
      <w:lvlJc w:val="left"/>
      <w:pPr>
        <w:ind w:left="1048" w:hanging="48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242D02AF"/>
    <w:multiLevelType w:val="multilevel"/>
    <w:tmpl w:val="681A1B96"/>
    <w:lvl w:ilvl="0">
      <w:start w:val="4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50A18C4"/>
    <w:multiLevelType w:val="multilevel"/>
    <w:tmpl w:val="A06AA488"/>
    <w:lvl w:ilvl="0">
      <w:start w:val="66"/>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2" w15:restartNumberingAfterBreak="0">
    <w:nsid w:val="2CDA5682"/>
    <w:multiLevelType w:val="multilevel"/>
    <w:tmpl w:val="167E3E4E"/>
    <w:lvl w:ilvl="0">
      <w:start w:val="44"/>
      <w:numFmt w:val="decimal"/>
      <w:lvlText w:val="%1."/>
      <w:lvlJc w:val="left"/>
      <w:pPr>
        <w:ind w:left="480" w:hanging="480"/>
      </w:pPr>
      <w:rPr>
        <w:rFonts w:hint="default"/>
        <w:color w:val="000000"/>
      </w:rPr>
    </w:lvl>
    <w:lvl w:ilvl="1">
      <w:start w:val="1"/>
      <w:numFmt w:val="decimal"/>
      <w:lvlText w:val="%1.%2."/>
      <w:lvlJc w:val="left"/>
      <w:pPr>
        <w:ind w:left="1767" w:hanging="480"/>
      </w:pPr>
      <w:rPr>
        <w:rFonts w:hint="default"/>
        <w:color w:val="000000"/>
      </w:rPr>
    </w:lvl>
    <w:lvl w:ilvl="2">
      <w:start w:val="1"/>
      <w:numFmt w:val="decimal"/>
      <w:lvlText w:val="%1.%2.%3."/>
      <w:lvlJc w:val="left"/>
      <w:pPr>
        <w:ind w:left="3294" w:hanging="720"/>
      </w:pPr>
      <w:rPr>
        <w:rFonts w:hint="default"/>
        <w:color w:val="000000"/>
      </w:rPr>
    </w:lvl>
    <w:lvl w:ilvl="3">
      <w:start w:val="1"/>
      <w:numFmt w:val="decimal"/>
      <w:lvlText w:val="%1.%2.%3.%4."/>
      <w:lvlJc w:val="left"/>
      <w:pPr>
        <w:ind w:left="4581" w:hanging="720"/>
      </w:pPr>
      <w:rPr>
        <w:rFonts w:hint="default"/>
        <w:color w:val="000000"/>
      </w:rPr>
    </w:lvl>
    <w:lvl w:ilvl="4">
      <w:start w:val="1"/>
      <w:numFmt w:val="decimal"/>
      <w:lvlText w:val="%1.%2.%3.%4.%5."/>
      <w:lvlJc w:val="left"/>
      <w:pPr>
        <w:ind w:left="6228" w:hanging="1080"/>
      </w:pPr>
      <w:rPr>
        <w:rFonts w:hint="default"/>
        <w:color w:val="000000"/>
      </w:rPr>
    </w:lvl>
    <w:lvl w:ilvl="5">
      <w:start w:val="1"/>
      <w:numFmt w:val="decimal"/>
      <w:lvlText w:val="%1.%2.%3.%4.%5.%6."/>
      <w:lvlJc w:val="left"/>
      <w:pPr>
        <w:ind w:left="7515" w:hanging="1080"/>
      </w:pPr>
      <w:rPr>
        <w:rFonts w:hint="default"/>
        <w:color w:val="000000"/>
      </w:rPr>
    </w:lvl>
    <w:lvl w:ilvl="6">
      <w:start w:val="1"/>
      <w:numFmt w:val="decimal"/>
      <w:lvlText w:val="%1.%2.%3.%4.%5.%6.%7."/>
      <w:lvlJc w:val="left"/>
      <w:pPr>
        <w:ind w:left="9162" w:hanging="1440"/>
      </w:pPr>
      <w:rPr>
        <w:rFonts w:hint="default"/>
        <w:color w:val="000000"/>
      </w:rPr>
    </w:lvl>
    <w:lvl w:ilvl="7">
      <w:start w:val="1"/>
      <w:numFmt w:val="decimal"/>
      <w:lvlText w:val="%1.%2.%3.%4.%5.%6.%7.%8."/>
      <w:lvlJc w:val="left"/>
      <w:pPr>
        <w:ind w:left="10449" w:hanging="1440"/>
      </w:pPr>
      <w:rPr>
        <w:rFonts w:hint="default"/>
        <w:color w:val="000000"/>
      </w:rPr>
    </w:lvl>
    <w:lvl w:ilvl="8">
      <w:start w:val="1"/>
      <w:numFmt w:val="decimal"/>
      <w:lvlText w:val="%1.%2.%3.%4.%5.%6.%7.%8.%9."/>
      <w:lvlJc w:val="left"/>
      <w:pPr>
        <w:ind w:left="12096" w:hanging="1800"/>
      </w:pPr>
      <w:rPr>
        <w:rFonts w:hint="default"/>
        <w:color w:val="000000"/>
      </w:rPr>
    </w:lvl>
  </w:abstractNum>
  <w:abstractNum w:abstractNumId="23" w15:restartNumberingAfterBreak="0">
    <w:nsid w:val="34834E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B02C2A"/>
    <w:multiLevelType w:val="multilevel"/>
    <w:tmpl w:val="A7ECB8FC"/>
    <w:lvl w:ilvl="0">
      <w:start w:val="1"/>
      <w:numFmt w:val="decimal"/>
      <w:lvlText w:val="%1."/>
      <w:lvlJc w:val="left"/>
      <w:pPr>
        <w:ind w:left="927" w:hanging="360"/>
      </w:pPr>
      <w:rPr>
        <w:rFonts w:hint="default"/>
        <w:b w:val="0"/>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389910F5"/>
    <w:multiLevelType w:val="hybridMultilevel"/>
    <w:tmpl w:val="5DD0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57D2E"/>
    <w:multiLevelType w:val="multilevel"/>
    <w:tmpl w:val="AB28B470"/>
    <w:lvl w:ilvl="0">
      <w:start w:val="8"/>
      <w:numFmt w:val="decimal"/>
      <w:lvlText w:val="%1."/>
      <w:lvlJc w:val="left"/>
      <w:pPr>
        <w:ind w:left="1070" w:hanging="360"/>
      </w:pPr>
      <w:rPr>
        <w:rFonts w:hint="default"/>
      </w:rPr>
    </w:lvl>
    <w:lvl w:ilvl="1">
      <w:start w:val="1"/>
      <w:numFmt w:val="decimal"/>
      <w:isLgl/>
      <w:lvlText w:val="%1.%2."/>
      <w:lvlJc w:val="left"/>
      <w:pPr>
        <w:ind w:left="1473" w:hanging="48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27" w15:restartNumberingAfterBreak="0">
    <w:nsid w:val="3C0E1F66"/>
    <w:multiLevelType w:val="multilevel"/>
    <w:tmpl w:val="B52003C6"/>
    <w:lvl w:ilvl="0">
      <w:start w:val="26"/>
      <w:numFmt w:val="decimal"/>
      <w:lvlText w:val="%1."/>
      <w:lvlJc w:val="left"/>
      <w:pPr>
        <w:ind w:left="644"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15:restartNumberingAfterBreak="0">
    <w:nsid w:val="42113791"/>
    <w:multiLevelType w:val="multilevel"/>
    <w:tmpl w:val="0D7461D2"/>
    <w:lvl w:ilvl="0">
      <w:start w:val="67"/>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9" w15:restartNumberingAfterBreak="0">
    <w:nsid w:val="454C2C45"/>
    <w:multiLevelType w:val="multilevel"/>
    <w:tmpl w:val="2CBC9372"/>
    <w:lvl w:ilvl="0">
      <w:start w:val="85"/>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0" w15:restartNumberingAfterBreak="0">
    <w:nsid w:val="455F0EFC"/>
    <w:multiLevelType w:val="multilevel"/>
    <w:tmpl w:val="15FCC7EE"/>
    <w:lvl w:ilvl="0">
      <w:start w:val="55"/>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0494" w:hanging="720"/>
      </w:pPr>
      <w:rPr>
        <w:rFonts w:hint="default"/>
      </w:rPr>
    </w:lvl>
    <w:lvl w:ilvl="3">
      <w:start w:val="1"/>
      <w:numFmt w:val="decimal"/>
      <w:lvlText w:val="%1.%2.%3.%4."/>
      <w:lvlJc w:val="left"/>
      <w:pPr>
        <w:ind w:left="15381" w:hanging="720"/>
      </w:pPr>
      <w:rPr>
        <w:rFonts w:hint="default"/>
      </w:rPr>
    </w:lvl>
    <w:lvl w:ilvl="4">
      <w:start w:val="1"/>
      <w:numFmt w:val="decimal"/>
      <w:lvlText w:val="%1.%2.%3.%4.%5."/>
      <w:lvlJc w:val="left"/>
      <w:pPr>
        <w:ind w:left="20628" w:hanging="1080"/>
      </w:pPr>
      <w:rPr>
        <w:rFonts w:hint="default"/>
      </w:rPr>
    </w:lvl>
    <w:lvl w:ilvl="5">
      <w:start w:val="1"/>
      <w:numFmt w:val="decimal"/>
      <w:lvlText w:val="%1.%2.%3.%4.%5.%6."/>
      <w:lvlJc w:val="left"/>
      <w:pPr>
        <w:ind w:left="25515" w:hanging="1080"/>
      </w:pPr>
      <w:rPr>
        <w:rFonts w:hint="default"/>
      </w:rPr>
    </w:lvl>
    <w:lvl w:ilvl="6">
      <w:start w:val="1"/>
      <w:numFmt w:val="decimal"/>
      <w:lvlText w:val="%1.%2.%3.%4.%5.%6.%7."/>
      <w:lvlJc w:val="left"/>
      <w:pPr>
        <w:ind w:left="30762" w:hanging="1440"/>
      </w:pPr>
      <w:rPr>
        <w:rFonts w:hint="default"/>
      </w:rPr>
    </w:lvl>
    <w:lvl w:ilvl="7">
      <w:start w:val="1"/>
      <w:numFmt w:val="decimal"/>
      <w:lvlText w:val="%1.%2.%3.%4.%5.%6.%7.%8."/>
      <w:lvlJc w:val="left"/>
      <w:pPr>
        <w:ind w:left="-29887" w:hanging="1440"/>
      </w:pPr>
      <w:rPr>
        <w:rFonts w:hint="default"/>
      </w:rPr>
    </w:lvl>
    <w:lvl w:ilvl="8">
      <w:start w:val="1"/>
      <w:numFmt w:val="decimal"/>
      <w:lvlText w:val="%1.%2.%3.%4.%5.%6.%7.%8.%9."/>
      <w:lvlJc w:val="left"/>
      <w:pPr>
        <w:ind w:left="-24640" w:hanging="1800"/>
      </w:pPr>
      <w:rPr>
        <w:rFonts w:hint="default"/>
      </w:rPr>
    </w:lvl>
  </w:abstractNum>
  <w:abstractNum w:abstractNumId="31" w15:restartNumberingAfterBreak="0">
    <w:nsid w:val="45E10F65"/>
    <w:multiLevelType w:val="multilevel"/>
    <w:tmpl w:val="3078C1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63F3491"/>
    <w:multiLevelType w:val="hybridMultilevel"/>
    <w:tmpl w:val="55621EA0"/>
    <w:lvl w:ilvl="0" w:tplc="9D3C9FF0">
      <w:start w:val="201"/>
      <w:numFmt w:val="decimal"/>
      <w:lvlText w:val="%1"/>
      <w:lvlJc w:val="left"/>
      <w:pPr>
        <w:tabs>
          <w:tab w:val="num" w:pos="900"/>
        </w:tabs>
        <w:ind w:left="900" w:hanging="54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15:restartNumberingAfterBreak="0">
    <w:nsid w:val="47176F42"/>
    <w:multiLevelType w:val="multilevel"/>
    <w:tmpl w:val="BFB637D6"/>
    <w:lvl w:ilvl="0">
      <w:start w:val="1"/>
      <w:numFmt w:val="decimal"/>
      <w:lvlText w:val="%1."/>
      <w:lvlJc w:val="left"/>
      <w:pPr>
        <w:ind w:left="927" w:hanging="360"/>
      </w:pPr>
      <w:rPr>
        <w:rFonts w:ascii="Times New Roman" w:hAnsi="Times New Roman" w:cs="Times New Roman" w:hint="default"/>
        <w:b w:val="0"/>
        <w:color w:val="auto"/>
      </w:rPr>
    </w:lvl>
    <w:lvl w:ilvl="1">
      <w:start w:val="1"/>
      <w:numFmt w:val="decimal"/>
      <w:isLgl/>
      <w:lvlText w:val="%1.%2."/>
      <w:lvlJc w:val="left"/>
      <w:pPr>
        <w:ind w:left="1048" w:hanging="48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47222A83"/>
    <w:multiLevelType w:val="multilevel"/>
    <w:tmpl w:val="A7ECB8FC"/>
    <w:lvl w:ilvl="0">
      <w:start w:val="1"/>
      <w:numFmt w:val="decimal"/>
      <w:lvlText w:val="%1."/>
      <w:lvlJc w:val="left"/>
      <w:pPr>
        <w:ind w:left="927" w:hanging="360"/>
      </w:pPr>
      <w:rPr>
        <w:rFonts w:hint="default"/>
        <w:b w:val="0"/>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4A1002DB"/>
    <w:multiLevelType w:val="multilevel"/>
    <w:tmpl w:val="9910A45E"/>
    <w:lvl w:ilvl="0">
      <w:start w:val="51"/>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6" w15:restartNumberingAfterBreak="0">
    <w:nsid w:val="4C593ACA"/>
    <w:multiLevelType w:val="multilevel"/>
    <w:tmpl w:val="BFB637D6"/>
    <w:lvl w:ilvl="0">
      <w:start w:val="1"/>
      <w:numFmt w:val="decimal"/>
      <w:lvlText w:val="%1."/>
      <w:lvlJc w:val="left"/>
      <w:pPr>
        <w:ind w:left="785" w:hanging="360"/>
      </w:pPr>
      <w:rPr>
        <w:rFonts w:ascii="Times New Roman" w:hAnsi="Times New Roman" w:cs="Times New Roman" w:hint="default"/>
        <w:b w:val="0"/>
        <w:color w:val="auto"/>
      </w:rPr>
    </w:lvl>
    <w:lvl w:ilvl="1">
      <w:start w:val="1"/>
      <w:numFmt w:val="decimal"/>
      <w:isLgl/>
      <w:lvlText w:val="%1.%2."/>
      <w:lvlJc w:val="left"/>
      <w:pPr>
        <w:ind w:left="906" w:hanging="48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4DCF38D9"/>
    <w:multiLevelType w:val="multilevel"/>
    <w:tmpl w:val="BFB637D6"/>
    <w:lvl w:ilvl="0">
      <w:start w:val="1"/>
      <w:numFmt w:val="decimal"/>
      <w:lvlText w:val="%1."/>
      <w:lvlJc w:val="left"/>
      <w:pPr>
        <w:ind w:left="927" w:hanging="360"/>
      </w:pPr>
      <w:rPr>
        <w:rFonts w:ascii="Times New Roman" w:hAnsi="Times New Roman" w:cs="Times New Roman" w:hint="default"/>
        <w:b w:val="0"/>
        <w:color w:val="auto"/>
      </w:rPr>
    </w:lvl>
    <w:lvl w:ilvl="1">
      <w:start w:val="1"/>
      <w:numFmt w:val="decimal"/>
      <w:isLgl/>
      <w:lvlText w:val="%1.%2."/>
      <w:lvlJc w:val="left"/>
      <w:pPr>
        <w:ind w:left="1047" w:hanging="48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4FDE4EF6"/>
    <w:multiLevelType w:val="multilevel"/>
    <w:tmpl w:val="F218403C"/>
    <w:lvl w:ilvl="0">
      <w:start w:val="69"/>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9" w15:restartNumberingAfterBreak="0">
    <w:nsid w:val="50CE4662"/>
    <w:multiLevelType w:val="multilevel"/>
    <w:tmpl w:val="BFB637D6"/>
    <w:lvl w:ilvl="0">
      <w:start w:val="1"/>
      <w:numFmt w:val="decimal"/>
      <w:lvlText w:val="%1."/>
      <w:lvlJc w:val="left"/>
      <w:pPr>
        <w:ind w:left="927" w:hanging="360"/>
      </w:pPr>
      <w:rPr>
        <w:rFonts w:ascii="Times New Roman" w:hAnsi="Times New Roman" w:cs="Times New Roman" w:hint="default"/>
        <w:b w:val="0"/>
        <w:color w:val="auto"/>
      </w:rPr>
    </w:lvl>
    <w:lvl w:ilvl="1">
      <w:start w:val="1"/>
      <w:numFmt w:val="decimal"/>
      <w:isLgl/>
      <w:lvlText w:val="%1.%2."/>
      <w:lvlJc w:val="left"/>
      <w:pPr>
        <w:ind w:left="1047" w:hanging="48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51515C60"/>
    <w:multiLevelType w:val="hybridMultilevel"/>
    <w:tmpl w:val="4710B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1986EC6"/>
    <w:multiLevelType w:val="multilevel"/>
    <w:tmpl w:val="DA5A6E48"/>
    <w:lvl w:ilvl="0">
      <w:start w:val="60"/>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2" w15:restartNumberingAfterBreak="0">
    <w:nsid w:val="52304552"/>
    <w:multiLevelType w:val="multilevel"/>
    <w:tmpl w:val="2CBC9372"/>
    <w:lvl w:ilvl="0">
      <w:start w:val="85"/>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3" w15:restartNumberingAfterBreak="0">
    <w:nsid w:val="52990D9C"/>
    <w:multiLevelType w:val="multilevel"/>
    <w:tmpl w:val="BFB637D6"/>
    <w:lvl w:ilvl="0">
      <w:start w:val="1"/>
      <w:numFmt w:val="decimal"/>
      <w:lvlText w:val="%1."/>
      <w:lvlJc w:val="left"/>
      <w:pPr>
        <w:ind w:left="927" w:hanging="360"/>
      </w:pPr>
      <w:rPr>
        <w:rFonts w:ascii="Times New Roman" w:hAnsi="Times New Roman" w:cs="Times New Roman" w:hint="default"/>
        <w:b w:val="0"/>
        <w:color w:val="auto"/>
      </w:rPr>
    </w:lvl>
    <w:lvl w:ilvl="1">
      <w:start w:val="1"/>
      <w:numFmt w:val="decimal"/>
      <w:isLgl/>
      <w:lvlText w:val="%1.%2."/>
      <w:lvlJc w:val="left"/>
      <w:pPr>
        <w:ind w:left="1048" w:hanging="48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54CF4CA3"/>
    <w:multiLevelType w:val="hybridMultilevel"/>
    <w:tmpl w:val="10A612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5" w15:restartNumberingAfterBreak="0">
    <w:nsid w:val="5A216021"/>
    <w:multiLevelType w:val="multilevel"/>
    <w:tmpl w:val="5C54576A"/>
    <w:lvl w:ilvl="0">
      <w:start w:val="4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D0D09F7"/>
    <w:multiLevelType w:val="multilevel"/>
    <w:tmpl w:val="0F3E29D8"/>
    <w:lvl w:ilvl="0">
      <w:start w:val="126"/>
      <w:numFmt w:val="decimal"/>
      <w:lvlText w:val="%1."/>
      <w:lvlJc w:val="left"/>
      <w:pPr>
        <w:ind w:left="600" w:hanging="600"/>
      </w:pPr>
      <w:rPr>
        <w:rFonts w:hint="default"/>
      </w:rPr>
    </w:lvl>
    <w:lvl w:ilvl="1">
      <w:start w:val="1"/>
      <w:numFmt w:val="decimal"/>
      <w:lvlText w:val="%1.%2."/>
      <w:lvlJc w:val="left"/>
      <w:pPr>
        <w:ind w:left="1168" w:hanging="60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7" w15:restartNumberingAfterBreak="0">
    <w:nsid w:val="5F353B66"/>
    <w:multiLevelType w:val="multilevel"/>
    <w:tmpl w:val="BFB637D6"/>
    <w:lvl w:ilvl="0">
      <w:start w:val="1"/>
      <w:numFmt w:val="decimal"/>
      <w:lvlText w:val="%1."/>
      <w:lvlJc w:val="left"/>
      <w:pPr>
        <w:ind w:left="1210" w:hanging="360"/>
      </w:pPr>
      <w:rPr>
        <w:rFonts w:ascii="Times New Roman" w:hAnsi="Times New Roman" w:cs="Times New Roman" w:hint="default"/>
        <w:b w:val="0"/>
        <w:color w:val="auto"/>
      </w:rPr>
    </w:lvl>
    <w:lvl w:ilvl="1">
      <w:start w:val="1"/>
      <w:numFmt w:val="decimal"/>
      <w:isLgl/>
      <w:lvlText w:val="%1.%2."/>
      <w:lvlJc w:val="left"/>
      <w:pPr>
        <w:ind w:left="906" w:hanging="48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15:restartNumberingAfterBreak="0">
    <w:nsid w:val="5F82490D"/>
    <w:multiLevelType w:val="multilevel"/>
    <w:tmpl w:val="BFB637D6"/>
    <w:lvl w:ilvl="0">
      <w:start w:val="1"/>
      <w:numFmt w:val="decimal"/>
      <w:lvlText w:val="%1."/>
      <w:lvlJc w:val="left"/>
      <w:pPr>
        <w:ind w:left="786" w:hanging="360"/>
      </w:pPr>
      <w:rPr>
        <w:rFonts w:ascii="Times New Roman" w:hAnsi="Times New Roman" w:cs="Times New Roman" w:hint="default"/>
        <w:b w:val="0"/>
        <w:color w:val="auto"/>
      </w:rPr>
    </w:lvl>
    <w:lvl w:ilvl="1">
      <w:start w:val="1"/>
      <w:numFmt w:val="decimal"/>
      <w:isLgl/>
      <w:lvlText w:val="%1.%2."/>
      <w:lvlJc w:val="left"/>
      <w:pPr>
        <w:ind w:left="907" w:hanging="48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9" w15:restartNumberingAfterBreak="0">
    <w:nsid w:val="63BD1050"/>
    <w:multiLevelType w:val="hybridMultilevel"/>
    <w:tmpl w:val="6AAEFE72"/>
    <w:lvl w:ilvl="0" w:tplc="F05A366C">
      <w:start w:val="1"/>
      <w:numFmt w:val="decimal"/>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0" w15:restartNumberingAfterBreak="0">
    <w:nsid w:val="6B0E4A8D"/>
    <w:multiLevelType w:val="hybridMultilevel"/>
    <w:tmpl w:val="B52003C6"/>
    <w:lvl w:ilvl="0" w:tplc="E23A6810">
      <w:start w:val="26"/>
      <w:numFmt w:val="decimal"/>
      <w:lvlText w:val="%1."/>
      <w:lvlJc w:val="left"/>
      <w:pPr>
        <w:ind w:left="786"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1" w15:restartNumberingAfterBreak="0">
    <w:nsid w:val="73E60974"/>
    <w:multiLevelType w:val="multilevel"/>
    <w:tmpl w:val="F7C0217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77B22FCE"/>
    <w:multiLevelType w:val="multilevel"/>
    <w:tmpl w:val="4EA6B9DC"/>
    <w:lvl w:ilvl="0">
      <w:start w:val="9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8D84E49"/>
    <w:multiLevelType w:val="multilevel"/>
    <w:tmpl w:val="B194237A"/>
    <w:lvl w:ilvl="0">
      <w:start w:val="1"/>
      <w:numFmt w:val="decimal"/>
      <w:lvlText w:val="%1."/>
      <w:lvlJc w:val="left"/>
      <w:pPr>
        <w:ind w:left="433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4" w15:restartNumberingAfterBreak="0">
    <w:nsid w:val="7B391FFC"/>
    <w:multiLevelType w:val="hybridMultilevel"/>
    <w:tmpl w:val="42285262"/>
    <w:lvl w:ilvl="0" w:tplc="D478794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0F2669"/>
    <w:multiLevelType w:val="multilevel"/>
    <w:tmpl w:val="BFB637D6"/>
    <w:lvl w:ilvl="0">
      <w:start w:val="1"/>
      <w:numFmt w:val="decimal"/>
      <w:lvlText w:val="%1."/>
      <w:lvlJc w:val="left"/>
      <w:pPr>
        <w:ind w:left="927" w:hanging="360"/>
      </w:pPr>
      <w:rPr>
        <w:rFonts w:ascii="Times New Roman" w:hAnsi="Times New Roman" w:cs="Times New Roman" w:hint="default"/>
        <w:b w:val="0"/>
        <w:color w:val="auto"/>
      </w:rPr>
    </w:lvl>
    <w:lvl w:ilvl="1">
      <w:start w:val="1"/>
      <w:numFmt w:val="decimal"/>
      <w:isLgl/>
      <w:lvlText w:val="%1.%2."/>
      <w:lvlJc w:val="left"/>
      <w:pPr>
        <w:ind w:left="764" w:hanging="48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5"/>
  </w:num>
  <w:num w:numId="13">
    <w:abstractNumId w:val="49"/>
  </w:num>
  <w:num w:numId="14">
    <w:abstractNumId w:val="54"/>
  </w:num>
  <w:num w:numId="15">
    <w:abstractNumId w:val="44"/>
  </w:num>
  <w:num w:numId="16">
    <w:abstractNumId w:val="32"/>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34"/>
  </w:num>
  <w:num w:numId="20">
    <w:abstractNumId w:val="24"/>
  </w:num>
  <w:num w:numId="21">
    <w:abstractNumId w:val="18"/>
  </w:num>
  <w:num w:numId="22">
    <w:abstractNumId w:val="53"/>
  </w:num>
  <w:num w:numId="23">
    <w:abstractNumId w:val="50"/>
  </w:num>
  <w:num w:numId="24">
    <w:abstractNumId w:val="20"/>
  </w:num>
  <w:num w:numId="25">
    <w:abstractNumId w:val="45"/>
  </w:num>
  <w:num w:numId="26">
    <w:abstractNumId w:val="22"/>
  </w:num>
  <w:num w:numId="27">
    <w:abstractNumId w:val="23"/>
  </w:num>
  <w:num w:numId="28">
    <w:abstractNumId w:val="35"/>
  </w:num>
  <w:num w:numId="29">
    <w:abstractNumId w:val="30"/>
  </w:num>
  <w:num w:numId="30">
    <w:abstractNumId w:val="41"/>
  </w:num>
  <w:num w:numId="31">
    <w:abstractNumId w:val="21"/>
  </w:num>
  <w:num w:numId="32">
    <w:abstractNumId w:val="28"/>
  </w:num>
  <w:num w:numId="33">
    <w:abstractNumId w:val="38"/>
  </w:num>
  <w:num w:numId="34">
    <w:abstractNumId w:val="17"/>
  </w:num>
  <w:num w:numId="35">
    <w:abstractNumId w:val="42"/>
  </w:num>
  <w:num w:numId="36">
    <w:abstractNumId w:val="52"/>
  </w:num>
  <w:num w:numId="37">
    <w:abstractNumId w:val="11"/>
  </w:num>
  <w:num w:numId="38">
    <w:abstractNumId w:val="29"/>
  </w:num>
  <w:num w:numId="39">
    <w:abstractNumId w:val="27"/>
  </w:num>
  <w:num w:numId="40">
    <w:abstractNumId w:val="31"/>
  </w:num>
  <w:num w:numId="41">
    <w:abstractNumId w:val="15"/>
  </w:num>
  <w:num w:numId="42">
    <w:abstractNumId w:val="33"/>
  </w:num>
  <w:num w:numId="43">
    <w:abstractNumId w:val="46"/>
  </w:num>
  <w:num w:numId="44">
    <w:abstractNumId w:val="19"/>
  </w:num>
  <w:num w:numId="45">
    <w:abstractNumId w:val="13"/>
  </w:num>
  <w:num w:numId="46">
    <w:abstractNumId w:val="51"/>
  </w:num>
  <w:num w:numId="47">
    <w:abstractNumId w:val="37"/>
  </w:num>
  <w:num w:numId="48">
    <w:abstractNumId w:val="16"/>
  </w:num>
  <w:num w:numId="49">
    <w:abstractNumId w:val="39"/>
  </w:num>
  <w:num w:numId="50">
    <w:abstractNumId w:val="43"/>
  </w:num>
  <w:num w:numId="51">
    <w:abstractNumId w:val="55"/>
  </w:num>
  <w:num w:numId="52">
    <w:abstractNumId w:val="12"/>
  </w:num>
  <w:num w:numId="53">
    <w:abstractNumId w:val="47"/>
  </w:num>
  <w:num w:numId="54">
    <w:abstractNumId w:val="14"/>
  </w:num>
  <w:num w:numId="55">
    <w:abstractNumId w:val="36"/>
  </w:num>
  <w:num w:numId="56">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6F"/>
    <w:rsid w:val="000004D3"/>
    <w:rsid w:val="00000699"/>
    <w:rsid w:val="00000C92"/>
    <w:rsid w:val="0000176E"/>
    <w:rsid w:val="00002036"/>
    <w:rsid w:val="000022B8"/>
    <w:rsid w:val="000029E4"/>
    <w:rsid w:val="00003401"/>
    <w:rsid w:val="0000390F"/>
    <w:rsid w:val="000046C3"/>
    <w:rsid w:val="00004A9C"/>
    <w:rsid w:val="00004F25"/>
    <w:rsid w:val="0000520B"/>
    <w:rsid w:val="000060B3"/>
    <w:rsid w:val="0000719B"/>
    <w:rsid w:val="00007436"/>
    <w:rsid w:val="0000751C"/>
    <w:rsid w:val="00007DF4"/>
    <w:rsid w:val="000103C6"/>
    <w:rsid w:val="00010E48"/>
    <w:rsid w:val="00011AA0"/>
    <w:rsid w:val="0001487D"/>
    <w:rsid w:val="00015B23"/>
    <w:rsid w:val="00020594"/>
    <w:rsid w:val="00020638"/>
    <w:rsid w:val="00020CD8"/>
    <w:rsid w:val="00021621"/>
    <w:rsid w:val="00022917"/>
    <w:rsid w:val="00022AA3"/>
    <w:rsid w:val="00023012"/>
    <w:rsid w:val="000234D4"/>
    <w:rsid w:val="000243B4"/>
    <w:rsid w:val="00024994"/>
    <w:rsid w:val="00025431"/>
    <w:rsid w:val="0002552F"/>
    <w:rsid w:val="000263DE"/>
    <w:rsid w:val="00026824"/>
    <w:rsid w:val="00027ACF"/>
    <w:rsid w:val="000304B0"/>
    <w:rsid w:val="0003228C"/>
    <w:rsid w:val="00032848"/>
    <w:rsid w:val="000332D0"/>
    <w:rsid w:val="00033B5A"/>
    <w:rsid w:val="00034148"/>
    <w:rsid w:val="00034B04"/>
    <w:rsid w:val="000350E2"/>
    <w:rsid w:val="0003512B"/>
    <w:rsid w:val="0003514B"/>
    <w:rsid w:val="0003518C"/>
    <w:rsid w:val="000354B9"/>
    <w:rsid w:val="0004031F"/>
    <w:rsid w:val="00040DA3"/>
    <w:rsid w:val="00040DF8"/>
    <w:rsid w:val="0004219D"/>
    <w:rsid w:val="000421D4"/>
    <w:rsid w:val="00043097"/>
    <w:rsid w:val="000434AC"/>
    <w:rsid w:val="00043B9D"/>
    <w:rsid w:val="00044C50"/>
    <w:rsid w:val="00044D2B"/>
    <w:rsid w:val="00045056"/>
    <w:rsid w:val="00045190"/>
    <w:rsid w:val="00045214"/>
    <w:rsid w:val="000456EA"/>
    <w:rsid w:val="000460F9"/>
    <w:rsid w:val="00050631"/>
    <w:rsid w:val="0005105E"/>
    <w:rsid w:val="0005383D"/>
    <w:rsid w:val="000555D4"/>
    <w:rsid w:val="00055CD9"/>
    <w:rsid w:val="0005658A"/>
    <w:rsid w:val="000565C3"/>
    <w:rsid w:val="00057765"/>
    <w:rsid w:val="000604F7"/>
    <w:rsid w:val="00061326"/>
    <w:rsid w:val="00062427"/>
    <w:rsid w:val="00062B9A"/>
    <w:rsid w:val="00062F37"/>
    <w:rsid w:val="00063177"/>
    <w:rsid w:val="00063D13"/>
    <w:rsid w:val="0006457F"/>
    <w:rsid w:val="00064E1C"/>
    <w:rsid w:val="0006571D"/>
    <w:rsid w:val="00066055"/>
    <w:rsid w:val="00066193"/>
    <w:rsid w:val="00066EFB"/>
    <w:rsid w:val="00066FB4"/>
    <w:rsid w:val="000675A6"/>
    <w:rsid w:val="00067ECB"/>
    <w:rsid w:val="00070264"/>
    <w:rsid w:val="000703EF"/>
    <w:rsid w:val="00070BDB"/>
    <w:rsid w:val="000718D1"/>
    <w:rsid w:val="0007406F"/>
    <w:rsid w:val="000751C7"/>
    <w:rsid w:val="00075575"/>
    <w:rsid w:val="00076811"/>
    <w:rsid w:val="00076AD0"/>
    <w:rsid w:val="00080D74"/>
    <w:rsid w:val="00080F36"/>
    <w:rsid w:val="00080F85"/>
    <w:rsid w:val="00081951"/>
    <w:rsid w:val="000821D4"/>
    <w:rsid w:val="000835B6"/>
    <w:rsid w:val="000852EA"/>
    <w:rsid w:val="0008584E"/>
    <w:rsid w:val="000860B5"/>
    <w:rsid w:val="000877EE"/>
    <w:rsid w:val="00087B71"/>
    <w:rsid w:val="00087C6E"/>
    <w:rsid w:val="0009025C"/>
    <w:rsid w:val="000904A0"/>
    <w:rsid w:val="000906CB"/>
    <w:rsid w:val="00090877"/>
    <w:rsid w:val="00091E85"/>
    <w:rsid w:val="00092657"/>
    <w:rsid w:val="00093F5E"/>
    <w:rsid w:val="00094294"/>
    <w:rsid w:val="000960FE"/>
    <w:rsid w:val="000961E2"/>
    <w:rsid w:val="00097970"/>
    <w:rsid w:val="000A01C8"/>
    <w:rsid w:val="000A0CFD"/>
    <w:rsid w:val="000A1C1D"/>
    <w:rsid w:val="000A238B"/>
    <w:rsid w:val="000A245A"/>
    <w:rsid w:val="000A482A"/>
    <w:rsid w:val="000A4B55"/>
    <w:rsid w:val="000A4CF2"/>
    <w:rsid w:val="000A6266"/>
    <w:rsid w:val="000A6915"/>
    <w:rsid w:val="000A6BBC"/>
    <w:rsid w:val="000B0329"/>
    <w:rsid w:val="000B09FF"/>
    <w:rsid w:val="000B10C3"/>
    <w:rsid w:val="000B20D9"/>
    <w:rsid w:val="000B37B2"/>
    <w:rsid w:val="000B4145"/>
    <w:rsid w:val="000B477A"/>
    <w:rsid w:val="000B4955"/>
    <w:rsid w:val="000B557D"/>
    <w:rsid w:val="000B5D00"/>
    <w:rsid w:val="000C2064"/>
    <w:rsid w:val="000C30B1"/>
    <w:rsid w:val="000C314D"/>
    <w:rsid w:val="000C3843"/>
    <w:rsid w:val="000C3958"/>
    <w:rsid w:val="000C453F"/>
    <w:rsid w:val="000C4903"/>
    <w:rsid w:val="000C6E01"/>
    <w:rsid w:val="000C6EFC"/>
    <w:rsid w:val="000C7115"/>
    <w:rsid w:val="000C72FD"/>
    <w:rsid w:val="000C7394"/>
    <w:rsid w:val="000D1082"/>
    <w:rsid w:val="000D12AA"/>
    <w:rsid w:val="000D1699"/>
    <w:rsid w:val="000D1904"/>
    <w:rsid w:val="000D1A56"/>
    <w:rsid w:val="000D1B89"/>
    <w:rsid w:val="000D25FC"/>
    <w:rsid w:val="000D2EB2"/>
    <w:rsid w:val="000D4BE0"/>
    <w:rsid w:val="000D5FFE"/>
    <w:rsid w:val="000D6024"/>
    <w:rsid w:val="000D6443"/>
    <w:rsid w:val="000D6CC1"/>
    <w:rsid w:val="000D6DFF"/>
    <w:rsid w:val="000D76AC"/>
    <w:rsid w:val="000E03D8"/>
    <w:rsid w:val="000E0997"/>
    <w:rsid w:val="000E145E"/>
    <w:rsid w:val="000E2C55"/>
    <w:rsid w:val="000E42B8"/>
    <w:rsid w:val="000E430B"/>
    <w:rsid w:val="000E46B8"/>
    <w:rsid w:val="000E4FD9"/>
    <w:rsid w:val="000E55A3"/>
    <w:rsid w:val="000E55FE"/>
    <w:rsid w:val="000E6A50"/>
    <w:rsid w:val="000E6BB2"/>
    <w:rsid w:val="000E7188"/>
    <w:rsid w:val="000F238A"/>
    <w:rsid w:val="000F5390"/>
    <w:rsid w:val="000F5987"/>
    <w:rsid w:val="000F61F7"/>
    <w:rsid w:val="000F7898"/>
    <w:rsid w:val="000F7B60"/>
    <w:rsid w:val="00100336"/>
    <w:rsid w:val="00100A03"/>
    <w:rsid w:val="00100EEF"/>
    <w:rsid w:val="00102855"/>
    <w:rsid w:val="001034DD"/>
    <w:rsid w:val="00105E13"/>
    <w:rsid w:val="001071BA"/>
    <w:rsid w:val="0010774C"/>
    <w:rsid w:val="00107A2C"/>
    <w:rsid w:val="00111B20"/>
    <w:rsid w:val="0011254E"/>
    <w:rsid w:val="001125F1"/>
    <w:rsid w:val="00112E5F"/>
    <w:rsid w:val="00113B53"/>
    <w:rsid w:val="0011444E"/>
    <w:rsid w:val="001160E7"/>
    <w:rsid w:val="00117258"/>
    <w:rsid w:val="00117583"/>
    <w:rsid w:val="001178BE"/>
    <w:rsid w:val="001203D4"/>
    <w:rsid w:val="00120E5E"/>
    <w:rsid w:val="00121007"/>
    <w:rsid w:val="001217DC"/>
    <w:rsid w:val="00121E01"/>
    <w:rsid w:val="00123142"/>
    <w:rsid w:val="0012352C"/>
    <w:rsid w:val="00124B45"/>
    <w:rsid w:val="00124BF1"/>
    <w:rsid w:val="00125177"/>
    <w:rsid w:val="0012564D"/>
    <w:rsid w:val="00126908"/>
    <w:rsid w:val="00126D92"/>
    <w:rsid w:val="0013002F"/>
    <w:rsid w:val="0013040B"/>
    <w:rsid w:val="00130F73"/>
    <w:rsid w:val="0013101D"/>
    <w:rsid w:val="00131930"/>
    <w:rsid w:val="00131B87"/>
    <w:rsid w:val="0013202C"/>
    <w:rsid w:val="00132BC6"/>
    <w:rsid w:val="00133055"/>
    <w:rsid w:val="00133D40"/>
    <w:rsid w:val="00134FB5"/>
    <w:rsid w:val="0013582A"/>
    <w:rsid w:val="00135929"/>
    <w:rsid w:val="00136300"/>
    <w:rsid w:val="00136335"/>
    <w:rsid w:val="00136448"/>
    <w:rsid w:val="001366E9"/>
    <w:rsid w:val="00136E21"/>
    <w:rsid w:val="001375B6"/>
    <w:rsid w:val="00137A43"/>
    <w:rsid w:val="00137D68"/>
    <w:rsid w:val="00140F67"/>
    <w:rsid w:val="0014161E"/>
    <w:rsid w:val="001418F7"/>
    <w:rsid w:val="00141B56"/>
    <w:rsid w:val="00141DE9"/>
    <w:rsid w:val="00141E0C"/>
    <w:rsid w:val="00142775"/>
    <w:rsid w:val="001428C2"/>
    <w:rsid w:val="00142D4D"/>
    <w:rsid w:val="00143473"/>
    <w:rsid w:val="001439AB"/>
    <w:rsid w:val="0014446D"/>
    <w:rsid w:val="00144A6D"/>
    <w:rsid w:val="00144DA4"/>
    <w:rsid w:val="001459E0"/>
    <w:rsid w:val="00145A63"/>
    <w:rsid w:val="00145FD4"/>
    <w:rsid w:val="00146448"/>
    <w:rsid w:val="00147509"/>
    <w:rsid w:val="00147971"/>
    <w:rsid w:val="00147FB7"/>
    <w:rsid w:val="00147FD3"/>
    <w:rsid w:val="00147FEC"/>
    <w:rsid w:val="00150505"/>
    <w:rsid w:val="00151EB1"/>
    <w:rsid w:val="0015245E"/>
    <w:rsid w:val="001542D4"/>
    <w:rsid w:val="00156C13"/>
    <w:rsid w:val="001570DF"/>
    <w:rsid w:val="001618F3"/>
    <w:rsid w:val="00162201"/>
    <w:rsid w:val="00162E0A"/>
    <w:rsid w:val="00164CB3"/>
    <w:rsid w:val="00165121"/>
    <w:rsid w:val="00165C53"/>
    <w:rsid w:val="00165EAF"/>
    <w:rsid w:val="001664F5"/>
    <w:rsid w:val="00166BB4"/>
    <w:rsid w:val="001676A5"/>
    <w:rsid w:val="001706FD"/>
    <w:rsid w:val="00171A03"/>
    <w:rsid w:val="00171A11"/>
    <w:rsid w:val="0017252D"/>
    <w:rsid w:val="00172534"/>
    <w:rsid w:val="001727DE"/>
    <w:rsid w:val="00173573"/>
    <w:rsid w:val="00173A39"/>
    <w:rsid w:val="0017437B"/>
    <w:rsid w:val="00174EEA"/>
    <w:rsid w:val="00175401"/>
    <w:rsid w:val="00175B50"/>
    <w:rsid w:val="00176520"/>
    <w:rsid w:val="001766BE"/>
    <w:rsid w:val="00180122"/>
    <w:rsid w:val="00180741"/>
    <w:rsid w:val="00180EE0"/>
    <w:rsid w:val="00181222"/>
    <w:rsid w:val="00182B9F"/>
    <w:rsid w:val="00183177"/>
    <w:rsid w:val="001834E7"/>
    <w:rsid w:val="00184321"/>
    <w:rsid w:val="0018475C"/>
    <w:rsid w:val="00184D47"/>
    <w:rsid w:val="0018530D"/>
    <w:rsid w:val="001857A0"/>
    <w:rsid w:val="00185BA8"/>
    <w:rsid w:val="00186991"/>
    <w:rsid w:val="00187948"/>
    <w:rsid w:val="00187ABC"/>
    <w:rsid w:val="00187C14"/>
    <w:rsid w:val="00187FC8"/>
    <w:rsid w:val="001920C0"/>
    <w:rsid w:val="00192208"/>
    <w:rsid w:val="001924ED"/>
    <w:rsid w:val="00193C09"/>
    <w:rsid w:val="00193DE7"/>
    <w:rsid w:val="00194EA7"/>
    <w:rsid w:val="00195274"/>
    <w:rsid w:val="00195E61"/>
    <w:rsid w:val="00195FDC"/>
    <w:rsid w:val="001A01BC"/>
    <w:rsid w:val="001A02BA"/>
    <w:rsid w:val="001A05F6"/>
    <w:rsid w:val="001A0A73"/>
    <w:rsid w:val="001A0D7E"/>
    <w:rsid w:val="001A1308"/>
    <w:rsid w:val="001A1EA0"/>
    <w:rsid w:val="001A25CF"/>
    <w:rsid w:val="001A389D"/>
    <w:rsid w:val="001A3BCA"/>
    <w:rsid w:val="001A433E"/>
    <w:rsid w:val="001A4A97"/>
    <w:rsid w:val="001A4AB2"/>
    <w:rsid w:val="001A5FA2"/>
    <w:rsid w:val="001A6968"/>
    <w:rsid w:val="001A76B5"/>
    <w:rsid w:val="001B02D8"/>
    <w:rsid w:val="001B0BEC"/>
    <w:rsid w:val="001B1B7B"/>
    <w:rsid w:val="001B1B8B"/>
    <w:rsid w:val="001B253B"/>
    <w:rsid w:val="001B27A3"/>
    <w:rsid w:val="001B32A6"/>
    <w:rsid w:val="001B56D1"/>
    <w:rsid w:val="001B61A4"/>
    <w:rsid w:val="001B6319"/>
    <w:rsid w:val="001B696B"/>
    <w:rsid w:val="001C03D8"/>
    <w:rsid w:val="001C04A1"/>
    <w:rsid w:val="001C0D94"/>
    <w:rsid w:val="001C12AF"/>
    <w:rsid w:val="001C186A"/>
    <w:rsid w:val="001C37A1"/>
    <w:rsid w:val="001C3D0A"/>
    <w:rsid w:val="001C50F9"/>
    <w:rsid w:val="001C519B"/>
    <w:rsid w:val="001C56D2"/>
    <w:rsid w:val="001C7D45"/>
    <w:rsid w:val="001D0542"/>
    <w:rsid w:val="001D1198"/>
    <w:rsid w:val="001D154E"/>
    <w:rsid w:val="001D167A"/>
    <w:rsid w:val="001D1969"/>
    <w:rsid w:val="001D24D3"/>
    <w:rsid w:val="001D2516"/>
    <w:rsid w:val="001D2838"/>
    <w:rsid w:val="001D2E54"/>
    <w:rsid w:val="001D3C9B"/>
    <w:rsid w:val="001D4BDD"/>
    <w:rsid w:val="001D61E3"/>
    <w:rsid w:val="001D64B8"/>
    <w:rsid w:val="001D6794"/>
    <w:rsid w:val="001D6CF6"/>
    <w:rsid w:val="001D6FD3"/>
    <w:rsid w:val="001D7BFC"/>
    <w:rsid w:val="001E0BB8"/>
    <w:rsid w:val="001E0BE7"/>
    <w:rsid w:val="001E1079"/>
    <w:rsid w:val="001E1B3F"/>
    <w:rsid w:val="001E1EA3"/>
    <w:rsid w:val="001E294D"/>
    <w:rsid w:val="001E30C6"/>
    <w:rsid w:val="001E3223"/>
    <w:rsid w:val="001E3417"/>
    <w:rsid w:val="001E3AC8"/>
    <w:rsid w:val="001E3AD9"/>
    <w:rsid w:val="001E3C99"/>
    <w:rsid w:val="001E52C4"/>
    <w:rsid w:val="001E663F"/>
    <w:rsid w:val="001E66FC"/>
    <w:rsid w:val="001E6C80"/>
    <w:rsid w:val="001E70B1"/>
    <w:rsid w:val="001E7A3D"/>
    <w:rsid w:val="001F3555"/>
    <w:rsid w:val="001F5B6C"/>
    <w:rsid w:val="001F5EA6"/>
    <w:rsid w:val="001F62DA"/>
    <w:rsid w:val="001F6E35"/>
    <w:rsid w:val="001F6FEA"/>
    <w:rsid w:val="0020072F"/>
    <w:rsid w:val="002022D3"/>
    <w:rsid w:val="00203652"/>
    <w:rsid w:val="00205628"/>
    <w:rsid w:val="00205AD7"/>
    <w:rsid w:val="0021065E"/>
    <w:rsid w:val="00210953"/>
    <w:rsid w:val="00210A43"/>
    <w:rsid w:val="00210F69"/>
    <w:rsid w:val="002118A2"/>
    <w:rsid w:val="00211BA3"/>
    <w:rsid w:val="0021254E"/>
    <w:rsid w:val="00213967"/>
    <w:rsid w:val="00213D4E"/>
    <w:rsid w:val="00215035"/>
    <w:rsid w:val="002154F9"/>
    <w:rsid w:val="0021581E"/>
    <w:rsid w:val="00215F12"/>
    <w:rsid w:val="00216437"/>
    <w:rsid w:val="002171C0"/>
    <w:rsid w:val="00217484"/>
    <w:rsid w:val="002176FD"/>
    <w:rsid w:val="00221927"/>
    <w:rsid w:val="00221F90"/>
    <w:rsid w:val="002233FA"/>
    <w:rsid w:val="00223545"/>
    <w:rsid w:val="002239EB"/>
    <w:rsid w:val="0022483E"/>
    <w:rsid w:val="00224B9B"/>
    <w:rsid w:val="00225383"/>
    <w:rsid w:val="0022544C"/>
    <w:rsid w:val="00225676"/>
    <w:rsid w:val="002267E2"/>
    <w:rsid w:val="00226879"/>
    <w:rsid w:val="002274EA"/>
    <w:rsid w:val="00230727"/>
    <w:rsid w:val="00231E3F"/>
    <w:rsid w:val="002356C3"/>
    <w:rsid w:val="00235D43"/>
    <w:rsid w:val="00235D7F"/>
    <w:rsid w:val="00236817"/>
    <w:rsid w:val="00236D18"/>
    <w:rsid w:val="00237838"/>
    <w:rsid w:val="00240516"/>
    <w:rsid w:val="00241A0E"/>
    <w:rsid w:val="002423CD"/>
    <w:rsid w:val="00244B20"/>
    <w:rsid w:val="0024539D"/>
    <w:rsid w:val="00245ADE"/>
    <w:rsid w:val="002470F1"/>
    <w:rsid w:val="00247120"/>
    <w:rsid w:val="00247192"/>
    <w:rsid w:val="00247474"/>
    <w:rsid w:val="002479A2"/>
    <w:rsid w:val="002479D0"/>
    <w:rsid w:val="00247A9B"/>
    <w:rsid w:val="00247C17"/>
    <w:rsid w:val="00250169"/>
    <w:rsid w:val="0025022F"/>
    <w:rsid w:val="002509B2"/>
    <w:rsid w:val="002520A1"/>
    <w:rsid w:val="00252B4E"/>
    <w:rsid w:val="00253567"/>
    <w:rsid w:val="00253BA5"/>
    <w:rsid w:val="00253F1C"/>
    <w:rsid w:val="0025422C"/>
    <w:rsid w:val="00254A93"/>
    <w:rsid w:val="00255298"/>
    <w:rsid w:val="00255A9F"/>
    <w:rsid w:val="00255C5E"/>
    <w:rsid w:val="00256918"/>
    <w:rsid w:val="0025695E"/>
    <w:rsid w:val="00257437"/>
    <w:rsid w:val="00260620"/>
    <w:rsid w:val="00260707"/>
    <w:rsid w:val="00260A57"/>
    <w:rsid w:val="00262F89"/>
    <w:rsid w:val="00262FB3"/>
    <w:rsid w:val="00264A2B"/>
    <w:rsid w:val="00264BA1"/>
    <w:rsid w:val="00264E2E"/>
    <w:rsid w:val="002665EA"/>
    <w:rsid w:val="00266C08"/>
    <w:rsid w:val="002678D5"/>
    <w:rsid w:val="00270C39"/>
    <w:rsid w:val="0027197C"/>
    <w:rsid w:val="002721DD"/>
    <w:rsid w:val="002721E1"/>
    <w:rsid w:val="00272942"/>
    <w:rsid w:val="00272F89"/>
    <w:rsid w:val="00273C13"/>
    <w:rsid w:val="00274786"/>
    <w:rsid w:val="00274A57"/>
    <w:rsid w:val="0027524E"/>
    <w:rsid w:val="002757A0"/>
    <w:rsid w:val="00275BC3"/>
    <w:rsid w:val="00276C8E"/>
    <w:rsid w:val="00276F95"/>
    <w:rsid w:val="00277035"/>
    <w:rsid w:val="002777B0"/>
    <w:rsid w:val="00277A18"/>
    <w:rsid w:val="00277C07"/>
    <w:rsid w:val="00277EEF"/>
    <w:rsid w:val="00281B5B"/>
    <w:rsid w:val="002827D0"/>
    <w:rsid w:val="00282861"/>
    <w:rsid w:val="00282BD1"/>
    <w:rsid w:val="00282E4C"/>
    <w:rsid w:val="00283373"/>
    <w:rsid w:val="0028438F"/>
    <w:rsid w:val="0028444C"/>
    <w:rsid w:val="0028557B"/>
    <w:rsid w:val="00285BB3"/>
    <w:rsid w:val="00287AFC"/>
    <w:rsid w:val="00290974"/>
    <w:rsid w:val="00290CC3"/>
    <w:rsid w:val="00290D67"/>
    <w:rsid w:val="0029128B"/>
    <w:rsid w:val="00291DA7"/>
    <w:rsid w:val="002924C4"/>
    <w:rsid w:val="002936A3"/>
    <w:rsid w:val="002939D3"/>
    <w:rsid w:val="00294643"/>
    <w:rsid w:val="00295228"/>
    <w:rsid w:val="00297401"/>
    <w:rsid w:val="00297C62"/>
    <w:rsid w:val="002A0359"/>
    <w:rsid w:val="002A03D5"/>
    <w:rsid w:val="002A1461"/>
    <w:rsid w:val="002A2BC5"/>
    <w:rsid w:val="002A3FF5"/>
    <w:rsid w:val="002A44CC"/>
    <w:rsid w:val="002A4A3A"/>
    <w:rsid w:val="002A58D4"/>
    <w:rsid w:val="002A5C17"/>
    <w:rsid w:val="002A64CD"/>
    <w:rsid w:val="002A6FB4"/>
    <w:rsid w:val="002A7D1D"/>
    <w:rsid w:val="002B1EE4"/>
    <w:rsid w:val="002B227C"/>
    <w:rsid w:val="002B2366"/>
    <w:rsid w:val="002B4EBB"/>
    <w:rsid w:val="002B64FD"/>
    <w:rsid w:val="002B7224"/>
    <w:rsid w:val="002B7BC5"/>
    <w:rsid w:val="002B7C83"/>
    <w:rsid w:val="002C0887"/>
    <w:rsid w:val="002C1C6B"/>
    <w:rsid w:val="002C1C93"/>
    <w:rsid w:val="002C2825"/>
    <w:rsid w:val="002C2C2D"/>
    <w:rsid w:val="002C2D7E"/>
    <w:rsid w:val="002C4823"/>
    <w:rsid w:val="002C53C8"/>
    <w:rsid w:val="002C5996"/>
    <w:rsid w:val="002C5EB5"/>
    <w:rsid w:val="002C6610"/>
    <w:rsid w:val="002C6930"/>
    <w:rsid w:val="002C700A"/>
    <w:rsid w:val="002C7699"/>
    <w:rsid w:val="002C7704"/>
    <w:rsid w:val="002D1288"/>
    <w:rsid w:val="002D1639"/>
    <w:rsid w:val="002D1CC2"/>
    <w:rsid w:val="002D1F4C"/>
    <w:rsid w:val="002D2D27"/>
    <w:rsid w:val="002D43BF"/>
    <w:rsid w:val="002D43C0"/>
    <w:rsid w:val="002D4690"/>
    <w:rsid w:val="002D4EA8"/>
    <w:rsid w:val="002D5544"/>
    <w:rsid w:val="002D55C4"/>
    <w:rsid w:val="002D5BF2"/>
    <w:rsid w:val="002D6D85"/>
    <w:rsid w:val="002D7612"/>
    <w:rsid w:val="002D77BF"/>
    <w:rsid w:val="002D7AB3"/>
    <w:rsid w:val="002D7D15"/>
    <w:rsid w:val="002E08C6"/>
    <w:rsid w:val="002E16C2"/>
    <w:rsid w:val="002E1D37"/>
    <w:rsid w:val="002E25DA"/>
    <w:rsid w:val="002E2E3D"/>
    <w:rsid w:val="002E3CF6"/>
    <w:rsid w:val="002E3D9D"/>
    <w:rsid w:val="002E548E"/>
    <w:rsid w:val="002E571E"/>
    <w:rsid w:val="002E6595"/>
    <w:rsid w:val="002E777E"/>
    <w:rsid w:val="002E7BCC"/>
    <w:rsid w:val="002F0524"/>
    <w:rsid w:val="002F1990"/>
    <w:rsid w:val="002F1A16"/>
    <w:rsid w:val="002F55A8"/>
    <w:rsid w:val="002F66C8"/>
    <w:rsid w:val="002F6CB6"/>
    <w:rsid w:val="002F6EAD"/>
    <w:rsid w:val="002F7207"/>
    <w:rsid w:val="002F7394"/>
    <w:rsid w:val="002F7C13"/>
    <w:rsid w:val="00300065"/>
    <w:rsid w:val="0030049B"/>
    <w:rsid w:val="00300694"/>
    <w:rsid w:val="0030198D"/>
    <w:rsid w:val="00301BD7"/>
    <w:rsid w:val="00301ED8"/>
    <w:rsid w:val="00302AF9"/>
    <w:rsid w:val="00302DFC"/>
    <w:rsid w:val="00303055"/>
    <w:rsid w:val="003032FE"/>
    <w:rsid w:val="00303AC9"/>
    <w:rsid w:val="00303E33"/>
    <w:rsid w:val="003041EE"/>
    <w:rsid w:val="003042EF"/>
    <w:rsid w:val="0030463F"/>
    <w:rsid w:val="00306C2D"/>
    <w:rsid w:val="003073E2"/>
    <w:rsid w:val="00311872"/>
    <w:rsid w:val="00311906"/>
    <w:rsid w:val="00311A8E"/>
    <w:rsid w:val="00312003"/>
    <w:rsid w:val="00313EA1"/>
    <w:rsid w:val="0031553A"/>
    <w:rsid w:val="003159F5"/>
    <w:rsid w:val="00316617"/>
    <w:rsid w:val="00316770"/>
    <w:rsid w:val="00316A5D"/>
    <w:rsid w:val="00316EC2"/>
    <w:rsid w:val="00317588"/>
    <w:rsid w:val="00317BF7"/>
    <w:rsid w:val="00322A31"/>
    <w:rsid w:val="00322FC9"/>
    <w:rsid w:val="00323400"/>
    <w:rsid w:val="0032395B"/>
    <w:rsid w:val="00323DFC"/>
    <w:rsid w:val="00324A54"/>
    <w:rsid w:val="0032554B"/>
    <w:rsid w:val="00325F0D"/>
    <w:rsid w:val="0032647F"/>
    <w:rsid w:val="00326569"/>
    <w:rsid w:val="003273D6"/>
    <w:rsid w:val="00327E60"/>
    <w:rsid w:val="00330343"/>
    <w:rsid w:val="0033062E"/>
    <w:rsid w:val="00330689"/>
    <w:rsid w:val="003308E1"/>
    <w:rsid w:val="00331301"/>
    <w:rsid w:val="00331958"/>
    <w:rsid w:val="00331CAF"/>
    <w:rsid w:val="0033369A"/>
    <w:rsid w:val="00333964"/>
    <w:rsid w:val="00334200"/>
    <w:rsid w:val="00334A8D"/>
    <w:rsid w:val="00334BF7"/>
    <w:rsid w:val="00335516"/>
    <w:rsid w:val="00335DD4"/>
    <w:rsid w:val="00337C74"/>
    <w:rsid w:val="00337F04"/>
    <w:rsid w:val="00340841"/>
    <w:rsid w:val="00340B5C"/>
    <w:rsid w:val="00341A1C"/>
    <w:rsid w:val="003434BB"/>
    <w:rsid w:val="003448A2"/>
    <w:rsid w:val="0034532F"/>
    <w:rsid w:val="003456A1"/>
    <w:rsid w:val="0034611F"/>
    <w:rsid w:val="003468DA"/>
    <w:rsid w:val="00346D69"/>
    <w:rsid w:val="00347C06"/>
    <w:rsid w:val="00347F96"/>
    <w:rsid w:val="00350989"/>
    <w:rsid w:val="00350BF5"/>
    <w:rsid w:val="00350E52"/>
    <w:rsid w:val="00352460"/>
    <w:rsid w:val="00352530"/>
    <w:rsid w:val="00352540"/>
    <w:rsid w:val="00354105"/>
    <w:rsid w:val="00354401"/>
    <w:rsid w:val="00354E3D"/>
    <w:rsid w:val="0035518E"/>
    <w:rsid w:val="00356548"/>
    <w:rsid w:val="003568D6"/>
    <w:rsid w:val="00356AE3"/>
    <w:rsid w:val="00357685"/>
    <w:rsid w:val="00357D12"/>
    <w:rsid w:val="0036081E"/>
    <w:rsid w:val="003612CC"/>
    <w:rsid w:val="00361DA5"/>
    <w:rsid w:val="00362D1D"/>
    <w:rsid w:val="0036353E"/>
    <w:rsid w:val="00364466"/>
    <w:rsid w:val="00364558"/>
    <w:rsid w:val="0036495B"/>
    <w:rsid w:val="003659DB"/>
    <w:rsid w:val="003662A4"/>
    <w:rsid w:val="003672AD"/>
    <w:rsid w:val="00367D89"/>
    <w:rsid w:val="00370DB8"/>
    <w:rsid w:val="00371697"/>
    <w:rsid w:val="00372936"/>
    <w:rsid w:val="00373492"/>
    <w:rsid w:val="003737A2"/>
    <w:rsid w:val="003740FE"/>
    <w:rsid w:val="0037482E"/>
    <w:rsid w:val="00375332"/>
    <w:rsid w:val="0037580D"/>
    <w:rsid w:val="00375E8F"/>
    <w:rsid w:val="00377387"/>
    <w:rsid w:val="0038012E"/>
    <w:rsid w:val="003808DE"/>
    <w:rsid w:val="00381B97"/>
    <w:rsid w:val="003821BE"/>
    <w:rsid w:val="00382341"/>
    <w:rsid w:val="00382A06"/>
    <w:rsid w:val="003839E6"/>
    <w:rsid w:val="00383DC8"/>
    <w:rsid w:val="0038528D"/>
    <w:rsid w:val="003859B8"/>
    <w:rsid w:val="00386CF6"/>
    <w:rsid w:val="00386D34"/>
    <w:rsid w:val="003872A3"/>
    <w:rsid w:val="00387926"/>
    <w:rsid w:val="00387AD1"/>
    <w:rsid w:val="00390D2C"/>
    <w:rsid w:val="00390FFB"/>
    <w:rsid w:val="003914DC"/>
    <w:rsid w:val="003928BE"/>
    <w:rsid w:val="00392A96"/>
    <w:rsid w:val="00392FF7"/>
    <w:rsid w:val="00393C6F"/>
    <w:rsid w:val="00393DA9"/>
    <w:rsid w:val="00394345"/>
    <w:rsid w:val="00394771"/>
    <w:rsid w:val="003947A7"/>
    <w:rsid w:val="00394A75"/>
    <w:rsid w:val="0039510B"/>
    <w:rsid w:val="00395242"/>
    <w:rsid w:val="003A081E"/>
    <w:rsid w:val="003A14F8"/>
    <w:rsid w:val="003A1DBB"/>
    <w:rsid w:val="003A257F"/>
    <w:rsid w:val="003A25CF"/>
    <w:rsid w:val="003A27B0"/>
    <w:rsid w:val="003A3B3A"/>
    <w:rsid w:val="003A48B4"/>
    <w:rsid w:val="003A4BD1"/>
    <w:rsid w:val="003A4E7E"/>
    <w:rsid w:val="003A653B"/>
    <w:rsid w:val="003A760E"/>
    <w:rsid w:val="003A7CB1"/>
    <w:rsid w:val="003B1058"/>
    <w:rsid w:val="003B12AF"/>
    <w:rsid w:val="003B274A"/>
    <w:rsid w:val="003B2958"/>
    <w:rsid w:val="003B4817"/>
    <w:rsid w:val="003B4877"/>
    <w:rsid w:val="003B49A3"/>
    <w:rsid w:val="003B6B3C"/>
    <w:rsid w:val="003B73C1"/>
    <w:rsid w:val="003B780A"/>
    <w:rsid w:val="003B7C06"/>
    <w:rsid w:val="003B7C6C"/>
    <w:rsid w:val="003C02D8"/>
    <w:rsid w:val="003C0FC3"/>
    <w:rsid w:val="003C490C"/>
    <w:rsid w:val="003C5035"/>
    <w:rsid w:val="003C5E38"/>
    <w:rsid w:val="003C6120"/>
    <w:rsid w:val="003C65C4"/>
    <w:rsid w:val="003C6957"/>
    <w:rsid w:val="003C6B10"/>
    <w:rsid w:val="003C6F2F"/>
    <w:rsid w:val="003C7CF5"/>
    <w:rsid w:val="003D08D1"/>
    <w:rsid w:val="003D45A3"/>
    <w:rsid w:val="003D4A77"/>
    <w:rsid w:val="003D55A5"/>
    <w:rsid w:val="003D5912"/>
    <w:rsid w:val="003D61EE"/>
    <w:rsid w:val="003D65F0"/>
    <w:rsid w:val="003D678F"/>
    <w:rsid w:val="003D735F"/>
    <w:rsid w:val="003D739E"/>
    <w:rsid w:val="003E093E"/>
    <w:rsid w:val="003E11DB"/>
    <w:rsid w:val="003E123A"/>
    <w:rsid w:val="003E12DD"/>
    <w:rsid w:val="003E132F"/>
    <w:rsid w:val="003E1541"/>
    <w:rsid w:val="003E2BA0"/>
    <w:rsid w:val="003E34F2"/>
    <w:rsid w:val="003E3625"/>
    <w:rsid w:val="003E4375"/>
    <w:rsid w:val="003E5DA7"/>
    <w:rsid w:val="003E65F3"/>
    <w:rsid w:val="003E6783"/>
    <w:rsid w:val="003E67D9"/>
    <w:rsid w:val="003E69DC"/>
    <w:rsid w:val="003E751F"/>
    <w:rsid w:val="003E7646"/>
    <w:rsid w:val="003F1657"/>
    <w:rsid w:val="003F1894"/>
    <w:rsid w:val="003F18C4"/>
    <w:rsid w:val="003F19C5"/>
    <w:rsid w:val="003F1B86"/>
    <w:rsid w:val="003F1FAC"/>
    <w:rsid w:val="003F4757"/>
    <w:rsid w:val="003F48E3"/>
    <w:rsid w:val="003F510B"/>
    <w:rsid w:val="003F5904"/>
    <w:rsid w:val="003F59C3"/>
    <w:rsid w:val="003F6C0D"/>
    <w:rsid w:val="003F7002"/>
    <w:rsid w:val="003F7657"/>
    <w:rsid w:val="00400879"/>
    <w:rsid w:val="00402903"/>
    <w:rsid w:val="00402B9E"/>
    <w:rsid w:val="00402E83"/>
    <w:rsid w:val="00403193"/>
    <w:rsid w:val="00404CCF"/>
    <w:rsid w:val="004051E5"/>
    <w:rsid w:val="00405604"/>
    <w:rsid w:val="004066DC"/>
    <w:rsid w:val="004068F6"/>
    <w:rsid w:val="00407160"/>
    <w:rsid w:val="00407802"/>
    <w:rsid w:val="0040790C"/>
    <w:rsid w:val="004079F4"/>
    <w:rsid w:val="00407C2C"/>
    <w:rsid w:val="004109A0"/>
    <w:rsid w:val="00410F0E"/>
    <w:rsid w:val="004117F1"/>
    <w:rsid w:val="00411D95"/>
    <w:rsid w:val="004125D9"/>
    <w:rsid w:val="00414759"/>
    <w:rsid w:val="00414844"/>
    <w:rsid w:val="00414B67"/>
    <w:rsid w:val="0041516E"/>
    <w:rsid w:val="0041553A"/>
    <w:rsid w:val="00416211"/>
    <w:rsid w:val="00417539"/>
    <w:rsid w:val="0041789F"/>
    <w:rsid w:val="00420006"/>
    <w:rsid w:val="004209BC"/>
    <w:rsid w:val="00420CEA"/>
    <w:rsid w:val="0042137B"/>
    <w:rsid w:val="00421701"/>
    <w:rsid w:val="00421F4F"/>
    <w:rsid w:val="00421FEC"/>
    <w:rsid w:val="00423CC0"/>
    <w:rsid w:val="0042596F"/>
    <w:rsid w:val="00427943"/>
    <w:rsid w:val="004279A8"/>
    <w:rsid w:val="00430245"/>
    <w:rsid w:val="00430A9F"/>
    <w:rsid w:val="004310E6"/>
    <w:rsid w:val="00434B26"/>
    <w:rsid w:val="00434C82"/>
    <w:rsid w:val="00434F69"/>
    <w:rsid w:val="00435FD5"/>
    <w:rsid w:val="00436B2A"/>
    <w:rsid w:val="004370EE"/>
    <w:rsid w:val="00437459"/>
    <w:rsid w:val="0044031F"/>
    <w:rsid w:val="00440E83"/>
    <w:rsid w:val="00441770"/>
    <w:rsid w:val="00441ABF"/>
    <w:rsid w:val="0044244A"/>
    <w:rsid w:val="00442F67"/>
    <w:rsid w:val="00443901"/>
    <w:rsid w:val="00443B0F"/>
    <w:rsid w:val="00443C66"/>
    <w:rsid w:val="00443E3E"/>
    <w:rsid w:val="00443F32"/>
    <w:rsid w:val="00445CFC"/>
    <w:rsid w:val="00446F99"/>
    <w:rsid w:val="004473FF"/>
    <w:rsid w:val="0044776C"/>
    <w:rsid w:val="00447AEC"/>
    <w:rsid w:val="00447AF5"/>
    <w:rsid w:val="00447CF0"/>
    <w:rsid w:val="00447FFC"/>
    <w:rsid w:val="00451B9C"/>
    <w:rsid w:val="00452043"/>
    <w:rsid w:val="004520E4"/>
    <w:rsid w:val="00452D9D"/>
    <w:rsid w:val="0045330C"/>
    <w:rsid w:val="004534EF"/>
    <w:rsid w:val="00453621"/>
    <w:rsid w:val="00453918"/>
    <w:rsid w:val="00453C92"/>
    <w:rsid w:val="0045788C"/>
    <w:rsid w:val="0046032D"/>
    <w:rsid w:val="00462306"/>
    <w:rsid w:val="00463783"/>
    <w:rsid w:val="0046454C"/>
    <w:rsid w:val="00464F1C"/>
    <w:rsid w:val="00465100"/>
    <w:rsid w:val="00465FDD"/>
    <w:rsid w:val="004666EE"/>
    <w:rsid w:val="00466722"/>
    <w:rsid w:val="00466D56"/>
    <w:rsid w:val="00466F51"/>
    <w:rsid w:val="004677CE"/>
    <w:rsid w:val="004707FD"/>
    <w:rsid w:val="00470D15"/>
    <w:rsid w:val="00471916"/>
    <w:rsid w:val="0047279D"/>
    <w:rsid w:val="00472946"/>
    <w:rsid w:val="00473147"/>
    <w:rsid w:val="00473825"/>
    <w:rsid w:val="0047392B"/>
    <w:rsid w:val="00473BA9"/>
    <w:rsid w:val="00473ED7"/>
    <w:rsid w:val="00474DDE"/>
    <w:rsid w:val="00475DB5"/>
    <w:rsid w:val="00475F09"/>
    <w:rsid w:val="00475F94"/>
    <w:rsid w:val="0047696B"/>
    <w:rsid w:val="00477542"/>
    <w:rsid w:val="0048085F"/>
    <w:rsid w:val="004808DF"/>
    <w:rsid w:val="00480C28"/>
    <w:rsid w:val="004818EE"/>
    <w:rsid w:val="00482AD7"/>
    <w:rsid w:val="00482F3D"/>
    <w:rsid w:val="004832E0"/>
    <w:rsid w:val="00483A2D"/>
    <w:rsid w:val="00483C23"/>
    <w:rsid w:val="00483DFA"/>
    <w:rsid w:val="0048523A"/>
    <w:rsid w:val="004856DA"/>
    <w:rsid w:val="004875F0"/>
    <w:rsid w:val="00487DD9"/>
    <w:rsid w:val="00490AC7"/>
    <w:rsid w:val="00490B48"/>
    <w:rsid w:val="00491032"/>
    <w:rsid w:val="0049208D"/>
    <w:rsid w:val="00493015"/>
    <w:rsid w:val="00493197"/>
    <w:rsid w:val="004932DD"/>
    <w:rsid w:val="00493F89"/>
    <w:rsid w:val="0049475E"/>
    <w:rsid w:val="00494D48"/>
    <w:rsid w:val="00495B31"/>
    <w:rsid w:val="00497F20"/>
    <w:rsid w:val="004A008B"/>
    <w:rsid w:val="004A04CC"/>
    <w:rsid w:val="004A0564"/>
    <w:rsid w:val="004A0FF1"/>
    <w:rsid w:val="004A1227"/>
    <w:rsid w:val="004A1346"/>
    <w:rsid w:val="004A18C1"/>
    <w:rsid w:val="004A41F5"/>
    <w:rsid w:val="004A4FDC"/>
    <w:rsid w:val="004A5E2D"/>
    <w:rsid w:val="004A6CEB"/>
    <w:rsid w:val="004A795F"/>
    <w:rsid w:val="004A7D05"/>
    <w:rsid w:val="004B02C1"/>
    <w:rsid w:val="004B0891"/>
    <w:rsid w:val="004B18AD"/>
    <w:rsid w:val="004B2061"/>
    <w:rsid w:val="004B2678"/>
    <w:rsid w:val="004B2856"/>
    <w:rsid w:val="004B2DB3"/>
    <w:rsid w:val="004B40F3"/>
    <w:rsid w:val="004B411D"/>
    <w:rsid w:val="004B598D"/>
    <w:rsid w:val="004B59A9"/>
    <w:rsid w:val="004B6DAD"/>
    <w:rsid w:val="004B6DFB"/>
    <w:rsid w:val="004B6F40"/>
    <w:rsid w:val="004B74BB"/>
    <w:rsid w:val="004B7991"/>
    <w:rsid w:val="004C0BA4"/>
    <w:rsid w:val="004C0FA6"/>
    <w:rsid w:val="004C1208"/>
    <w:rsid w:val="004C24AF"/>
    <w:rsid w:val="004C2A0C"/>
    <w:rsid w:val="004C2ACB"/>
    <w:rsid w:val="004C3A8C"/>
    <w:rsid w:val="004C49DC"/>
    <w:rsid w:val="004C4CF6"/>
    <w:rsid w:val="004C6006"/>
    <w:rsid w:val="004C6B02"/>
    <w:rsid w:val="004C7F33"/>
    <w:rsid w:val="004D0398"/>
    <w:rsid w:val="004D0A11"/>
    <w:rsid w:val="004D0FBA"/>
    <w:rsid w:val="004D1AD2"/>
    <w:rsid w:val="004D1F00"/>
    <w:rsid w:val="004D22EA"/>
    <w:rsid w:val="004D32CC"/>
    <w:rsid w:val="004D4225"/>
    <w:rsid w:val="004D43AC"/>
    <w:rsid w:val="004D44B7"/>
    <w:rsid w:val="004D5980"/>
    <w:rsid w:val="004D7295"/>
    <w:rsid w:val="004D736D"/>
    <w:rsid w:val="004E0D0E"/>
    <w:rsid w:val="004E1F77"/>
    <w:rsid w:val="004E247D"/>
    <w:rsid w:val="004E2BEE"/>
    <w:rsid w:val="004E32DA"/>
    <w:rsid w:val="004E375F"/>
    <w:rsid w:val="004E394D"/>
    <w:rsid w:val="004E395B"/>
    <w:rsid w:val="004E3EC0"/>
    <w:rsid w:val="004E405F"/>
    <w:rsid w:val="004E5E03"/>
    <w:rsid w:val="004E6B18"/>
    <w:rsid w:val="004E745E"/>
    <w:rsid w:val="004E74CF"/>
    <w:rsid w:val="004E7DA7"/>
    <w:rsid w:val="004F00F1"/>
    <w:rsid w:val="004F0AA0"/>
    <w:rsid w:val="004F138E"/>
    <w:rsid w:val="004F167B"/>
    <w:rsid w:val="004F25D0"/>
    <w:rsid w:val="004F27AC"/>
    <w:rsid w:val="004F3E86"/>
    <w:rsid w:val="004F48E7"/>
    <w:rsid w:val="004F4DC1"/>
    <w:rsid w:val="004F51BD"/>
    <w:rsid w:val="004F579F"/>
    <w:rsid w:val="004F5C63"/>
    <w:rsid w:val="004F675A"/>
    <w:rsid w:val="004F6D02"/>
    <w:rsid w:val="004F72BB"/>
    <w:rsid w:val="004F7E33"/>
    <w:rsid w:val="00504DF5"/>
    <w:rsid w:val="00505B36"/>
    <w:rsid w:val="00506BFE"/>
    <w:rsid w:val="0050721A"/>
    <w:rsid w:val="00507D4A"/>
    <w:rsid w:val="005104D4"/>
    <w:rsid w:val="00510E4B"/>
    <w:rsid w:val="00510F27"/>
    <w:rsid w:val="005114F6"/>
    <w:rsid w:val="0051232B"/>
    <w:rsid w:val="005127DF"/>
    <w:rsid w:val="00513452"/>
    <w:rsid w:val="00513D33"/>
    <w:rsid w:val="00513F2B"/>
    <w:rsid w:val="005146E5"/>
    <w:rsid w:val="00515319"/>
    <w:rsid w:val="00515B13"/>
    <w:rsid w:val="00516F15"/>
    <w:rsid w:val="00516FAF"/>
    <w:rsid w:val="0051737E"/>
    <w:rsid w:val="00517E53"/>
    <w:rsid w:val="005204DD"/>
    <w:rsid w:val="00520854"/>
    <w:rsid w:val="00521276"/>
    <w:rsid w:val="0052145B"/>
    <w:rsid w:val="00521705"/>
    <w:rsid w:val="00522B11"/>
    <w:rsid w:val="00523173"/>
    <w:rsid w:val="00523B4A"/>
    <w:rsid w:val="00523EFB"/>
    <w:rsid w:val="005251A5"/>
    <w:rsid w:val="00526221"/>
    <w:rsid w:val="00526B47"/>
    <w:rsid w:val="00526E08"/>
    <w:rsid w:val="00526F81"/>
    <w:rsid w:val="00527C8D"/>
    <w:rsid w:val="0053020C"/>
    <w:rsid w:val="00530B67"/>
    <w:rsid w:val="00531520"/>
    <w:rsid w:val="005331DC"/>
    <w:rsid w:val="00534545"/>
    <w:rsid w:val="00535EB2"/>
    <w:rsid w:val="00536D62"/>
    <w:rsid w:val="00537B88"/>
    <w:rsid w:val="00537D89"/>
    <w:rsid w:val="0054037C"/>
    <w:rsid w:val="005411BF"/>
    <w:rsid w:val="005429BF"/>
    <w:rsid w:val="00542C0D"/>
    <w:rsid w:val="00543469"/>
    <w:rsid w:val="00543601"/>
    <w:rsid w:val="00544AF7"/>
    <w:rsid w:val="00546051"/>
    <w:rsid w:val="00546357"/>
    <w:rsid w:val="00546D36"/>
    <w:rsid w:val="00547675"/>
    <w:rsid w:val="00547718"/>
    <w:rsid w:val="00547848"/>
    <w:rsid w:val="00547CE7"/>
    <w:rsid w:val="00550292"/>
    <w:rsid w:val="00551AF4"/>
    <w:rsid w:val="005523B4"/>
    <w:rsid w:val="005526FB"/>
    <w:rsid w:val="00552FAB"/>
    <w:rsid w:val="00554E5C"/>
    <w:rsid w:val="00555744"/>
    <w:rsid w:val="00555E78"/>
    <w:rsid w:val="00555EC9"/>
    <w:rsid w:val="00556227"/>
    <w:rsid w:val="005565BD"/>
    <w:rsid w:val="00556740"/>
    <w:rsid w:val="00557295"/>
    <w:rsid w:val="0055747B"/>
    <w:rsid w:val="00557F0A"/>
    <w:rsid w:val="00557F0D"/>
    <w:rsid w:val="00560D95"/>
    <w:rsid w:val="00560EB9"/>
    <w:rsid w:val="005613D3"/>
    <w:rsid w:val="00561706"/>
    <w:rsid w:val="00562F9F"/>
    <w:rsid w:val="0056317A"/>
    <w:rsid w:val="0056336D"/>
    <w:rsid w:val="00563ADF"/>
    <w:rsid w:val="00566090"/>
    <w:rsid w:val="0056791D"/>
    <w:rsid w:val="005704D8"/>
    <w:rsid w:val="00570E5A"/>
    <w:rsid w:val="005713B1"/>
    <w:rsid w:val="00571543"/>
    <w:rsid w:val="00571C6C"/>
    <w:rsid w:val="0057279F"/>
    <w:rsid w:val="0057320A"/>
    <w:rsid w:val="0057331D"/>
    <w:rsid w:val="00574AE4"/>
    <w:rsid w:val="00575476"/>
    <w:rsid w:val="00575577"/>
    <w:rsid w:val="005759B7"/>
    <w:rsid w:val="00575BB5"/>
    <w:rsid w:val="00577356"/>
    <w:rsid w:val="00577CE3"/>
    <w:rsid w:val="00580719"/>
    <w:rsid w:val="00580DFC"/>
    <w:rsid w:val="005813AA"/>
    <w:rsid w:val="005815E2"/>
    <w:rsid w:val="005821FF"/>
    <w:rsid w:val="005823AA"/>
    <w:rsid w:val="00582578"/>
    <w:rsid w:val="005833A7"/>
    <w:rsid w:val="0058373D"/>
    <w:rsid w:val="00584218"/>
    <w:rsid w:val="005858B6"/>
    <w:rsid w:val="00585EFB"/>
    <w:rsid w:val="00586F9D"/>
    <w:rsid w:val="005909C1"/>
    <w:rsid w:val="00591367"/>
    <w:rsid w:val="00591B53"/>
    <w:rsid w:val="00592A58"/>
    <w:rsid w:val="00592BF1"/>
    <w:rsid w:val="00592CA3"/>
    <w:rsid w:val="00595A0E"/>
    <w:rsid w:val="00596919"/>
    <w:rsid w:val="00596E10"/>
    <w:rsid w:val="00596EB5"/>
    <w:rsid w:val="00597622"/>
    <w:rsid w:val="005A07FC"/>
    <w:rsid w:val="005A1887"/>
    <w:rsid w:val="005A28D5"/>
    <w:rsid w:val="005A32C0"/>
    <w:rsid w:val="005A343A"/>
    <w:rsid w:val="005A3F74"/>
    <w:rsid w:val="005A4051"/>
    <w:rsid w:val="005A483F"/>
    <w:rsid w:val="005A4B4F"/>
    <w:rsid w:val="005A583F"/>
    <w:rsid w:val="005A5A2B"/>
    <w:rsid w:val="005A5B14"/>
    <w:rsid w:val="005A71A0"/>
    <w:rsid w:val="005B0D39"/>
    <w:rsid w:val="005B1DF7"/>
    <w:rsid w:val="005B1E80"/>
    <w:rsid w:val="005B2AAA"/>
    <w:rsid w:val="005B356B"/>
    <w:rsid w:val="005B3AC1"/>
    <w:rsid w:val="005B3B68"/>
    <w:rsid w:val="005B43BC"/>
    <w:rsid w:val="005B4495"/>
    <w:rsid w:val="005B4AB6"/>
    <w:rsid w:val="005B4C9B"/>
    <w:rsid w:val="005B525F"/>
    <w:rsid w:val="005B65F5"/>
    <w:rsid w:val="005B66E9"/>
    <w:rsid w:val="005B6AC2"/>
    <w:rsid w:val="005B7558"/>
    <w:rsid w:val="005C010B"/>
    <w:rsid w:val="005C15A7"/>
    <w:rsid w:val="005C1D79"/>
    <w:rsid w:val="005C20D5"/>
    <w:rsid w:val="005C5D9E"/>
    <w:rsid w:val="005C60F4"/>
    <w:rsid w:val="005C7A46"/>
    <w:rsid w:val="005D02C1"/>
    <w:rsid w:val="005D142C"/>
    <w:rsid w:val="005D1CFB"/>
    <w:rsid w:val="005D21EB"/>
    <w:rsid w:val="005D22EE"/>
    <w:rsid w:val="005D2754"/>
    <w:rsid w:val="005D28F8"/>
    <w:rsid w:val="005D2F84"/>
    <w:rsid w:val="005D3162"/>
    <w:rsid w:val="005D38EE"/>
    <w:rsid w:val="005D3C3A"/>
    <w:rsid w:val="005D46A6"/>
    <w:rsid w:val="005D4B24"/>
    <w:rsid w:val="005D5353"/>
    <w:rsid w:val="005D63CF"/>
    <w:rsid w:val="005D6B96"/>
    <w:rsid w:val="005D7475"/>
    <w:rsid w:val="005D75F5"/>
    <w:rsid w:val="005D7984"/>
    <w:rsid w:val="005D7DC4"/>
    <w:rsid w:val="005D7EC9"/>
    <w:rsid w:val="005E03C1"/>
    <w:rsid w:val="005E0D18"/>
    <w:rsid w:val="005E118C"/>
    <w:rsid w:val="005E1D0C"/>
    <w:rsid w:val="005E1DE7"/>
    <w:rsid w:val="005E207F"/>
    <w:rsid w:val="005E3146"/>
    <w:rsid w:val="005E31F1"/>
    <w:rsid w:val="005E3985"/>
    <w:rsid w:val="005E5EE8"/>
    <w:rsid w:val="005E6575"/>
    <w:rsid w:val="005E730E"/>
    <w:rsid w:val="005E7657"/>
    <w:rsid w:val="005E7714"/>
    <w:rsid w:val="005E7953"/>
    <w:rsid w:val="005F3527"/>
    <w:rsid w:val="005F4581"/>
    <w:rsid w:val="005F464D"/>
    <w:rsid w:val="005F4D0C"/>
    <w:rsid w:val="005F5744"/>
    <w:rsid w:val="005F5F31"/>
    <w:rsid w:val="005F7017"/>
    <w:rsid w:val="005F7455"/>
    <w:rsid w:val="005F7790"/>
    <w:rsid w:val="0060187C"/>
    <w:rsid w:val="006020A4"/>
    <w:rsid w:val="006020BC"/>
    <w:rsid w:val="00602654"/>
    <w:rsid w:val="00602B27"/>
    <w:rsid w:val="00602DC8"/>
    <w:rsid w:val="0060315D"/>
    <w:rsid w:val="006031D4"/>
    <w:rsid w:val="006036D6"/>
    <w:rsid w:val="00603711"/>
    <w:rsid w:val="00603CF2"/>
    <w:rsid w:val="00603D98"/>
    <w:rsid w:val="0060442B"/>
    <w:rsid w:val="00604B90"/>
    <w:rsid w:val="00605C66"/>
    <w:rsid w:val="00606066"/>
    <w:rsid w:val="006069DB"/>
    <w:rsid w:val="006078CD"/>
    <w:rsid w:val="006101B6"/>
    <w:rsid w:val="006105E2"/>
    <w:rsid w:val="00610E9F"/>
    <w:rsid w:val="00611112"/>
    <w:rsid w:val="0061143A"/>
    <w:rsid w:val="0061156B"/>
    <w:rsid w:val="0061235B"/>
    <w:rsid w:val="00612B5D"/>
    <w:rsid w:val="006142BB"/>
    <w:rsid w:val="00614AF1"/>
    <w:rsid w:val="00615AB2"/>
    <w:rsid w:val="00615D5E"/>
    <w:rsid w:val="00616811"/>
    <w:rsid w:val="00616F46"/>
    <w:rsid w:val="00617A3F"/>
    <w:rsid w:val="00617E71"/>
    <w:rsid w:val="00620180"/>
    <w:rsid w:val="00620C26"/>
    <w:rsid w:val="00621535"/>
    <w:rsid w:val="00621E98"/>
    <w:rsid w:val="006225E0"/>
    <w:rsid w:val="00622877"/>
    <w:rsid w:val="00622AA6"/>
    <w:rsid w:val="00623140"/>
    <w:rsid w:val="00623F3F"/>
    <w:rsid w:val="00624291"/>
    <w:rsid w:val="006254B3"/>
    <w:rsid w:val="00625F20"/>
    <w:rsid w:val="00626770"/>
    <w:rsid w:val="00626945"/>
    <w:rsid w:val="00627857"/>
    <w:rsid w:val="00630054"/>
    <w:rsid w:val="00630D68"/>
    <w:rsid w:val="0063111C"/>
    <w:rsid w:val="006318BE"/>
    <w:rsid w:val="006329AC"/>
    <w:rsid w:val="00632F89"/>
    <w:rsid w:val="006336C3"/>
    <w:rsid w:val="00634D55"/>
    <w:rsid w:val="00635114"/>
    <w:rsid w:val="00635604"/>
    <w:rsid w:val="006361B1"/>
    <w:rsid w:val="00636CC8"/>
    <w:rsid w:val="00636E8D"/>
    <w:rsid w:val="006376E4"/>
    <w:rsid w:val="006408A0"/>
    <w:rsid w:val="006428D1"/>
    <w:rsid w:val="00642F19"/>
    <w:rsid w:val="00643C4B"/>
    <w:rsid w:val="00644441"/>
    <w:rsid w:val="006445F2"/>
    <w:rsid w:val="006458F6"/>
    <w:rsid w:val="006459E1"/>
    <w:rsid w:val="00645B8D"/>
    <w:rsid w:val="00645F37"/>
    <w:rsid w:val="00647004"/>
    <w:rsid w:val="00647DF1"/>
    <w:rsid w:val="00650B34"/>
    <w:rsid w:val="00650DA9"/>
    <w:rsid w:val="006520B9"/>
    <w:rsid w:val="006522FB"/>
    <w:rsid w:val="0065257E"/>
    <w:rsid w:val="006528E1"/>
    <w:rsid w:val="00652D8E"/>
    <w:rsid w:val="00652EB9"/>
    <w:rsid w:val="0065319B"/>
    <w:rsid w:val="00653269"/>
    <w:rsid w:val="006541DD"/>
    <w:rsid w:val="00654B15"/>
    <w:rsid w:val="00655526"/>
    <w:rsid w:val="006561EC"/>
    <w:rsid w:val="00660164"/>
    <w:rsid w:val="006601EF"/>
    <w:rsid w:val="0066053E"/>
    <w:rsid w:val="00662BD9"/>
    <w:rsid w:val="00662F89"/>
    <w:rsid w:val="00663120"/>
    <w:rsid w:val="00664928"/>
    <w:rsid w:val="00664BBB"/>
    <w:rsid w:val="00665A12"/>
    <w:rsid w:val="00665F92"/>
    <w:rsid w:val="0066608C"/>
    <w:rsid w:val="006660DD"/>
    <w:rsid w:val="006706AF"/>
    <w:rsid w:val="00671381"/>
    <w:rsid w:val="006713EC"/>
    <w:rsid w:val="00671551"/>
    <w:rsid w:val="006721E8"/>
    <w:rsid w:val="006728CB"/>
    <w:rsid w:val="00673265"/>
    <w:rsid w:val="006738D9"/>
    <w:rsid w:val="006762BD"/>
    <w:rsid w:val="006766CB"/>
    <w:rsid w:val="00680D0A"/>
    <w:rsid w:val="00683091"/>
    <w:rsid w:val="006833E2"/>
    <w:rsid w:val="00683F93"/>
    <w:rsid w:val="006844DE"/>
    <w:rsid w:val="00684CB3"/>
    <w:rsid w:val="006852E5"/>
    <w:rsid w:val="00686288"/>
    <w:rsid w:val="006877C1"/>
    <w:rsid w:val="00690579"/>
    <w:rsid w:val="00691B0B"/>
    <w:rsid w:val="00692EF9"/>
    <w:rsid w:val="006936EA"/>
    <w:rsid w:val="00694898"/>
    <w:rsid w:val="006948FB"/>
    <w:rsid w:val="00695355"/>
    <w:rsid w:val="00696C3E"/>
    <w:rsid w:val="00697B4F"/>
    <w:rsid w:val="006A1055"/>
    <w:rsid w:val="006A1539"/>
    <w:rsid w:val="006A1B05"/>
    <w:rsid w:val="006A1BAE"/>
    <w:rsid w:val="006A1FEA"/>
    <w:rsid w:val="006A24A0"/>
    <w:rsid w:val="006A3146"/>
    <w:rsid w:val="006A3725"/>
    <w:rsid w:val="006A3EE1"/>
    <w:rsid w:val="006A3F9D"/>
    <w:rsid w:val="006A4426"/>
    <w:rsid w:val="006A47DC"/>
    <w:rsid w:val="006A4D50"/>
    <w:rsid w:val="006A58E8"/>
    <w:rsid w:val="006A72B3"/>
    <w:rsid w:val="006A7694"/>
    <w:rsid w:val="006B00AF"/>
    <w:rsid w:val="006B02F5"/>
    <w:rsid w:val="006B16CA"/>
    <w:rsid w:val="006B279F"/>
    <w:rsid w:val="006B389E"/>
    <w:rsid w:val="006B6904"/>
    <w:rsid w:val="006B6CE0"/>
    <w:rsid w:val="006B7C4F"/>
    <w:rsid w:val="006B7DD3"/>
    <w:rsid w:val="006C3893"/>
    <w:rsid w:val="006C40AC"/>
    <w:rsid w:val="006C411D"/>
    <w:rsid w:val="006C4573"/>
    <w:rsid w:val="006C4EB5"/>
    <w:rsid w:val="006C57FC"/>
    <w:rsid w:val="006C586C"/>
    <w:rsid w:val="006C7659"/>
    <w:rsid w:val="006C7957"/>
    <w:rsid w:val="006C7F29"/>
    <w:rsid w:val="006D0391"/>
    <w:rsid w:val="006D0F3A"/>
    <w:rsid w:val="006D1FFF"/>
    <w:rsid w:val="006D35A5"/>
    <w:rsid w:val="006D3BF2"/>
    <w:rsid w:val="006D79DA"/>
    <w:rsid w:val="006D7CEE"/>
    <w:rsid w:val="006D7E0C"/>
    <w:rsid w:val="006E001F"/>
    <w:rsid w:val="006E05CE"/>
    <w:rsid w:val="006E09C9"/>
    <w:rsid w:val="006E0FE4"/>
    <w:rsid w:val="006E10C4"/>
    <w:rsid w:val="006E2415"/>
    <w:rsid w:val="006E2770"/>
    <w:rsid w:val="006E37C8"/>
    <w:rsid w:val="006E3A16"/>
    <w:rsid w:val="006E3B23"/>
    <w:rsid w:val="006E3D0C"/>
    <w:rsid w:val="006E5D86"/>
    <w:rsid w:val="006E5FB7"/>
    <w:rsid w:val="006E6790"/>
    <w:rsid w:val="006E73B1"/>
    <w:rsid w:val="006E7BFB"/>
    <w:rsid w:val="006F083A"/>
    <w:rsid w:val="006F0C2B"/>
    <w:rsid w:val="006F1C3E"/>
    <w:rsid w:val="006F250A"/>
    <w:rsid w:val="006F28A5"/>
    <w:rsid w:val="006F2F2E"/>
    <w:rsid w:val="006F4873"/>
    <w:rsid w:val="006F49CD"/>
    <w:rsid w:val="006F4BB1"/>
    <w:rsid w:val="006F5A8E"/>
    <w:rsid w:val="006F5ADE"/>
    <w:rsid w:val="006F688F"/>
    <w:rsid w:val="0070203E"/>
    <w:rsid w:val="0070321C"/>
    <w:rsid w:val="00703311"/>
    <w:rsid w:val="0070398B"/>
    <w:rsid w:val="00704334"/>
    <w:rsid w:val="00704FB3"/>
    <w:rsid w:val="0070525C"/>
    <w:rsid w:val="00705745"/>
    <w:rsid w:val="00705DF8"/>
    <w:rsid w:val="007068E2"/>
    <w:rsid w:val="00706A72"/>
    <w:rsid w:val="00706E09"/>
    <w:rsid w:val="00707146"/>
    <w:rsid w:val="0070759B"/>
    <w:rsid w:val="007077EB"/>
    <w:rsid w:val="00707C17"/>
    <w:rsid w:val="00707C43"/>
    <w:rsid w:val="007106E1"/>
    <w:rsid w:val="0071131E"/>
    <w:rsid w:val="00712138"/>
    <w:rsid w:val="007123EC"/>
    <w:rsid w:val="00712628"/>
    <w:rsid w:val="00712BD5"/>
    <w:rsid w:val="00712C76"/>
    <w:rsid w:val="007136B0"/>
    <w:rsid w:val="00713DD2"/>
    <w:rsid w:val="00714526"/>
    <w:rsid w:val="00714E46"/>
    <w:rsid w:val="00715B29"/>
    <w:rsid w:val="00717306"/>
    <w:rsid w:val="007175DB"/>
    <w:rsid w:val="007205C0"/>
    <w:rsid w:val="00720F03"/>
    <w:rsid w:val="00721B02"/>
    <w:rsid w:val="00722C72"/>
    <w:rsid w:val="00723520"/>
    <w:rsid w:val="0072378B"/>
    <w:rsid w:val="00723AD8"/>
    <w:rsid w:val="0072610C"/>
    <w:rsid w:val="007261EB"/>
    <w:rsid w:val="0072629A"/>
    <w:rsid w:val="007270E6"/>
    <w:rsid w:val="00727FD9"/>
    <w:rsid w:val="00730D26"/>
    <w:rsid w:val="00730D71"/>
    <w:rsid w:val="00731049"/>
    <w:rsid w:val="00731E5B"/>
    <w:rsid w:val="00732D77"/>
    <w:rsid w:val="007330D1"/>
    <w:rsid w:val="007334BF"/>
    <w:rsid w:val="0073449B"/>
    <w:rsid w:val="0073484A"/>
    <w:rsid w:val="00736468"/>
    <w:rsid w:val="00736F6B"/>
    <w:rsid w:val="007373D2"/>
    <w:rsid w:val="0074029C"/>
    <w:rsid w:val="00740525"/>
    <w:rsid w:val="00740A65"/>
    <w:rsid w:val="007422E4"/>
    <w:rsid w:val="00742EA0"/>
    <w:rsid w:val="00743120"/>
    <w:rsid w:val="007431A4"/>
    <w:rsid w:val="007437A0"/>
    <w:rsid w:val="00743A79"/>
    <w:rsid w:val="007446D1"/>
    <w:rsid w:val="00745A3A"/>
    <w:rsid w:val="00745D4E"/>
    <w:rsid w:val="00745FE7"/>
    <w:rsid w:val="00746B69"/>
    <w:rsid w:val="00746C92"/>
    <w:rsid w:val="007470C2"/>
    <w:rsid w:val="00747A6A"/>
    <w:rsid w:val="00747C58"/>
    <w:rsid w:val="00747EEC"/>
    <w:rsid w:val="007506BA"/>
    <w:rsid w:val="00750A82"/>
    <w:rsid w:val="007517AC"/>
    <w:rsid w:val="00751B2C"/>
    <w:rsid w:val="007523E3"/>
    <w:rsid w:val="00753028"/>
    <w:rsid w:val="00753B68"/>
    <w:rsid w:val="00753D52"/>
    <w:rsid w:val="007545EB"/>
    <w:rsid w:val="007548E4"/>
    <w:rsid w:val="00754F51"/>
    <w:rsid w:val="00755FA4"/>
    <w:rsid w:val="00757458"/>
    <w:rsid w:val="00760B3B"/>
    <w:rsid w:val="007618CF"/>
    <w:rsid w:val="00761B75"/>
    <w:rsid w:val="00762CB6"/>
    <w:rsid w:val="0076491D"/>
    <w:rsid w:val="007651F2"/>
    <w:rsid w:val="00765330"/>
    <w:rsid w:val="00766BBA"/>
    <w:rsid w:val="00767E37"/>
    <w:rsid w:val="00770350"/>
    <w:rsid w:val="007704D7"/>
    <w:rsid w:val="007706AB"/>
    <w:rsid w:val="007706F3"/>
    <w:rsid w:val="0077105B"/>
    <w:rsid w:val="007717F1"/>
    <w:rsid w:val="0077219F"/>
    <w:rsid w:val="00772706"/>
    <w:rsid w:val="00772B04"/>
    <w:rsid w:val="0077388A"/>
    <w:rsid w:val="00773AE3"/>
    <w:rsid w:val="00773E11"/>
    <w:rsid w:val="00776F21"/>
    <w:rsid w:val="00777CDC"/>
    <w:rsid w:val="00780653"/>
    <w:rsid w:val="007808C2"/>
    <w:rsid w:val="00781816"/>
    <w:rsid w:val="00782C82"/>
    <w:rsid w:val="00782E52"/>
    <w:rsid w:val="00783099"/>
    <w:rsid w:val="00783166"/>
    <w:rsid w:val="00783234"/>
    <w:rsid w:val="00783401"/>
    <w:rsid w:val="0078368C"/>
    <w:rsid w:val="0078403A"/>
    <w:rsid w:val="007851E4"/>
    <w:rsid w:val="00785571"/>
    <w:rsid w:val="00785A57"/>
    <w:rsid w:val="00787308"/>
    <w:rsid w:val="007876C9"/>
    <w:rsid w:val="0079101B"/>
    <w:rsid w:val="00792269"/>
    <w:rsid w:val="00792C74"/>
    <w:rsid w:val="007933A6"/>
    <w:rsid w:val="0079364C"/>
    <w:rsid w:val="00793CD8"/>
    <w:rsid w:val="00795E8B"/>
    <w:rsid w:val="00796AA0"/>
    <w:rsid w:val="007A0067"/>
    <w:rsid w:val="007A05B1"/>
    <w:rsid w:val="007A0783"/>
    <w:rsid w:val="007A0EE6"/>
    <w:rsid w:val="007A1373"/>
    <w:rsid w:val="007A220D"/>
    <w:rsid w:val="007A2C08"/>
    <w:rsid w:val="007A3289"/>
    <w:rsid w:val="007A3487"/>
    <w:rsid w:val="007A4F23"/>
    <w:rsid w:val="007A543E"/>
    <w:rsid w:val="007A693B"/>
    <w:rsid w:val="007A7298"/>
    <w:rsid w:val="007B0431"/>
    <w:rsid w:val="007B163B"/>
    <w:rsid w:val="007B2590"/>
    <w:rsid w:val="007B2B25"/>
    <w:rsid w:val="007B3608"/>
    <w:rsid w:val="007B4960"/>
    <w:rsid w:val="007B4BB9"/>
    <w:rsid w:val="007B5103"/>
    <w:rsid w:val="007B53C4"/>
    <w:rsid w:val="007B54B4"/>
    <w:rsid w:val="007B6126"/>
    <w:rsid w:val="007B6448"/>
    <w:rsid w:val="007B7F44"/>
    <w:rsid w:val="007C07CC"/>
    <w:rsid w:val="007C2658"/>
    <w:rsid w:val="007C3329"/>
    <w:rsid w:val="007C35AE"/>
    <w:rsid w:val="007C40F6"/>
    <w:rsid w:val="007C4176"/>
    <w:rsid w:val="007D06E0"/>
    <w:rsid w:val="007D0F6E"/>
    <w:rsid w:val="007D1594"/>
    <w:rsid w:val="007D18BE"/>
    <w:rsid w:val="007D25B7"/>
    <w:rsid w:val="007D2857"/>
    <w:rsid w:val="007D2FBB"/>
    <w:rsid w:val="007D3457"/>
    <w:rsid w:val="007D34D6"/>
    <w:rsid w:val="007D4B3E"/>
    <w:rsid w:val="007D6270"/>
    <w:rsid w:val="007D7450"/>
    <w:rsid w:val="007D7D0A"/>
    <w:rsid w:val="007D7DA4"/>
    <w:rsid w:val="007E073D"/>
    <w:rsid w:val="007E0D93"/>
    <w:rsid w:val="007E15ED"/>
    <w:rsid w:val="007E185D"/>
    <w:rsid w:val="007E2388"/>
    <w:rsid w:val="007E24F2"/>
    <w:rsid w:val="007E2719"/>
    <w:rsid w:val="007E2946"/>
    <w:rsid w:val="007E332B"/>
    <w:rsid w:val="007E398F"/>
    <w:rsid w:val="007E3EA6"/>
    <w:rsid w:val="007E480D"/>
    <w:rsid w:val="007E4D06"/>
    <w:rsid w:val="007E4DD4"/>
    <w:rsid w:val="007E5229"/>
    <w:rsid w:val="007E5441"/>
    <w:rsid w:val="007E5724"/>
    <w:rsid w:val="007E5E4F"/>
    <w:rsid w:val="007F0DF3"/>
    <w:rsid w:val="007F0E75"/>
    <w:rsid w:val="007F1E89"/>
    <w:rsid w:val="007F3B14"/>
    <w:rsid w:val="007F424D"/>
    <w:rsid w:val="007F4840"/>
    <w:rsid w:val="007F59C2"/>
    <w:rsid w:val="007F64D8"/>
    <w:rsid w:val="007F657E"/>
    <w:rsid w:val="007F6783"/>
    <w:rsid w:val="007F6900"/>
    <w:rsid w:val="007F7ABA"/>
    <w:rsid w:val="007F7B94"/>
    <w:rsid w:val="00800C18"/>
    <w:rsid w:val="008013B7"/>
    <w:rsid w:val="00801861"/>
    <w:rsid w:val="008019EC"/>
    <w:rsid w:val="00801A52"/>
    <w:rsid w:val="0080259B"/>
    <w:rsid w:val="00802E0A"/>
    <w:rsid w:val="00802F16"/>
    <w:rsid w:val="00802FAB"/>
    <w:rsid w:val="0080383F"/>
    <w:rsid w:val="00803A9E"/>
    <w:rsid w:val="00803BE4"/>
    <w:rsid w:val="008042A5"/>
    <w:rsid w:val="00804403"/>
    <w:rsid w:val="00804686"/>
    <w:rsid w:val="00804B56"/>
    <w:rsid w:val="00805822"/>
    <w:rsid w:val="00805FB8"/>
    <w:rsid w:val="00805FCB"/>
    <w:rsid w:val="008068C9"/>
    <w:rsid w:val="00807A8A"/>
    <w:rsid w:val="00807FB5"/>
    <w:rsid w:val="008103FC"/>
    <w:rsid w:val="0081182B"/>
    <w:rsid w:val="0081224C"/>
    <w:rsid w:val="00812F73"/>
    <w:rsid w:val="00813FD8"/>
    <w:rsid w:val="008140A4"/>
    <w:rsid w:val="008147CC"/>
    <w:rsid w:val="00815056"/>
    <w:rsid w:val="00816E97"/>
    <w:rsid w:val="00816F0E"/>
    <w:rsid w:val="00817A3B"/>
    <w:rsid w:val="00820606"/>
    <w:rsid w:val="008216F4"/>
    <w:rsid w:val="00822209"/>
    <w:rsid w:val="008236F5"/>
    <w:rsid w:val="00825311"/>
    <w:rsid w:val="008259DC"/>
    <w:rsid w:val="008263D6"/>
    <w:rsid w:val="0082707F"/>
    <w:rsid w:val="008272A2"/>
    <w:rsid w:val="00831729"/>
    <w:rsid w:val="00832A38"/>
    <w:rsid w:val="00833A84"/>
    <w:rsid w:val="00833B2D"/>
    <w:rsid w:val="0083494E"/>
    <w:rsid w:val="00835237"/>
    <w:rsid w:val="008355A9"/>
    <w:rsid w:val="00836A5B"/>
    <w:rsid w:val="00840C13"/>
    <w:rsid w:val="00840CFF"/>
    <w:rsid w:val="0084204F"/>
    <w:rsid w:val="00842582"/>
    <w:rsid w:val="00842839"/>
    <w:rsid w:val="00842E52"/>
    <w:rsid w:val="00842FE1"/>
    <w:rsid w:val="008431B8"/>
    <w:rsid w:val="008433E1"/>
    <w:rsid w:val="00843DEF"/>
    <w:rsid w:val="00844851"/>
    <w:rsid w:val="0084596B"/>
    <w:rsid w:val="008459CE"/>
    <w:rsid w:val="00846304"/>
    <w:rsid w:val="00846316"/>
    <w:rsid w:val="008463BD"/>
    <w:rsid w:val="00850AA2"/>
    <w:rsid w:val="00850AFE"/>
    <w:rsid w:val="0085153B"/>
    <w:rsid w:val="00851851"/>
    <w:rsid w:val="00851BF1"/>
    <w:rsid w:val="00852AA9"/>
    <w:rsid w:val="00852B06"/>
    <w:rsid w:val="00852F43"/>
    <w:rsid w:val="00852F7F"/>
    <w:rsid w:val="008535FE"/>
    <w:rsid w:val="00853A18"/>
    <w:rsid w:val="00854349"/>
    <w:rsid w:val="008547C4"/>
    <w:rsid w:val="00854B42"/>
    <w:rsid w:val="00855751"/>
    <w:rsid w:val="00855DA6"/>
    <w:rsid w:val="00855DB1"/>
    <w:rsid w:val="00857607"/>
    <w:rsid w:val="008604AC"/>
    <w:rsid w:val="008611BD"/>
    <w:rsid w:val="008615D3"/>
    <w:rsid w:val="00862634"/>
    <w:rsid w:val="00863BEE"/>
    <w:rsid w:val="00864897"/>
    <w:rsid w:val="008649E0"/>
    <w:rsid w:val="00864CA3"/>
    <w:rsid w:val="00865C84"/>
    <w:rsid w:val="008719A1"/>
    <w:rsid w:val="00872335"/>
    <w:rsid w:val="00872DBF"/>
    <w:rsid w:val="00873FE6"/>
    <w:rsid w:val="008745B3"/>
    <w:rsid w:val="008756B9"/>
    <w:rsid w:val="00876169"/>
    <w:rsid w:val="008763A8"/>
    <w:rsid w:val="008772C3"/>
    <w:rsid w:val="00881A5D"/>
    <w:rsid w:val="00881EEE"/>
    <w:rsid w:val="0088216C"/>
    <w:rsid w:val="00882620"/>
    <w:rsid w:val="00883B5F"/>
    <w:rsid w:val="00883DDF"/>
    <w:rsid w:val="00884ABC"/>
    <w:rsid w:val="00884EE6"/>
    <w:rsid w:val="00884FD9"/>
    <w:rsid w:val="00885670"/>
    <w:rsid w:val="008861D0"/>
    <w:rsid w:val="00886F1D"/>
    <w:rsid w:val="008873C4"/>
    <w:rsid w:val="008912BD"/>
    <w:rsid w:val="00891609"/>
    <w:rsid w:val="00893BE8"/>
    <w:rsid w:val="00896790"/>
    <w:rsid w:val="0089757E"/>
    <w:rsid w:val="00897CE5"/>
    <w:rsid w:val="008A02B1"/>
    <w:rsid w:val="008A0DED"/>
    <w:rsid w:val="008A1766"/>
    <w:rsid w:val="008A212D"/>
    <w:rsid w:val="008A21EF"/>
    <w:rsid w:val="008A32A5"/>
    <w:rsid w:val="008A35B6"/>
    <w:rsid w:val="008A3783"/>
    <w:rsid w:val="008A4547"/>
    <w:rsid w:val="008A523E"/>
    <w:rsid w:val="008A5712"/>
    <w:rsid w:val="008A5E13"/>
    <w:rsid w:val="008A5E48"/>
    <w:rsid w:val="008A603D"/>
    <w:rsid w:val="008A63E3"/>
    <w:rsid w:val="008A6FE1"/>
    <w:rsid w:val="008A7E59"/>
    <w:rsid w:val="008B024F"/>
    <w:rsid w:val="008B0FB0"/>
    <w:rsid w:val="008B15B0"/>
    <w:rsid w:val="008B1ECE"/>
    <w:rsid w:val="008B2A25"/>
    <w:rsid w:val="008B2CD0"/>
    <w:rsid w:val="008B3D99"/>
    <w:rsid w:val="008B45AE"/>
    <w:rsid w:val="008B4938"/>
    <w:rsid w:val="008B617E"/>
    <w:rsid w:val="008B65C4"/>
    <w:rsid w:val="008B79D7"/>
    <w:rsid w:val="008B7EEE"/>
    <w:rsid w:val="008C0080"/>
    <w:rsid w:val="008C0416"/>
    <w:rsid w:val="008C08DE"/>
    <w:rsid w:val="008C0F54"/>
    <w:rsid w:val="008C1730"/>
    <w:rsid w:val="008C187B"/>
    <w:rsid w:val="008C2A54"/>
    <w:rsid w:val="008C2D1E"/>
    <w:rsid w:val="008C3E8A"/>
    <w:rsid w:val="008C55A4"/>
    <w:rsid w:val="008C55E6"/>
    <w:rsid w:val="008C5D08"/>
    <w:rsid w:val="008C6582"/>
    <w:rsid w:val="008C65BD"/>
    <w:rsid w:val="008C6C89"/>
    <w:rsid w:val="008C7ADD"/>
    <w:rsid w:val="008C7B72"/>
    <w:rsid w:val="008D173B"/>
    <w:rsid w:val="008D21CC"/>
    <w:rsid w:val="008D2384"/>
    <w:rsid w:val="008D24F6"/>
    <w:rsid w:val="008D2719"/>
    <w:rsid w:val="008D3319"/>
    <w:rsid w:val="008D358D"/>
    <w:rsid w:val="008D4B79"/>
    <w:rsid w:val="008D5452"/>
    <w:rsid w:val="008D55DE"/>
    <w:rsid w:val="008D5C62"/>
    <w:rsid w:val="008D6383"/>
    <w:rsid w:val="008D648E"/>
    <w:rsid w:val="008D6CC5"/>
    <w:rsid w:val="008D6EA4"/>
    <w:rsid w:val="008D6FF4"/>
    <w:rsid w:val="008D7F8E"/>
    <w:rsid w:val="008E2272"/>
    <w:rsid w:val="008E304C"/>
    <w:rsid w:val="008E41ED"/>
    <w:rsid w:val="008E5119"/>
    <w:rsid w:val="008E5926"/>
    <w:rsid w:val="008E6541"/>
    <w:rsid w:val="008E65F1"/>
    <w:rsid w:val="008E687A"/>
    <w:rsid w:val="008E6E92"/>
    <w:rsid w:val="008E762B"/>
    <w:rsid w:val="008F0BCA"/>
    <w:rsid w:val="008F0C42"/>
    <w:rsid w:val="008F12FB"/>
    <w:rsid w:val="008F1329"/>
    <w:rsid w:val="008F1F46"/>
    <w:rsid w:val="008F2434"/>
    <w:rsid w:val="008F2B78"/>
    <w:rsid w:val="008F3A66"/>
    <w:rsid w:val="008F4165"/>
    <w:rsid w:val="008F4E07"/>
    <w:rsid w:val="008F4E9E"/>
    <w:rsid w:val="008F6508"/>
    <w:rsid w:val="008F684B"/>
    <w:rsid w:val="008F752F"/>
    <w:rsid w:val="008F7B15"/>
    <w:rsid w:val="009027E2"/>
    <w:rsid w:val="00902C32"/>
    <w:rsid w:val="00903503"/>
    <w:rsid w:val="0090488E"/>
    <w:rsid w:val="0090526D"/>
    <w:rsid w:val="009053AD"/>
    <w:rsid w:val="009055F4"/>
    <w:rsid w:val="009058D8"/>
    <w:rsid w:val="009074DC"/>
    <w:rsid w:val="0091066B"/>
    <w:rsid w:val="009117B4"/>
    <w:rsid w:val="009143D6"/>
    <w:rsid w:val="00914568"/>
    <w:rsid w:val="00914718"/>
    <w:rsid w:val="00915205"/>
    <w:rsid w:val="00915551"/>
    <w:rsid w:val="0091570A"/>
    <w:rsid w:val="009163C1"/>
    <w:rsid w:val="0091677A"/>
    <w:rsid w:val="009169BF"/>
    <w:rsid w:val="00917EB1"/>
    <w:rsid w:val="009204EC"/>
    <w:rsid w:val="0092138C"/>
    <w:rsid w:val="009216D1"/>
    <w:rsid w:val="00922298"/>
    <w:rsid w:val="0092360D"/>
    <w:rsid w:val="00923747"/>
    <w:rsid w:val="00923C8B"/>
    <w:rsid w:val="0092438C"/>
    <w:rsid w:val="0092501E"/>
    <w:rsid w:val="009316FE"/>
    <w:rsid w:val="00932018"/>
    <w:rsid w:val="00932968"/>
    <w:rsid w:val="00933E78"/>
    <w:rsid w:val="00934697"/>
    <w:rsid w:val="00936562"/>
    <w:rsid w:val="00937863"/>
    <w:rsid w:val="009401B1"/>
    <w:rsid w:val="009427A6"/>
    <w:rsid w:val="00942D15"/>
    <w:rsid w:val="00942DCF"/>
    <w:rsid w:val="00942FA4"/>
    <w:rsid w:val="00944138"/>
    <w:rsid w:val="0094419E"/>
    <w:rsid w:val="00944B3A"/>
    <w:rsid w:val="00944C1F"/>
    <w:rsid w:val="00944EE8"/>
    <w:rsid w:val="009455E7"/>
    <w:rsid w:val="00945694"/>
    <w:rsid w:val="00945E39"/>
    <w:rsid w:val="009460C8"/>
    <w:rsid w:val="00946631"/>
    <w:rsid w:val="00947EFB"/>
    <w:rsid w:val="00947F69"/>
    <w:rsid w:val="00950E7A"/>
    <w:rsid w:val="00951BB0"/>
    <w:rsid w:val="009528B3"/>
    <w:rsid w:val="0095291A"/>
    <w:rsid w:val="00952B6C"/>
    <w:rsid w:val="00953091"/>
    <w:rsid w:val="0095343D"/>
    <w:rsid w:val="00953C0E"/>
    <w:rsid w:val="00954361"/>
    <w:rsid w:val="0095449D"/>
    <w:rsid w:val="00954781"/>
    <w:rsid w:val="00954FEE"/>
    <w:rsid w:val="00955623"/>
    <w:rsid w:val="00955D4F"/>
    <w:rsid w:val="00955E9C"/>
    <w:rsid w:val="0095676D"/>
    <w:rsid w:val="00956AB6"/>
    <w:rsid w:val="0096008C"/>
    <w:rsid w:val="0096017C"/>
    <w:rsid w:val="00960835"/>
    <w:rsid w:val="009608D0"/>
    <w:rsid w:val="0096191C"/>
    <w:rsid w:val="00961CD1"/>
    <w:rsid w:val="00962718"/>
    <w:rsid w:val="009629B0"/>
    <w:rsid w:val="00963584"/>
    <w:rsid w:val="00963740"/>
    <w:rsid w:val="00963DD5"/>
    <w:rsid w:val="00964124"/>
    <w:rsid w:val="00965A8C"/>
    <w:rsid w:val="009662DE"/>
    <w:rsid w:val="009664C0"/>
    <w:rsid w:val="00966CC3"/>
    <w:rsid w:val="0097132F"/>
    <w:rsid w:val="00971996"/>
    <w:rsid w:val="00971E60"/>
    <w:rsid w:val="0097201B"/>
    <w:rsid w:val="00972599"/>
    <w:rsid w:val="00972994"/>
    <w:rsid w:val="00972C3D"/>
    <w:rsid w:val="00972E45"/>
    <w:rsid w:val="00973008"/>
    <w:rsid w:val="0097334B"/>
    <w:rsid w:val="00973CBF"/>
    <w:rsid w:val="009744C8"/>
    <w:rsid w:val="0097475F"/>
    <w:rsid w:val="009747B1"/>
    <w:rsid w:val="009749B5"/>
    <w:rsid w:val="00975231"/>
    <w:rsid w:val="0097559D"/>
    <w:rsid w:val="00975CDA"/>
    <w:rsid w:val="00976E60"/>
    <w:rsid w:val="00977146"/>
    <w:rsid w:val="009800B5"/>
    <w:rsid w:val="00980453"/>
    <w:rsid w:val="00980794"/>
    <w:rsid w:val="00981D20"/>
    <w:rsid w:val="00982BBF"/>
    <w:rsid w:val="009836A4"/>
    <w:rsid w:val="00983ABC"/>
    <w:rsid w:val="0098444E"/>
    <w:rsid w:val="00984DBE"/>
    <w:rsid w:val="00985C8A"/>
    <w:rsid w:val="00986E5C"/>
    <w:rsid w:val="00987482"/>
    <w:rsid w:val="00990D90"/>
    <w:rsid w:val="009910A3"/>
    <w:rsid w:val="00991114"/>
    <w:rsid w:val="0099140F"/>
    <w:rsid w:val="00991EF5"/>
    <w:rsid w:val="009922FF"/>
    <w:rsid w:val="00992678"/>
    <w:rsid w:val="00992B14"/>
    <w:rsid w:val="0099363C"/>
    <w:rsid w:val="00995115"/>
    <w:rsid w:val="00995439"/>
    <w:rsid w:val="00995A51"/>
    <w:rsid w:val="00995ABE"/>
    <w:rsid w:val="00995D2A"/>
    <w:rsid w:val="00995EB0"/>
    <w:rsid w:val="00996083"/>
    <w:rsid w:val="00996219"/>
    <w:rsid w:val="009A13C3"/>
    <w:rsid w:val="009A1C61"/>
    <w:rsid w:val="009A2AC9"/>
    <w:rsid w:val="009A38D0"/>
    <w:rsid w:val="009A3A68"/>
    <w:rsid w:val="009A40DA"/>
    <w:rsid w:val="009A4708"/>
    <w:rsid w:val="009A573F"/>
    <w:rsid w:val="009A62F1"/>
    <w:rsid w:val="009A7220"/>
    <w:rsid w:val="009B0A66"/>
    <w:rsid w:val="009B1010"/>
    <w:rsid w:val="009B2067"/>
    <w:rsid w:val="009B21F0"/>
    <w:rsid w:val="009B24E5"/>
    <w:rsid w:val="009B460D"/>
    <w:rsid w:val="009B46F6"/>
    <w:rsid w:val="009B4D86"/>
    <w:rsid w:val="009B6DF9"/>
    <w:rsid w:val="009B7338"/>
    <w:rsid w:val="009B7635"/>
    <w:rsid w:val="009B7FCA"/>
    <w:rsid w:val="009C156F"/>
    <w:rsid w:val="009C1BA1"/>
    <w:rsid w:val="009C22C9"/>
    <w:rsid w:val="009C2F1B"/>
    <w:rsid w:val="009C4948"/>
    <w:rsid w:val="009C4BE9"/>
    <w:rsid w:val="009C5240"/>
    <w:rsid w:val="009C6018"/>
    <w:rsid w:val="009C79B5"/>
    <w:rsid w:val="009D00C9"/>
    <w:rsid w:val="009D0A90"/>
    <w:rsid w:val="009D1DFB"/>
    <w:rsid w:val="009D297A"/>
    <w:rsid w:val="009D2BDC"/>
    <w:rsid w:val="009D2C4F"/>
    <w:rsid w:val="009D36A5"/>
    <w:rsid w:val="009D3823"/>
    <w:rsid w:val="009D3E25"/>
    <w:rsid w:val="009D3F8B"/>
    <w:rsid w:val="009D4220"/>
    <w:rsid w:val="009D4AB1"/>
    <w:rsid w:val="009D6725"/>
    <w:rsid w:val="009D7502"/>
    <w:rsid w:val="009D7C88"/>
    <w:rsid w:val="009E02E5"/>
    <w:rsid w:val="009E0D26"/>
    <w:rsid w:val="009E0ECF"/>
    <w:rsid w:val="009E125F"/>
    <w:rsid w:val="009E23DB"/>
    <w:rsid w:val="009E2DBC"/>
    <w:rsid w:val="009E3768"/>
    <w:rsid w:val="009E37CC"/>
    <w:rsid w:val="009E3D86"/>
    <w:rsid w:val="009E42A7"/>
    <w:rsid w:val="009E476E"/>
    <w:rsid w:val="009E4D7B"/>
    <w:rsid w:val="009E59AA"/>
    <w:rsid w:val="009E6A9A"/>
    <w:rsid w:val="009E6AC0"/>
    <w:rsid w:val="009E6F4F"/>
    <w:rsid w:val="009F0102"/>
    <w:rsid w:val="009F04AA"/>
    <w:rsid w:val="009F1BCB"/>
    <w:rsid w:val="009F29D1"/>
    <w:rsid w:val="009F74EF"/>
    <w:rsid w:val="009F7EAB"/>
    <w:rsid w:val="00A02824"/>
    <w:rsid w:val="00A05A18"/>
    <w:rsid w:val="00A06D8C"/>
    <w:rsid w:val="00A103E3"/>
    <w:rsid w:val="00A10B85"/>
    <w:rsid w:val="00A118C3"/>
    <w:rsid w:val="00A11DE7"/>
    <w:rsid w:val="00A12A92"/>
    <w:rsid w:val="00A12FD7"/>
    <w:rsid w:val="00A1307B"/>
    <w:rsid w:val="00A136AE"/>
    <w:rsid w:val="00A13A04"/>
    <w:rsid w:val="00A14147"/>
    <w:rsid w:val="00A14433"/>
    <w:rsid w:val="00A1541D"/>
    <w:rsid w:val="00A1552B"/>
    <w:rsid w:val="00A1598C"/>
    <w:rsid w:val="00A16077"/>
    <w:rsid w:val="00A17044"/>
    <w:rsid w:val="00A1769F"/>
    <w:rsid w:val="00A20007"/>
    <w:rsid w:val="00A205C1"/>
    <w:rsid w:val="00A212C7"/>
    <w:rsid w:val="00A21EF6"/>
    <w:rsid w:val="00A2224D"/>
    <w:rsid w:val="00A22521"/>
    <w:rsid w:val="00A22A88"/>
    <w:rsid w:val="00A22C82"/>
    <w:rsid w:val="00A23D14"/>
    <w:rsid w:val="00A24B15"/>
    <w:rsid w:val="00A24C3E"/>
    <w:rsid w:val="00A26A4B"/>
    <w:rsid w:val="00A26E28"/>
    <w:rsid w:val="00A26FD7"/>
    <w:rsid w:val="00A27006"/>
    <w:rsid w:val="00A2798A"/>
    <w:rsid w:val="00A27E6A"/>
    <w:rsid w:val="00A301F3"/>
    <w:rsid w:val="00A30296"/>
    <w:rsid w:val="00A3050E"/>
    <w:rsid w:val="00A30709"/>
    <w:rsid w:val="00A30C3E"/>
    <w:rsid w:val="00A311A3"/>
    <w:rsid w:val="00A31C0B"/>
    <w:rsid w:val="00A324BA"/>
    <w:rsid w:val="00A33502"/>
    <w:rsid w:val="00A33F61"/>
    <w:rsid w:val="00A35D4C"/>
    <w:rsid w:val="00A36B92"/>
    <w:rsid w:val="00A36CFA"/>
    <w:rsid w:val="00A37510"/>
    <w:rsid w:val="00A3752F"/>
    <w:rsid w:val="00A37775"/>
    <w:rsid w:val="00A40627"/>
    <w:rsid w:val="00A42693"/>
    <w:rsid w:val="00A42696"/>
    <w:rsid w:val="00A44DB6"/>
    <w:rsid w:val="00A4528D"/>
    <w:rsid w:val="00A452A5"/>
    <w:rsid w:val="00A45EB1"/>
    <w:rsid w:val="00A466AC"/>
    <w:rsid w:val="00A47DB4"/>
    <w:rsid w:val="00A508E6"/>
    <w:rsid w:val="00A50EC9"/>
    <w:rsid w:val="00A51D55"/>
    <w:rsid w:val="00A51E93"/>
    <w:rsid w:val="00A52650"/>
    <w:rsid w:val="00A531D5"/>
    <w:rsid w:val="00A53A43"/>
    <w:rsid w:val="00A543EB"/>
    <w:rsid w:val="00A54830"/>
    <w:rsid w:val="00A54D75"/>
    <w:rsid w:val="00A55343"/>
    <w:rsid w:val="00A566FA"/>
    <w:rsid w:val="00A56F47"/>
    <w:rsid w:val="00A5728B"/>
    <w:rsid w:val="00A5760A"/>
    <w:rsid w:val="00A57AB6"/>
    <w:rsid w:val="00A600A9"/>
    <w:rsid w:val="00A60700"/>
    <w:rsid w:val="00A607B4"/>
    <w:rsid w:val="00A60DC8"/>
    <w:rsid w:val="00A6185F"/>
    <w:rsid w:val="00A622D6"/>
    <w:rsid w:val="00A62424"/>
    <w:rsid w:val="00A62E51"/>
    <w:rsid w:val="00A62F74"/>
    <w:rsid w:val="00A63753"/>
    <w:rsid w:val="00A64424"/>
    <w:rsid w:val="00A64EDE"/>
    <w:rsid w:val="00A650E5"/>
    <w:rsid w:val="00A650F1"/>
    <w:rsid w:val="00A65627"/>
    <w:rsid w:val="00A65FD4"/>
    <w:rsid w:val="00A67C59"/>
    <w:rsid w:val="00A67D7D"/>
    <w:rsid w:val="00A71709"/>
    <w:rsid w:val="00A71971"/>
    <w:rsid w:val="00A72308"/>
    <w:rsid w:val="00A72B2C"/>
    <w:rsid w:val="00A72F6F"/>
    <w:rsid w:val="00A7330C"/>
    <w:rsid w:val="00A73546"/>
    <w:rsid w:val="00A745D8"/>
    <w:rsid w:val="00A75376"/>
    <w:rsid w:val="00A75632"/>
    <w:rsid w:val="00A76D62"/>
    <w:rsid w:val="00A775EB"/>
    <w:rsid w:val="00A77B63"/>
    <w:rsid w:val="00A80D42"/>
    <w:rsid w:val="00A81070"/>
    <w:rsid w:val="00A81B4A"/>
    <w:rsid w:val="00A82F9C"/>
    <w:rsid w:val="00A83302"/>
    <w:rsid w:val="00A840B2"/>
    <w:rsid w:val="00A847A2"/>
    <w:rsid w:val="00A8489D"/>
    <w:rsid w:val="00A85892"/>
    <w:rsid w:val="00A86F8A"/>
    <w:rsid w:val="00A876BB"/>
    <w:rsid w:val="00A87E18"/>
    <w:rsid w:val="00A904F5"/>
    <w:rsid w:val="00A90D07"/>
    <w:rsid w:val="00A912E5"/>
    <w:rsid w:val="00A91D4E"/>
    <w:rsid w:val="00A91EEE"/>
    <w:rsid w:val="00A92937"/>
    <w:rsid w:val="00A92E77"/>
    <w:rsid w:val="00A9336F"/>
    <w:rsid w:val="00A933A3"/>
    <w:rsid w:val="00A934E7"/>
    <w:rsid w:val="00A9358C"/>
    <w:rsid w:val="00A9378B"/>
    <w:rsid w:val="00A938D1"/>
    <w:rsid w:val="00A94BCC"/>
    <w:rsid w:val="00A95C44"/>
    <w:rsid w:val="00A96365"/>
    <w:rsid w:val="00A9699B"/>
    <w:rsid w:val="00A978BB"/>
    <w:rsid w:val="00AA0371"/>
    <w:rsid w:val="00AA053D"/>
    <w:rsid w:val="00AA08D3"/>
    <w:rsid w:val="00AA098C"/>
    <w:rsid w:val="00AA1034"/>
    <w:rsid w:val="00AA1906"/>
    <w:rsid w:val="00AA205D"/>
    <w:rsid w:val="00AA2DDD"/>
    <w:rsid w:val="00AA31A9"/>
    <w:rsid w:val="00AA33BD"/>
    <w:rsid w:val="00AA3B54"/>
    <w:rsid w:val="00AA40E7"/>
    <w:rsid w:val="00AA4568"/>
    <w:rsid w:val="00AA4FBC"/>
    <w:rsid w:val="00AA56DA"/>
    <w:rsid w:val="00AA5DBD"/>
    <w:rsid w:val="00AA65DF"/>
    <w:rsid w:val="00AA68D6"/>
    <w:rsid w:val="00AA7E61"/>
    <w:rsid w:val="00AB0172"/>
    <w:rsid w:val="00AB1248"/>
    <w:rsid w:val="00AB1F8C"/>
    <w:rsid w:val="00AB232D"/>
    <w:rsid w:val="00AB2970"/>
    <w:rsid w:val="00AB35F3"/>
    <w:rsid w:val="00AB52DA"/>
    <w:rsid w:val="00AB6128"/>
    <w:rsid w:val="00AB616D"/>
    <w:rsid w:val="00AB61AE"/>
    <w:rsid w:val="00AB76D8"/>
    <w:rsid w:val="00AB7EFB"/>
    <w:rsid w:val="00AC00AB"/>
    <w:rsid w:val="00AC0366"/>
    <w:rsid w:val="00AC0AE5"/>
    <w:rsid w:val="00AC0B99"/>
    <w:rsid w:val="00AC0C3E"/>
    <w:rsid w:val="00AC16FE"/>
    <w:rsid w:val="00AC18A2"/>
    <w:rsid w:val="00AC1BA8"/>
    <w:rsid w:val="00AC2754"/>
    <w:rsid w:val="00AC2C36"/>
    <w:rsid w:val="00AC3A8D"/>
    <w:rsid w:val="00AC3AD5"/>
    <w:rsid w:val="00AC42E2"/>
    <w:rsid w:val="00AD0543"/>
    <w:rsid w:val="00AD24B9"/>
    <w:rsid w:val="00AD2E80"/>
    <w:rsid w:val="00AD3F75"/>
    <w:rsid w:val="00AD4619"/>
    <w:rsid w:val="00AD5260"/>
    <w:rsid w:val="00AD5E9D"/>
    <w:rsid w:val="00AD6507"/>
    <w:rsid w:val="00AD6A84"/>
    <w:rsid w:val="00AD728E"/>
    <w:rsid w:val="00AD7811"/>
    <w:rsid w:val="00AE15C7"/>
    <w:rsid w:val="00AE2718"/>
    <w:rsid w:val="00AE349F"/>
    <w:rsid w:val="00AE45CE"/>
    <w:rsid w:val="00AE513A"/>
    <w:rsid w:val="00AE5BAD"/>
    <w:rsid w:val="00AE5BDB"/>
    <w:rsid w:val="00AE5E69"/>
    <w:rsid w:val="00AE65B0"/>
    <w:rsid w:val="00AE6731"/>
    <w:rsid w:val="00AE6889"/>
    <w:rsid w:val="00AE68DB"/>
    <w:rsid w:val="00AE755A"/>
    <w:rsid w:val="00AE7B66"/>
    <w:rsid w:val="00AF0552"/>
    <w:rsid w:val="00AF08B7"/>
    <w:rsid w:val="00AF0A91"/>
    <w:rsid w:val="00AF1960"/>
    <w:rsid w:val="00AF1E93"/>
    <w:rsid w:val="00AF20B8"/>
    <w:rsid w:val="00AF21B9"/>
    <w:rsid w:val="00AF2357"/>
    <w:rsid w:val="00AF28AD"/>
    <w:rsid w:val="00AF32A2"/>
    <w:rsid w:val="00AF3A07"/>
    <w:rsid w:val="00AF3A34"/>
    <w:rsid w:val="00AF3BB8"/>
    <w:rsid w:val="00AF46D9"/>
    <w:rsid w:val="00AF5392"/>
    <w:rsid w:val="00AF62A3"/>
    <w:rsid w:val="00AF7419"/>
    <w:rsid w:val="00AF75EC"/>
    <w:rsid w:val="00B00AD7"/>
    <w:rsid w:val="00B01EB2"/>
    <w:rsid w:val="00B02EE7"/>
    <w:rsid w:val="00B046AC"/>
    <w:rsid w:val="00B047B8"/>
    <w:rsid w:val="00B05616"/>
    <w:rsid w:val="00B068E6"/>
    <w:rsid w:val="00B0731C"/>
    <w:rsid w:val="00B07854"/>
    <w:rsid w:val="00B07C20"/>
    <w:rsid w:val="00B07EFF"/>
    <w:rsid w:val="00B107EC"/>
    <w:rsid w:val="00B10C1C"/>
    <w:rsid w:val="00B11065"/>
    <w:rsid w:val="00B11C97"/>
    <w:rsid w:val="00B125FC"/>
    <w:rsid w:val="00B132E7"/>
    <w:rsid w:val="00B1404A"/>
    <w:rsid w:val="00B145CE"/>
    <w:rsid w:val="00B150BC"/>
    <w:rsid w:val="00B15209"/>
    <w:rsid w:val="00B16740"/>
    <w:rsid w:val="00B170B3"/>
    <w:rsid w:val="00B17B40"/>
    <w:rsid w:val="00B17D7D"/>
    <w:rsid w:val="00B2142A"/>
    <w:rsid w:val="00B21724"/>
    <w:rsid w:val="00B21D90"/>
    <w:rsid w:val="00B226B1"/>
    <w:rsid w:val="00B230B5"/>
    <w:rsid w:val="00B23158"/>
    <w:rsid w:val="00B252F2"/>
    <w:rsid w:val="00B2534A"/>
    <w:rsid w:val="00B25C13"/>
    <w:rsid w:val="00B301CD"/>
    <w:rsid w:val="00B30738"/>
    <w:rsid w:val="00B3087C"/>
    <w:rsid w:val="00B321F7"/>
    <w:rsid w:val="00B33248"/>
    <w:rsid w:val="00B33374"/>
    <w:rsid w:val="00B3384A"/>
    <w:rsid w:val="00B33BE1"/>
    <w:rsid w:val="00B34416"/>
    <w:rsid w:val="00B350E4"/>
    <w:rsid w:val="00B35142"/>
    <w:rsid w:val="00B35919"/>
    <w:rsid w:val="00B361D4"/>
    <w:rsid w:val="00B36A47"/>
    <w:rsid w:val="00B36CC6"/>
    <w:rsid w:val="00B3788D"/>
    <w:rsid w:val="00B405B3"/>
    <w:rsid w:val="00B40D24"/>
    <w:rsid w:val="00B41622"/>
    <w:rsid w:val="00B426C0"/>
    <w:rsid w:val="00B43903"/>
    <w:rsid w:val="00B447D0"/>
    <w:rsid w:val="00B45614"/>
    <w:rsid w:val="00B457AE"/>
    <w:rsid w:val="00B4611A"/>
    <w:rsid w:val="00B46D1A"/>
    <w:rsid w:val="00B46EC0"/>
    <w:rsid w:val="00B471D3"/>
    <w:rsid w:val="00B50393"/>
    <w:rsid w:val="00B512BD"/>
    <w:rsid w:val="00B51942"/>
    <w:rsid w:val="00B53AB3"/>
    <w:rsid w:val="00B54272"/>
    <w:rsid w:val="00B54703"/>
    <w:rsid w:val="00B550CB"/>
    <w:rsid w:val="00B5543D"/>
    <w:rsid w:val="00B55A50"/>
    <w:rsid w:val="00B564AC"/>
    <w:rsid w:val="00B56B58"/>
    <w:rsid w:val="00B57A2E"/>
    <w:rsid w:val="00B60277"/>
    <w:rsid w:val="00B60718"/>
    <w:rsid w:val="00B61EE9"/>
    <w:rsid w:val="00B62280"/>
    <w:rsid w:val="00B6256B"/>
    <w:rsid w:val="00B62B17"/>
    <w:rsid w:val="00B62EDC"/>
    <w:rsid w:val="00B62F78"/>
    <w:rsid w:val="00B63F53"/>
    <w:rsid w:val="00B64871"/>
    <w:rsid w:val="00B64B0C"/>
    <w:rsid w:val="00B65431"/>
    <w:rsid w:val="00B65591"/>
    <w:rsid w:val="00B66252"/>
    <w:rsid w:val="00B669D0"/>
    <w:rsid w:val="00B66A53"/>
    <w:rsid w:val="00B67E84"/>
    <w:rsid w:val="00B70C75"/>
    <w:rsid w:val="00B71027"/>
    <w:rsid w:val="00B71A3D"/>
    <w:rsid w:val="00B7256E"/>
    <w:rsid w:val="00B72EA9"/>
    <w:rsid w:val="00B72FCA"/>
    <w:rsid w:val="00B73C2C"/>
    <w:rsid w:val="00B73C4A"/>
    <w:rsid w:val="00B7416C"/>
    <w:rsid w:val="00B74B19"/>
    <w:rsid w:val="00B74C09"/>
    <w:rsid w:val="00B75D87"/>
    <w:rsid w:val="00B76934"/>
    <w:rsid w:val="00B77453"/>
    <w:rsid w:val="00B7779A"/>
    <w:rsid w:val="00B77C37"/>
    <w:rsid w:val="00B80469"/>
    <w:rsid w:val="00B80A05"/>
    <w:rsid w:val="00B80A1D"/>
    <w:rsid w:val="00B80B1D"/>
    <w:rsid w:val="00B80CF3"/>
    <w:rsid w:val="00B80F2C"/>
    <w:rsid w:val="00B811D0"/>
    <w:rsid w:val="00B81716"/>
    <w:rsid w:val="00B81969"/>
    <w:rsid w:val="00B81F24"/>
    <w:rsid w:val="00B82331"/>
    <w:rsid w:val="00B826B4"/>
    <w:rsid w:val="00B84448"/>
    <w:rsid w:val="00B846ED"/>
    <w:rsid w:val="00B84B21"/>
    <w:rsid w:val="00B85257"/>
    <w:rsid w:val="00B85492"/>
    <w:rsid w:val="00B85506"/>
    <w:rsid w:val="00B8558E"/>
    <w:rsid w:val="00B85AD8"/>
    <w:rsid w:val="00B85EE1"/>
    <w:rsid w:val="00B8636E"/>
    <w:rsid w:val="00B8668B"/>
    <w:rsid w:val="00B8742F"/>
    <w:rsid w:val="00B91657"/>
    <w:rsid w:val="00B9168D"/>
    <w:rsid w:val="00B91D17"/>
    <w:rsid w:val="00B92B7C"/>
    <w:rsid w:val="00B933DA"/>
    <w:rsid w:val="00B94273"/>
    <w:rsid w:val="00B95176"/>
    <w:rsid w:val="00B95220"/>
    <w:rsid w:val="00B955E6"/>
    <w:rsid w:val="00B95765"/>
    <w:rsid w:val="00B95DB7"/>
    <w:rsid w:val="00B965BC"/>
    <w:rsid w:val="00B97078"/>
    <w:rsid w:val="00B9782E"/>
    <w:rsid w:val="00B97D65"/>
    <w:rsid w:val="00BA030B"/>
    <w:rsid w:val="00BA129B"/>
    <w:rsid w:val="00BA1965"/>
    <w:rsid w:val="00BA1AEC"/>
    <w:rsid w:val="00BA2B04"/>
    <w:rsid w:val="00BA2C26"/>
    <w:rsid w:val="00BA3E74"/>
    <w:rsid w:val="00BA3FCB"/>
    <w:rsid w:val="00BA469C"/>
    <w:rsid w:val="00BA4D16"/>
    <w:rsid w:val="00BA67EB"/>
    <w:rsid w:val="00BA72CD"/>
    <w:rsid w:val="00BA72D3"/>
    <w:rsid w:val="00BA734D"/>
    <w:rsid w:val="00BA7861"/>
    <w:rsid w:val="00BB0AC3"/>
    <w:rsid w:val="00BB13A2"/>
    <w:rsid w:val="00BB1A42"/>
    <w:rsid w:val="00BB26B8"/>
    <w:rsid w:val="00BB27E7"/>
    <w:rsid w:val="00BB2B38"/>
    <w:rsid w:val="00BB3510"/>
    <w:rsid w:val="00BB35D3"/>
    <w:rsid w:val="00BB459F"/>
    <w:rsid w:val="00BB477F"/>
    <w:rsid w:val="00BB4886"/>
    <w:rsid w:val="00BB5CF2"/>
    <w:rsid w:val="00BB74D4"/>
    <w:rsid w:val="00BC0F0E"/>
    <w:rsid w:val="00BC0F51"/>
    <w:rsid w:val="00BC15BE"/>
    <w:rsid w:val="00BC18E7"/>
    <w:rsid w:val="00BC1E0D"/>
    <w:rsid w:val="00BC2A36"/>
    <w:rsid w:val="00BC308E"/>
    <w:rsid w:val="00BC38E6"/>
    <w:rsid w:val="00BC3F46"/>
    <w:rsid w:val="00BC415B"/>
    <w:rsid w:val="00BC44A4"/>
    <w:rsid w:val="00BC78A5"/>
    <w:rsid w:val="00BD0A51"/>
    <w:rsid w:val="00BD0C1E"/>
    <w:rsid w:val="00BD4F01"/>
    <w:rsid w:val="00BD598A"/>
    <w:rsid w:val="00BD63E4"/>
    <w:rsid w:val="00BD64F5"/>
    <w:rsid w:val="00BD6A34"/>
    <w:rsid w:val="00BD731C"/>
    <w:rsid w:val="00BD73CF"/>
    <w:rsid w:val="00BE0383"/>
    <w:rsid w:val="00BE08D5"/>
    <w:rsid w:val="00BE13DC"/>
    <w:rsid w:val="00BE172A"/>
    <w:rsid w:val="00BE191B"/>
    <w:rsid w:val="00BE1950"/>
    <w:rsid w:val="00BE1F2C"/>
    <w:rsid w:val="00BE46BF"/>
    <w:rsid w:val="00BE744E"/>
    <w:rsid w:val="00BE7484"/>
    <w:rsid w:val="00BF199B"/>
    <w:rsid w:val="00BF2E7E"/>
    <w:rsid w:val="00BF308A"/>
    <w:rsid w:val="00BF5284"/>
    <w:rsid w:val="00BF5858"/>
    <w:rsid w:val="00BF5E88"/>
    <w:rsid w:val="00BF6985"/>
    <w:rsid w:val="00BF6D52"/>
    <w:rsid w:val="00BF7F03"/>
    <w:rsid w:val="00C006CD"/>
    <w:rsid w:val="00C00A10"/>
    <w:rsid w:val="00C03AB5"/>
    <w:rsid w:val="00C03B55"/>
    <w:rsid w:val="00C03E35"/>
    <w:rsid w:val="00C04672"/>
    <w:rsid w:val="00C047CC"/>
    <w:rsid w:val="00C0515E"/>
    <w:rsid w:val="00C0568E"/>
    <w:rsid w:val="00C0583A"/>
    <w:rsid w:val="00C07F5C"/>
    <w:rsid w:val="00C10E6D"/>
    <w:rsid w:val="00C11C68"/>
    <w:rsid w:val="00C1255D"/>
    <w:rsid w:val="00C13562"/>
    <w:rsid w:val="00C1364C"/>
    <w:rsid w:val="00C14248"/>
    <w:rsid w:val="00C142BB"/>
    <w:rsid w:val="00C14D47"/>
    <w:rsid w:val="00C16CF8"/>
    <w:rsid w:val="00C170F4"/>
    <w:rsid w:val="00C17188"/>
    <w:rsid w:val="00C172A0"/>
    <w:rsid w:val="00C1765E"/>
    <w:rsid w:val="00C17EDE"/>
    <w:rsid w:val="00C21162"/>
    <w:rsid w:val="00C213F5"/>
    <w:rsid w:val="00C2142B"/>
    <w:rsid w:val="00C22129"/>
    <w:rsid w:val="00C221B6"/>
    <w:rsid w:val="00C23BC1"/>
    <w:rsid w:val="00C23DE9"/>
    <w:rsid w:val="00C24863"/>
    <w:rsid w:val="00C24CFD"/>
    <w:rsid w:val="00C2568B"/>
    <w:rsid w:val="00C26265"/>
    <w:rsid w:val="00C2626E"/>
    <w:rsid w:val="00C27019"/>
    <w:rsid w:val="00C279B9"/>
    <w:rsid w:val="00C279BB"/>
    <w:rsid w:val="00C27E29"/>
    <w:rsid w:val="00C301E2"/>
    <w:rsid w:val="00C31106"/>
    <w:rsid w:val="00C32DDD"/>
    <w:rsid w:val="00C32E08"/>
    <w:rsid w:val="00C3309F"/>
    <w:rsid w:val="00C335FA"/>
    <w:rsid w:val="00C33A41"/>
    <w:rsid w:val="00C344E8"/>
    <w:rsid w:val="00C3475A"/>
    <w:rsid w:val="00C34EB7"/>
    <w:rsid w:val="00C3538E"/>
    <w:rsid w:val="00C35B76"/>
    <w:rsid w:val="00C36D64"/>
    <w:rsid w:val="00C3722D"/>
    <w:rsid w:val="00C37830"/>
    <w:rsid w:val="00C37D8D"/>
    <w:rsid w:val="00C406E7"/>
    <w:rsid w:val="00C40D64"/>
    <w:rsid w:val="00C40ED3"/>
    <w:rsid w:val="00C415E2"/>
    <w:rsid w:val="00C4170E"/>
    <w:rsid w:val="00C41D0C"/>
    <w:rsid w:val="00C41FFC"/>
    <w:rsid w:val="00C42246"/>
    <w:rsid w:val="00C42EC8"/>
    <w:rsid w:val="00C43857"/>
    <w:rsid w:val="00C43B87"/>
    <w:rsid w:val="00C43F3A"/>
    <w:rsid w:val="00C44C78"/>
    <w:rsid w:val="00C45350"/>
    <w:rsid w:val="00C468F2"/>
    <w:rsid w:val="00C47A87"/>
    <w:rsid w:val="00C47C94"/>
    <w:rsid w:val="00C51935"/>
    <w:rsid w:val="00C531EC"/>
    <w:rsid w:val="00C53437"/>
    <w:rsid w:val="00C54BB0"/>
    <w:rsid w:val="00C54BBC"/>
    <w:rsid w:val="00C56388"/>
    <w:rsid w:val="00C56567"/>
    <w:rsid w:val="00C57354"/>
    <w:rsid w:val="00C576D7"/>
    <w:rsid w:val="00C5778E"/>
    <w:rsid w:val="00C57E5E"/>
    <w:rsid w:val="00C6047C"/>
    <w:rsid w:val="00C60718"/>
    <w:rsid w:val="00C60A69"/>
    <w:rsid w:val="00C6164B"/>
    <w:rsid w:val="00C6164D"/>
    <w:rsid w:val="00C61784"/>
    <w:rsid w:val="00C626C9"/>
    <w:rsid w:val="00C627F1"/>
    <w:rsid w:val="00C62B19"/>
    <w:rsid w:val="00C63776"/>
    <w:rsid w:val="00C63BBA"/>
    <w:rsid w:val="00C650F3"/>
    <w:rsid w:val="00C65BE7"/>
    <w:rsid w:val="00C65F69"/>
    <w:rsid w:val="00C67303"/>
    <w:rsid w:val="00C675B8"/>
    <w:rsid w:val="00C70AB0"/>
    <w:rsid w:val="00C71A1F"/>
    <w:rsid w:val="00C71F0E"/>
    <w:rsid w:val="00C72082"/>
    <w:rsid w:val="00C73290"/>
    <w:rsid w:val="00C73971"/>
    <w:rsid w:val="00C73A31"/>
    <w:rsid w:val="00C74521"/>
    <w:rsid w:val="00C7561A"/>
    <w:rsid w:val="00C75DDD"/>
    <w:rsid w:val="00C761D6"/>
    <w:rsid w:val="00C8067F"/>
    <w:rsid w:val="00C809C5"/>
    <w:rsid w:val="00C80AC5"/>
    <w:rsid w:val="00C80B9F"/>
    <w:rsid w:val="00C80D87"/>
    <w:rsid w:val="00C8173F"/>
    <w:rsid w:val="00C8200B"/>
    <w:rsid w:val="00C82029"/>
    <w:rsid w:val="00C826D0"/>
    <w:rsid w:val="00C83E35"/>
    <w:rsid w:val="00C85344"/>
    <w:rsid w:val="00C85AA5"/>
    <w:rsid w:val="00C86ABD"/>
    <w:rsid w:val="00C906B1"/>
    <w:rsid w:val="00C9078C"/>
    <w:rsid w:val="00C90B37"/>
    <w:rsid w:val="00C92AB6"/>
    <w:rsid w:val="00C93160"/>
    <w:rsid w:val="00C94CCF"/>
    <w:rsid w:val="00C95E59"/>
    <w:rsid w:val="00C96610"/>
    <w:rsid w:val="00C96DE2"/>
    <w:rsid w:val="00C9701C"/>
    <w:rsid w:val="00C978AF"/>
    <w:rsid w:val="00CA223B"/>
    <w:rsid w:val="00CA244A"/>
    <w:rsid w:val="00CA2B26"/>
    <w:rsid w:val="00CA2ECD"/>
    <w:rsid w:val="00CA3A85"/>
    <w:rsid w:val="00CA63B7"/>
    <w:rsid w:val="00CA6AE7"/>
    <w:rsid w:val="00CA7644"/>
    <w:rsid w:val="00CA7B8D"/>
    <w:rsid w:val="00CB024A"/>
    <w:rsid w:val="00CB061F"/>
    <w:rsid w:val="00CB0B8B"/>
    <w:rsid w:val="00CB20F4"/>
    <w:rsid w:val="00CB22BC"/>
    <w:rsid w:val="00CB2A7D"/>
    <w:rsid w:val="00CB36C4"/>
    <w:rsid w:val="00CB3BB7"/>
    <w:rsid w:val="00CB4F7B"/>
    <w:rsid w:val="00CB549D"/>
    <w:rsid w:val="00CB5C85"/>
    <w:rsid w:val="00CB6EC2"/>
    <w:rsid w:val="00CB7050"/>
    <w:rsid w:val="00CB7964"/>
    <w:rsid w:val="00CC17B8"/>
    <w:rsid w:val="00CC1C16"/>
    <w:rsid w:val="00CC1FC1"/>
    <w:rsid w:val="00CC286E"/>
    <w:rsid w:val="00CC37CC"/>
    <w:rsid w:val="00CC3D45"/>
    <w:rsid w:val="00CC3F7A"/>
    <w:rsid w:val="00CC4EC4"/>
    <w:rsid w:val="00CC567B"/>
    <w:rsid w:val="00CC61AF"/>
    <w:rsid w:val="00CC62AA"/>
    <w:rsid w:val="00CC63E0"/>
    <w:rsid w:val="00CC6F31"/>
    <w:rsid w:val="00CC7D6D"/>
    <w:rsid w:val="00CD02D4"/>
    <w:rsid w:val="00CD0B98"/>
    <w:rsid w:val="00CD18E3"/>
    <w:rsid w:val="00CD1D22"/>
    <w:rsid w:val="00CD2B2E"/>
    <w:rsid w:val="00CD3025"/>
    <w:rsid w:val="00CD3665"/>
    <w:rsid w:val="00CD3ED2"/>
    <w:rsid w:val="00CD4AF5"/>
    <w:rsid w:val="00CD53EF"/>
    <w:rsid w:val="00CD5709"/>
    <w:rsid w:val="00CD65C0"/>
    <w:rsid w:val="00CD6B72"/>
    <w:rsid w:val="00CD7732"/>
    <w:rsid w:val="00CD7E7F"/>
    <w:rsid w:val="00CE013F"/>
    <w:rsid w:val="00CE0180"/>
    <w:rsid w:val="00CE0EEC"/>
    <w:rsid w:val="00CE1465"/>
    <w:rsid w:val="00CE213F"/>
    <w:rsid w:val="00CE222E"/>
    <w:rsid w:val="00CE5601"/>
    <w:rsid w:val="00CE5B18"/>
    <w:rsid w:val="00CE7B4F"/>
    <w:rsid w:val="00CF00EE"/>
    <w:rsid w:val="00CF096F"/>
    <w:rsid w:val="00CF1529"/>
    <w:rsid w:val="00CF16B5"/>
    <w:rsid w:val="00CF1DE3"/>
    <w:rsid w:val="00CF2244"/>
    <w:rsid w:val="00CF3863"/>
    <w:rsid w:val="00CF400E"/>
    <w:rsid w:val="00CF511A"/>
    <w:rsid w:val="00CF5271"/>
    <w:rsid w:val="00CF71E1"/>
    <w:rsid w:val="00CF7635"/>
    <w:rsid w:val="00D00949"/>
    <w:rsid w:val="00D01953"/>
    <w:rsid w:val="00D01BF6"/>
    <w:rsid w:val="00D01EE7"/>
    <w:rsid w:val="00D0216F"/>
    <w:rsid w:val="00D021F8"/>
    <w:rsid w:val="00D0379B"/>
    <w:rsid w:val="00D03861"/>
    <w:rsid w:val="00D03C84"/>
    <w:rsid w:val="00D03FDD"/>
    <w:rsid w:val="00D04DFD"/>
    <w:rsid w:val="00D061D8"/>
    <w:rsid w:val="00D06E95"/>
    <w:rsid w:val="00D1045A"/>
    <w:rsid w:val="00D10777"/>
    <w:rsid w:val="00D109A2"/>
    <w:rsid w:val="00D11BC5"/>
    <w:rsid w:val="00D11F73"/>
    <w:rsid w:val="00D1246B"/>
    <w:rsid w:val="00D1294D"/>
    <w:rsid w:val="00D12BBB"/>
    <w:rsid w:val="00D13397"/>
    <w:rsid w:val="00D1345F"/>
    <w:rsid w:val="00D13988"/>
    <w:rsid w:val="00D14023"/>
    <w:rsid w:val="00D146BB"/>
    <w:rsid w:val="00D15590"/>
    <w:rsid w:val="00D165D0"/>
    <w:rsid w:val="00D17033"/>
    <w:rsid w:val="00D177DF"/>
    <w:rsid w:val="00D17D48"/>
    <w:rsid w:val="00D17F31"/>
    <w:rsid w:val="00D20B29"/>
    <w:rsid w:val="00D20BE4"/>
    <w:rsid w:val="00D21014"/>
    <w:rsid w:val="00D22D65"/>
    <w:rsid w:val="00D23275"/>
    <w:rsid w:val="00D2333A"/>
    <w:rsid w:val="00D237BC"/>
    <w:rsid w:val="00D24386"/>
    <w:rsid w:val="00D24E51"/>
    <w:rsid w:val="00D26598"/>
    <w:rsid w:val="00D26F64"/>
    <w:rsid w:val="00D27065"/>
    <w:rsid w:val="00D27682"/>
    <w:rsid w:val="00D27DFA"/>
    <w:rsid w:val="00D30E42"/>
    <w:rsid w:val="00D3369F"/>
    <w:rsid w:val="00D33B7F"/>
    <w:rsid w:val="00D33C0D"/>
    <w:rsid w:val="00D34759"/>
    <w:rsid w:val="00D34DE2"/>
    <w:rsid w:val="00D35CA3"/>
    <w:rsid w:val="00D35D31"/>
    <w:rsid w:val="00D3704C"/>
    <w:rsid w:val="00D3752B"/>
    <w:rsid w:val="00D37DF2"/>
    <w:rsid w:val="00D4011D"/>
    <w:rsid w:val="00D41BA7"/>
    <w:rsid w:val="00D42BCD"/>
    <w:rsid w:val="00D43F60"/>
    <w:rsid w:val="00D441EE"/>
    <w:rsid w:val="00D44578"/>
    <w:rsid w:val="00D446F0"/>
    <w:rsid w:val="00D45E15"/>
    <w:rsid w:val="00D45F8F"/>
    <w:rsid w:val="00D462DF"/>
    <w:rsid w:val="00D474AD"/>
    <w:rsid w:val="00D47694"/>
    <w:rsid w:val="00D50213"/>
    <w:rsid w:val="00D50407"/>
    <w:rsid w:val="00D50510"/>
    <w:rsid w:val="00D50DAB"/>
    <w:rsid w:val="00D51370"/>
    <w:rsid w:val="00D51B74"/>
    <w:rsid w:val="00D5201C"/>
    <w:rsid w:val="00D52F56"/>
    <w:rsid w:val="00D53B45"/>
    <w:rsid w:val="00D540FB"/>
    <w:rsid w:val="00D546A9"/>
    <w:rsid w:val="00D54F5A"/>
    <w:rsid w:val="00D55429"/>
    <w:rsid w:val="00D55E46"/>
    <w:rsid w:val="00D55F67"/>
    <w:rsid w:val="00D55FEF"/>
    <w:rsid w:val="00D5630C"/>
    <w:rsid w:val="00D56DE5"/>
    <w:rsid w:val="00D57722"/>
    <w:rsid w:val="00D6003F"/>
    <w:rsid w:val="00D61C16"/>
    <w:rsid w:val="00D62514"/>
    <w:rsid w:val="00D63370"/>
    <w:rsid w:val="00D634A9"/>
    <w:rsid w:val="00D63D17"/>
    <w:rsid w:val="00D6543B"/>
    <w:rsid w:val="00D65616"/>
    <w:rsid w:val="00D657CE"/>
    <w:rsid w:val="00D65C67"/>
    <w:rsid w:val="00D65F89"/>
    <w:rsid w:val="00D67D91"/>
    <w:rsid w:val="00D70333"/>
    <w:rsid w:val="00D70E07"/>
    <w:rsid w:val="00D718F0"/>
    <w:rsid w:val="00D731C9"/>
    <w:rsid w:val="00D74023"/>
    <w:rsid w:val="00D75679"/>
    <w:rsid w:val="00D7732E"/>
    <w:rsid w:val="00D77527"/>
    <w:rsid w:val="00D77EEB"/>
    <w:rsid w:val="00D801C3"/>
    <w:rsid w:val="00D805EE"/>
    <w:rsid w:val="00D8099E"/>
    <w:rsid w:val="00D810AC"/>
    <w:rsid w:val="00D81684"/>
    <w:rsid w:val="00D81759"/>
    <w:rsid w:val="00D82FE1"/>
    <w:rsid w:val="00D84333"/>
    <w:rsid w:val="00D864DA"/>
    <w:rsid w:val="00D8679A"/>
    <w:rsid w:val="00D86C07"/>
    <w:rsid w:val="00D9208B"/>
    <w:rsid w:val="00D92519"/>
    <w:rsid w:val="00D93C04"/>
    <w:rsid w:val="00D93E3E"/>
    <w:rsid w:val="00D96D27"/>
    <w:rsid w:val="00D97876"/>
    <w:rsid w:val="00DA09F4"/>
    <w:rsid w:val="00DA0C79"/>
    <w:rsid w:val="00DA141C"/>
    <w:rsid w:val="00DA1BC7"/>
    <w:rsid w:val="00DA2DAF"/>
    <w:rsid w:val="00DA4C0D"/>
    <w:rsid w:val="00DA556A"/>
    <w:rsid w:val="00DA5705"/>
    <w:rsid w:val="00DB083E"/>
    <w:rsid w:val="00DB164A"/>
    <w:rsid w:val="00DB1CE2"/>
    <w:rsid w:val="00DB24AA"/>
    <w:rsid w:val="00DB2836"/>
    <w:rsid w:val="00DB31CE"/>
    <w:rsid w:val="00DB364C"/>
    <w:rsid w:val="00DB3771"/>
    <w:rsid w:val="00DB3EBD"/>
    <w:rsid w:val="00DB40E6"/>
    <w:rsid w:val="00DB4AC5"/>
    <w:rsid w:val="00DB549A"/>
    <w:rsid w:val="00DB68D9"/>
    <w:rsid w:val="00DB6A94"/>
    <w:rsid w:val="00DB71B7"/>
    <w:rsid w:val="00DB7A27"/>
    <w:rsid w:val="00DC04A5"/>
    <w:rsid w:val="00DC062E"/>
    <w:rsid w:val="00DC2229"/>
    <w:rsid w:val="00DC240C"/>
    <w:rsid w:val="00DC2492"/>
    <w:rsid w:val="00DC28F7"/>
    <w:rsid w:val="00DC3610"/>
    <w:rsid w:val="00DC3B1B"/>
    <w:rsid w:val="00DC3CCA"/>
    <w:rsid w:val="00DC4B12"/>
    <w:rsid w:val="00DC684F"/>
    <w:rsid w:val="00DC76AC"/>
    <w:rsid w:val="00DC7BA5"/>
    <w:rsid w:val="00DD02A9"/>
    <w:rsid w:val="00DD0CF5"/>
    <w:rsid w:val="00DD10DF"/>
    <w:rsid w:val="00DD1793"/>
    <w:rsid w:val="00DD28EF"/>
    <w:rsid w:val="00DD32E2"/>
    <w:rsid w:val="00DD35E9"/>
    <w:rsid w:val="00DD73DE"/>
    <w:rsid w:val="00DD7624"/>
    <w:rsid w:val="00DD7999"/>
    <w:rsid w:val="00DD7C82"/>
    <w:rsid w:val="00DD7D91"/>
    <w:rsid w:val="00DE0444"/>
    <w:rsid w:val="00DE0C0C"/>
    <w:rsid w:val="00DE1837"/>
    <w:rsid w:val="00DE1C88"/>
    <w:rsid w:val="00DE2FA2"/>
    <w:rsid w:val="00DE34BC"/>
    <w:rsid w:val="00DE4B34"/>
    <w:rsid w:val="00DE4D18"/>
    <w:rsid w:val="00DE5517"/>
    <w:rsid w:val="00DE55A1"/>
    <w:rsid w:val="00DE5718"/>
    <w:rsid w:val="00DE5C4E"/>
    <w:rsid w:val="00DE5EA9"/>
    <w:rsid w:val="00DE7151"/>
    <w:rsid w:val="00DF0148"/>
    <w:rsid w:val="00DF178D"/>
    <w:rsid w:val="00DF18A7"/>
    <w:rsid w:val="00DF1BCB"/>
    <w:rsid w:val="00DF2C41"/>
    <w:rsid w:val="00DF2DF1"/>
    <w:rsid w:val="00DF3984"/>
    <w:rsid w:val="00DF3D07"/>
    <w:rsid w:val="00DF5542"/>
    <w:rsid w:val="00DF64F3"/>
    <w:rsid w:val="00DF7393"/>
    <w:rsid w:val="00DF75A5"/>
    <w:rsid w:val="00E010F6"/>
    <w:rsid w:val="00E02452"/>
    <w:rsid w:val="00E02473"/>
    <w:rsid w:val="00E03C30"/>
    <w:rsid w:val="00E0423B"/>
    <w:rsid w:val="00E04C85"/>
    <w:rsid w:val="00E04F6F"/>
    <w:rsid w:val="00E05FF5"/>
    <w:rsid w:val="00E06666"/>
    <w:rsid w:val="00E071E8"/>
    <w:rsid w:val="00E07915"/>
    <w:rsid w:val="00E10083"/>
    <w:rsid w:val="00E10A13"/>
    <w:rsid w:val="00E11473"/>
    <w:rsid w:val="00E1168C"/>
    <w:rsid w:val="00E132ED"/>
    <w:rsid w:val="00E13928"/>
    <w:rsid w:val="00E146E5"/>
    <w:rsid w:val="00E1499C"/>
    <w:rsid w:val="00E14B58"/>
    <w:rsid w:val="00E1518E"/>
    <w:rsid w:val="00E158F7"/>
    <w:rsid w:val="00E15FF7"/>
    <w:rsid w:val="00E16D0F"/>
    <w:rsid w:val="00E20399"/>
    <w:rsid w:val="00E20608"/>
    <w:rsid w:val="00E2140C"/>
    <w:rsid w:val="00E22CBE"/>
    <w:rsid w:val="00E2313E"/>
    <w:rsid w:val="00E23EB3"/>
    <w:rsid w:val="00E248E6"/>
    <w:rsid w:val="00E24F66"/>
    <w:rsid w:val="00E25775"/>
    <w:rsid w:val="00E2684B"/>
    <w:rsid w:val="00E26AE7"/>
    <w:rsid w:val="00E275CF"/>
    <w:rsid w:val="00E27F90"/>
    <w:rsid w:val="00E307E1"/>
    <w:rsid w:val="00E30AAE"/>
    <w:rsid w:val="00E328AF"/>
    <w:rsid w:val="00E32C5A"/>
    <w:rsid w:val="00E32D25"/>
    <w:rsid w:val="00E33146"/>
    <w:rsid w:val="00E34421"/>
    <w:rsid w:val="00E344C5"/>
    <w:rsid w:val="00E34C95"/>
    <w:rsid w:val="00E35D07"/>
    <w:rsid w:val="00E35D68"/>
    <w:rsid w:val="00E36235"/>
    <w:rsid w:val="00E37F6F"/>
    <w:rsid w:val="00E408D9"/>
    <w:rsid w:val="00E40FBB"/>
    <w:rsid w:val="00E41B13"/>
    <w:rsid w:val="00E42226"/>
    <w:rsid w:val="00E42C00"/>
    <w:rsid w:val="00E433CD"/>
    <w:rsid w:val="00E43BA8"/>
    <w:rsid w:val="00E43CCE"/>
    <w:rsid w:val="00E44851"/>
    <w:rsid w:val="00E44AC5"/>
    <w:rsid w:val="00E46426"/>
    <w:rsid w:val="00E4656E"/>
    <w:rsid w:val="00E4696A"/>
    <w:rsid w:val="00E47C39"/>
    <w:rsid w:val="00E50271"/>
    <w:rsid w:val="00E50559"/>
    <w:rsid w:val="00E50B19"/>
    <w:rsid w:val="00E518AD"/>
    <w:rsid w:val="00E52054"/>
    <w:rsid w:val="00E521B1"/>
    <w:rsid w:val="00E53784"/>
    <w:rsid w:val="00E53924"/>
    <w:rsid w:val="00E53B05"/>
    <w:rsid w:val="00E54520"/>
    <w:rsid w:val="00E545A1"/>
    <w:rsid w:val="00E55460"/>
    <w:rsid w:val="00E55489"/>
    <w:rsid w:val="00E55F45"/>
    <w:rsid w:val="00E579FC"/>
    <w:rsid w:val="00E60B6B"/>
    <w:rsid w:val="00E6238E"/>
    <w:rsid w:val="00E62CC7"/>
    <w:rsid w:val="00E630AF"/>
    <w:rsid w:val="00E63329"/>
    <w:rsid w:val="00E63628"/>
    <w:rsid w:val="00E645C9"/>
    <w:rsid w:val="00E65401"/>
    <w:rsid w:val="00E6549A"/>
    <w:rsid w:val="00E66E9E"/>
    <w:rsid w:val="00E67E95"/>
    <w:rsid w:val="00E714D4"/>
    <w:rsid w:val="00E72ADA"/>
    <w:rsid w:val="00E72B08"/>
    <w:rsid w:val="00E72CDA"/>
    <w:rsid w:val="00E72D26"/>
    <w:rsid w:val="00E73A51"/>
    <w:rsid w:val="00E74D8D"/>
    <w:rsid w:val="00E74EEE"/>
    <w:rsid w:val="00E771FD"/>
    <w:rsid w:val="00E776FC"/>
    <w:rsid w:val="00E77A42"/>
    <w:rsid w:val="00E77A46"/>
    <w:rsid w:val="00E81398"/>
    <w:rsid w:val="00E81A5B"/>
    <w:rsid w:val="00E81DE2"/>
    <w:rsid w:val="00E82661"/>
    <w:rsid w:val="00E827F6"/>
    <w:rsid w:val="00E8297A"/>
    <w:rsid w:val="00E834DD"/>
    <w:rsid w:val="00E839A1"/>
    <w:rsid w:val="00E83FE2"/>
    <w:rsid w:val="00E84101"/>
    <w:rsid w:val="00E84185"/>
    <w:rsid w:val="00E8418B"/>
    <w:rsid w:val="00E844E1"/>
    <w:rsid w:val="00E84959"/>
    <w:rsid w:val="00E851EE"/>
    <w:rsid w:val="00E85A22"/>
    <w:rsid w:val="00E875AC"/>
    <w:rsid w:val="00E87E16"/>
    <w:rsid w:val="00E90FEC"/>
    <w:rsid w:val="00E91A92"/>
    <w:rsid w:val="00E91E16"/>
    <w:rsid w:val="00E93399"/>
    <w:rsid w:val="00E93F4E"/>
    <w:rsid w:val="00E9488E"/>
    <w:rsid w:val="00E952BF"/>
    <w:rsid w:val="00E959F6"/>
    <w:rsid w:val="00E95A76"/>
    <w:rsid w:val="00E96551"/>
    <w:rsid w:val="00E9785E"/>
    <w:rsid w:val="00EA05A7"/>
    <w:rsid w:val="00EA2066"/>
    <w:rsid w:val="00EA27DC"/>
    <w:rsid w:val="00EA2F28"/>
    <w:rsid w:val="00EA5669"/>
    <w:rsid w:val="00EA61B6"/>
    <w:rsid w:val="00EA69FA"/>
    <w:rsid w:val="00EA6BAC"/>
    <w:rsid w:val="00EA7E1A"/>
    <w:rsid w:val="00EB0BB5"/>
    <w:rsid w:val="00EB0E96"/>
    <w:rsid w:val="00EB1DFE"/>
    <w:rsid w:val="00EB24BA"/>
    <w:rsid w:val="00EB4CF7"/>
    <w:rsid w:val="00EB505F"/>
    <w:rsid w:val="00EB52AE"/>
    <w:rsid w:val="00EB5484"/>
    <w:rsid w:val="00EB5E61"/>
    <w:rsid w:val="00EB66DE"/>
    <w:rsid w:val="00EB742D"/>
    <w:rsid w:val="00EB7684"/>
    <w:rsid w:val="00EC04E1"/>
    <w:rsid w:val="00EC1AF7"/>
    <w:rsid w:val="00EC1CB6"/>
    <w:rsid w:val="00EC29F2"/>
    <w:rsid w:val="00EC36E3"/>
    <w:rsid w:val="00EC3B22"/>
    <w:rsid w:val="00EC3FF5"/>
    <w:rsid w:val="00EC40EE"/>
    <w:rsid w:val="00EC56BD"/>
    <w:rsid w:val="00EC5849"/>
    <w:rsid w:val="00EC5A6F"/>
    <w:rsid w:val="00EC6B1B"/>
    <w:rsid w:val="00EC72EF"/>
    <w:rsid w:val="00EC730A"/>
    <w:rsid w:val="00EC7CB9"/>
    <w:rsid w:val="00ED0346"/>
    <w:rsid w:val="00ED1045"/>
    <w:rsid w:val="00ED1425"/>
    <w:rsid w:val="00ED236C"/>
    <w:rsid w:val="00ED246D"/>
    <w:rsid w:val="00ED28F4"/>
    <w:rsid w:val="00ED2B34"/>
    <w:rsid w:val="00ED2B42"/>
    <w:rsid w:val="00ED2D7E"/>
    <w:rsid w:val="00ED2EEE"/>
    <w:rsid w:val="00ED3259"/>
    <w:rsid w:val="00ED4193"/>
    <w:rsid w:val="00ED543B"/>
    <w:rsid w:val="00ED592B"/>
    <w:rsid w:val="00ED5DE4"/>
    <w:rsid w:val="00ED6B6C"/>
    <w:rsid w:val="00ED6CBE"/>
    <w:rsid w:val="00ED70A7"/>
    <w:rsid w:val="00ED751F"/>
    <w:rsid w:val="00ED79B5"/>
    <w:rsid w:val="00ED7D40"/>
    <w:rsid w:val="00EE00F1"/>
    <w:rsid w:val="00EE0710"/>
    <w:rsid w:val="00EE0B9E"/>
    <w:rsid w:val="00EE15EF"/>
    <w:rsid w:val="00EE179A"/>
    <w:rsid w:val="00EE2378"/>
    <w:rsid w:val="00EE28C5"/>
    <w:rsid w:val="00EE3693"/>
    <w:rsid w:val="00EE43AC"/>
    <w:rsid w:val="00EE4ED9"/>
    <w:rsid w:val="00EE5048"/>
    <w:rsid w:val="00EE5448"/>
    <w:rsid w:val="00EE59B8"/>
    <w:rsid w:val="00EE69A2"/>
    <w:rsid w:val="00EE6A8D"/>
    <w:rsid w:val="00EE7951"/>
    <w:rsid w:val="00EE7C48"/>
    <w:rsid w:val="00EE7DB0"/>
    <w:rsid w:val="00EF04BB"/>
    <w:rsid w:val="00EF062E"/>
    <w:rsid w:val="00EF104E"/>
    <w:rsid w:val="00EF14AC"/>
    <w:rsid w:val="00EF172B"/>
    <w:rsid w:val="00EF28EE"/>
    <w:rsid w:val="00EF28FA"/>
    <w:rsid w:val="00EF4331"/>
    <w:rsid w:val="00EF43D3"/>
    <w:rsid w:val="00EF5446"/>
    <w:rsid w:val="00EF587B"/>
    <w:rsid w:val="00EF5F22"/>
    <w:rsid w:val="00EF65E0"/>
    <w:rsid w:val="00EF782F"/>
    <w:rsid w:val="00EF799C"/>
    <w:rsid w:val="00EF7C1E"/>
    <w:rsid w:val="00F005FA"/>
    <w:rsid w:val="00F00C2C"/>
    <w:rsid w:val="00F01B9C"/>
    <w:rsid w:val="00F020D5"/>
    <w:rsid w:val="00F02D85"/>
    <w:rsid w:val="00F032AA"/>
    <w:rsid w:val="00F03C9F"/>
    <w:rsid w:val="00F03EBA"/>
    <w:rsid w:val="00F03FDB"/>
    <w:rsid w:val="00F04367"/>
    <w:rsid w:val="00F0457B"/>
    <w:rsid w:val="00F04B9F"/>
    <w:rsid w:val="00F04ED5"/>
    <w:rsid w:val="00F04F97"/>
    <w:rsid w:val="00F05B2D"/>
    <w:rsid w:val="00F065FC"/>
    <w:rsid w:val="00F0671E"/>
    <w:rsid w:val="00F07651"/>
    <w:rsid w:val="00F11307"/>
    <w:rsid w:val="00F127CE"/>
    <w:rsid w:val="00F13574"/>
    <w:rsid w:val="00F139A9"/>
    <w:rsid w:val="00F139AB"/>
    <w:rsid w:val="00F14029"/>
    <w:rsid w:val="00F153A6"/>
    <w:rsid w:val="00F16D46"/>
    <w:rsid w:val="00F16F12"/>
    <w:rsid w:val="00F210D1"/>
    <w:rsid w:val="00F2142A"/>
    <w:rsid w:val="00F222D4"/>
    <w:rsid w:val="00F22E1F"/>
    <w:rsid w:val="00F2304E"/>
    <w:rsid w:val="00F25C4C"/>
    <w:rsid w:val="00F25C6F"/>
    <w:rsid w:val="00F25E55"/>
    <w:rsid w:val="00F264E9"/>
    <w:rsid w:val="00F271CB"/>
    <w:rsid w:val="00F30368"/>
    <w:rsid w:val="00F3172E"/>
    <w:rsid w:val="00F32483"/>
    <w:rsid w:val="00F33FA5"/>
    <w:rsid w:val="00F34233"/>
    <w:rsid w:val="00F35136"/>
    <w:rsid w:val="00F35665"/>
    <w:rsid w:val="00F36707"/>
    <w:rsid w:val="00F36C9E"/>
    <w:rsid w:val="00F36E34"/>
    <w:rsid w:val="00F37359"/>
    <w:rsid w:val="00F407F3"/>
    <w:rsid w:val="00F4251B"/>
    <w:rsid w:val="00F426F5"/>
    <w:rsid w:val="00F4388F"/>
    <w:rsid w:val="00F43B65"/>
    <w:rsid w:val="00F43DEB"/>
    <w:rsid w:val="00F4450E"/>
    <w:rsid w:val="00F468D0"/>
    <w:rsid w:val="00F4760B"/>
    <w:rsid w:val="00F47641"/>
    <w:rsid w:val="00F500CA"/>
    <w:rsid w:val="00F50EAD"/>
    <w:rsid w:val="00F5113F"/>
    <w:rsid w:val="00F513C7"/>
    <w:rsid w:val="00F51C57"/>
    <w:rsid w:val="00F53179"/>
    <w:rsid w:val="00F53878"/>
    <w:rsid w:val="00F539CB"/>
    <w:rsid w:val="00F53A03"/>
    <w:rsid w:val="00F53A89"/>
    <w:rsid w:val="00F5470A"/>
    <w:rsid w:val="00F547A5"/>
    <w:rsid w:val="00F5550C"/>
    <w:rsid w:val="00F57244"/>
    <w:rsid w:val="00F5731C"/>
    <w:rsid w:val="00F573F0"/>
    <w:rsid w:val="00F57A6F"/>
    <w:rsid w:val="00F57B67"/>
    <w:rsid w:val="00F57DBF"/>
    <w:rsid w:val="00F6039E"/>
    <w:rsid w:val="00F60602"/>
    <w:rsid w:val="00F60C49"/>
    <w:rsid w:val="00F60EA2"/>
    <w:rsid w:val="00F61181"/>
    <w:rsid w:val="00F61296"/>
    <w:rsid w:val="00F6198D"/>
    <w:rsid w:val="00F620E5"/>
    <w:rsid w:val="00F65AF3"/>
    <w:rsid w:val="00F66FBE"/>
    <w:rsid w:val="00F67659"/>
    <w:rsid w:val="00F70CD6"/>
    <w:rsid w:val="00F724E0"/>
    <w:rsid w:val="00F726FD"/>
    <w:rsid w:val="00F728DA"/>
    <w:rsid w:val="00F72D51"/>
    <w:rsid w:val="00F7325B"/>
    <w:rsid w:val="00F73FEE"/>
    <w:rsid w:val="00F74161"/>
    <w:rsid w:val="00F750CA"/>
    <w:rsid w:val="00F810DD"/>
    <w:rsid w:val="00F8113C"/>
    <w:rsid w:val="00F82A94"/>
    <w:rsid w:val="00F830E4"/>
    <w:rsid w:val="00F8315B"/>
    <w:rsid w:val="00F8386F"/>
    <w:rsid w:val="00F84681"/>
    <w:rsid w:val="00F855A8"/>
    <w:rsid w:val="00F859E4"/>
    <w:rsid w:val="00F8758C"/>
    <w:rsid w:val="00F90423"/>
    <w:rsid w:val="00F905D8"/>
    <w:rsid w:val="00F91440"/>
    <w:rsid w:val="00F92A9C"/>
    <w:rsid w:val="00F930A5"/>
    <w:rsid w:val="00F93F94"/>
    <w:rsid w:val="00F94C09"/>
    <w:rsid w:val="00F955F5"/>
    <w:rsid w:val="00F96F16"/>
    <w:rsid w:val="00F973BB"/>
    <w:rsid w:val="00FA05A5"/>
    <w:rsid w:val="00FA0FD9"/>
    <w:rsid w:val="00FA2147"/>
    <w:rsid w:val="00FA3239"/>
    <w:rsid w:val="00FA3AEC"/>
    <w:rsid w:val="00FA4026"/>
    <w:rsid w:val="00FA4AB7"/>
    <w:rsid w:val="00FA6369"/>
    <w:rsid w:val="00FA6624"/>
    <w:rsid w:val="00FA6A60"/>
    <w:rsid w:val="00FA6AED"/>
    <w:rsid w:val="00FA6DDD"/>
    <w:rsid w:val="00FB0A7C"/>
    <w:rsid w:val="00FB0ACF"/>
    <w:rsid w:val="00FB186D"/>
    <w:rsid w:val="00FB189C"/>
    <w:rsid w:val="00FB19C0"/>
    <w:rsid w:val="00FB2341"/>
    <w:rsid w:val="00FB4B2A"/>
    <w:rsid w:val="00FB4B93"/>
    <w:rsid w:val="00FB5287"/>
    <w:rsid w:val="00FB56A6"/>
    <w:rsid w:val="00FB5A47"/>
    <w:rsid w:val="00FB5F71"/>
    <w:rsid w:val="00FB6772"/>
    <w:rsid w:val="00FB728A"/>
    <w:rsid w:val="00FC0711"/>
    <w:rsid w:val="00FC195A"/>
    <w:rsid w:val="00FC1ABF"/>
    <w:rsid w:val="00FC2005"/>
    <w:rsid w:val="00FC212E"/>
    <w:rsid w:val="00FC23E2"/>
    <w:rsid w:val="00FC272B"/>
    <w:rsid w:val="00FC3FE7"/>
    <w:rsid w:val="00FC5CA9"/>
    <w:rsid w:val="00FC7CC9"/>
    <w:rsid w:val="00FC7D49"/>
    <w:rsid w:val="00FD036B"/>
    <w:rsid w:val="00FD1694"/>
    <w:rsid w:val="00FD182C"/>
    <w:rsid w:val="00FD49BF"/>
    <w:rsid w:val="00FD5223"/>
    <w:rsid w:val="00FD5A16"/>
    <w:rsid w:val="00FD668A"/>
    <w:rsid w:val="00FD727C"/>
    <w:rsid w:val="00FD7954"/>
    <w:rsid w:val="00FD7D87"/>
    <w:rsid w:val="00FE0397"/>
    <w:rsid w:val="00FE0534"/>
    <w:rsid w:val="00FE069E"/>
    <w:rsid w:val="00FE0899"/>
    <w:rsid w:val="00FE1D69"/>
    <w:rsid w:val="00FE1E6A"/>
    <w:rsid w:val="00FE2719"/>
    <w:rsid w:val="00FE403F"/>
    <w:rsid w:val="00FE4387"/>
    <w:rsid w:val="00FE506B"/>
    <w:rsid w:val="00FE5F14"/>
    <w:rsid w:val="00FE5F6D"/>
    <w:rsid w:val="00FE62D5"/>
    <w:rsid w:val="00FE6482"/>
    <w:rsid w:val="00FE79F9"/>
    <w:rsid w:val="00FF026D"/>
    <w:rsid w:val="00FF1038"/>
    <w:rsid w:val="00FF11B8"/>
    <w:rsid w:val="00FF1703"/>
    <w:rsid w:val="00FF2C91"/>
    <w:rsid w:val="00FF31A7"/>
    <w:rsid w:val="00FF3B17"/>
    <w:rsid w:val="00FF4239"/>
    <w:rsid w:val="00FF5156"/>
    <w:rsid w:val="00FF6884"/>
    <w:rsid w:val="00FF6CE6"/>
    <w:rsid w:val="00FF72A8"/>
    <w:rsid w:val="00FF7991"/>
    <w:rsid w:val="00FF7A93"/>
    <w:rsid w:val="00FF7F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A576DD-45CC-4CF7-BFFB-50972FB5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10"/>
    <w:pPr>
      <w:spacing w:after="200" w:line="276" w:lineRule="auto"/>
    </w:pPr>
    <w:rPr>
      <w:sz w:val="22"/>
      <w:szCs w:val="22"/>
      <w:lang w:eastAsia="en-US"/>
    </w:rPr>
  </w:style>
  <w:style w:type="paragraph" w:styleId="Heading1">
    <w:name w:val="heading 1"/>
    <w:basedOn w:val="Normal"/>
    <w:next w:val="Normal"/>
    <w:qFormat/>
    <w:rsid w:val="00ED2B42"/>
    <w:pPr>
      <w:keepNext/>
      <w:spacing w:after="0" w:line="240" w:lineRule="auto"/>
      <w:jc w:val="center"/>
      <w:outlineLvl w:val="0"/>
    </w:pPr>
    <w:rPr>
      <w:rFonts w:ascii="Times New Roman" w:eastAsia="Times New Roman" w:hAnsi="Times New Roman"/>
      <w:b/>
      <w:sz w:val="24"/>
      <w:szCs w:val="20"/>
    </w:rPr>
  </w:style>
  <w:style w:type="paragraph" w:styleId="Heading2">
    <w:name w:val="heading 2"/>
    <w:basedOn w:val="Normal"/>
    <w:next w:val="Normal"/>
    <w:qFormat/>
    <w:rsid w:val="00ED2B42"/>
    <w:pPr>
      <w:keepNext/>
      <w:spacing w:before="240" w:after="60" w:line="240" w:lineRule="auto"/>
      <w:outlineLvl w:val="1"/>
    </w:pPr>
    <w:rPr>
      <w:rFonts w:ascii="Arial" w:eastAsia="Times New Roman" w:hAnsi="Arial" w:cs="Arial"/>
      <w:b/>
      <w:bCs/>
      <w:i/>
      <w:iCs/>
      <w:sz w:val="28"/>
      <w:szCs w:val="28"/>
      <w:lang w:eastAsia="lt-LT"/>
    </w:rPr>
  </w:style>
  <w:style w:type="paragraph" w:styleId="Heading3">
    <w:name w:val="heading 3"/>
    <w:basedOn w:val="Normal"/>
    <w:next w:val="Normal"/>
    <w:qFormat/>
    <w:rsid w:val="002E6595"/>
    <w:pPr>
      <w:keepNext/>
      <w:spacing w:before="240" w:after="60"/>
      <w:outlineLvl w:val="2"/>
    </w:pPr>
    <w:rPr>
      <w:rFonts w:ascii="Arial" w:hAnsi="Arial" w:cs="Arial"/>
      <w:b/>
      <w:bCs/>
      <w:sz w:val="26"/>
      <w:szCs w:val="26"/>
    </w:rPr>
  </w:style>
  <w:style w:type="paragraph" w:styleId="Heading8">
    <w:name w:val="heading 8"/>
    <w:basedOn w:val="Normal"/>
    <w:next w:val="Normal"/>
    <w:qFormat/>
    <w:rsid w:val="00ED2B42"/>
    <w:pPr>
      <w:keepNext/>
      <w:spacing w:after="0" w:line="240" w:lineRule="auto"/>
      <w:outlineLvl w:val="7"/>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link w:val="ISTATYMASChar"/>
    <w:rsid w:val="00F25C6F"/>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Pavadinimas1">
    <w:name w:val="Pavadinimas1"/>
    <w:basedOn w:val="Normal"/>
    <w:rsid w:val="00F25C6F"/>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Linija">
    <w:name w:val="Linija"/>
    <w:basedOn w:val="Normal"/>
    <w:rsid w:val="00F25C6F"/>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paragraph" w:customStyle="1" w:styleId="Pagrindinistekstas1">
    <w:name w:val="Pagrindinis tekstas1"/>
    <w:basedOn w:val="Normal"/>
    <w:rsid w:val="00F25C6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Prezidentas">
    <w:name w:val="Prezidentas"/>
    <w:basedOn w:val="Normal"/>
    <w:rsid w:val="00F25C6F"/>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tvirtinta">
    <w:name w:val="Patvirtinta"/>
    <w:basedOn w:val="Normal"/>
    <w:rsid w:val="00F25C6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F25C6F"/>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7B163B"/>
    <w:rPr>
      <w:color w:val="0000FF"/>
      <w:u w:val="single"/>
    </w:rPr>
  </w:style>
  <w:style w:type="paragraph" w:customStyle="1" w:styleId="statymopavad">
    <w:name w:val="Įstatymo pavad."/>
    <w:basedOn w:val="Normal"/>
    <w:link w:val="statymopavadChar"/>
    <w:rsid w:val="00B62F78"/>
    <w:pPr>
      <w:spacing w:after="0" w:line="360" w:lineRule="auto"/>
      <w:ind w:firstLine="720"/>
      <w:jc w:val="center"/>
    </w:pPr>
    <w:rPr>
      <w:rFonts w:ascii="TimesLT" w:eastAsia="Times New Roman" w:hAnsi="TimesLT"/>
      <w:caps/>
      <w:sz w:val="24"/>
      <w:szCs w:val="20"/>
    </w:rPr>
  </w:style>
  <w:style w:type="character" w:customStyle="1" w:styleId="Typewriter">
    <w:name w:val="Typewriter"/>
    <w:rsid w:val="00B62F78"/>
    <w:rPr>
      <w:rFonts w:ascii="Courier New" w:hAnsi="Courier New"/>
      <w:sz w:val="20"/>
    </w:rPr>
  </w:style>
  <w:style w:type="paragraph" w:styleId="NormalWeb">
    <w:name w:val="Normal (Web)"/>
    <w:basedOn w:val="Normal"/>
    <w:rsid w:val="00A52650"/>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statymopavadChar">
    <w:name w:val="Įstatymo pavad. Char"/>
    <w:link w:val="statymopavad"/>
    <w:rsid w:val="00EF5446"/>
    <w:rPr>
      <w:rFonts w:ascii="TimesLT" w:hAnsi="TimesLT"/>
      <w:caps/>
      <w:sz w:val="24"/>
      <w:lang w:val="lt-LT" w:eastAsia="en-US" w:bidi="ar-SA"/>
    </w:rPr>
  </w:style>
  <w:style w:type="paragraph" w:customStyle="1" w:styleId="MAZAS">
    <w:name w:val="MAZAS"/>
    <w:basedOn w:val="Normal"/>
    <w:link w:val="MAZASChar"/>
    <w:rsid w:val="00E55460"/>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character" w:customStyle="1" w:styleId="typewriter0">
    <w:name w:val="typewriter"/>
    <w:rsid w:val="00497F20"/>
  </w:style>
  <w:style w:type="paragraph" w:customStyle="1" w:styleId="style30">
    <w:name w:val="style30"/>
    <w:basedOn w:val="Normal"/>
    <w:rsid w:val="004B6DFB"/>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odytext">
    <w:name w:val="bodytext"/>
    <w:basedOn w:val="Normal"/>
    <w:rsid w:val="00620C2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MAZASChar">
    <w:name w:val="MAZAS Char"/>
    <w:link w:val="MAZAS"/>
    <w:rsid w:val="00ED2B42"/>
    <w:rPr>
      <w:color w:val="000000"/>
      <w:sz w:val="8"/>
      <w:szCs w:val="8"/>
      <w:lang w:val="lt-LT" w:eastAsia="en-US" w:bidi="ar-SA"/>
    </w:rPr>
  </w:style>
  <w:style w:type="paragraph" w:styleId="Title">
    <w:name w:val="Title"/>
    <w:basedOn w:val="Normal"/>
    <w:qFormat/>
    <w:rsid w:val="00ED2B42"/>
    <w:pPr>
      <w:spacing w:after="0" w:line="240" w:lineRule="auto"/>
      <w:jc w:val="center"/>
    </w:pPr>
    <w:rPr>
      <w:rFonts w:ascii="Times New Roman" w:eastAsia="Times New Roman" w:hAnsi="Times New Roman"/>
      <w:b/>
      <w:sz w:val="20"/>
      <w:szCs w:val="20"/>
    </w:rPr>
  </w:style>
  <w:style w:type="paragraph" w:styleId="BodyText2">
    <w:name w:val="Body Text 2"/>
    <w:basedOn w:val="Normal"/>
    <w:rsid w:val="00ED2B42"/>
    <w:pPr>
      <w:spacing w:after="0" w:line="480" w:lineRule="auto"/>
    </w:pPr>
    <w:rPr>
      <w:rFonts w:ascii="Times New Roman" w:eastAsia="Times New Roman" w:hAnsi="Times New Roman"/>
      <w:sz w:val="24"/>
      <w:szCs w:val="20"/>
    </w:rPr>
  </w:style>
  <w:style w:type="paragraph" w:styleId="BodyText3">
    <w:name w:val="Body Text 3"/>
    <w:basedOn w:val="Normal"/>
    <w:rsid w:val="00ED2B42"/>
    <w:pPr>
      <w:spacing w:after="0" w:line="360" w:lineRule="auto"/>
      <w:jc w:val="both"/>
    </w:pPr>
    <w:rPr>
      <w:rFonts w:ascii="Times New Roman" w:eastAsia="Times New Roman" w:hAnsi="Times New Roman"/>
      <w:b/>
      <w:sz w:val="24"/>
      <w:szCs w:val="20"/>
    </w:rPr>
  </w:style>
  <w:style w:type="character" w:styleId="FollowedHyperlink">
    <w:name w:val="FollowedHyperlink"/>
    <w:rsid w:val="003D735F"/>
    <w:rPr>
      <w:color w:val="800080"/>
      <w:u w:val="single"/>
    </w:rPr>
  </w:style>
  <w:style w:type="paragraph" w:styleId="BodyText0">
    <w:name w:val="Body Text"/>
    <w:basedOn w:val="Normal"/>
    <w:rsid w:val="00F210D1"/>
    <w:pPr>
      <w:spacing w:after="120"/>
    </w:pPr>
  </w:style>
  <w:style w:type="character" w:customStyle="1" w:styleId="ISTATYMASChar">
    <w:name w:val="ISTATYMAS Char"/>
    <w:link w:val="ISTATYMAS"/>
    <w:rsid w:val="0097132F"/>
    <w:rPr>
      <w:color w:val="000000"/>
      <w:lang w:val="en-US" w:eastAsia="lt-LT" w:bidi="ar-SA"/>
    </w:rPr>
  </w:style>
  <w:style w:type="paragraph" w:customStyle="1" w:styleId="Default">
    <w:name w:val="Default"/>
    <w:rsid w:val="00723520"/>
    <w:pPr>
      <w:autoSpaceDE w:val="0"/>
      <w:autoSpaceDN w:val="0"/>
      <w:adjustRightInd w:val="0"/>
    </w:pPr>
    <w:rPr>
      <w:rFonts w:ascii="Times New Roman" w:eastAsia="Times New Roman" w:hAnsi="Times New Roman"/>
      <w:color w:val="000000"/>
      <w:sz w:val="24"/>
      <w:szCs w:val="24"/>
    </w:rPr>
  </w:style>
  <w:style w:type="character" w:styleId="Strong">
    <w:name w:val="Strong"/>
    <w:uiPriority w:val="22"/>
    <w:qFormat/>
    <w:rsid w:val="00045190"/>
    <w:rPr>
      <w:b/>
      <w:bCs/>
    </w:rPr>
  </w:style>
  <w:style w:type="paragraph" w:styleId="CommentText">
    <w:name w:val="annotation text"/>
    <w:basedOn w:val="Normal"/>
    <w:link w:val="CommentTextChar"/>
    <w:semiHidden/>
    <w:rsid w:val="00854349"/>
    <w:pPr>
      <w:spacing w:after="0" w:line="360" w:lineRule="auto"/>
      <w:jc w:val="both"/>
    </w:pPr>
    <w:rPr>
      <w:rFonts w:ascii="Arial" w:eastAsia="Times New Roman" w:hAnsi="Arial"/>
      <w:sz w:val="20"/>
      <w:szCs w:val="20"/>
      <w:lang w:eastAsia="lt-LT"/>
    </w:rPr>
  </w:style>
  <w:style w:type="paragraph" w:customStyle="1" w:styleId="Sraopastraipa1">
    <w:name w:val="Sąrašo pastraipa1"/>
    <w:basedOn w:val="Normal"/>
    <w:qFormat/>
    <w:rsid w:val="00854349"/>
    <w:pPr>
      <w:ind w:left="720"/>
      <w:contextualSpacing/>
    </w:pPr>
    <w:rPr>
      <w:lang w:val="en-US"/>
    </w:rPr>
  </w:style>
  <w:style w:type="paragraph" w:styleId="HTMLPreformatted">
    <w:name w:val="HTML Preformatted"/>
    <w:basedOn w:val="Normal"/>
    <w:rsid w:val="00AF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Arial Unicode MS" w:eastAsia="Arial Unicode MS" w:hAnsi="Times New Roman"/>
      <w:sz w:val="20"/>
      <w:szCs w:val="20"/>
      <w:lang w:val="en-GB"/>
    </w:rPr>
  </w:style>
  <w:style w:type="paragraph" w:styleId="PlainText">
    <w:name w:val="Plain Text"/>
    <w:basedOn w:val="Normal"/>
    <w:rsid w:val="00AF21B9"/>
    <w:pPr>
      <w:spacing w:after="0" w:line="240" w:lineRule="auto"/>
    </w:pPr>
    <w:rPr>
      <w:rFonts w:ascii="Courier New" w:eastAsia="Times New Roman" w:hAnsi="Courier New" w:cs="Courier New"/>
      <w:sz w:val="20"/>
      <w:szCs w:val="20"/>
    </w:rPr>
  </w:style>
  <w:style w:type="paragraph" w:styleId="BodyTextIndent2">
    <w:name w:val="Body Text Indent 2"/>
    <w:basedOn w:val="Normal"/>
    <w:rsid w:val="00112E5F"/>
    <w:pPr>
      <w:spacing w:after="120" w:line="480" w:lineRule="auto"/>
      <w:ind w:left="283"/>
    </w:pPr>
  </w:style>
  <w:style w:type="character" w:customStyle="1" w:styleId="hps">
    <w:name w:val="hps"/>
    <w:basedOn w:val="DefaultParagraphFont"/>
    <w:rsid w:val="000906CB"/>
  </w:style>
  <w:style w:type="paragraph" w:styleId="Subtitle">
    <w:name w:val="Subtitle"/>
    <w:basedOn w:val="Normal"/>
    <w:next w:val="Normal"/>
    <w:link w:val="SubtitleChar"/>
    <w:qFormat/>
    <w:rsid w:val="00483DFA"/>
    <w:pPr>
      <w:spacing w:after="60"/>
      <w:jc w:val="center"/>
      <w:outlineLvl w:val="1"/>
    </w:pPr>
    <w:rPr>
      <w:rFonts w:ascii="Cambria" w:hAnsi="Cambria"/>
      <w:sz w:val="24"/>
      <w:szCs w:val="24"/>
    </w:rPr>
  </w:style>
  <w:style w:type="character" w:customStyle="1" w:styleId="SubtitleChar">
    <w:name w:val="Subtitle Char"/>
    <w:link w:val="Subtitle"/>
    <w:rsid w:val="00483DFA"/>
    <w:rPr>
      <w:rFonts w:ascii="Cambria" w:eastAsia="Calibri" w:hAnsi="Cambria"/>
      <w:sz w:val="24"/>
      <w:szCs w:val="24"/>
      <w:lang w:val="lt-LT" w:eastAsia="en-US" w:bidi="ar-SA"/>
    </w:rPr>
  </w:style>
  <w:style w:type="character" w:customStyle="1" w:styleId="st1">
    <w:name w:val="st1"/>
    <w:basedOn w:val="DefaultParagraphFont"/>
    <w:rsid w:val="002E6595"/>
  </w:style>
  <w:style w:type="paragraph" w:styleId="BalloonText">
    <w:name w:val="Balloon Text"/>
    <w:basedOn w:val="Normal"/>
    <w:semiHidden/>
    <w:rsid w:val="00857607"/>
    <w:rPr>
      <w:rFonts w:ascii="Tahoma" w:hAnsi="Tahoma" w:cs="Tahoma"/>
      <w:sz w:val="16"/>
      <w:szCs w:val="16"/>
    </w:rPr>
  </w:style>
  <w:style w:type="table" w:styleId="TableGrid">
    <w:name w:val="Table Grid"/>
    <w:basedOn w:val="TableNormal"/>
    <w:rsid w:val="00AF74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C02D8"/>
    <w:rPr>
      <w:sz w:val="16"/>
      <w:szCs w:val="16"/>
    </w:rPr>
  </w:style>
  <w:style w:type="paragraph" w:styleId="CommentSubject">
    <w:name w:val="annotation subject"/>
    <w:basedOn w:val="CommentText"/>
    <w:next w:val="CommentText"/>
    <w:link w:val="CommentSubjectChar"/>
    <w:uiPriority w:val="99"/>
    <w:semiHidden/>
    <w:unhideWhenUsed/>
    <w:rsid w:val="003C02D8"/>
    <w:pPr>
      <w:spacing w:after="200" w:line="276" w:lineRule="auto"/>
      <w:jc w:val="left"/>
    </w:pPr>
    <w:rPr>
      <w:rFonts w:ascii="Calibri" w:eastAsia="Calibri" w:hAnsi="Calibri"/>
      <w:b/>
      <w:bCs/>
      <w:lang w:eastAsia="en-US"/>
    </w:rPr>
  </w:style>
  <w:style w:type="character" w:customStyle="1" w:styleId="CommentTextChar">
    <w:name w:val="Comment Text Char"/>
    <w:link w:val="CommentText"/>
    <w:semiHidden/>
    <w:rsid w:val="003C02D8"/>
    <w:rPr>
      <w:rFonts w:ascii="Arial" w:eastAsia="Times New Roman" w:hAnsi="Arial"/>
      <w:lang w:val="lt-LT" w:eastAsia="lt-LT"/>
    </w:rPr>
  </w:style>
  <w:style w:type="character" w:customStyle="1" w:styleId="CommentSubjectChar">
    <w:name w:val="Comment Subject Char"/>
    <w:link w:val="CommentSubject"/>
    <w:uiPriority w:val="99"/>
    <w:semiHidden/>
    <w:rsid w:val="003C02D8"/>
    <w:rPr>
      <w:rFonts w:ascii="Arial" w:eastAsia="Times New Roman" w:hAnsi="Arial"/>
      <w:b/>
      <w:bCs/>
      <w:lang w:val="lt-LT" w:eastAsia="lt-LT"/>
    </w:rPr>
  </w:style>
  <w:style w:type="paragraph" w:styleId="Header">
    <w:name w:val="header"/>
    <w:basedOn w:val="Normal"/>
    <w:link w:val="HeaderChar"/>
    <w:rsid w:val="009E6A9A"/>
    <w:pPr>
      <w:tabs>
        <w:tab w:val="center" w:pos="4819"/>
        <w:tab w:val="right" w:pos="9638"/>
      </w:tabs>
    </w:pPr>
  </w:style>
  <w:style w:type="character" w:styleId="PageNumber">
    <w:name w:val="page number"/>
    <w:basedOn w:val="DefaultParagraphFont"/>
    <w:rsid w:val="009E6A9A"/>
  </w:style>
  <w:style w:type="paragraph" w:customStyle="1" w:styleId="msolistparagraph0">
    <w:name w:val="msolistparagraph"/>
    <w:basedOn w:val="Normal"/>
    <w:rsid w:val="005D4B24"/>
    <w:pPr>
      <w:spacing w:after="0" w:line="240" w:lineRule="auto"/>
      <w:ind w:left="720"/>
    </w:pPr>
    <w:rPr>
      <w:rFonts w:ascii="Times New Roman" w:eastAsia="Times New Roman" w:hAnsi="Times New Roman"/>
      <w:sz w:val="24"/>
      <w:szCs w:val="24"/>
      <w:lang w:eastAsia="lt-LT"/>
    </w:rPr>
  </w:style>
  <w:style w:type="paragraph" w:styleId="FootnoteText">
    <w:name w:val="footnote text"/>
    <w:basedOn w:val="Normal"/>
    <w:link w:val="FootnoteTextChar"/>
    <w:uiPriority w:val="99"/>
    <w:semiHidden/>
    <w:unhideWhenUsed/>
    <w:rsid w:val="00D70333"/>
    <w:rPr>
      <w:sz w:val="20"/>
      <w:szCs w:val="20"/>
    </w:rPr>
  </w:style>
  <w:style w:type="character" w:customStyle="1" w:styleId="FootnoteTextChar">
    <w:name w:val="Footnote Text Char"/>
    <w:link w:val="FootnoteText"/>
    <w:uiPriority w:val="99"/>
    <w:semiHidden/>
    <w:rsid w:val="00D70333"/>
    <w:rPr>
      <w:lang w:val="lt-LT"/>
    </w:rPr>
  </w:style>
  <w:style w:type="character" w:styleId="FootnoteReference">
    <w:name w:val="footnote reference"/>
    <w:uiPriority w:val="99"/>
    <w:semiHidden/>
    <w:unhideWhenUsed/>
    <w:rsid w:val="00D70333"/>
    <w:rPr>
      <w:vertAlign w:val="superscript"/>
    </w:rPr>
  </w:style>
  <w:style w:type="paragraph" w:styleId="Footer">
    <w:name w:val="footer"/>
    <w:basedOn w:val="Normal"/>
    <w:link w:val="FooterChar"/>
    <w:unhideWhenUsed/>
    <w:rsid w:val="00A62F74"/>
    <w:pPr>
      <w:tabs>
        <w:tab w:val="center" w:pos="4986"/>
        <w:tab w:val="right" w:pos="9972"/>
      </w:tabs>
    </w:pPr>
  </w:style>
  <w:style w:type="character" w:customStyle="1" w:styleId="FooterChar">
    <w:name w:val="Footer Char"/>
    <w:link w:val="Footer"/>
    <w:rsid w:val="00A62F74"/>
    <w:rPr>
      <w:sz w:val="22"/>
      <w:szCs w:val="22"/>
      <w:lang w:val="lt-LT"/>
    </w:rPr>
  </w:style>
  <w:style w:type="character" w:customStyle="1" w:styleId="HeaderChar">
    <w:name w:val="Header Char"/>
    <w:link w:val="Header"/>
    <w:rsid w:val="00D5630C"/>
    <w:rPr>
      <w:sz w:val="22"/>
      <w:szCs w:val="22"/>
      <w:lang w:eastAsia="en-US"/>
    </w:rPr>
  </w:style>
  <w:style w:type="paragraph" w:customStyle="1" w:styleId="Pagrindinistekstas11">
    <w:name w:val="Pagrindinis tekstas11"/>
    <w:basedOn w:val="Normal"/>
    <w:rsid w:val="00C221B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ListParagraph">
    <w:name w:val="List Paragraph"/>
    <w:basedOn w:val="Normal"/>
    <w:uiPriority w:val="34"/>
    <w:qFormat/>
    <w:rsid w:val="00647004"/>
    <w:pPr>
      <w:spacing w:after="160" w:line="252" w:lineRule="auto"/>
      <w:ind w:left="720"/>
      <w:contextualSpacing/>
    </w:pPr>
  </w:style>
  <w:style w:type="paragraph" w:styleId="Revision">
    <w:name w:val="Revision"/>
    <w:hidden/>
    <w:uiPriority w:val="99"/>
    <w:semiHidden/>
    <w:rsid w:val="006142BB"/>
    <w:rPr>
      <w:sz w:val="22"/>
      <w:szCs w:val="22"/>
      <w:lang w:eastAsia="en-US"/>
    </w:rPr>
  </w:style>
  <w:style w:type="character" w:styleId="Emphasis">
    <w:name w:val="Emphasis"/>
    <w:basedOn w:val="DefaultParagraphFont"/>
    <w:uiPriority w:val="20"/>
    <w:qFormat/>
    <w:rsid w:val="001D2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36095">
      <w:bodyDiv w:val="1"/>
      <w:marLeft w:val="0"/>
      <w:marRight w:val="0"/>
      <w:marTop w:val="0"/>
      <w:marBottom w:val="0"/>
      <w:divBdr>
        <w:top w:val="none" w:sz="0" w:space="0" w:color="auto"/>
        <w:left w:val="none" w:sz="0" w:space="0" w:color="auto"/>
        <w:bottom w:val="none" w:sz="0" w:space="0" w:color="auto"/>
        <w:right w:val="none" w:sz="0" w:space="0" w:color="auto"/>
      </w:divBdr>
    </w:div>
    <w:div w:id="342321057">
      <w:bodyDiv w:val="1"/>
      <w:marLeft w:val="0"/>
      <w:marRight w:val="0"/>
      <w:marTop w:val="0"/>
      <w:marBottom w:val="0"/>
      <w:divBdr>
        <w:top w:val="none" w:sz="0" w:space="0" w:color="auto"/>
        <w:left w:val="none" w:sz="0" w:space="0" w:color="auto"/>
        <w:bottom w:val="none" w:sz="0" w:space="0" w:color="auto"/>
        <w:right w:val="none" w:sz="0" w:space="0" w:color="auto"/>
      </w:divBdr>
    </w:div>
    <w:div w:id="431828388">
      <w:bodyDiv w:val="1"/>
      <w:marLeft w:val="0"/>
      <w:marRight w:val="0"/>
      <w:marTop w:val="0"/>
      <w:marBottom w:val="0"/>
      <w:divBdr>
        <w:top w:val="none" w:sz="0" w:space="0" w:color="auto"/>
        <w:left w:val="none" w:sz="0" w:space="0" w:color="auto"/>
        <w:bottom w:val="none" w:sz="0" w:space="0" w:color="auto"/>
        <w:right w:val="none" w:sz="0" w:space="0" w:color="auto"/>
      </w:divBdr>
    </w:div>
    <w:div w:id="468279909">
      <w:bodyDiv w:val="1"/>
      <w:marLeft w:val="188"/>
      <w:marRight w:val="188"/>
      <w:marTop w:val="0"/>
      <w:marBottom w:val="0"/>
      <w:divBdr>
        <w:top w:val="none" w:sz="0" w:space="0" w:color="auto"/>
        <w:left w:val="none" w:sz="0" w:space="0" w:color="auto"/>
        <w:bottom w:val="none" w:sz="0" w:space="0" w:color="auto"/>
        <w:right w:val="none" w:sz="0" w:space="0" w:color="auto"/>
      </w:divBdr>
      <w:divsChild>
        <w:div w:id="534460787">
          <w:marLeft w:val="0"/>
          <w:marRight w:val="0"/>
          <w:marTop w:val="0"/>
          <w:marBottom w:val="0"/>
          <w:divBdr>
            <w:top w:val="none" w:sz="0" w:space="0" w:color="auto"/>
            <w:left w:val="none" w:sz="0" w:space="0" w:color="auto"/>
            <w:bottom w:val="none" w:sz="0" w:space="0" w:color="auto"/>
            <w:right w:val="none" w:sz="0" w:space="0" w:color="auto"/>
          </w:divBdr>
        </w:div>
      </w:divsChild>
    </w:div>
    <w:div w:id="728576458">
      <w:bodyDiv w:val="1"/>
      <w:marLeft w:val="161"/>
      <w:marRight w:val="161"/>
      <w:marTop w:val="0"/>
      <w:marBottom w:val="0"/>
      <w:divBdr>
        <w:top w:val="none" w:sz="0" w:space="0" w:color="auto"/>
        <w:left w:val="none" w:sz="0" w:space="0" w:color="auto"/>
        <w:bottom w:val="none" w:sz="0" w:space="0" w:color="auto"/>
        <w:right w:val="none" w:sz="0" w:space="0" w:color="auto"/>
      </w:divBdr>
      <w:divsChild>
        <w:div w:id="187640522">
          <w:marLeft w:val="0"/>
          <w:marRight w:val="0"/>
          <w:marTop w:val="0"/>
          <w:marBottom w:val="0"/>
          <w:divBdr>
            <w:top w:val="none" w:sz="0" w:space="0" w:color="auto"/>
            <w:left w:val="none" w:sz="0" w:space="0" w:color="auto"/>
            <w:bottom w:val="none" w:sz="0" w:space="0" w:color="auto"/>
            <w:right w:val="none" w:sz="0" w:space="0" w:color="auto"/>
          </w:divBdr>
        </w:div>
      </w:divsChild>
    </w:div>
    <w:div w:id="821432306">
      <w:bodyDiv w:val="1"/>
      <w:marLeft w:val="0"/>
      <w:marRight w:val="0"/>
      <w:marTop w:val="0"/>
      <w:marBottom w:val="0"/>
      <w:divBdr>
        <w:top w:val="none" w:sz="0" w:space="0" w:color="auto"/>
        <w:left w:val="none" w:sz="0" w:space="0" w:color="auto"/>
        <w:bottom w:val="none" w:sz="0" w:space="0" w:color="auto"/>
        <w:right w:val="none" w:sz="0" w:space="0" w:color="auto"/>
      </w:divBdr>
    </w:div>
    <w:div w:id="951548532">
      <w:bodyDiv w:val="1"/>
      <w:marLeft w:val="0"/>
      <w:marRight w:val="0"/>
      <w:marTop w:val="0"/>
      <w:marBottom w:val="0"/>
      <w:divBdr>
        <w:top w:val="none" w:sz="0" w:space="0" w:color="auto"/>
        <w:left w:val="none" w:sz="0" w:space="0" w:color="auto"/>
        <w:bottom w:val="none" w:sz="0" w:space="0" w:color="auto"/>
        <w:right w:val="none" w:sz="0" w:space="0" w:color="auto"/>
      </w:divBdr>
    </w:div>
    <w:div w:id="1026718012">
      <w:bodyDiv w:val="1"/>
      <w:marLeft w:val="0"/>
      <w:marRight w:val="0"/>
      <w:marTop w:val="0"/>
      <w:marBottom w:val="0"/>
      <w:divBdr>
        <w:top w:val="none" w:sz="0" w:space="0" w:color="auto"/>
        <w:left w:val="none" w:sz="0" w:space="0" w:color="auto"/>
        <w:bottom w:val="none" w:sz="0" w:space="0" w:color="auto"/>
        <w:right w:val="none" w:sz="0" w:space="0" w:color="auto"/>
      </w:divBdr>
      <w:divsChild>
        <w:div w:id="1487043147">
          <w:marLeft w:val="0"/>
          <w:marRight w:val="0"/>
          <w:marTop w:val="0"/>
          <w:marBottom w:val="0"/>
          <w:divBdr>
            <w:top w:val="none" w:sz="0" w:space="0" w:color="auto"/>
            <w:left w:val="none" w:sz="0" w:space="0" w:color="auto"/>
            <w:bottom w:val="none" w:sz="0" w:space="0" w:color="auto"/>
            <w:right w:val="none" w:sz="0" w:space="0" w:color="auto"/>
          </w:divBdr>
          <w:divsChild>
            <w:div w:id="404298559">
              <w:marLeft w:val="0"/>
              <w:marRight w:val="0"/>
              <w:marTop w:val="0"/>
              <w:marBottom w:val="0"/>
              <w:divBdr>
                <w:top w:val="none" w:sz="0" w:space="0" w:color="auto"/>
                <w:left w:val="none" w:sz="0" w:space="0" w:color="auto"/>
                <w:bottom w:val="none" w:sz="0" w:space="0" w:color="auto"/>
                <w:right w:val="none" w:sz="0" w:space="0" w:color="auto"/>
              </w:divBdr>
              <w:divsChild>
                <w:div w:id="1850562130">
                  <w:marLeft w:val="0"/>
                  <w:marRight w:val="0"/>
                  <w:marTop w:val="0"/>
                  <w:marBottom w:val="0"/>
                  <w:divBdr>
                    <w:top w:val="none" w:sz="0" w:space="0" w:color="auto"/>
                    <w:left w:val="none" w:sz="0" w:space="0" w:color="auto"/>
                    <w:bottom w:val="none" w:sz="0" w:space="0" w:color="auto"/>
                    <w:right w:val="none" w:sz="0" w:space="0" w:color="auto"/>
                  </w:divBdr>
                  <w:divsChild>
                    <w:div w:id="1268856065">
                      <w:marLeft w:val="0"/>
                      <w:marRight w:val="0"/>
                      <w:marTop w:val="0"/>
                      <w:marBottom w:val="0"/>
                      <w:divBdr>
                        <w:top w:val="none" w:sz="0" w:space="0" w:color="auto"/>
                        <w:left w:val="none" w:sz="0" w:space="0" w:color="auto"/>
                        <w:bottom w:val="none" w:sz="0" w:space="0" w:color="auto"/>
                        <w:right w:val="none" w:sz="0" w:space="0" w:color="auto"/>
                      </w:divBdr>
                      <w:divsChild>
                        <w:div w:id="738400480">
                          <w:marLeft w:val="0"/>
                          <w:marRight w:val="0"/>
                          <w:marTop w:val="0"/>
                          <w:marBottom w:val="0"/>
                          <w:divBdr>
                            <w:top w:val="none" w:sz="0" w:space="0" w:color="auto"/>
                            <w:left w:val="none" w:sz="0" w:space="0" w:color="auto"/>
                            <w:bottom w:val="none" w:sz="0" w:space="0" w:color="auto"/>
                            <w:right w:val="none" w:sz="0" w:space="0" w:color="auto"/>
                          </w:divBdr>
                          <w:divsChild>
                            <w:div w:id="111822627">
                              <w:marLeft w:val="0"/>
                              <w:marRight w:val="0"/>
                              <w:marTop w:val="0"/>
                              <w:marBottom w:val="0"/>
                              <w:divBdr>
                                <w:top w:val="none" w:sz="0" w:space="0" w:color="auto"/>
                                <w:left w:val="none" w:sz="0" w:space="0" w:color="auto"/>
                                <w:bottom w:val="none" w:sz="0" w:space="0" w:color="auto"/>
                                <w:right w:val="none" w:sz="0" w:space="0" w:color="auto"/>
                              </w:divBdr>
                              <w:divsChild>
                                <w:div w:id="349524484">
                                  <w:marLeft w:val="0"/>
                                  <w:marRight w:val="0"/>
                                  <w:marTop w:val="0"/>
                                  <w:marBottom w:val="0"/>
                                  <w:divBdr>
                                    <w:top w:val="none" w:sz="0" w:space="0" w:color="auto"/>
                                    <w:left w:val="none" w:sz="0" w:space="0" w:color="auto"/>
                                    <w:bottom w:val="none" w:sz="0" w:space="0" w:color="auto"/>
                                    <w:right w:val="none" w:sz="0" w:space="0" w:color="auto"/>
                                  </w:divBdr>
                                  <w:divsChild>
                                    <w:div w:id="253247343">
                                      <w:marLeft w:val="0"/>
                                      <w:marRight w:val="0"/>
                                      <w:marTop w:val="0"/>
                                      <w:marBottom w:val="0"/>
                                      <w:divBdr>
                                        <w:top w:val="none" w:sz="0" w:space="0" w:color="auto"/>
                                        <w:left w:val="none" w:sz="0" w:space="0" w:color="auto"/>
                                        <w:bottom w:val="none" w:sz="0" w:space="0" w:color="auto"/>
                                        <w:right w:val="none" w:sz="0" w:space="0" w:color="auto"/>
                                      </w:divBdr>
                                      <w:divsChild>
                                        <w:div w:id="686491749">
                                          <w:marLeft w:val="0"/>
                                          <w:marRight w:val="0"/>
                                          <w:marTop w:val="0"/>
                                          <w:marBottom w:val="0"/>
                                          <w:divBdr>
                                            <w:top w:val="none" w:sz="0" w:space="0" w:color="auto"/>
                                            <w:left w:val="none" w:sz="0" w:space="0" w:color="auto"/>
                                            <w:bottom w:val="none" w:sz="0" w:space="0" w:color="auto"/>
                                            <w:right w:val="none" w:sz="0" w:space="0" w:color="auto"/>
                                          </w:divBdr>
                                          <w:divsChild>
                                            <w:div w:id="1524516213">
                                              <w:marLeft w:val="0"/>
                                              <w:marRight w:val="0"/>
                                              <w:marTop w:val="0"/>
                                              <w:marBottom w:val="0"/>
                                              <w:divBdr>
                                                <w:top w:val="none" w:sz="0" w:space="0" w:color="auto"/>
                                                <w:left w:val="none" w:sz="0" w:space="0" w:color="auto"/>
                                                <w:bottom w:val="none" w:sz="0" w:space="0" w:color="auto"/>
                                                <w:right w:val="none" w:sz="0" w:space="0" w:color="auto"/>
                                              </w:divBdr>
                                              <w:divsChild>
                                                <w:div w:id="1769155392">
                                                  <w:marLeft w:val="0"/>
                                                  <w:marRight w:val="0"/>
                                                  <w:marTop w:val="0"/>
                                                  <w:marBottom w:val="0"/>
                                                  <w:divBdr>
                                                    <w:top w:val="none" w:sz="0" w:space="0" w:color="auto"/>
                                                    <w:left w:val="none" w:sz="0" w:space="0" w:color="auto"/>
                                                    <w:bottom w:val="none" w:sz="0" w:space="0" w:color="auto"/>
                                                    <w:right w:val="none" w:sz="0" w:space="0" w:color="auto"/>
                                                  </w:divBdr>
                                                  <w:divsChild>
                                                    <w:div w:id="8681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379372">
      <w:bodyDiv w:val="1"/>
      <w:marLeft w:val="188"/>
      <w:marRight w:val="188"/>
      <w:marTop w:val="0"/>
      <w:marBottom w:val="0"/>
      <w:divBdr>
        <w:top w:val="none" w:sz="0" w:space="0" w:color="auto"/>
        <w:left w:val="none" w:sz="0" w:space="0" w:color="auto"/>
        <w:bottom w:val="none" w:sz="0" w:space="0" w:color="auto"/>
        <w:right w:val="none" w:sz="0" w:space="0" w:color="auto"/>
      </w:divBdr>
      <w:divsChild>
        <w:div w:id="701857436">
          <w:marLeft w:val="0"/>
          <w:marRight w:val="0"/>
          <w:marTop w:val="0"/>
          <w:marBottom w:val="0"/>
          <w:divBdr>
            <w:top w:val="none" w:sz="0" w:space="0" w:color="auto"/>
            <w:left w:val="none" w:sz="0" w:space="0" w:color="auto"/>
            <w:bottom w:val="none" w:sz="0" w:space="0" w:color="auto"/>
            <w:right w:val="none" w:sz="0" w:space="0" w:color="auto"/>
          </w:divBdr>
        </w:div>
      </w:divsChild>
    </w:div>
    <w:div w:id="1161698816">
      <w:bodyDiv w:val="1"/>
      <w:marLeft w:val="0"/>
      <w:marRight w:val="0"/>
      <w:marTop w:val="0"/>
      <w:marBottom w:val="0"/>
      <w:divBdr>
        <w:top w:val="none" w:sz="0" w:space="0" w:color="auto"/>
        <w:left w:val="none" w:sz="0" w:space="0" w:color="auto"/>
        <w:bottom w:val="none" w:sz="0" w:space="0" w:color="auto"/>
        <w:right w:val="none" w:sz="0" w:space="0" w:color="auto"/>
      </w:divBdr>
    </w:div>
    <w:div w:id="1334257798">
      <w:bodyDiv w:val="1"/>
      <w:marLeft w:val="188"/>
      <w:marRight w:val="188"/>
      <w:marTop w:val="0"/>
      <w:marBottom w:val="0"/>
      <w:divBdr>
        <w:top w:val="none" w:sz="0" w:space="0" w:color="auto"/>
        <w:left w:val="none" w:sz="0" w:space="0" w:color="auto"/>
        <w:bottom w:val="none" w:sz="0" w:space="0" w:color="auto"/>
        <w:right w:val="none" w:sz="0" w:space="0" w:color="auto"/>
      </w:divBdr>
      <w:divsChild>
        <w:div w:id="1624800393">
          <w:marLeft w:val="0"/>
          <w:marRight w:val="0"/>
          <w:marTop w:val="0"/>
          <w:marBottom w:val="0"/>
          <w:divBdr>
            <w:top w:val="none" w:sz="0" w:space="0" w:color="auto"/>
            <w:left w:val="none" w:sz="0" w:space="0" w:color="auto"/>
            <w:bottom w:val="none" w:sz="0" w:space="0" w:color="auto"/>
            <w:right w:val="none" w:sz="0" w:space="0" w:color="auto"/>
          </w:divBdr>
        </w:div>
      </w:divsChild>
    </w:div>
    <w:div w:id="1342390913">
      <w:bodyDiv w:val="1"/>
      <w:marLeft w:val="188"/>
      <w:marRight w:val="188"/>
      <w:marTop w:val="0"/>
      <w:marBottom w:val="0"/>
      <w:divBdr>
        <w:top w:val="none" w:sz="0" w:space="0" w:color="auto"/>
        <w:left w:val="none" w:sz="0" w:space="0" w:color="auto"/>
        <w:bottom w:val="none" w:sz="0" w:space="0" w:color="auto"/>
        <w:right w:val="none" w:sz="0" w:space="0" w:color="auto"/>
      </w:divBdr>
      <w:divsChild>
        <w:div w:id="635647245">
          <w:marLeft w:val="0"/>
          <w:marRight w:val="0"/>
          <w:marTop w:val="0"/>
          <w:marBottom w:val="0"/>
          <w:divBdr>
            <w:top w:val="none" w:sz="0" w:space="0" w:color="auto"/>
            <w:left w:val="none" w:sz="0" w:space="0" w:color="auto"/>
            <w:bottom w:val="none" w:sz="0" w:space="0" w:color="auto"/>
            <w:right w:val="none" w:sz="0" w:space="0" w:color="auto"/>
          </w:divBdr>
        </w:div>
      </w:divsChild>
    </w:div>
    <w:div w:id="1400446026">
      <w:bodyDiv w:val="1"/>
      <w:marLeft w:val="173"/>
      <w:marRight w:val="173"/>
      <w:marTop w:val="0"/>
      <w:marBottom w:val="0"/>
      <w:divBdr>
        <w:top w:val="none" w:sz="0" w:space="0" w:color="auto"/>
        <w:left w:val="none" w:sz="0" w:space="0" w:color="auto"/>
        <w:bottom w:val="none" w:sz="0" w:space="0" w:color="auto"/>
        <w:right w:val="none" w:sz="0" w:space="0" w:color="auto"/>
      </w:divBdr>
      <w:divsChild>
        <w:div w:id="817308116">
          <w:marLeft w:val="0"/>
          <w:marRight w:val="0"/>
          <w:marTop w:val="0"/>
          <w:marBottom w:val="0"/>
          <w:divBdr>
            <w:top w:val="none" w:sz="0" w:space="0" w:color="auto"/>
            <w:left w:val="none" w:sz="0" w:space="0" w:color="auto"/>
            <w:bottom w:val="none" w:sz="0" w:space="0" w:color="auto"/>
            <w:right w:val="none" w:sz="0" w:space="0" w:color="auto"/>
          </w:divBdr>
        </w:div>
      </w:divsChild>
    </w:div>
    <w:div w:id="1412118621">
      <w:bodyDiv w:val="1"/>
      <w:marLeft w:val="188"/>
      <w:marRight w:val="188"/>
      <w:marTop w:val="0"/>
      <w:marBottom w:val="0"/>
      <w:divBdr>
        <w:top w:val="none" w:sz="0" w:space="0" w:color="auto"/>
        <w:left w:val="none" w:sz="0" w:space="0" w:color="auto"/>
        <w:bottom w:val="none" w:sz="0" w:space="0" w:color="auto"/>
        <w:right w:val="none" w:sz="0" w:space="0" w:color="auto"/>
      </w:divBdr>
      <w:divsChild>
        <w:div w:id="1884756155">
          <w:marLeft w:val="0"/>
          <w:marRight w:val="0"/>
          <w:marTop w:val="0"/>
          <w:marBottom w:val="0"/>
          <w:divBdr>
            <w:top w:val="none" w:sz="0" w:space="0" w:color="auto"/>
            <w:left w:val="none" w:sz="0" w:space="0" w:color="auto"/>
            <w:bottom w:val="none" w:sz="0" w:space="0" w:color="auto"/>
            <w:right w:val="none" w:sz="0" w:space="0" w:color="auto"/>
          </w:divBdr>
        </w:div>
      </w:divsChild>
    </w:div>
    <w:div w:id="1543638054">
      <w:bodyDiv w:val="1"/>
      <w:marLeft w:val="173"/>
      <w:marRight w:val="173"/>
      <w:marTop w:val="0"/>
      <w:marBottom w:val="0"/>
      <w:divBdr>
        <w:top w:val="none" w:sz="0" w:space="0" w:color="auto"/>
        <w:left w:val="none" w:sz="0" w:space="0" w:color="auto"/>
        <w:bottom w:val="none" w:sz="0" w:space="0" w:color="auto"/>
        <w:right w:val="none" w:sz="0" w:space="0" w:color="auto"/>
      </w:divBdr>
      <w:divsChild>
        <w:div w:id="967473590">
          <w:marLeft w:val="0"/>
          <w:marRight w:val="0"/>
          <w:marTop w:val="0"/>
          <w:marBottom w:val="0"/>
          <w:divBdr>
            <w:top w:val="none" w:sz="0" w:space="0" w:color="auto"/>
            <w:left w:val="none" w:sz="0" w:space="0" w:color="auto"/>
            <w:bottom w:val="none" w:sz="0" w:space="0" w:color="auto"/>
            <w:right w:val="none" w:sz="0" w:space="0" w:color="auto"/>
          </w:divBdr>
        </w:div>
      </w:divsChild>
    </w:div>
    <w:div w:id="1626539104">
      <w:bodyDiv w:val="1"/>
      <w:marLeft w:val="0"/>
      <w:marRight w:val="0"/>
      <w:marTop w:val="0"/>
      <w:marBottom w:val="0"/>
      <w:divBdr>
        <w:top w:val="none" w:sz="0" w:space="0" w:color="auto"/>
        <w:left w:val="none" w:sz="0" w:space="0" w:color="auto"/>
        <w:bottom w:val="none" w:sz="0" w:space="0" w:color="auto"/>
        <w:right w:val="none" w:sz="0" w:space="0" w:color="auto"/>
      </w:divBdr>
      <w:divsChild>
        <w:div w:id="1608074481">
          <w:marLeft w:val="0"/>
          <w:marRight w:val="0"/>
          <w:marTop w:val="0"/>
          <w:marBottom w:val="0"/>
          <w:divBdr>
            <w:top w:val="none" w:sz="0" w:space="0" w:color="auto"/>
            <w:left w:val="none" w:sz="0" w:space="0" w:color="auto"/>
            <w:bottom w:val="none" w:sz="0" w:space="0" w:color="auto"/>
            <w:right w:val="none" w:sz="0" w:space="0" w:color="auto"/>
          </w:divBdr>
        </w:div>
        <w:div w:id="1922983866">
          <w:marLeft w:val="0"/>
          <w:marRight w:val="0"/>
          <w:marTop w:val="0"/>
          <w:marBottom w:val="0"/>
          <w:divBdr>
            <w:top w:val="none" w:sz="0" w:space="0" w:color="auto"/>
            <w:left w:val="none" w:sz="0" w:space="0" w:color="auto"/>
            <w:bottom w:val="none" w:sz="0" w:space="0" w:color="auto"/>
            <w:right w:val="none" w:sz="0" w:space="0" w:color="auto"/>
          </w:divBdr>
        </w:div>
        <w:div w:id="77480191">
          <w:marLeft w:val="0"/>
          <w:marRight w:val="0"/>
          <w:marTop w:val="0"/>
          <w:marBottom w:val="0"/>
          <w:divBdr>
            <w:top w:val="none" w:sz="0" w:space="0" w:color="auto"/>
            <w:left w:val="none" w:sz="0" w:space="0" w:color="auto"/>
            <w:bottom w:val="none" w:sz="0" w:space="0" w:color="auto"/>
            <w:right w:val="none" w:sz="0" w:space="0" w:color="auto"/>
          </w:divBdr>
        </w:div>
        <w:div w:id="223029593">
          <w:marLeft w:val="0"/>
          <w:marRight w:val="0"/>
          <w:marTop w:val="0"/>
          <w:marBottom w:val="0"/>
          <w:divBdr>
            <w:top w:val="none" w:sz="0" w:space="0" w:color="auto"/>
            <w:left w:val="none" w:sz="0" w:space="0" w:color="auto"/>
            <w:bottom w:val="none" w:sz="0" w:space="0" w:color="auto"/>
            <w:right w:val="none" w:sz="0" w:space="0" w:color="auto"/>
          </w:divBdr>
        </w:div>
      </w:divsChild>
    </w:div>
    <w:div w:id="1629815408">
      <w:bodyDiv w:val="1"/>
      <w:marLeft w:val="173"/>
      <w:marRight w:val="173"/>
      <w:marTop w:val="0"/>
      <w:marBottom w:val="0"/>
      <w:divBdr>
        <w:top w:val="none" w:sz="0" w:space="0" w:color="auto"/>
        <w:left w:val="none" w:sz="0" w:space="0" w:color="auto"/>
        <w:bottom w:val="none" w:sz="0" w:space="0" w:color="auto"/>
        <w:right w:val="none" w:sz="0" w:space="0" w:color="auto"/>
      </w:divBdr>
      <w:divsChild>
        <w:div w:id="94789798">
          <w:marLeft w:val="0"/>
          <w:marRight w:val="0"/>
          <w:marTop w:val="0"/>
          <w:marBottom w:val="0"/>
          <w:divBdr>
            <w:top w:val="none" w:sz="0" w:space="0" w:color="auto"/>
            <w:left w:val="none" w:sz="0" w:space="0" w:color="auto"/>
            <w:bottom w:val="none" w:sz="0" w:space="0" w:color="auto"/>
            <w:right w:val="none" w:sz="0" w:space="0" w:color="auto"/>
          </w:divBdr>
        </w:div>
      </w:divsChild>
    </w:div>
    <w:div w:id="1634751477">
      <w:bodyDiv w:val="1"/>
      <w:marLeft w:val="25"/>
      <w:marRight w:val="25"/>
      <w:marTop w:val="0"/>
      <w:marBottom w:val="0"/>
      <w:divBdr>
        <w:top w:val="none" w:sz="0" w:space="0" w:color="auto"/>
        <w:left w:val="none" w:sz="0" w:space="0" w:color="auto"/>
        <w:bottom w:val="none" w:sz="0" w:space="0" w:color="auto"/>
        <w:right w:val="none" w:sz="0" w:space="0" w:color="auto"/>
      </w:divBdr>
      <w:divsChild>
        <w:div w:id="60371030">
          <w:marLeft w:val="0"/>
          <w:marRight w:val="0"/>
          <w:marTop w:val="0"/>
          <w:marBottom w:val="0"/>
          <w:divBdr>
            <w:top w:val="none" w:sz="0" w:space="0" w:color="auto"/>
            <w:left w:val="none" w:sz="0" w:space="0" w:color="auto"/>
            <w:bottom w:val="none" w:sz="0" w:space="0" w:color="auto"/>
            <w:right w:val="none" w:sz="0" w:space="0" w:color="auto"/>
          </w:divBdr>
          <w:divsChild>
            <w:div w:id="600525359">
              <w:marLeft w:val="0"/>
              <w:marRight w:val="0"/>
              <w:marTop w:val="0"/>
              <w:marBottom w:val="0"/>
              <w:divBdr>
                <w:top w:val="none" w:sz="0" w:space="0" w:color="auto"/>
                <w:left w:val="none" w:sz="0" w:space="0" w:color="auto"/>
                <w:bottom w:val="none" w:sz="0" w:space="0" w:color="auto"/>
                <w:right w:val="none" w:sz="0" w:space="0" w:color="auto"/>
              </w:divBdr>
              <w:divsChild>
                <w:div w:id="846218025">
                  <w:marLeft w:val="0"/>
                  <w:marRight w:val="0"/>
                  <w:marTop w:val="0"/>
                  <w:marBottom w:val="0"/>
                  <w:divBdr>
                    <w:top w:val="none" w:sz="0" w:space="0" w:color="auto"/>
                    <w:left w:val="none" w:sz="0" w:space="0" w:color="auto"/>
                    <w:bottom w:val="none" w:sz="0" w:space="0" w:color="auto"/>
                    <w:right w:val="none" w:sz="0" w:space="0" w:color="auto"/>
                  </w:divBdr>
                  <w:divsChild>
                    <w:div w:id="14165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9184">
      <w:bodyDiv w:val="1"/>
      <w:marLeft w:val="188"/>
      <w:marRight w:val="188"/>
      <w:marTop w:val="0"/>
      <w:marBottom w:val="0"/>
      <w:divBdr>
        <w:top w:val="none" w:sz="0" w:space="0" w:color="auto"/>
        <w:left w:val="none" w:sz="0" w:space="0" w:color="auto"/>
        <w:bottom w:val="none" w:sz="0" w:space="0" w:color="auto"/>
        <w:right w:val="none" w:sz="0" w:space="0" w:color="auto"/>
      </w:divBdr>
      <w:divsChild>
        <w:div w:id="1893809352">
          <w:marLeft w:val="0"/>
          <w:marRight w:val="0"/>
          <w:marTop w:val="0"/>
          <w:marBottom w:val="0"/>
          <w:divBdr>
            <w:top w:val="none" w:sz="0" w:space="0" w:color="auto"/>
            <w:left w:val="none" w:sz="0" w:space="0" w:color="auto"/>
            <w:bottom w:val="none" w:sz="0" w:space="0" w:color="auto"/>
            <w:right w:val="none" w:sz="0" w:space="0" w:color="auto"/>
          </w:divBdr>
        </w:div>
      </w:divsChild>
    </w:div>
    <w:div w:id="1931309703">
      <w:bodyDiv w:val="1"/>
      <w:marLeft w:val="188"/>
      <w:marRight w:val="188"/>
      <w:marTop w:val="0"/>
      <w:marBottom w:val="0"/>
      <w:divBdr>
        <w:top w:val="none" w:sz="0" w:space="0" w:color="auto"/>
        <w:left w:val="none" w:sz="0" w:space="0" w:color="auto"/>
        <w:bottom w:val="none" w:sz="0" w:space="0" w:color="auto"/>
        <w:right w:val="none" w:sz="0" w:space="0" w:color="auto"/>
      </w:divBdr>
      <w:divsChild>
        <w:div w:id="992876121">
          <w:marLeft w:val="0"/>
          <w:marRight w:val="0"/>
          <w:marTop w:val="0"/>
          <w:marBottom w:val="0"/>
          <w:divBdr>
            <w:top w:val="none" w:sz="0" w:space="0" w:color="auto"/>
            <w:left w:val="none" w:sz="0" w:space="0" w:color="auto"/>
            <w:bottom w:val="none" w:sz="0" w:space="0" w:color="auto"/>
            <w:right w:val="none" w:sz="0" w:space="0" w:color="auto"/>
          </w:divBdr>
        </w:div>
      </w:divsChild>
    </w:div>
    <w:div w:id="20073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usimynas.iidraudimas.lt/" TargetMode="External"/><Relationship Id="rId13" Type="http://schemas.openxmlformats.org/officeDocument/2006/relationships/hyperlink" Target="https://duomenutikrinimas.idf.l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idraudimas.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idraudima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omenutikrinimas.idf.lt/" TargetMode="External"/><Relationship Id="rId5" Type="http://schemas.openxmlformats.org/officeDocument/2006/relationships/webSettings" Target="webSettings.xml"/><Relationship Id="rId15" Type="http://schemas.openxmlformats.org/officeDocument/2006/relationships/hyperlink" Target="https://duomenutikrinimas.idf.lt/" TargetMode="External"/><Relationship Id="rId10" Type="http://schemas.openxmlformats.org/officeDocument/2006/relationships/hyperlink" Target="http://klausimynas.iidraudima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idraudimas.lt/" TargetMode="External"/><Relationship Id="rId14" Type="http://schemas.openxmlformats.org/officeDocument/2006/relationships/hyperlink" Target="http://iidraudim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2202-BD19-4B0A-8C53-ACDEAAA4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8615</Words>
  <Characters>49107</Characters>
  <Application>Microsoft Office Word</Application>
  <DocSecurity>0</DocSecurity>
  <Lines>409</Lines>
  <Paragraphs>115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MINISTRO</vt:lpstr>
      <vt:lpstr>LIETUVOS RESPUBLIKOS ŪKIO MINISTRO</vt:lpstr>
    </vt:vector>
  </TitlesOfParts>
  <Company>HP</Company>
  <LinksUpToDate>false</LinksUpToDate>
  <CharactersWithSpaces>57607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subject/>
  <dc:creator>Aurelija Mazintiene</dc:creator>
  <cp:keywords/>
  <dc:description/>
  <cp:lastModifiedBy>Kristina Urbonaitė</cp:lastModifiedBy>
  <cp:revision>2</cp:revision>
  <cp:lastPrinted>2018-01-18T08:26:00Z</cp:lastPrinted>
  <dcterms:created xsi:type="dcterms:W3CDTF">2019-02-06T07:30:00Z</dcterms:created>
  <dcterms:modified xsi:type="dcterms:W3CDTF">2019-02-06T07:30:00Z</dcterms:modified>
</cp:coreProperties>
</file>